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9D33BF" w14:textId="77777777" w:rsidR="00130C42" w:rsidRDefault="00130C42">
      <w:pPr>
        <w:rPr>
          <w:b/>
          <w:bCs/>
          <w:sz w:val="28"/>
        </w:rPr>
      </w:pPr>
    </w:p>
    <w:p w14:paraId="22D6F297" w14:textId="77777777" w:rsidR="00130C42" w:rsidRDefault="00130C42">
      <w:pPr>
        <w:rPr>
          <w:b/>
          <w:bCs/>
          <w:sz w:val="28"/>
        </w:rPr>
      </w:pPr>
    </w:p>
    <w:p w14:paraId="2B255A48" w14:textId="77777777" w:rsidR="00130C42" w:rsidRDefault="00130C42">
      <w:pPr>
        <w:rPr>
          <w:b/>
          <w:bCs/>
          <w:sz w:val="28"/>
        </w:rPr>
      </w:pPr>
    </w:p>
    <w:p w14:paraId="151C3F6C" w14:textId="77777777" w:rsidR="00690244" w:rsidRPr="00690244" w:rsidRDefault="00690244" w:rsidP="00690244">
      <w:pPr>
        <w:jc w:val="center"/>
        <w:rPr>
          <w:b/>
          <w:bCs/>
          <w:color w:val="000000" w:themeColor="text1"/>
          <w:sz w:val="44"/>
          <w:szCs w:val="44"/>
        </w:rPr>
      </w:pPr>
      <w:r w:rsidRPr="00690244">
        <w:rPr>
          <w:rFonts w:hint="eastAsia"/>
          <w:b/>
          <w:bCs/>
          <w:color w:val="000000" w:themeColor="text1"/>
          <w:sz w:val="44"/>
          <w:szCs w:val="44"/>
        </w:rPr>
        <w:t>杭州新佳明金属制品有限公司</w:t>
      </w:r>
    </w:p>
    <w:p w14:paraId="10AEA83C" w14:textId="77777777" w:rsidR="00690244" w:rsidRPr="00690244" w:rsidRDefault="00690244" w:rsidP="00690244">
      <w:pPr>
        <w:jc w:val="center"/>
        <w:rPr>
          <w:b/>
          <w:bCs/>
          <w:color w:val="000000" w:themeColor="text1"/>
          <w:sz w:val="44"/>
          <w:szCs w:val="44"/>
        </w:rPr>
      </w:pPr>
      <w:r w:rsidRPr="00690244">
        <w:rPr>
          <w:rFonts w:hint="eastAsia"/>
          <w:b/>
          <w:bCs/>
          <w:color w:val="000000" w:themeColor="text1"/>
          <w:sz w:val="44"/>
          <w:szCs w:val="44"/>
        </w:rPr>
        <w:t>年加工</w:t>
      </w:r>
      <w:r w:rsidRPr="00690244">
        <w:rPr>
          <w:rFonts w:hint="eastAsia"/>
          <w:b/>
          <w:bCs/>
          <w:color w:val="000000" w:themeColor="text1"/>
          <w:sz w:val="44"/>
          <w:szCs w:val="44"/>
        </w:rPr>
        <w:t>51</w:t>
      </w:r>
      <w:r w:rsidRPr="00690244">
        <w:rPr>
          <w:rFonts w:hint="eastAsia"/>
          <w:b/>
          <w:bCs/>
          <w:color w:val="000000" w:themeColor="text1"/>
          <w:sz w:val="44"/>
          <w:szCs w:val="44"/>
        </w:rPr>
        <w:t>万平方米不锈钢板技改项目</w:t>
      </w:r>
    </w:p>
    <w:p w14:paraId="70D9B6E4" w14:textId="275F7347" w:rsidR="00130C42" w:rsidRPr="00690244" w:rsidRDefault="005F2443" w:rsidP="00690244">
      <w:pPr>
        <w:jc w:val="center"/>
        <w:rPr>
          <w:b/>
          <w:bCs/>
          <w:color w:val="000000" w:themeColor="text1"/>
          <w:sz w:val="44"/>
          <w:szCs w:val="44"/>
        </w:rPr>
      </w:pPr>
      <w:r w:rsidRPr="00690244">
        <w:rPr>
          <w:rFonts w:hint="eastAsia"/>
          <w:b/>
          <w:bCs/>
          <w:color w:val="000000" w:themeColor="text1"/>
          <w:sz w:val="44"/>
          <w:szCs w:val="44"/>
        </w:rPr>
        <w:t>竣工环境保护验收监测报告</w:t>
      </w:r>
    </w:p>
    <w:p w14:paraId="6B4A31BA" w14:textId="77777777" w:rsidR="00130C42" w:rsidRDefault="00130C42">
      <w:pPr>
        <w:rPr>
          <w:b/>
          <w:bCs/>
          <w:color w:val="000000" w:themeColor="text1"/>
          <w:sz w:val="50"/>
        </w:rPr>
      </w:pPr>
    </w:p>
    <w:p w14:paraId="186291CD" w14:textId="77777777" w:rsidR="00130C42" w:rsidRDefault="00130C42">
      <w:pPr>
        <w:rPr>
          <w:b/>
          <w:bCs/>
          <w:sz w:val="32"/>
          <w:szCs w:val="32"/>
        </w:rPr>
      </w:pPr>
    </w:p>
    <w:p w14:paraId="1880283D" w14:textId="77777777" w:rsidR="00130C42" w:rsidRDefault="00130C42">
      <w:pPr>
        <w:pStyle w:val="aa"/>
        <w:rPr>
          <w:rFonts w:ascii="Times New Roman" w:hAnsi="Times New Roman"/>
          <w:b/>
          <w:bCs/>
          <w:sz w:val="32"/>
          <w:szCs w:val="32"/>
        </w:rPr>
      </w:pPr>
    </w:p>
    <w:p w14:paraId="07945992" w14:textId="77777777" w:rsidR="00130C42" w:rsidRDefault="00130C42">
      <w:pPr>
        <w:pStyle w:val="11"/>
        <w:ind w:firstLine="363"/>
        <w:rPr>
          <w:b/>
          <w:bCs/>
          <w:sz w:val="32"/>
          <w:szCs w:val="32"/>
        </w:rPr>
      </w:pPr>
    </w:p>
    <w:p w14:paraId="613CEC5C" w14:textId="77777777" w:rsidR="00130C42" w:rsidRDefault="00130C42">
      <w:pPr>
        <w:rPr>
          <w:b/>
          <w:bCs/>
          <w:sz w:val="32"/>
          <w:szCs w:val="32"/>
        </w:rPr>
      </w:pPr>
    </w:p>
    <w:p w14:paraId="794479B5" w14:textId="77777777" w:rsidR="00130C42" w:rsidRDefault="00130C42">
      <w:pPr>
        <w:pStyle w:val="aa"/>
        <w:rPr>
          <w:rFonts w:ascii="Times New Roman" w:hAnsi="Times New Roman"/>
          <w:b/>
          <w:bCs/>
          <w:sz w:val="32"/>
          <w:szCs w:val="32"/>
        </w:rPr>
      </w:pPr>
    </w:p>
    <w:p w14:paraId="52FE115C" w14:textId="77777777" w:rsidR="00130C42" w:rsidRDefault="00130C42">
      <w:pPr>
        <w:pStyle w:val="11"/>
      </w:pPr>
    </w:p>
    <w:p w14:paraId="77ECD2F5" w14:textId="77777777" w:rsidR="00130C42" w:rsidRDefault="00130C42">
      <w:pPr>
        <w:pStyle w:val="aa"/>
        <w:rPr>
          <w:rFonts w:ascii="Times New Roman" w:hAnsi="Times New Roman"/>
          <w:b/>
          <w:bCs/>
          <w:sz w:val="32"/>
          <w:szCs w:val="32"/>
        </w:rPr>
      </w:pPr>
    </w:p>
    <w:p w14:paraId="5365E75B" w14:textId="77777777" w:rsidR="00130C42" w:rsidRDefault="00130C42">
      <w:pPr>
        <w:pStyle w:val="11"/>
      </w:pPr>
    </w:p>
    <w:p w14:paraId="07696CB2" w14:textId="144182D9" w:rsidR="00130C42" w:rsidRPr="00690244" w:rsidRDefault="005F2443">
      <w:pPr>
        <w:jc w:val="center"/>
        <w:rPr>
          <w:sz w:val="32"/>
          <w:szCs w:val="32"/>
        </w:rPr>
      </w:pPr>
      <w:r>
        <w:rPr>
          <w:rFonts w:hint="eastAsia"/>
          <w:sz w:val="32"/>
          <w:szCs w:val="32"/>
        </w:rPr>
        <w:t>建设单位：</w:t>
      </w:r>
      <w:r w:rsidR="00690244" w:rsidRPr="00690244">
        <w:rPr>
          <w:rFonts w:hint="eastAsia"/>
          <w:sz w:val="32"/>
          <w:szCs w:val="32"/>
        </w:rPr>
        <w:t>杭州新佳明金属制品有限公司</w:t>
      </w:r>
    </w:p>
    <w:p w14:paraId="727BABF2" w14:textId="74FD5155" w:rsidR="00130C42" w:rsidRDefault="005F2443">
      <w:pPr>
        <w:jc w:val="center"/>
        <w:rPr>
          <w:sz w:val="32"/>
          <w:szCs w:val="32"/>
        </w:rPr>
      </w:pPr>
      <w:r>
        <w:rPr>
          <w:rFonts w:hint="eastAsia"/>
          <w:sz w:val="32"/>
          <w:szCs w:val="32"/>
        </w:rPr>
        <w:t>编制单位：</w:t>
      </w:r>
      <w:r w:rsidR="00690244" w:rsidRPr="00690244">
        <w:rPr>
          <w:rFonts w:hint="eastAsia"/>
          <w:sz w:val="32"/>
          <w:szCs w:val="32"/>
        </w:rPr>
        <w:t>杭州新佳明金属制品有限公司</w:t>
      </w:r>
      <w:r>
        <w:rPr>
          <w:sz w:val="32"/>
          <w:szCs w:val="32"/>
        </w:rPr>
        <w:t xml:space="preserve"> </w:t>
      </w:r>
    </w:p>
    <w:p w14:paraId="0D806777" w14:textId="77777777" w:rsidR="00130C42" w:rsidRDefault="00130C42">
      <w:pPr>
        <w:ind w:firstLineChars="600" w:firstLine="1920"/>
        <w:rPr>
          <w:sz w:val="32"/>
          <w:szCs w:val="32"/>
        </w:rPr>
      </w:pPr>
    </w:p>
    <w:p w14:paraId="120E0026" w14:textId="77777777" w:rsidR="00130C42" w:rsidRDefault="00130C42">
      <w:pPr>
        <w:ind w:firstLineChars="600" w:firstLine="1920"/>
        <w:rPr>
          <w:sz w:val="32"/>
          <w:szCs w:val="32"/>
        </w:rPr>
      </w:pPr>
    </w:p>
    <w:p w14:paraId="3E2862F5" w14:textId="77777777" w:rsidR="00130C42" w:rsidRDefault="00130C42">
      <w:pPr>
        <w:ind w:firstLineChars="600" w:firstLine="1920"/>
        <w:rPr>
          <w:sz w:val="32"/>
          <w:szCs w:val="32"/>
        </w:rPr>
      </w:pPr>
    </w:p>
    <w:p w14:paraId="2E6930D7" w14:textId="5CBEE26E" w:rsidR="00130C42" w:rsidRDefault="005F2443">
      <w:pPr>
        <w:jc w:val="center"/>
        <w:rPr>
          <w:sz w:val="32"/>
          <w:szCs w:val="32"/>
        </w:rPr>
      </w:pPr>
      <w:r>
        <w:rPr>
          <w:rFonts w:hint="eastAsia"/>
          <w:sz w:val="32"/>
          <w:szCs w:val="32"/>
        </w:rPr>
        <w:t>202</w:t>
      </w:r>
      <w:r>
        <w:rPr>
          <w:sz w:val="32"/>
          <w:szCs w:val="32"/>
        </w:rPr>
        <w:t>5</w:t>
      </w:r>
      <w:r>
        <w:rPr>
          <w:rFonts w:hint="eastAsia"/>
          <w:sz w:val="32"/>
          <w:szCs w:val="32"/>
        </w:rPr>
        <w:t>年</w:t>
      </w:r>
      <w:r w:rsidR="00690244">
        <w:rPr>
          <w:sz w:val="32"/>
          <w:szCs w:val="32"/>
        </w:rPr>
        <w:t>6</w:t>
      </w:r>
      <w:r>
        <w:rPr>
          <w:rFonts w:hint="eastAsia"/>
          <w:sz w:val="32"/>
          <w:szCs w:val="32"/>
        </w:rPr>
        <w:t>月</w:t>
      </w:r>
    </w:p>
    <w:p w14:paraId="148367CC" w14:textId="77777777" w:rsidR="00130C42" w:rsidRDefault="00130C42">
      <w:pPr>
        <w:spacing w:beforeLines="50" w:before="156" w:afterLines="50" w:after="156"/>
        <w:ind w:rightChars="50" w:right="105"/>
        <w:jc w:val="center"/>
        <w:rPr>
          <w:rFonts w:ascii="Times New Roman" w:hAnsi="Times New Roman"/>
          <w:b/>
          <w:sz w:val="44"/>
        </w:rPr>
      </w:pPr>
    </w:p>
    <w:p w14:paraId="1031BFB9" w14:textId="77777777" w:rsidR="00130C42" w:rsidRDefault="00130C42">
      <w:pPr>
        <w:spacing w:beforeLines="50" w:before="156" w:afterLines="50" w:after="156"/>
        <w:ind w:rightChars="50" w:right="105"/>
        <w:jc w:val="center"/>
        <w:rPr>
          <w:rFonts w:ascii="Times New Roman" w:hAnsi="Times New Roman"/>
          <w:b/>
          <w:sz w:val="44"/>
        </w:rPr>
      </w:pPr>
    </w:p>
    <w:p w14:paraId="5F94E20A" w14:textId="77777777" w:rsidR="00130C42" w:rsidRDefault="005F2443">
      <w:pPr>
        <w:spacing w:beforeLines="50" w:before="156" w:afterLines="50" w:after="156"/>
        <w:ind w:rightChars="50" w:right="105"/>
        <w:jc w:val="center"/>
        <w:rPr>
          <w:rFonts w:ascii="Times New Roman" w:hAnsi="Times New Roman"/>
          <w:b/>
          <w:sz w:val="44"/>
        </w:rPr>
      </w:pPr>
      <w:r>
        <w:rPr>
          <w:rFonts w:ascii="Times New Roman" w:hAnsi="Times New Roman" w:hint="eastAsia"/>
          <w:b/>
          <w:sz w:val="44"/>
        </w:rPr>
        <w:t>目录</w:t>
      </w:r>
    </w:p>
    <w:p w14:paraId="6DB07E8F" w14:textId="77777777" w:rsidR="00130C42" w:rsidRDefault="00130C42">
      <w:pPr>
        <w:ind w:leftChars="366" w:left="2978" w:hangingChars="500" w:hanging="2209"/>
        <w:rPr>
          <w:rFonts w:ascii="Times New Roman" w:hAnsi="Times New Roman"/>
          <w:b/>
          <w:sz w:val="44"/>
        </w:rPr>
      </w:pPr>
    </w:p>
    <w:p w14:paraId="26F4277E" w14:textId="189C675E" w:rsidR="00130C42" w:rsidRDefault="005F2443">
      <w:pPr>
        <w:ind w:leftChars="366" w:left="2978" w:hangingChars="500" w:hanging="2209"/>
        <w:rPr>
          <w:rFonts w:ascii="Times New Roman" w:hAnsi="Times New Roman"/>
          <w:b/>
          <w:sz w:val="44"/>
        </w:rPr>
      </w:pPr>
      <w:r>
        <w:rPr>
          <w:rFonts w:ascii="Times New Roman" w:hAnsi="Times New Roman" w:hint="eastAsia"/>
          <w:b/>
          <w:sz w:val="44"/>
        </w:rPr>
        <w:t>第一部分：建设项目竣工环境保护验收监测报告</w:t>
      </w:r>
    </w:p>
    <w:p w14:paraId="7F9BC3D8" w14:textId="77777777" w:rsidR="00130C42" w:rsidRDefault="00130C42">
      <w:pPr>
        <w:ind w:firstLine="883"/>
        <w:rPr>
          <w:rFonts w:ascii="Times New Roman" w:hAnsi="Times New Roman"/>
          <w:b/>
          <w:sz w:val="44"/>
        </w:rPr>
      </w:pPr>
    </w:p>
    <w:p w14:paraId="15B522B8" w14:textId="77777777" w:rsidR="00130C42" w:rsidRDefault="005F2443">
      <w:pPr>
        <w:ind w:firstLine="883"/>
        <w:rPr>
          <w:rFonts w:ascii="Times New Roman" w:hAnsi="Times New Roman"/>
          <w:b/>
          <w:sz w:val="44"/>
        </w:rPr>
      </w:pPr>
      <w:r>
        <w:rPr>
          <w:rFonts w:ascii="Times New Roman" w:hAnsi="Times New Roman" w:hint="eastAsia"/>
          <w:b/>
          <w:sz w:val="44"/>
        </w:rPr>
        <w:t>第二部分：验收意见及签到单</w:t>
      </w:r>
    </w:p>
    <w:p w14:paraId="61019A06" w14:textId="77777777" w:rsidR="00130C42" w:rsidRDefault="00130C42">
      <w:pPr>
        <w:ind w:firstLine="883"/>
        <w:rPr>
          <w:rFonts w:ascii="Times New Roman" w:hAnsi="Times New Roman"/>
          <w:b/>
          <w:sz w:val="44"/>
        </w:rPr>
      </w:pPr>
    </w:p>
    <w:p w14:paraId="157EC654" w14:textId="77777777" w:rsidR="00130C42" w:rsidRDefault="005F2443">
      <w:pPr>
        <w:ind w:firstLine="883"/>
        <w:rPr>
          <w:rFonts w:ascii="Times New Roman" w:hAnsi="Times New Roman"/>
          <w:b/>
          <w:sz w:val="44"/>
        </w:rPr>
      </w:pPr>
      <w:r>
        <w:rPr>
          <w:rFonts w:ascii="Times New Roman" w:hAnsi="Times New Roman" w:hint="eastAsia"/>
          <w:b/>
          <w:sz w:val="44"/>
        </w:rPr>
        <w:t>第三部分：其他需要说明的事项</w:t>
      </w:r>
    </w:p>
    <w:p w14:paraId="3B8B3871" w14:textId="77777777" w:rsidR="00130C42" w:rsidRDefault="00130C42">
      <w:pPr>
        <w:ind w:firstLine="883"/>
        <w:rPr>
          <w:rFonts w:ascii="Times New Roman" w:hAnsi="Times New Roman"/>
          <w:b/>
          <w:sz w:val="44"/>
        </w:rPr>
      </w:pPr>
    </w:p>
    <w:p w14:paraId="67011C2B" w14:textId="77777777" w:rsidR="00130C42" w:rsidRDefault="00130C42">
      <w:pPr>
        <w:ind w:firstLine="883"/>
        <w:rPr>
          <w:rFonts w:ascii="Times New Roman" w:hAnsi="Times New Roman"/>
          <w:b/>
          <w:sz w:val="44"/>
        </w:rPr>
      </w:pPr>
    </w:p>
    <w:p w14:paraId="30A284A6" w14:textId="77777777" w:rsidR="00130C42" w:rsidRDefault="00130C42">
      <w:pPr>
        <w:ind w:firstLine="883"/>
        <w:rPr>
          <w:rFonts w:ascii="Times New Roman" w:hAnsi="Times New Roman"/>
          <w:b/>
          <w:sz w:val="44"/>
        </w:rPr>
      </w:pPr>
    </w:p>
    <w:p w14:paraId="65C7A4C7" w14:textId="77777777" w:rsidR="00130C42" w:rsidRDefault="00130C42">
      <w:pPr>
        <w:ind w:firstLine="883"/>
        <w:rPr>
          <w:rFonts w:ascii="Times New Roman" w:hAnsi="Times New Roman"/>
          <w:b/>
          <w:sz w:val="44"/>
        </w:rPr>
      </w:pPr>
    </w:p>
    <w:p w14:paraId="37094348" w14:textId="77777777" w:rsidR="00130C42" w:rsidRDefault="00130C42">
      <w:pPr>
        <w:ind w:firstLine="883"/>
        <w:rPr>
          <w:rFonts w:ascii="Times New Roman" w:hAnsi="Times New Roman"/>
          <w:b/>
          <w:sz w:val="44"/>
        </w:rPr>
      </w:pPr>
    </w:p>
    <w:p w14:paraId="7966E497" w14:textId="77777777" w:rsidR="00130C42" w:rsidRDefault="00130C42">
      <w:pPr>
        <w:ind w:firstLine="883"/>
        <w:rPr>
          <w:rFonts w:ascii="Times New Roman" w:hAnsi="Times New Roman"/>
          <w:b/>
          <w:sz w:val="44"/>
        </w:rPr>
      </w:pPr>
    </w:p>
    <w:p w14:paraId="7B5C60F9" w14:textId="77777777" w:rsidR="00130C42" w:rsidRDefault="00130C42">
      <w:pPr>
        <w:ind w:firstLine="883"/>
        <w:rPr>
          <w:rFonts w:ascii="Times New Roman" w:hAnsi="Times New Roman"/>
          <w:b/>
          <w:sz w:val="44"/>
        </w:rPr>
      </w:pPr>
    </w:p>
    <w:p w14:paraId="220134DC" w14:textId="77777777" w:rsidR="00130C42" w:rsidRDefault="00130C42">
      <w:pPr>
        <w:ind w:firstLine="883"/>
        <w:rPr>
          <w:rFonts w:ascii="Times New Roman" w:hAnsi="Times New Roman"/>
          <w:b/>
          <w:sz w:val="44"/>
        </w:rPr>
      </w:pPr>
    </w:p>
    <w:p w14:paraId="23558DE7" w14:textId="77777777" w:rsidR="00130C42" w:rsidRDefault="00130C42">
      <w:pPr>
        <w:ind w:firstLine="883"/>
        <w:rPr>
          <w:rFonts w:ascii="Times New Roman" w:hAnsi="Times New Roman"/>
          <w:b/>
          <w:sz w:val="44"/>
        </w:rPr>
      </w:pPr>
    </w:p>
    <w:p w14:paraId="24319051" w14:textId="77777777" w:rsidR="00130C42" w:rsidRDefault="00130C42">
      <w:pPr>
        <w:ind w:firstLine="883"/>
        <w:rPr>
          <w:rFonts w:ascii="Times New Roman" w:hAnsi="Times New Roman"/>
          <w:b/>
          <w:sz w:val="44"/>
        </w:rPr>
      </w:pPr>
    </w:p>
    <w:p w14:paraId="1C7A2C26" w14:textId="77777777" w:rsidR="00130C42" w:rsidRDefault="00130C42">
      <w:pPr>
        <w:ind w:firstLine="883"/>
        <w:rPr>
          <w:rFonts w:ascii="Times New Roman" w:hAnsi="Times New Roman"/>
          <w:b/>
          <w:sz w:val="44"/>
        </w:rPr>
      </w:pPr>
    </w:p>
    <w:p w14:paraId="15FC748A" w14:textId="77777777" w:rsidR="00130C42" w:rsidRDefault="00130C42">
      <w:pPr>
        <w:spacing w:line="360" w:lineRule="auto"/>
        <w:jc w:val="center"/>
        <w:outlineLvl w:val="0"/>
        <w:rPr>
          <w:rFonts w:ascii="Times New Roman" w:hAnsi="Times New Roman"/>
          <w:b/>
          <w:sz w:val="52"/>
          <w:szCs w:val="52"/>
        </w:rPr>
      </w:pPr>
    </w:p>
    <w:p w14:paraId="110F9798" w14:textId="77777777" w:rsidR="00130C42" w:rsidRDefault="00130C42">
      <w:pPr>
        <w:spacing w:line="360" w:lineRule="auto"/>
        <w:jc w:val="center"/>
        <w:outlineLvl w:val="0"/>
        <w:rPr>
          <w:rFonts w:ascii="Times New Roman" w:hAnsi="Times New Roman"/>
          <w:b/>
          <w:sz w:val="52"/>
          <w:szCs w:val="52"/>
        </w:rPr>
      </w:pPr>
    </w:p>
    <w:p w14:paraId="1E37644F" w14:textId="77777777" w:rsidR="00130C42" w:rsidRDefault="00130C42">
      <w:pPr>
        <w:spacing w:line="360" w:lineRule="auto"/>
        <w:jc w:val="center"/>
        <w:outlineLvl w:val="0"/>
        <w:rPr>
          <w:rFonts w:ascii="Times New Roman" w:hAnsi="Times New Roman"/>
          <w:b/>
          <w:sz w:val="52"/>
          <w:szCs w:val="52"/>
        </w:rPr>
      </w:pPr>
    </w:p>
    <w:p w14:paraId="4E0FE61E" w14:textId="77777777" w:rsidR="00130C42" w:rsidRDefault="00130C42">
      <w:pPr>
        <w:spacing w:line="360" w:lineRule="auto"/>
        <w:jc w:val="center"/>
        <w:outlineLvl w:val="0"/>
        <w:rPr>
          <w:rFonts w:ascii="Times New Roman" w:hAnsi="Times New Roman"/>
          <w:b/>
          <w:sz w:val="52"/>
          <w:szCs w:val="52"/>
        </w:rPr>
      </w:pPr>
    </w:p>
    <w:p w14:paraId="52FBE84F" w14:textId="77777777" w:rsidR="00130C42" w:rsidRDefault="00130C42">
      <w:pPr>
        <w:spacing w:line="360" w:lineRule="auto"/>
        <w:jc w:val="center"/>
        <w:outlineLvl w:val="0"/>
        <w:rPr>
          <w:rFonts w:ascii="Times New Roman" w:hAnsi="Times New Roman"/>
          <w:b/>
          <w:sz w:val="52"/>
          <w:szCs w:val="52"/>
        </w:rPr>
      </w:pPr>
    </w:p>
    <w:p w14:paraId="250C0F9E" w14:textId="77777777" w:rsidR="00130C42" w:rsidRDefault="00130C42">
      <w:pPr>
        <w:spacing w:line="360" w:lineRule="auto"/>
        <w:jc w:val="center"/>
        <w:outlineLvl w:val="0"/>
        <w:rPr>
          <w:rFonts w:ascii="Times New Roman" w:hAnsi="Times New Roman"/>
          <w:b/>
          <w:sz w:val="52"/>
          <w:szCs w:val="52"/>
        </w:rPr>
      </w:pPr>
    </w:p>
    <w:p w14:paraId="5ABFEFF9" w14:textId="1AED42C2" w:rsidR="00130C42" w:rsidRDefault="005F2443">
      <w:pPr>
        <w:spacing w:line="360" w:lineRule="auto"/>
        <w:jc w:val="center"/>
        <w:outlineLvl w:val="0"/>
        <w:rPr>
          <w:rFonts w:ascii="Times New Roman" w:hAnsi="Times New Roman"/>
          <w:b/>
          <w:sz w:val="52"/>
          <w:szCs w:val="52"/>
        </w:rPr>
      </w:pPr>
      <w:r>
        <w:rPr>
          <w:rFonts w:ascii="Times New Roman" w:hAnsi="Times New Roman" w:hint="eastAsia"/>
          <w:b/>
          <w:sz w:val="52"/>
          <w:szCs w:val="52"/>
        </w:rPr>
        <w:t>第一部分：建设项目竣工环境保护验收监测报告</w:t>
      </w:r>
    </w:p>
    <w:p w14:paraId="1065F98E" w14:textId="77777777" w:rsidR="00130C42" w:rsidRDefault="00130C42">
      <w:pPr>
        <w:ind w:firstLine="883"/>
        <w:rPr>
          <w:rFonts w:ascii="Times New Roman" w:hAnsi="Times New Roman"/>
          <w:b/>
          <w:sz w:val="44"/>
          <w:szCs w:val="22"/>
        </w:rPr>
      </w:pPr>
    </w:p>
    <w:p w14:paraId="332364C0" w14:textId="77777777" w:rsidR="00130C42" w:rsidRDefault="00130C42">
      <w:pPr>
        <w:ind w:firstLine="883"/>
        <w:rPr>
          <w:rFonts w:ascii="Times New Roman" w:hAnsi="Times New Roman"/>
          <w:b/>
          <w:sz w:val="44"/>
        </w:rPr>
      </w:pPr>
    </w:p>
    <w:p w14:paraId="6FDCDB03" w14:textId="77777777" w:rsidR="00130C42" w:rsidRDefault="00130C42">
      <w:pPr>
        <w:ind w:firstLine="883"/>
        <w:rPr>
          <w:rFonts w:ascii="Times New Roman" w:hAnsi="Times New Roman"/>
          <w:b/>
          <w:sz w:val="44"/>
        </w:rPr>
      </w:pPr>
    </w:p>
    <w:p w14:paraId="06CAE3F3" w14:textId="77777777" w:rsidR="00130C42" w:rsidRDefault="00130C42">
      <w:pPr>
        <w:ind w:firstLine="883"/>
        <w:rPr>
          <w:rFonts w:ascii="Times New Roman" w:hAnsi="Times New Roman"/>
          <w:b/>
          <w:sz w:val="44"/>
        </w:rPr>
      </w:pPr>
    </w:p>
    <w:p w14:paraId="30979D72" w14:textId="77777777" w:rsidR="00130C42" w:rsidRDefault="00130C42">
      <w:pPr>
        <w:ind w:firstLine="883"/>
        <w:rPr>
          <w:rFonts w:ascii="Times New Roman" w:hAnsi="Times New Roman"/>
          <w:b/>
          <w:sz w:val="44"/>
        </w:rPr>
      </w:pPr>
    </w:p>
    <w:p w14:paraId="437FF2C9" w14:textId="77777777" w:rsidR="00130C42" w:rsidRDefault="00130C42">
      <w:pPr>
        <w:ind w:firstLine="883"/>
        <w:rPr>
          <w:rFonts w:ascii="Times New Roman" w:hAnsi="Times New Roman"/>
          <w:b/>
          <w:sz w:val="44"/>
        </w:rPr>
      </w:pPr>
    </w:p>
    <w:p w14:paraId="1E91D0BA" w14:textId="77777777" w:rsidR="00130C42" w:rsidRDefault="00130C42">
      <w:pPr>
        <w:ind w:firstLine="883"/>
        <w:rPr>
          <w:rFonts w:ascii="Times New Roman" w:hAnsi="Times New Roman"/>
          <w:b/>
          <w:sz w:val="44"/>
        </w:rPr>
      </w:pPr>
    </w:p>
    <w:p w14:paraId="5B0142E4" w14:textId="77777777" w:rsidR="00130C42" w:rsidRDefault="00130C42">
      <w:pPr>
        <w:ind w:firstLine="883"/>
        <w:rPr>
          <w:rFonts w:ascii="Times New Roman" w:hAnsi="Times New Roman"/>
          <w:b/>
          <w:sz w:val="44"/>
        </w:rPr>
      </w:pPr>
    </w:p>
    <w:p w14:paraId="5A6FFE11" w14:textId="77777777" w:rsidR="00130C42" w:rsidRDefault="00130C42">
      <w:pPr>
        <w:ind w:firstLine="883"/>
        <w:rPr>
          <w:rFonts w:ascii="Times New Roman" w:hAnsi="Times New Roman"/>
          <w:b/>
          <w:sz w:val="44"/>
        </w:rPr>
      </w:pPr>
    </w:p>
    <w:p w14:paraId="1572B8D5" w14:textId="77777777" w:rsidR="00130C42" w:rsidRDefault="00130C42">
      <w:pPr>
        <w:ind w:firstLine="883"/>
        <w:rPr>
          <w:rFonts w:ascii="Times New Roman" w:hAnsi="Times New Roman"/>
          <w:b/>
          <w:sz w:val="44"/>
        </w:rPr>
      </w:pPr>
    </w:p>
    <w:p w14:paraId="6D297102" w14:textId="77777777" w:rsidR="00130C42" w:rsidRDefault="00130C42">
      <w:pPr>
        <w:ind w:firstLine="883"/>
        <w:rPr>
          <w:rFonts w:ascii="Times New Roman" w:hAnsi="Times New Roman"/>
          <w:b/>
          <w:sz w:val="44"/>
        </w:rPr>
      </w:pPr>
    </w:p>
    <w:p w14:paraId="69E14B51" w14:textId="77777777" w:rsidR="00130C42" w:rsidRDefault="00130C42">
      <w:pPr>
        <w:ind w:firstLine="883"/>
        <w:rPr>
          <w:rFonts w:ascii="Times New Roman" w:hAnsi="Times New Roman"/>
          <w:b/>
          <w:sz w:val="44"/>
        </w:rPr>
      </w:pPr>
    </w:p>
    <w:p w14:paraId="03134A5B" w14:textId="77777777" w:rsidR="00130C42" w:rsidRDefault="00130C42">
      <w:pPr>
        <w:ind w:firstLine="883"/>
        <w:rPr>
          <w:rFonts w:ascii="Times New Roman" w:hAnsi="Times New Roman"/>
          <w:b/>
          <w:sz w:val="44"/>
        </w:rPr>
      </w:pPr>
    </w:p>
    <w:p w14:paraId="16183611" w14:textId="77777777" w:rsidR="00130C42" w:rsidRDefault="00130C42">
      <w:pPr>
        <w:spacing w:line="360" w:lineRule="auto"/>
        <w:jc w:val="center"/>
        <w:rPr>
          <w:rFonts w:ascii="Times New Roman" w:hAnsi="Times New Roman"/>
          <w:b/>
          <w:sz w:val="36"/>
          <w:szCs w:val="36"/>
        </w:rPr>
      </w:pPr>
    </w:p>
    <w:p w14:paraId="39DED5B6" w14:textId="77777777" w:rsidR="00130C42" w:rsidRDefault="00130C42">
      <w:pPr>
        <w:spacing w:line="360" w:lineRule="auto"/>
        <w:jc w:val="center"/>
        <w:rPr>
          <w:rFonts w:ascii="Times New Roman" w:hAnsi="Times New Roman"/>
          <w:b/>
          <w:sz w:val="36"/>
          <w:szCs w:val="36"/>
        </w:rPr>
      </w:pPr>
    </w:p>
    <w:p w14:paraId="4AA5B7F9" w14:textId="77777777" w:rsidR="00690244" w:rsidRDefault="00690244" w:rsidP="00690244">
      <w:pPr>
        <w:jc w:val="center"/>
        <w:rPr>
          <w:b/>
          <w:sz w:val="36"/>
          <w:szCs w:val="36"/>
        </w:rPr>
      </w:pPr>
      <w:r>
        <w:rPr>
          <w:rFonts w:hint="eastAsia"/>
          <w:b/>
          <w:sz w:val="36"/>
          <w:szCs w:val="36"/>
        </w:rPr>
        <w:t>杭州新佳明金属制品有限公司</w:t>
      </w:r>
    </w:p>
    <w:p w14:paraId="7EFF863E" w14:textId="77777777" w:rsidR="00690244" w:rsidRDefault="00690244" w:rsidP="00690244">
      <w:pPr>
        <w:spacing w:line="360" w:lineRule="auto"/>
        <w:jc w:val="center"/>
        <w:rPr>
          <w:b/>
          <w:bCs/>
          <w:kern w:val="0"/>
          <w:sz w:val="36"/>
          <w:szCs w:val="36"/>
        </w:rPr>
      </w:pPr>
      <w:r>
        <w:rPr>
          <w:rFonts w:hint="eastAsia"/>
          <w:b/>
          <w:bCs/>
          <w:kern w:val="0"/>
          <w:sz w:val="36"/>
          <w:szCs w:val="36"/>
        </w:rPr>
        <w:t>年加工</w:t>
      </w:r>
      <w:r>
        <w:rPr>
          <w:rFonts w:hint="eastAsia"/>
          <w:b/>
          <w:bCs/>
          <w:kern w:val="0"/>
          <w:sz w:val="36"/>
          <w:szCs w:val="36"/>
        </w:rPr>
        <w:t>51</w:t>
      </w:r>
      <w:r>
        <w:rPr>
          <w:rFonts w:hint="eastAsia"/>
          <w:b/>
          <w:bCs/>
          <w:kern w:val="0"/>
          <w:sz w:val="36"/>
          <w:szCs w:val="36"/>
        </w:rPr>
        <w:t>万平方米不锈钢板技改项目</w:t>
      </w:r>
    </w:p>
    <w:p w14:paraId="7A2ECECD" w14:textId="2AEEA004" w:rsidR="00130C42" w:rsidRDefault="005F2443" w:rsidP="00690244">
      <w:pPr>
        <w:spacing w:line="360" w:lineRule="auto"/>
        <w:jc w:val="center"/>
        <w:rPr>
          <w:rFonts w:ascii="Times New Roman" w:hAnsi="Times New Roman"/>
          <w:b/>
          <w:sz w:val="36"/>
          <w:szCs w:val="36"/>
        </w:rPr>
      </w:pPr>
      <w:r>
        <w:rPr>
          <w:rFonts w:ascii="Times New Roman" w:hAnsi="Times New Roman" w:hint="eastAsia"/>
          <w:b/>
          <w:sz w:val="36"/>
          <w:szCs w:val="36"/>
        </w:rPr>
        <w:t>竣工环境保护验收监测报告表</w:t>
      </w:r>
    </w:p>
    <w:p w14:paraId="70C0762C" w14:textId="77777777" w:rsidR="00130C42" w:rsidRDefault="00130C42">
      <w:pPr>
        <w:jc w:val="center"/>
        <w:rPr>
          <w:rFonts w:ascii="Times New Roman" w:hAnsi="Times New Roman"/>
          <w:sz w:val="28"/>
          <w:szCs w:val="22"/>
        </w:rPr>
      </w:pPr>
    </w:p>
    <w:p w14:paraId="22825ED0" w14:textId="77777777" w:rsidR="00130C42" w:rsidRDefault="00130C42">
      <w:pPr>
        <w:jc w:val="center"/>
        <w:rPr>
          <w:rFonts w:ascii="Times New Roman" w:hAnsi="Times New Roman"/>
          <w:sz w:val="28"/>
        </w:rPr>
      </w:pPr>
    </w:p>
    <w:p w14:paraId="7E7C0988" w14:textId="77777777" w:rsidR="00130C42" w:rsidRDefault="00130C42">
      <w:pPr>
        <w:jc w:val="center"/>
        <w:rPr>
          <w:rFonts w:ascii="Times New Roman" w:hAnsi="Times New Roman"/>
          <w:sz w:val="28"/>
        </w:rPr>
      </w:pPr>
    </w:p>
    <w:p w14:paraId="77869A8B" w14:textId="77777777" w:rsidR="00130C42" w:rsidRDefault="00130C42">
      <w:pPr>
        <w:jc w:val="center"/>
        <w:rPr>
          <w:rFonts w:ascii="Times New Roman" w:hAnsi="Times New Roman"/>
          <w:sz w:val="28"/>
        </w:rPr>
      </w:pPr>
    </w:p>
    <w:p w14:paraId="01E3B552" w14:textId="77777777" w:rsidR="00130C42" w:rsidRDefault="00130C42">
      <w:pPr>
        <w:jc w:val="center"/>
        <w:rPr>
          <w:rFonts w:ascii="Times New Roman" w:hAnsi="Times New Roman"/>
          <w:sz w:val="28"/>
        </w:rPr>
      </w:pPr>
    </w:p>
    <w:p w14:paraId="17AFB0C8" w14:textId="77777777" w:rsidR="00130C42" w:rsidRDefault="00130C42">
      <w:pPr>
        <w:jc w:val="center"/>
        <w:rPr>
          <w:rFonts w:ascii="Times New Roman" w:hAnsi="Times New Roman"/>
          <w:sz w:val="28"/>
        </w:rPr>
      </w:pPr>
    </w:p>
    <w:p w14:paraId="4A1D9FA8" w14:textId="77777777" w:rsidR="00130C42" w:rsidRDefault="00130C42">
      <w:pPr>
        <w:jc w:val="center"/>
        <w:rPr>
          <w:rFonts w:ascii="Times New Roman" w:hAnsi="Times New Roman"/>
          <w:sz w:val="28"/>
        </w:rPr>
      </w:pPr>
    </w:p>
    <w:p w14:paraId="6D82C6F2" w14:textId="77777777" w:rsidR="00130C42" w:rsidRDefault="00130C42">
      <w:pPr>
        <w:rPr>
          <w:rFonts w:ascii="Times New Roman" w:hAnsi="Times New Roman"/>
          <w:sz w:val="28"/>
        </w:rPr>
      </w:pPr>
    </w:p>
    <w:p w14:paraId="4D1726BA" w14:textId="77777777" w:rsidR="00130C42" w:rsidRDefault="005F2443">
      <w:pPr>
        <w:rPr>
          <w:rFonts w:ascii="Times New Roman" w:hAnsi="Times New Roman"/>
          <w:sz w:val="28"/>
          <w:szCs w:val="28"/>
        </w:rPr>
      </w:pPr>
      <w:r>
        <w:rPr>
          <w:rFonts w:ascii="Times New Roman" w:hAnsi="Times New Roman"/>
          <w:sz w:val="28"/>
        </w:rPr>
        <w:tab/>
      </w:r>
    </w:p>
    <w:p w14:paraId="0C358E4E" w14:textId="1A68F94E" w:rsidR="00130C42" w:rsidRPr="00690244" w:rsidRDefault="005F2443">
      <w:pPr>
        <w:spacing w:line="360" w:lineRule="auto"/>
        <w:jc w:val="center"/>
        <w:rPr>
          <w:rFonts w:ascii="Times New Roman" w:hAnsi="Times New Roman"/>
          <w:b/>
          <w:sz w:val="28"/>
          <w:szCs w:val="28"/>
        </w:rPr>
      </w:pPr>
      <w:r>
        <w:rPr>
          <w:rFonts w:ascii="Times New Roman" w:hAnsi="Times New Roman" w:hint="eastAsia"/>
          <w:b/>
          <w:sz w:val="28"/>
          <w:szCs w:val="28"/>
        </w:rPr>
        <w:t>建设单位：</w:t>
      </w:r>
      <w:r w:rsidR="00690244" w:rsidRPr="00690244">
        <w:rPr>
          <w:rFonts w:ascii="Times New Roman" w:hAnsi="Times New Roman" w:hint="eastAsia"/>
          <w:b/>
          <w:bCs/>
          <w:sz w:val="28"/>
          <w:szCs w:val="28"/>
        </w:rPr>
        <w:t>杭州新佳明金属制品有限公司</w:t>
      </w:r>
    </w:p>
    <w:p w14:paraId="7DA10CEA" w14:textId="0E7477BE" w:rsidR="00130C42" w:rsidRDefault="005F2443">
      <w:pPr>
        <w:spacing w:line="360" w:lineRule="auto"/>
        <w:jc w:val="center"/>
        <w:rPr>
          <w:rFonts w:ascii="Times New Roman" w:hAnsi="Times New Roman"/>
          <w:b/>
          <w:sz w:val="28"/>
          <w:szCs w:val="28"/>
        </w:rPr>
      </w:pPr>
      <w:r>
        <w:rPr>
          <w:rFonts w:ascii="Times New Roman" w:hAnsi="Times New Roman" w:hint="eastAsia"/>
          <w:b/>
          <w:sz w:val="28"/>
        </w:rPr>
        <w:t>编制单位：</w:t>
      </w:r>
      <w:r w:rsidR="00690244" w:rsidRPr="00690244">
        <w:rPr>
          <w:rFonts w:ascii="Times New Roman" w:hAnsi="Times New Roman" w:hint="eastAsia"/>
          <w:b/>
          <w:sz w:val="28"/>
        </w:rPr>
        <w:t>杭州新佳明金属制品有限公司</w:t>
      </w:r>
      <w:r w:rsidR="00690244">
        <w:rPr>
          <w:rFonts w:ascii="Times New Roman" w:hAnsi="Times New Roman"/>
          <w:b/>
          <w:sz w:val="28"/>
          <w:szCs w:val="28"/>
        </w:rPr>
        <w:t xml:space="preserve"> </w:t>
      </w:r>
    </w:p>
    <w:p w14:paraId="26797142" w14:textId="77777777" w:rsidR="00130C42" w:rsidRDefault="00130C42">
      <w:pPr>
        <w:rPr>
          <w:rFonts w:ascii="Times New Roman" w:hAnsi="Times New Roman"/>
          <w:b/>
          <w:sz w:val="28"/>
          <w:szCs w:val="22"/>
        </w:rPr>
      </w:pPr>
    </w:p>
    <w:p w14:paraId="1BFABB62" w14:textId="77777777" w:rsidR="00130C42" w:rsidRDefault="00130C42">
      <w:pPr>
        <w:rPr>
          <w:rFonts w:ascii="Times New Roman" w:hAnsi="Times New Roman"/>
          <w:b/>
          <w:sz w:val="28"/>
          <w:szCs w:val="28"/>
        </w:rPr>
      </w:pPr>
    </w:p>
    <w:p w14:paraId="7CF3603C" w14:textId="77777777" w:rsidR="00130C42" w:rsidRDefault="00130C42">
      <w:pPr>
        <w:rPr>
          <w:rFonts w:ascii="Times New Roman" w:hAnsi="Times New Roman"/>
          <w:b/>
          <w:sz w:val="28"/>
          <w:szCs w:val="28"/>
        </w:rPr>
      </w:pPr>
    </w:p>
    <w:p w14:paraId="1FBFE27F" w14:textId="77777777" w:rsidR="00130C42" w:rsidRDefault="00130C42">
      <w:pPr>
        <w:rPr>
          <w:rFonts w:ascii="Times New Roman" w:hAnsi="Times New Roman"/>
          <w:b/>
          <w:sz w:val="28"/>
          <w:szCs w:val="28"/>
        </w:rPr>
      </w:pPr>
    </w:p>
    <w:p w14:paraId="1F60EFFD" w14:textId="1269DD03" w:rsidR="00130C42" w:rsidRDefault="005F2443">
      <w:pPr>
        <w:jc w:val="center"/>
        <w:rPr>
          <w:rFonts w:ascii="Times New Roman" w:hAnsi="Times New Roman"/>
          <w:sz w:val="28"/>
          <w:szCs w:val="28"/>
        </w:rPr>
      </w:pPr>
      <w:r>
        <w:rPr>
          <w:rFonts w:ascii="Times New Roman" w:eastAsia="黑体" w:hAnsi="Times New Roman" w:hint="eastAsia"/>
          <w:b/>
          <w:sz w:val="32"/>
          <w:szCs w:val="36"/>
        </w:rPr>
        <w:t>二</w:t>
      </w:r>
      <w:r>
        <w:rPr>
          <w:rFonts w:ascii="Times New Roman" w:eastAsia="黑体" w:hAnsi="Times New Roman"/>
          <w:b/>
          <w:sz w:val="32"/>
          <w:szCs w:val="36"/>
        </w:rPr>
        <w:t>O</w:t>
      </w:r>
      <w:r>
        <w:rPr>
          <w:rFonts w:ascii="Times New Roman" w:eastAsia="黑体" w:hAnsi="Times New Roman" w:hint="eastAsia"/>
          <w:b/>
          <w:sz w:val="32"/>
          <w:szCs w:val="36"/>
        </w:rPr>
        <w:t>二五年</w:t>
      </w:r>
      <w:r w:rsidR="00690244">
        <w:rPr>
          <w:rFonts w:ascii="Times New Roman" w:eastAsia="黑体" w:hAnsi="Times New Roman" w:hint="eastAsia"/>
          <w:b/>
          <w:sz w:val="32"/>
          <w:szCs w:val="36"/>
        </w:rPr>
        <w:t>六</w:t>
      </w:r>
      <w:r>
        <w:rPr>
          <w:rFonts w:ascii="Times New Roman" w:eastAsia="黑体" w:hAnsi="Times New Roman" w:hint="eastAsia"/>
          <w:b/>
          <w:sz w:val="32"/>
          <w:szCs w:val="36"/>
        </w:rPr>
        <w:t>月</w:t>
      </w:r>
    </w:p>
    <w:p w14:paraId="64E38C2F" w14:textId="77777777" w:rsidR="00130C42" w:rsidRDefault="00130C42">
      <w:pPr>
        <w:jc w:val="center"/>
      </w:pPr>
    </w:p>
    <w:p w14:paraId="1401A299" w14:textId="77777777" w:rsidR="002739B8" w:rsidRDefault="002739B8">
      <w:pPr>
        <w:spacing w:line="360" w:lineRule="auto"/>
        <w:outlineLvl w:val="0"/>
        <w:rPr>
          <w:rFonts w:ascii="Times New Roman" w:hAnsi="Times New Roman"/>
          <w:b/>
          <w:sz w:val="24"/>
        </w:rPr>
        <w:sectPr w:rsidR="002739B8">
          <w:footerReference w:type="default" r:id="rId9"/>
          <w:pgSz w:w="11906" w:h="16838"/>
          <w:pgMar w:top="1440" w:right="1800" w:bottom="1440" w:left="1800" w:header="851" w:footer="992" w:gutter="0"/>
          <w:cols w:space="425"/>
          <w:docGrid w:type="lines" w:linePitch="312"/>
        </w:sectPr>
      </w:pPr>
    </w:p>
    <w:p w14:paraId="2133026C" w14:textId="10E09D5D" w:rsidR="00130C42" w:rsidRDefault="005F2443">
      <w:pPr>
        <w:spacing w:line="360" w:lineRule="auto"/>
        <w:outlineLvl w:val="0"/>
        <w:rPr>
          <w:rFonts w:ascii="Times New Roman" w:hAnsi="Times New Roman"/>
          <w:b/>
          <w:sz w:val="24"/>
        </w:rPr>
      </w:pPr>
      <w:r>
        <w:rPr>
          <w:rFonts w:ascii="Times New Roman" w:hAnsi="Times New Roman" w:hint="eastAsia"/>
          <w:b/>
          <w:sz w:val="24"/>
        </w:rPr>
        <w:lastRenderedPageBreak/>
        <w:t>表一</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522"/>
        <w:gridCol w:w="2068"/>
        <w:gridCol w:w="1917"/>
        <w:gridCol w:w="1111"/>
        <w:gridCol w:w="780"/>
        <w:gridCol w:w="888"/>
      </w:tblGrid>
      <w:tr w:rsidR="00130C42" w14:paraId="247E8D00" w14:textId="77777777">
        <w:trPr>
          <w:trHeight w:val="567"/>
          <w:jc w:val="center"/>
        </w:trPr>
        <w:tc>
          <w:tcPr>
            <w:tcW w:w="1566" w:type="dxa"/>
            <w:tcBorders>
              <w:top w:val="single" w:sz="8" w:space="0" w:color="auto"/>
              <w:left w:val="single" w:sz="8" w:space="0" w:color="auto"/>
              <w:bottom w:val="single" w:sz="4" w:space="0" w:color="auto"/>
              <w:right w:val="single" w:sz="4" w:space="0" w:color="auto"/>
            </w:tcBorders>
            <w:vAlign w:val="center"/>
          </w:tcPr>
          <w:p w14:paraId="3CF0AAF2" w14:textId="77777777" w:rsidR="00130C42" w:rsidRDefault="005F2443">
            <w:pPr>
              <w:jc w:val="center"/>
              <w:rPr>
                <w:rFonts w:ascii="Times New Roman" w:hAnsi="Times New Roman"/>
                <w:color w:val="000000" w:themeColor="text1"/>
                <w:sz w:val="24"/>
                <w:szCs w:val="21"/>
              </w:rPr>
            </w:pPr>
            <w:r>
              <w:rPr>
                <w:rFonts w:ascii="Times New Roman" w:hAnsi="Times New Roman" w:hint="eastAsia"/>
                <w:color w:val="000000" w:themeColor="text1"/>
                <w:szCs w:val="21"/>
              </w:rPr>
              <w:t>建设项目名称</w:t>
            </w:r>
          </w:p>
        </w:tc>
        <w:tc>
          <w:tcPr>
            <w:tcW w:w="6956" w:type="dxa"/>
            <w:gridSpan w:val="5"/>
            <w:tcBorders>
              <w:top w:val="single" w:sz="8" w:space="0" w:color="auto"/>
              <w:left w:val="single" w:sz="4" w:space="0" w:color="auto"/>
              <w:bottom w:val="single" w:sz="4" w:space="0" w:color="auto"/>
              <w:right w:val="single" w:sz="8" w:space="0" w:color="auto"/>
            </w:tcBorders>
            <w:vAlign w:val="center"/>
          </w:tcPr>
          <w:p w14:paraId="77DAEB37" w14:textId="7B53FFB0" w:rsidR="00130C42" w:rsidRPr="00690244" w:rsidRDefault="00B87AFF" w:rsidP="00B87AFF">
            <w:pPr>
              <w:jc w:val="center"/>
              <w:rPr>
                <w:rFonts w:ascii="Times New Roman" w:hAnsi="Times New Roman"/>
                <w:color w:val="000000" w:themeColor="text1"/>
                <w:szCs w:val="21"/>
              </w:rPr>
            </w:pPr>
            <w:r w:rsidRPr="00B87AFF">
              <w:rPr>
                <w:rFonts w:ascii="Times New Roman" w:hAnsi="Times New Roman" w:hint="eastAsia"/>
                <w:color w:val="000000" w:themeColor="text1"/>
                <w:szCs w:val="21"/>
              </w:rPr>
              <w:t>年加工</w:t>
            </w:r>
            <w:r w:rsidRPr="00B87AFF">
              <w:rPr>
                <w:rFonts w:ascii="Times New Roman" w:hAnsi="Times New Roman" w:hint="eastAsia"/>
                <w:color w:val="000000" w:themeColor="text1"/>
                <w:szCs w:val="21"/>
              </w:rPr>
              <w:t>51</w:t>
            </w:r>
            <w:r w:rsidRPr="00B87AFF">
              <w:rPr>
                <w:rFonts w:ascii="Times New Roman" w:hAnsi="Times New Roman" w:hint="eastAsia"/>
                <w:color w:val="000000" w:themeColor="text1"/>
                <w:szCs w:val="21"/>
              </w:rPr>
              <w:t>万平方米不锈钢板技改项目</w:t>
            </w:r>
          </w:p>
        </w:tc>
      </w:tr>
      <w:tr w:rsidR="00130C42" w14:paraId="5F12C39C" w14:textId="77777777">
        <w:trPr>
          <w:trHeight w:val="567"/>
          <w:jc w:val="center"/>
        </w:trPr>
        <w:tc>
          <w:tcPr>
            <w:tcW w:w="1566" w:type="dxa"/>
            <w:tcBorders>
              <w:top w:val="single" w:sz="4" w:space="0" w:color="auto"/>
              <w:left w:val="single" w:sz="8" w:space="0" w:color="auto"/>
              <w:bottom w:val="single" w:sz="4" w:space="0" w:color="auto"/>
              <w:right w:val="single" w:sz="4" w:space="0" w:color="auto"/>
            </w:tcBorders>
            <w:vAlign w:val="center"/>
          </w:tcPr>
          <w:p w14:paraId="25F401C2" w14:textId="77777777" w:rsidR="00130C42" w:rsidRDefault="005F2443">
            <w:pPr>
              <w:jc w:val="center"/>
              <w:rPr>
                <w:rFonts w:ascii="Times New Roman" w:hAnsi="Times New Roman"/>
                <w:color w:val="000000" w:themeColor="text1"/>
                <w:sz w:val="24"/>
                <w:szCs w:val="21"/>
              </w:rPr>
            </w:pPr>
            <w:r>
              <w:rPr>
                <w:rFonts w:ascii="Times New Roman" w:hAnsi="Times New Roman" w:hint="eastAsia"/>
                <w:color w:val="000000" w:themeColor="text1"/>
                <w:szCs w:val="21"/>
              </w:rPr>
              <w:t>建设单位名称</w:t>
            </w:r>
          </w:p>
        </w:tc>
        <w:tc>
          <w:tcPr>
            <w:tcW w:w="6956" w:type="dxa"/>
            <w:gridSpan w:val="5"/>
            <w:tcBorders>
              <w:top w:val="single" w:sz="4" w:space="0" w:color="auto"/>
              <w:left w:val="single" w:sz="4" w:space="0" w:color="auto"/>
              <w:bottom w:val="single" w:sz="4" w:space="0" w:color="auto"/>
              <w:right w:val="single" w:sz="8" w:space="0" w:color="auto"/>
            </w:tcBorders>
            <w:vAlign w:val="center"/>
          </w:tcPr>
          <w:p w14:paraId="1CF43144" w14:textId="723DE02A" w:rsidR="00130C42" w:rsidRPr="00B87AFF" w:rsidRDefault="00B87AFF">
            <w:pPr>
              <w:jc w:val="center"/>
              <w:rPr>
                <w:rFonts w:ascii="Times New Roman" w:hAnsi="Times New Roman"/>
                <w:color w:val="000000" w:themeColor="text1"/>
                <w:szCs w:val="21"/>
              </w:rPr>
            </w:pPr>
            <w:r w:rsidRPr="00B87AFF">
              <w:rPr>
                <w:rFonts w:ascii="Times New Roman" w:hAnsi="Times New Roman" w:hint="eastAsia"/>
                <w:color w:val="000000" w:themeColor="text1"/>
                <w:szCs w:val="21"/>
              </w:rPr>
              <w:t>杭州新佳明金属制品有限公司</w:t>
            </w:r>
          </w:p>
        </w:tc>
      </w:tr>
      <w:tr w:rsidR="00130C42" w14:paraId="2835B375" w14:textId="77777777">
        <w:trPr>
          <w:trHeight w:val="622"/>
          <w:jc w:val="center"/>
        </w:trPr>
        <w:tc>
          <w:tcPr>
            <w:tcW w:w="1566" w:type="dxa"/>
            <w:tcBorders>
              <w:top w:val="single" w:sz="4" w:space="0" w:color="auto"/>
              <w:left w:val="single" w:sz="8" w:space="0" w:color="auto"/>
              <w:bottom w:val="single" w:sz="4" w:space="0" w:color="auto"/>
              <w:right w:val="single" w:sz="4" w:space="0" w:color="auto"/>
            </w:tcBorders>
            <w:vAlign w:val="center"/>
          </w:tcPr>
          <w:p w14:paraId="6DE72391" w14:textId="77777777" w:rsidR="00130C42" w:rsidRDefault="005F2443">
            <w:pPr>
              <w:jc w:val="center"/>
              <w:rPr>
                <w:rFonts w:ascii="Times New Roman" w:hAnsi="Times New Roman"/>
                <w:color w:val="000000" w:themeColor="text1"/>
                <w:sz w:val="24"/>
                <w:szCs w:val="21"/>
              </w:rPr>
            </w:pPr>
            <w:r>
              <w:rPr>
                <w:rFonts w:ascii="Times New Roman" w:hAnsi="Times New Roman" w:hint="eastAsia"/>
                <w:color w:val="000000" w:themeColor="text1"/>
                <w:szCs w:val="21"/>
              </w:rPr>
              <w:t>建设项目性质</w:t>
            </w:r>
          </w:p>
        </w:tc>
        <w:tc>
          <w:tcPr>
            <w:tcW w:w="6956" w:type="dxa"/>
            <w:gridSpan w:val="5"/>
            <w:tcBorders>
              <w:top w:val="single" w:sz="4" w:space="0" w:color="auto"/>
              <w:left w:val="single" w:sz="4" w:space="0" w:color="auto"/>
              <w:bottom w:val="single" w:sz="4" w:space="0" w:color="auto"/>
              <w:right w:val="single" w:sz="8" w:space="0" w:color="auto"/>
            </w:tcBorders>
            <w:vAlign w:val="center"/>
          </w:tcPr>
          <w:p w14:paraId="574C6118" w14:textId="5483F4C2" w:rsidR="00130C42" w:rsidRDefault="00B87AFF">
            <w:pPr>
              <w:jc w:val="center"/>
              <w:rPr>
                <w:rFonts w:ascii="Times New Roman" w:hAnsi="Times New Roman"/>
                <w:color w:val="000000" w:themeColor="text1"/>
                <w:szCs w:val="21"/>
              </w:rPr>
            </w:pPr>
            <w:r>
              <w:rPr>
                <w:rFonts w:ascii="Times New Roman" w:hAnsi="Times New Roman" w:hint="eastAsia"/>
                <w:color w:val="000000" w:themeColor="text1"/>
                <w:szCs w:val="21"/>
              </w:rPr>
              <w:t>新建</w:t>
            </w:r>
          </w:p>
        </w:tc>
      </w:tr>
      <w:tr w:rsidR="00130C42" w14:paraId="22BEABF0" w14:textId="77777777">
        <w:trPr>
          <w:trHeight w:val="567"/>
          <w:jc w:val="center"/>
        </w:trPr>
        <w:tc>
          <w:tcPr>
            <w:tcW w:w="1566" w:type="dxa"/>
            <w:tcBorders>
              <w:top w:val="single" w:sz="4" w:space="0" w:color="auto"/>
              <w:left w:val="single" w:sz="8" w:space="0" w:color="auto"/>
              <w:bottom w:val="single" w:sz="4" w:space="0" w:color="auto"/>
              <w:right w:val="single" w:sz="4" w:space="0" w:color="auto"/>
            </w:tcBorders>
            <w:vAlign w:val="center"/>
          </w:tcPr>
          <w:p w14:paraId="2F324BE6" w14:textId="77777777" w:rsidR="00130C42" w:rsidRDefault="005F2443">
            <w:pPr>
              <w:jc w:val="center"/>
              <w:rPr>
                <w:rFonts w:ascii="Times New Roman" w:hAnsi="Times New Roman"/>
                <w:color w:val="000000" w:themeColor="text1"/>
                <w:sz w:val="24"/>
                <w:szCs w:val="21"/>
              </w:rPr>
            </w:pPr>
            <w:r>
              <w:rPr>
                <w:rFonts w:ascii="Times New Roman" w:hAnsi="Times New Roman" w:hint="eastAsia"/>
                <w:color w:val="000000" w:themeColor="text1"/>
                <w:szCs w:val="21"/>
              </w:rPr>
              <w:t>建设地点</w:t>
            </w:r>
          </w:p>
        </w:tc>
        <w:tc>
          <w:tcPr>
            <w:tcW w:w="6956" w:type="dxa"/>
            <w:gridSpan w:val="5"/>
            <w:tcBorders>
              <w:top w:val="single" w:sz="4" w:space="0" w:color="auto"/>
              <w:left w:val="single" w:sz="4" w:space="0" w:color="auto"/>
              <w:bottom w:val="single" w:sz="4" w:space="0" w:color="auto"/>
              <w:right w:val="single" w:sz="8" w:space="0" w:color="auto"/>
            </w:tcBorders>
            <w:vAlign w:val="center"/>
          </w:tcPr>
          <w:p w14:paraId="37967977" w14:textId="4D465504" w:rsidR="00130C42" w:rsidRDefault="00B87AFF">
            <w:pPr>
              <w:jc w:val="center"/>
              <w:rPr>
                <w:rFonts w:ascii="Times New Roman" w:hAnsi="Times New Roman"/>
                <w:color w:val="000000" w:themeColor="text1"/>
                <w:sz w:val="24"/>
              </w:rPr>
            </w:pPr>
            <w:r w:rsidRPr="00B87AFF">
              <w:rPr>
                <w:rFonts w:hint="eastAsia"/>
                <w:color w:val="000000"/>
              </w:rPr>
              <w:t>浙江省杭州市余杭区瓶窑镇凤都路</w:t>
            </w:r>
            <w:r w:rsidRPr="00B87AFF">
              <w:rPr>
                <w:rFonts w:hint="eastAsia"/>
                <w:color w:val="000000"/>
              </w:rPr>
              <w:t>13</w:t>
            </w:r>
            <w:r w:rsidRPr="00B87AFF">
              <w:rPr>
                <w:rFonts w:hint="eastAsia"/>
                <w:color w:val="000000"/>
              </w:rPr>
              <w:t>号</w:t>
            </w:r>
            <w:r w:rsidRPr="00B87AFF">
              <w:rPr>
                <w:rFonts w:hint="eastAsia"/>
                <w:color w:val="000000"/>
              </w:rPr>
              <w:t>2</w:t>
            </w:r>
            <w:r w:rsidRPr="00B87AFF">
              <w:rPr>
                <w:rFonts w:hint="eastAsia"/>
                <w:color w:val="000000"/>
              </w:rPr>
              <w:t>幢</w:t>
            </w:r>
            <w:r w:rsidRPr="00B87AFF">
              <w:rPr>
                <w:rFonts w:hint="eastAsia"/>
                <w:color w:val="000000"/>
              </w:rPr>
              <w:t>1</w:t>
            </w:r>
            <w:r w:rsidRPr="00B87AFF">
              <w:rPr>
                <w:rFonts w:hint="eastAsia"/>
                <w:color w:val="000000"/>
              </w:rPr>
              <w:t>层</w:t>
            </w:r>
            <w:r w:rsidRPr="00B87AFF">
              <w:rPr>
                <w:rFonts w:hint="eastAsia"/>
                <w:color w:val="000000"/>
              </w:rPr>
              <w:t>101</w:t>
            </w:r>
            <w:r w:rsidRPr="00B87AFF">
              <w:rPr>
                <w:rFonts w:hint="eastAsia"/>
                <w:color w:val="000000"/>
              </w:rPr>
              <w:t>室</w:t>
            </w:r>
          </w:p>
        </w:tc>
      </w:tr>
      <w:tr w:rsidR="00130C42" w14:paraId="508482D8" w14:textId="77777777">
        <w:trPr>
          <w:trHeight w:val="567"/>
          <w:jc w:val="center"/>
        </w:trPr>
        <w:tc>
          <w:tcPr>
            <w:tcW w:w="1566" w:type="dxa"/>
            <w:tcBorders>
              <w:top w:val="single" w:sz="4" w:space="0" w:color="auto"/>
              <w:left w:val="single" w:sz="8" w:space="0" w:color="auto"/>
              <w:bottom w:val="single" w:sz="4" w:space="0" w:color="auto"/>
              <w:right w:val="single" w:sz="4" w:space="0" w:color="auto"/>
            </w:tcBorders>
            <w:vAlign w:val="center"/>
          </w:tcPr>
          <w:p w14:paraId="07D6EAA3" w14:textId="209B531C" w:rsidR="00130C42" w:rsidRPr="000F16BB" w:rsidRDefault="005F2443">
            <w:pPr>
              <w:jc w:val="center"/>
              <w:rPr>
                <w:rFonts w:ascii="Times New Roman" w:hAnsi="Times New Roman"/>
                <w:color w:val="000000" w:themeColor="text1"/>
                <w:sz w:val="24"/>
                <w:szCs w:val="21"/>
              </w:rPr>
            </w:pPr>
            <w:r w:rsidRPr="000F16BB">
              <w:rPr>
                <w:rFonts w:ascii="Times New Roman" w:hAnsi="Times New Roman" w:hint="eastAsia"/>
                <w:color w:val="000000" w:themeColor="text1"/>
                <w:szCs w:val="21"/>
              </w:rPr>
              <w:t>建设项目环评</w:t>
            </w:r>
            <w:r w:rsidR="00412D48" w:rsidRPr="000F16BB">
              <w:rPr>
                <w:rFonts w:ascii="Times New Roman" w:hAnsi="Times New Roman" w:hint="eastAsia"/>
                <w:color w:val="000000" w:themeColor="text1"/>
                <w:szCs w:val="21"/>
              </w:rPr>
              <w:t>批复</w:t>
            </w:r>
            <w:r w:rsidRPr="000F16BB">
              <w:rPr>
                <w:rFonts w:ascii="Times New Roman" w:hAnsi="Times New Roman" w:hint="eastAsia"/>
                <w:color w:val="000000" w:themeColor="text1"/>
                <w:szCs w:val="21"/>
              </w:rPr>
              <w:t>时间</w:t>
            </w:r>
          </w:p>
        </w:tc>
        <w:tc>
          <w:tcPr>
            <w:tcW w:w="2131" w:type="dxa"/>
            <w:tcBorders>
              <w:top w:val="single" w:sz="4" w:space="0" w:color="auto"/>
              <w:left w:val="single" w:sz="4" w:space="0" w:color="auto"/>
              <w:bottom w:val="single" w:sz="4" w:space="0" w:color="auto"/>
              <w:right w:val="single" w:sz="4" w:space="0" w:color="auto"/>
            </w:tcBorders>
            <w:vAlign w:val="center"/>
          </w:tcPr>
          <w:p w14:paraId="5AF41786" w14:textId="085B0BE2" w:rsidR="00130C42" w:rsidRPr="000F16BB" w:rsidRDefault="005F2443" w:rsidP="000F16BB">
            <w:pPr>
              <w:jc w:val="center"/>
              <w:rPr>
                <w:rFonts w:ascii="Times New Roman" w:hAnsi="Times New Roman"/>
                <w:color w:val="000000" w:themeColor="text1"/>
                <w:sz w:val="24"/>
                <w:szCs w:val="21"/>
              </w:rPr>
            </w:pPr>
            <w:r w:rsidRPr="000F16BB">
              <w:rPr>
                <w:rFonts w:ascii="Times New Roman" w:hAnsi="Times New Roman"/>
                <w:color w:val="000000" w:themeColor="text1"/>
                <w:szCs w:val="21"/>
              </w:rPr>
              <w:t>202</w:t>
            </w:r>
            <w:r w:rsidR="000F16BB" w:rsidRPr="000F16BB">
              <w:rPr>
                <w:rFonts w:ascii="Times New Roman" w:hAnsi="Times New Roman"/>
                <w:color w:val="000000" w:themeColor="text1"/>
                <w:szCs w:val="21"/>
              </w:rPr>
              <w:t>4.11</w:t>
            </w:r>
          </w:p>
        </w:tc>
        <w:tc>
          <w:tcPr>
            <w:tcW w:w="1975" w:type="dxa"/>
            <w:tcBorders>
              <w:top w:val="single" w:sz="4" w:space="0" w:color="auto"/>
              <w:left w:val="single" w:sz="4" w:space="0" w:color="auto"/>
              <w:bottom w:val="single" w:sz="4" w:space="0" w:color="auto"/>
              <w:right w:val="single" w:sz="4" w:space="0" w:color="auto"/>
            </w:tcBorders>
            <w:vAlign w:val="center"/>
          </w:tcPr>
          <w:p w14:paraId="6137653E" w14:textId="77777777" w:rsidR="00130C42" w:rsidRDefault="005F2443">
            <w:pPr>
              <w:jc w:val="center"/>
              <w:rPr>
                <w:rFonts w:ascii="Times New Roman" w:hAnsi="Times New Roman"/>
                <w:color w:val="000000" w:themeColor="text1"/>
                <w:sz w:val="24"/>
                <w:szCs w:val="21"/>
              </w:rPr>
            </w:pPr>
            <w:r>
              <w:rPr>
                <w:rFonts w:ascii="Times New Roman" w:hAnsi="Times New Roman" w:hint="eastAsia"/>
                <w:color w:val="000000" w:themeColor="text1"/>
                <w:szCs w:val="21"/>
              </w:rPr>
              <w:t>开工建设时间</w:t>
            </w:r>
          </w:p>
        </w:tc>
        <w:tc>
          <w:tcPr>
            <w:tcW w:w="2850" w:type="dxa"/>
            <w:gridSpan w:val="3"/>
            <w:tcBorders>
              <w:top w:val="single" w:sz="4" w:space="0" w:color="auto"/>
              <w:left w:val="single" w:sz="4" w:space="0" w:color="auto"/>
              <w:bottom w:val="single" w:sz="4" w:space="0" w:color="auto"/>
              <w:right w:val="single" w:sz="8" w:space="0" w:color="auto"/>
            </w:tcBorders>
            <w:vAlign w:val="center"/>
          </w:tcPr>
          <w:p w14:paraId="2533D524" w14:textId="7DD88FA7" w:rsidR="00130C42" w:rsidRDefault="000F16BB" w:rsidP="000F16BB">
            <w:pPr>
              <w:jc w:val="center"/>
              <w:rPr>
                <w:rFonts w:ascii="Times New Roman" w:hAnsi="Times New Roman"/>
                <w:color w:val="000000" w:themeColor="text1"/>
                <w:szCs w:val="21"/>
              </w:rPr>
            </w:pPr>
            <w:r>
              <w:rPr>
                <w:rFonts w:ascii="Times New Roman" w:hAnsi="Times New Roman"/>
                <w:color w:val="000000" w:themeColor="text1"/>
                <w:szCs w:val="21"/>
              </w:rPr>
              <w:t>2025.1</w:t>
            </w:r>
          </w:p>
        </w:tc>
      </w:tr>
      <w:tr w:rsidR="00130C42" w14:paraId="6F512DDD" w14:textId="77777777">
        <w:trPr>
          <w:trHeight w:val="567"/>
          <w:jc w:val="center"/>
        </w:trPr>
        <w:tc>
          <w:tcPr>
            <w:tcW w:w="1566" w:type="dxa"/>
            <w:tcBorders>
              <w:top w:val="single" w:sz="4" w:space="0" w:color="auto"/>
              <w:left w:val="single" w:sz="8" w:space="0" w:color="auto"/>
              <w:bottom w:val="single" w:sz="4" w:space="0" w:color="auto"/>
              <w:right w:val="single" w:sz="4" w:space="0" w:color="auto"/>
            </w:tcBorders>
            <w:vAlign w:val="center"/>
          </w:tcPr>
          <w:p w14:paraId="069C7E3A" w14:textId="77777777" w:rsidR="00130C42" w:rsidRDefault="005F2443">
            <w:pPr>
              <w:jc w:val="center"/>
              <w:rPr>
                <w:rFonts w:ascii="Times New Roman" w:hAnsi="Times New Roman"/>
                <w:color w:val="000000" w:themeColor="text1"/>
                <w:sz w:val="24"/>
                <w:szCs w:val="21"/>
              </w:rPr>
            </w:pPr>
            <w:r>
              <w:rPr>
                <w:rFonts w:ascii="Times New Roman" w:hAnsi="Times New Roman" w:hint="eastAsia"/>
                <w:color w:val="000000" w:themeColor="text1"/>
                <w:szCs w:val="21"/>
              </w:rPr>
              <w:t>调试时间</w:t>
            </w:r>
          </w:p>
        </w:tc>
        <w:tc>
          <w:tcPr>
            <w:tcW w:w="2131" w:type="dxa"/>
            <w:tcBorders>
              <w:top w:val="single" w:sz="4" w:space="0" w:color="auto"/>
              <w:left w:val="single" w:sz="4" w:space="0" w:color="auto"/>
              <w:bottom w:val="single" w:sz="4" w:space="0" w:color="auto"/>
              <w:right w:val="single" w:sz="4" w:space="0" w:color="auto"/>
            </w:tcBorders>
            <w:vAlign w:val="center"/>
          </w:tcPr>
          <w:p w14:paraId="3CA31DCF" w14:textId="5AB6ACEC" w:rsidR="00130C42" w:rsidRDefault="005F2443" w:rsidP="00A7644A">
            <w:pPr>
              <w:jc w:val="center"/>
              <w:rPr>
                <w:rFonts w:ascii="Times New Roman" w:hAnsi="Times New Roman"/>
                <w:color w:val="000000" w:themeColor="text1"/>
                <w:sz w:val="24"/>
                <w:szCs w:val="21"/>
              </w:rPr>
            </w:pPr>
            <w:r>
              <w:rPr>
                <w:rFonts w:ascii="Times New Roman" w:hAnsi="Times New Roman"/>
                <w:color w:val="000000" w:themeColor="text1"/>
                <w:szCs w:val="21"/>
              </w:rPr>
              <w:t>2025.</w:t>
            </w:r>
            <w:r w:rsidR="00A7644A">
              <w:rPr>
                <w:rFonts w:ascii="Times New Roman" w:hAnsi="Times New Roman"/>
                <w:color w:val="000000" w:themeColor="text1"/>
                <w:szCs w:val="21"/>
              </w:rPr>
              <w:t>3</w:t>
            </w:r>
          </w:p>
        </w:tc>
        <w:tc>
          <w:tcPr>
            <w:tcW w:w="1975" w:type="dxa"/>
            <w:tcBorders>
              <w:top w:val="single" w:sz="4" w:space="0" w:color="auto"/>
              <w:left w:val="single" w:sz="4" w:space="0" w:color="auto"/>
              <w:bottom w:val="single" w:sz="4" w:space="0" w:color="auto"/>
              <w:right w:val="single" w:sz="4" w:space="0" w:color="auto"/>
            </w:tcBorders>
            <w:vAlign w:val="center"/>
          </w:tcPr>
          <w:p w14:paraId="58BB6484" w14:textId="77777777" w:rsidR="00130C42" w:rsidRDefault="005F2443">
            <w:pPr>
              <w:jc w:val="center"/>
              <w:rPr>
                <w:rFonts w:ascii="Times New Roman" w:hAnsi="Times New Roman"/>
                <w:color w:val="000000" w:themeColor="text1"/>
                <w:sz w:val="24"/>
                <w:szCs w:val="21"/>
              </w:rPr>
            </w:pPr>
            <w:r>
              <w:rPr>
                <w:rFonts w:ascii="Times New Roman" w:hAnsi="Times New Roman" w:hint="eastAsia"/>
                <w:color w:val="000000" w:themeColor="text1"/>
                <w:szCs w:val="21"/>
              </w:rPr>
              <w:t>验收现场监测时间</w:t>
            </w:r>
          </w:p>
        </w:tc>
        <w:tc>
          <w:tcPr>
            <w:tcW w:w="2850" w:type="dxa"/>
            <w:gridSpan w:val="3"/>
            <w:tcBorders>
              <w:top w:val="single" w:sz="4" w:space="0" w:color="auto"/>
              <w:left w:val="single" w:sz="4" w:space="0" w:color="auto"/>
              <w:bottom w:val="single" w:sz="4" w:space="0" w:color="auto"/>
              <w:right w:val="single" w:sz="8" w:space="0" w:color="auto"/>
            </w:tcBorders>
            <w:vAlign w:val="center"/>
          </w:tcPr>
          <w:p w14:paraId="280BFF62" w14:textId="320F783E" w:rsidR="00130C42" w:rsidRDefault="005F2443" w:rsidP="00A7644A">
            <w:pPr>
              <w:jc w:val="center"/>
              <w:rPr>
                <w:rFonts w:ascii="Times New Roman" w:hAnsi="Times New Roman"/>
                <w:color w:val="000000" w:themeColor="text1"/>
                <w:sz w:val="24"/>
                <w:szCs w:val="21"/>
              </w:rPr>
            </w:pPr>
            <w:r>
              <w:rPr>
                <w:rFonts w:ascii="Times New Roman" w:hAnsi="Times New Roman"/>
                <w:color w:val="000000" w:themeColor="text1"/>
                <w:szCs w:val="21"/>
              </w:rPr>
              <w:t>2025.</w:t>
            </w:r>
            <w:r w:rsidR="00A7644A">
              <w:rPr>
                <w:rFonts w:ascii="Times New Roman" w:hAnsi="Times New Roman"/>
                <w:color w:val="000000" w:themeColor="text1"/>
                <w:szCs w:val="21"/>
              </w:rPr>
              <w:t>4</w:t>
            </w:r>
          </w:p>
        </w:tc>
      </w:tr>
      <w:tr w:rsidR="00130C42" w14:paraId="346589DD" w14:textId="77777777">
        <w:trPr>
          <w:trHeight w:val="567"/>
          <w:jc w:val="center"/>
        </w:trPr>
        <w:tc>
          <w:tcPr>
            <w:tcW w:w="1566" w:type="dxa"/>
            <w:tcBorders>
              <w:top w:val="single" w:sz="4" w:space="0" w:color="auto"/>
              <w:left w:val="single" w:sz="8" w:space="0" w:color="auto"/>
              <w:bottom w:val="single" w:sz="4" w:space="0" w:color="auto"/>
              <w:right w:val="single" w:sz="4" w:space="0" w:color="auto"/>
            </w:tcBorders>
            <w:vAlign w:val="center"/>
          </w:tcPr>
          <w:p w14:paraId="18595A45" w14:textId="77777777" w:rsidR="00130C42" w:rsidRDefault="005F2443">
            <w:pPr>
              <w:jc w:val="center"/>
              <w:rPr>
                <w:rFonts w:ascii="Times New Roman" w:hAnsi="Times New Roman"/>
                <w:color w:val="000000" w:themeColor="text1"/>
                <w:sz w:val="24"/>
                <w:szCs w:val="21"/>
              </w:rPr>
            </w:pPr>
            <w:r>
              <w:rPr>
                <w:rFonts w:ascii="Times New Roman" w:hAnsi="Times New Roman" w:hint="eastAsia"/>
                <w:color w:val="000000" w:themeColor="text1"/>
                <w:szCs w:val="21"/>
              </w:rPr>
              <w:t>环评报告表</w:t>
            </w:r>
          </w:p>
          <w:p w14:paraId="36E8BA98" w14:textId="77777777" w:rsidR="00130C42" w:rsidRDefault="005F2443">
            <w:pPr>
              <w:jc w:val="center"/>
              <w:rPr>
                <w:rFonts w:ascii="Times New Roman" w:hAnsi="Times New Roman"/>
                <w:color w:val="000000" w:themeColor="text1"/>
                <w:sz w:val="24"/>
                <w:szCs w:val="21"/>
              </w:rPr>
            </w:pPr>
            <w:r>
              <w:rPr>
                <w:rFonts w:ascii="Times New Roman" w:hAnsi="Times New Roman" w:hint="eastAsia"/>
                <w:color w:val="000000" w:themeColor="text1"/>
                <w:szCs w:val="21"/>
              </w:rPr>
              <w:t>审批部门</w:t>
            </w:r>
          </w:p>
        </w:tc>
        <w:tc>
          <w:tcPr>
            <w:tcW w:w="2131" w:type="dxa"/>
            <w:tcBorders>
              <w:top w:val="single" w:sz="4" w:space="0" w:color="auto"/>
              <w:left w:val="single" w:sz="4" w:space="0" w:color="auto"/>
              <w:bottom w:val="single" w:sz="4" w:space="0" w:color="auto"/>
              <w:right w:val="single" w:sz="4" w:space="0" w:color="auto"/>
            </w:tcBorders>
            <w:vAlign w:val="center"/>
          </w:tcPr>
          <w:p w14:paraId="194B3588" w14:textId="77777777" w:rsidR="00130C42" w:rsidRDefault="005F2443">
            <w:pPr>
              <w:jc w:val="center"/>
              <w:rPr>
                <w:rFonts w:ascii="Times New Roman" w:hAnsi="Times New Roman"/>
                <w:color w:val="000000" w:themeColor="text1"/>
                <w:sz w:val="24"/>
                <w:szCs w:val="21"/>
              </w:rPr>
            </w:pPr>
            <w:r>
              <w:rPr>
                <w:rFonts w:ascii="Times New Roman" w:hAnsi="Times New Roman" w:hint="eastAsia"/>
                <w:color w:val="000000" w:themeColor="text1"/>
                <w:szCs w:val="21"/>
              </w:rPr>
              <w:t>杭州市生态环境局</w:t>
            </w:r>
          </w:p>
        </w:tc>
        <w:tc>
          <w:tcPr>
            <w:tcW w:w="1975" w:type="dxa"/>
            <w:tcBorders>
              <w:top w:val="single" w:sz="4" w:space="0" w:color="auto"/>
              <w:left w:val="single" w:sz="4" w:space="0" w:color="auto"/>
              <w:bottom w:val="single" w:sz="4" w:space="0" w:color="auto"/>
              <w:right w:val="single" w:sz="4" w:space="0" w:color="auto"/>
            </w:tcBorders>
            <w:vAlign w:val="center"/>
          </w:tcPr>
          <w:p w14:paraId="755173DA" w14:textId="054C02FB" w:rsidR="00130C42" w:rsidRDefault="000F16BB">
            <w:pPr>
              <w:jc w:val="center"/>
              <w:rPr>
                <w:rFonts w:ascii="Times New Roman" w:hAnsi="Times New Roman"/>
                <w:color w:val="000000" w:themeColor="text1"/>
                <w:sz w:val="24"/>
                <w:szCs w:val="21"/>
              </w:rPr>
            </w:pPr>
            <w:r>
              <w:rPr>
                <w:rFonts w:ascii="Times New Roman" w:hAnsi="Times New Roman" w:hint="eastAsia"/>
                <w:color w:val="000000" w:themeColor="text1"/>
                <w:szCs w:val="21"/>
              </w:rPr>
              <w:t>环评报告</w:t>
            </w:r>
          </w:p>
          <w:p w14:paraId="50D65D0B" w14:textId="77777777" w:rsidR="00130C42" w:rsidRDefault="005F2443">
            <w:pPr>
              <w:jc w:val="center"/>
              <w:rPr>
                <w:rFonts w:ascii="Times New Roman" w:hAnsi="Times New Roman"/>
                <w:color w:val="000000" w:themeColor="text1"/>
                <w:sz w:val="24"/>
                <w:szCs w:val="21"/>
              </w:rPr>
            </w:pPr>
            <w:r>
              <w:rPr>
                <w:rFonts w:ascii="Times New Roman" w:hAnsi="Times New Roman" w:hint="eastAsia"/>
                <w:color w:val="000000" w:themeColor="text1"/>
                <w:szCs w:val="21"/>
              </w:rPr>
              <w:t>编制单位</w:t>
            </w:r>
          </w:p>
        </w:tc>
        <w:tc>
          <w:tcPr>
            <w:tcW w:w="2850" w:type="dxa"/>
            <w:gridSpan w:val="3"/>
            <w:tcBorders>
              <w:top w:val="single" w:sz="4" w:space="0" w:color="auto"/>
              <w:left w:val="single" w:sz="4" w:space="0" w:color="auto"/>
              <w:bottom w:val="single" w:sz="4" w:space="0" w:color="auto"/>
              <w:right w:val="single" w:sz="8" w:space="0" w:color="auto"/>
            </w:tcBorders>
            <w:vAlign w:val="center"/>
          </w:tcPr>
          <w:p w14:paraId="4ABC49BC" w14:textId="77777777" w:rsidR="00130C42" w:rsidRDefault="005F2443">
            <w:pPr>
              <w:jc w:val="center"/>
              <w:rPr>
                <w:rFonts w:ascii="Times New Roman" w:hAnsi="Times New Roman"/>
                <w:color w:val="000000" w:themeColor="text1"/>
                <w:sz w:val="24"/>
                <w:szCs w:val="21"/>
              </w:rPr>
            </w:pPr>
            <w:r>
              <w:rPr>
                <w:rFonts w:ascii="Times New Roman" w:hAnsi="Times New Roman" w:hint="eastAsia"/>
                <w:color w:val="000000" w:themeColor="text1"/>
                <w:szCs w:val="21"/>
              </w:rPr>
              <w:t>浙江省工业环保设计研究院有限公司</w:t>
            </w:r>
          </w:p>
        </w:tc>
      </w:tr>
      <w:tr w:rsidR="00130C42" w14:paraId="178B0700" w14:textId="77777777">
        <w:trPr>
          <w:trHeight w:val="567"/>
          <w:jc w:val="center"/>
        </w:trPr>
        <w:tc>
          <w:tcPr>
            <w:tcW w:w="1566" w:type="dxa"/>
            <w:tcBorders>
              <w:top w:val="single" w:sz="4" w:space="0" w:color="auto"/>
              <w:left w:val="single" w:sz="8" w:space="0" w:color="auto"/>
              <w:bottom w:val="single" w:sz="4" w:space="0" w:color="auto"/>
              <w:right w:val="single" w:sz="4" w:space="0" w:color="auto"/>
            </w:tcBorders>
            <w:vAlign w:val="center"/>
          </w:tcPr>
          <w:p w14:paraId="3666B196" w14:textId="77777777" w:rsidR="00130C42" w:rsidRDefault="005F2443">
            <w:pPr>
              <w:jc w:val="center"/>
              <w:rPr>
                <w:rFonts w:ascii="Times New Roman" w:hAnsi="Times New Roman"/>
                <w:color w:val="000000" w:themeColor="text1"/>
                <w:sz w:val="24"/>
                <w:szCs w:val="21"/>
              </w:rPr>
            </w:pPr>
            <w:r>
              <w:rPr>
                <w:rFonts w:ascii="Times New Roman" w:hAnsi="Times New Roman" w:hint="eastAsia"/>
                <w:color w:val="000000" w:themeColor="text1"/>
                <w:szCs w:val="21"/>
              </w:rPr>
              <w:t>环保设施设计单位</w:t>
            </w:r>
          </w:p>
        </w:tc>
        <w:tc>
          <w:tcPr>
            <w:tcW w:w="2131" w:type="dxa"/>
            <w:tcBorders>
              <w:top w:val="single" w:sz="4" w:space="0" w:color="auto"/>
              <w:left w:val="single" w:sz="4" w:space="0" w:color="auto"/>
              <w:bottom w:val="single" w:sz="4" w:space="0" w:color="auto"/>
              <w:right w:val="single" w:sz="4" w:space="0" w:color="auto"/>
            </w:tcBorders>
            <w:vAlign w:val="center"/>
          </w:tcPr>
          <w:p w14:paraId="1CB79A37" w14:textId="77777777" w:rsidR="00130C42" w:rsidRDefault="005F2443">
            <w:pPr>
              <w:jc w:val="center"/>
              <w:rPr>
                <w:rFonts w:ascii="Times New Roman" w:hAnsi="Times New Roman"/>
                <w:color w:val="000000" w:themeColor="text1"/>
                <w:sz w:val="24"/>
                <w:szCs w:val="21"/>
              </w:rPr>
            </w:pPr>
            <w:r>
              <w:rPr>
                <w:rFonts w:ascii="Times New Roman" w:hAnsi="Times New Roman"/>
                <w:color w:val="000000" w:themeColor="text1"/>
                <w:szCs w:val="21"/>
              </w:rPr>
              <w:t>/</w:t>
            </w:r>
          </w:p>
        </w:tc>
        <w:tc>
          <w:tcPr>
            <w:tcW w:w="1975" w:type="dxa"/>
            <w:tcBorders>
              <w:top w:val="single" w:sz="4" w:space="0" w:color="auto"/>
              <w:left w:val="single" w:sz="4" w:space="0" w:color="auto"/>
              <w:bottom w:val="single" w:sz="4" w:space="0" w:color="auto"/>
              <w:right w:val="single" w:sz="4" w:space="0" w:color="auto"/>
            </w:tcBorders>
            <w:vAlign w:val="center"/>
          </w:tcPr>
          <w:p w14:paraId="4AA3F7D6" w14:textId="77777777" w:rsidR="00130C42" w:rsidRDefault="005F2443">
            <w:pPr>
              <w:jc w:val="center"/>
              <w:rPr>
                <w:rFonts w:ascii="Times New Roman" w:hAnsi="Times New Roman"/>
                <w:color w:val="000000" w:themeColor="text1"/>
                <w:sz w:val="24"/>
                <w:szCs w:val="21"/>
              </w:rPr>
            </w:pPr>
            <w:r>
              <w:rPr>
                <w:rFonts w:ascii="Times New Roman" w:hAnsi="Times New Roman" w:hint="eastAsia"/>
                <w:color w:val="000000" w:themeColor="text1"/>
                <w:szCs w:val="21"/>
              </w:rPr>
              <w:t>环保设施施工单位</w:t>
            </w:r>
          </w:p>
        </w:tc>
        <w:tc>
          <w:tcPr>
            <w:tcW w:w="2850" w:type="dxa"/>
            <w:gridSpan w:val="3"/>
            <w:tcBorders>
              <w:top w:val="single" w:sz="4" w:space="0" w:color="auto"/>
              <w:left w:val="single" w:sz="4" w:space="0" w:color="auto"/>
              <w:bottom w:val="single" w:sz="4" w:space="0" w:color="auto"/>
              <w:right w:val="single" w:sz="8" w:space="0" w:color="auto"/>
            </w:tcBorders>
            <w:vAlign w:val="center"/>
          </w:tcPr>
          <w:p w14:paraId="0F67AE01" w14:textId="77777777" w:rsidR="00130C42" w:rsidRDefault="005F2443">
            <w:pPr>
              <w:jc w:val="center"/>
              <w:rPr>
                <w:rFonts w:ascii="Times New Roman" w:hAnsi="Times New Roman"/>
                <w:color w:val="000000" w:themeColor="text1"/>
                <w:sz w:val="24"/>
                <w:szCs w:val="21"/>
              </w:rPr>
            </w:pPr>
            <w:r>
              <w:rPr>
                <w:rFonts w:ascii="Times New Roman" w:hAnsi="Times New Roman"/>
                <w:color w:val="000000" w:themeColor="text1"/>
                <w:szCs w:val="21"/>
              </w:rPr>
              <w:t>/</w:t>
            </w:r>
          </w:p>
        </w:tc>
      </w:tr>
      <w:tr w:rsidR="00130C42" w14:paraId="73821E1D" w14:textId="77777777">
        <w:trPr>
          <w:trHeight w:val="567"/>
          <w:jc w:val="center"/>
        </w:trPr>
        <w:tc>
          <w:tcPr>
            <w:tcW w:w="1566" w:type="dxa"/>
            <w:tcBorders>
              <w:top w:val="single" w:sz="4" w:space="0" w:color="auto"/>
              <w:left w:val="single" w:sz="8" w:space="0" w:color="auto"/>
              <w:bottom w:val="single" w:sz="4" w:space="0" w:color="auto"/>
              <w:right w:val="single" w:sz="4" w:space="0" w:color="auto"/>
            </w:tcBorders>
            <w:vAlign w:val="center"/>
          </w:tcPr>
          <w:p w14:paraId="4B984C0A" w14:textId="77777777" w:rsidR="00130C42" w:rsidRDefault="005F2443">
            <w:pPr>
              <w:jc w:val="center"/>
              <w:rPr>
                <w:rFonts w:ascii="Times New Roman" w:hAnsi="Times New Roman"/>
                <w:color w:val="000000" w:themeColor="text1"/>
                <w:sz w:val="24"/>
                <w:szCs w:val="21"/>
              </w:rPr>
            </w:pPr>
            <w:r>
              <w:rPr>
                <w:rFonts w:ascii="Times New Roman" w:hAnsi="Times New Roman" w:hint="eastAsia"/>
                <w:color w:val="000000" w:themeColor="text1"/>
                <w:szCs w:val="21"/>
              </w:rPr>
              <w:t>投资总概算</w:t>
            </w:r>
          </w:p>
        </w:tc>
        <w:tc>
          <w:tcPr>
            <w:tcW w:w="2131" w:type="dxa"/>
            <w:tcBorders>
              <w:top w:val="single" w:sz="4" w:space="0" w:color="auto"/>
              <w:left w:val="single" w:sz="4" w:space="0" w:color="auto"/>
              <w:bottom w:val="single" w:sz="4" w:space="0" w:color="auto"/>
              <w:right w:val="single" w:sz="4" w:space="0" w:color="auto"/>
            </w:tcBorders>
            <w:vAlign w:val="center"/>
          </w:tcPr>
          <w:p w14:paraId="2CA9E896" w14:textId="5CE449A1" w:rsidR="00130C42" w:rsidRDefault="000F16BB">
            <w:pPr>
              <w:jc w:val="center"/>
              <w:rPr>
                <w:rFonts w:ascii="Times New Roman" w:hAnsi="Times New Roman"/>
                <w:color w:val="000000" w:themeColor="text1"/>
                <w:sz w:val="24"/>
                <w:szCs w:val="21"/>
              </w:rPr>
            </w:pPr>
            <w:r>
              <w:rPr>
                <w:rFonts w:ascii="Times New Roman" w:hAnsi="Times New Roman"/>
                <w:color w:val="000000" w:themeColor="text1"/>
                <w:szCs w:val="21"/>
              </w:rPr>
              <w:t>112</w:t>
            </w:r>
            <w:r w:rsidR="005F2443">
              <w:rPr>
                <w:rFonts w:ascii="Times New Roman" w:hAnsi="Times New Roman" w:hint="eastAsia"/>
                <w:color w:val="000000" w:themeColor="text1"/>
                <w:szCs w:val="21"/>
              </w:rPr>
              <w:t>万元</w:t>
            </w:r>
          </w:p>
        </w:tc>
        <w:tc>
          <w:tcPr>
            <w:tcW w:w="1975" w:type="dxa"/>
            <w:tcBorders>
              <w:top w:val="single" w:sz="4" w:space="0" w:color="auto"/>
              <w:left w:val="single" w:sz="4" w:space="0" w:color="auto"/>
              <w:bottom w:val="single" w:sz="4" w:space="0" w:color="auto"/>
              <w:right w:val="single" w:sz="4" w:space="0" w:color="auto"/>
            </w:tcBorders>
            <w:vAlign w:val="center"/>
          </w:tcPr>
          <w:p w14:paraId="0D4C8AE0" w14:textId="77777777" w:rsidR="00130C42" w:rsidRDefault="005F2443">
            <w:pPr>
              <w:jc w:val="center"/>
              <w:rPr>
                <w:rFonts w:ascii="Times New Roman" w:hAnsi="Times New Roman"/>
                <w:color w:val="000000" w:themeColor="text1"/>
                <w:sz w:val="24"/>
                <w:szCs w:val="21"/>
              </w:rPr>
            </w:pPr>
            <w:r>
              <w:rPr>
                <w:rFonts w:ascii="Times New Roman" w:hAnsi="Times New Roman" w:hint="eastAsia"/>
                <w:color w:val="000000" w:themeColor="text1"/>
                <w:szCs w:val="21"/>
              </w:rPr>
              <w:t>环保投资总概算</w:t>
            </w:r>
          </w:p>
        </w:tc>
        <w:tc>
          <w:tcPr>
            <w:tcW w:w="1141" w:type="dxa"/>
            <w:tcBorders>
              <w:top w:val="single" w:sz="4" w:space="0" w:color="auto"/>
              <w:left w:val="single" w:sz="4" w:space="0" w:color="auto"/>
              <w:bottom w:val="single" w:sz="4" w:space="0" w:color="auto"/>
              <w:right w:val="single" w:sz="4" w:space="0" w:color="auto"/>
            </w:tcBorders>
            <w:vAlign w:val="center"/>
          </w:tcPr>
          <w:p w14:paraId="4C7878AF" w14:textId="2DE56AAE" w:rsidR="00130C42" w:rsidRDefault="000F16BB">
            <w:pPr>
              <w:jc w:val="center"/>
              <w:rPr>
                <w:rFonts w:ascii="Times New Roman" w:hAnsi="Times New Roman"/>
                <w:color w:val="000000" w:themeColor="text1"/>
                <w:sz w:val="24"/>
                <w:szCs w:val="21"/>
              </w:rPr>
            </w:pPr>
            <w:r>
              <w:rPr>
                <w:rFonts w:ascii="Times New Roman" w:hAnsi="Times New Roman"/>
                <w:color w:val="000000" w:themeColor="text1"/>
                <w:szCs w:val="21"/>
              </w:rPr>
              <w:t>10</w:t>
            </w:r>
            <w:r w:rsidR="005F2443">
              <w:rPr>
                <w:rFonts w:ascii="Times New Roman" w:hAnsi="Times New Roman" w:hint="eastAsia"/>
                <w:color w:val="000000" w:themeColor="text1"/>
                <w:szCs w:val="21"/>
              </w:rPr>
              <w:t>万元</w:t>
            </w:r>
          </w:p>
        </w:tc>
        <w:tc>
          <w:tcPr>
            <w:tcW w:w="799" w:type="dxa"/>
            <w:tcBorders>
              <w:top w:val="single" w:sz="4" w:space="0" w:color="auto"/>
              <w:left w:val="single" w:sz="4" w:space="0" w:color="auto"/>
              <w:bottom w:val="single" w:sz="4" w:space="0" w:color="auto"/>
              <w:right w:val="single" w:sz="4" w:space="0" w:color="auto"/>
            </w:tcBorders>
            <w:vAlign w:val="center"/>
          </w:tcPr>
          <w:p w14:paraId="44BAAC16" w14:textId="77777777" w:rsidR="00130C42" w:rsidRDefault="005F2443">
            <w:pPr>
              <w:jc w:val="center"/>
              <w:rPr>
                <w:rFonts w:ascii="Times New Roman" w:hAnsi="Times New Roman"/>
                <w:color w:val="000000" w:themeColor="text1"/>
                <w:sz w:val="24"/>
                <w:szCs w:val="21"/>
              </w:rPr>
            </w:pPr>
            <w:r>
              <w:rPr>
                <w:rFonts w:ascii="Times New Roman" w:hAnsi="Times New Roman" w:hint="eastAsia"/>
                <w:color w:val="000000" w:themeColor="text1"/>
                <w:szCs w:val="21"/>
              </w:rPr>
              <w:t>比例</w:t>
            </w:r>
          </w:p>
        </w:tc>
        <w:tc>
          <w:tcPr>
            <w:tcW w:w="910" w:type="dxa"/>
            <w:tcBorders>
              <w:top w:val="single" w:sz="4" w:space="0" w:color="auto"/>
              <w:left w:val="single" w:sz="4" w:space="0" w:color="auto"/>
              <w:bottom w:val="single" w:sz="4" w:space="0" w:color="auto"/>
              <w:right w:val="single" w:sz="8" w:space="0" w:color="auto"/>
            </w:tcBorders>
            <w:vAlign w:val="center"/>
          </w:tcPr>
          <w:p w14:paraId="4868B204" w14:textId="4DCC2E0B" w:rsidR="00130C42" w:rsidRDefault="000F16BB">
            <w:pPr>
              <w:jc w:val="center"/>
              <w:rPr>
                <w:rFonts w:ascii="Times New Roman" w:hAnsi="Times New Roman"/>
                <w:color w:val="000000" w:themeColor="text1"/>
                <w:sz w:val="24"/>
                <w:szCs w:val="21"/>
              </w:rPr>
            </w:pPr>
            <w:r>
              <w:rPr>
                <w:rFonts w:ascii="Times New Roman" w:hAnsi="Times New Roman"/>
                <w:color w:val="000000" w:themeColor="text1"/>
                <w:szCs w:val="21"/>
              </w:rPr>
              <w:t>8.93</w:t>
            </w:r>
            <w:r w:rsidR="005F2443">
              <w:rPr>
                <w:rFonts w:ascii="Times New Roman" w:hAnsi="Times New Roman"/>
                <w:color w:val="000000" w:themeColor="text1"/>
                <w:szCs w:val="21"/>
              </w:rPr>
              <w:t>%</w:t>
            </w:r>
          </w:p>
        </w:tc>
      </w:tr>
      <w:tr w:rsidR="00130C42" w14:paraId="25396AB2" w14:textId="77777777">
        <w:trPr>
          <w:trHeight w:val="567"/>
          <w:jc w:val="center"/>
        </w:trPr>
        <w:tc>
          <w:tcPr>
            <w:tcW w:w="1566" w:type="dxa"/>
            <w:tcBorders>
              <w:top w:val="single" w:sz="4" w:space="0" w:color="auto"/>
              <w:left w:val="single" w:sz="8" w:space="0" w:color="auto"/>
              <w:bottom w:val="single" w:sz="4" w:space="0" w:color="auto"/>
              <w:right w:val="single" w:sz="4" w:space="0" w:color="auto"/>
            </w:tcBorders>
            <w:vAlign w:val="center"/>
          </w:tcPr>
          <w:p w14:paraId="61CA367E" w14:textId="77777777" w:rsidR="00130C42" w:rsidRDefault="005F2443">
            <w:pPr>
              <w:jc w:val="center"/>
              <w:rPr>
                <w:rFonts w:ascii="Times New Roman" w:hAnsi="Times New Roman"/>
                <w:color w:val="000000" w:themeColor="text1"/>
                <w:sz w:val="24"/>
                <w:szCs w:val="21"/>
              </w:rPr>
            </w:pPr>
            <w:r>
              <w:rPr>
                <w:rFonts w:ascii="Times New Roman" w:hAnsi="Times New Roman" w:hint="eastAsia"/>
                <w:color w:val="000000" w:themeColor="text1"/>
                <w:szCs w:val="21"/>
              </w:rPr>
              <w:t>实际总概算</w:t>
            </w:r>
          </w:p>
        </w:tc>
        <w:tc>
          <w:tcPr>
            <w:tcW w:w="2131" w:type="dxa"/>
            <w:tcBorders>
              <w:top w:val="single" w:sz="4" w:space="0" w:color="auto"/>
              <w:left w:val="single" w:sz="4" w:space="0" w:color="auto"/>
              <w:bottom w:val="single" w:sz="4" w:space="0" w:color="auto"/>
              <w:right w:val="single" w:sz="4" w:space="0" w:color="auto"/>
            </w:tcBorders>
            <w:vAlign w:val="center"/>
          </w:tcPr>
          <w:p w14:paraId="259978A2" w14:textId="428B2D6A" w:rsidR="00130C42" w:rsidRDefault="000F16BB">
            <w:pPr>
              <w:jc w:val="center"/>
              <w:rPr>
                <w:rFonts w:ascii="Times New Roman" w:hAnsi="Times New Roman"/>
                <w:color w:val="000000" w:themeColor="text1"/>
                <w:sz w:val="24"/>
                <w:szCs w:val="21"/>
              </w:rPr>
            </w:pPr>
            <w:r>
              <w:rPr>
                <w:rFonts w:ascii="Times New Roman" w:hAnsi="Times New Roman"/>
                <w:color w:val="000000" w:themeColor="text1"/>
                <w:szCs w:val="21"/>
              </w:rPr>
              <w:t>112</w:t>
            </w:r>
            <w:r w:rsidR="005F2443">
              <w:rPr>
                <w:rFonts w:ascii="Times New Roman" w:hAnsi="Times New Roman" w:hint="eastAsia"/>
                <w:color w:val="000000" w:themeColor="text1"/>
                <w:szCs w:val="21"/>
              </w:rPr>
              <w:t>万元</w:t>
            </w:r>
          </w:p>
        </w:tc>
        <w:tc>
          <w:tcPr>
            <w:tcW w:w="1975" w:type="dxa"/>
            <w:tcBorders>
              <w:top w:val="single" w:sz="4" w:space="0" w:color="auto"/>
              <w:left w:val="single" w:sz="4" w:space="0" w:color="auto"/>
              <w:bottom w:val="single" w:sz="4" w:space="0" w:color="auto"/>
              <w:right w:val="single" w:sz="4" w:space="0" w:color="auto"/>
            </w:tcBorders>
            <w:vAlign w:val="center"/>
          </w:tcPr>
          <w:p w14:paraId="0BB5B82B" w14:textId="77777777" w:rsidR="00130C42" w:rsidRDefault="005F2443">
            <w:pPr>
              <w:jc w:val="center"/>
              <w:rPr>
                <w:rFonts w:ascii="Times New Roman" w:hAnsi="Times New Roman"/>
                <w:color w:val="000000" w:themeColor="text1"/>
                <w:sz w:val="24"/>
                <w:szCs w:val="21"/>
              </w:rPr>
            </w:pPr>
            <w:r>
              <w:rPr>
                <w:rFonts w:ascii="Times New Roman" w:hAnsi="Times New Roman" w:hint="eastAsia"/>
                <w:color w:val="000000" w:themeColor="text1"/>
                <w:szCs w:val="21"/>
              </w:rPr>
              <w:t>环保投资</w:t>
            </w:r>
          </w:p>
        </w:tc>
        <w:tc>
          <w:tcPr>
            <w:tcW w:w="1141" w:type="dxa"/>
            <w:tcBorders>
              <w:top w:val="single" w:sz="4" w:space="0" w:color="auto"/>
              <w:left w:val="single" w:sz="4" w:space="0" w:color="auto"/>
              <w:bottom w:val="single" w:sz="4" w:space="0" w:color="auto"/>
              <w:right w:val="single" w:sz="4" w:space="0" w:color="auto"/>
            </w:tcBorders>
            <w:vAlign w:val="center"/>
          </w:tcPr>
          <w:p w14:paraId="556710E0" w14:textId="4EB525F5" w:rsidR="00130C42" w:rsidRDefault="000F16BB">
            <w:pPr>
              <w:jc w:val="center"/>
              <w:rPr>
                <w:rFonts w:ascii="Times New Roman" w:hAnsi="Times New Roman"/>
                <w:color w:val="000000" w:themeColor="text1"/>
                <w:sz w:val="24"/>
                <w:szCs w:val="21"/>
              </w:rPr>
            </w:pPr>
            <w:r>
              <w:rPr>
                <w:rFonts w:ascii="Times New Roman" w:hAnsi="Times New Roman"/>
                <w:color w:val="000000" w:themeColor="text1"/>
                <w:szCs w:val="21"/>
              </w:rPr>
              <w:t>10</w:t>
            </w:r>
            <w:r w:rsidR="005F2443">
              <w:rPr>
                <w:rFonts w:ascii="Times New Roman" w:hAnsi="Times New Roman" w:hint="eastAsia"/>
                <w:color w:val="000000" w:themeColor="text1"/>
                <w:szCs w:val="21"/>
              </w:rPr>
              <w:t>万元</w:t>
            </w:r>
          </w:p>
        </w:tc>
        <w:tc>
          <w:tcPr>
            <w:tcW w:w="799" w:type="dxa"/>
            <w:tcBorders>
              <w:top w:val="single" w:sz="4" w:space="0" w:color="auto"/>
              <w:left w:val="single" w:sz="4" w:space="0" w:color="auto"/>
              <w:bottom w:val="single" w:sz="4" w:space="0" w:color="auto"/>
              <w:right w:val="single" w:sz="4" w:space="0" w:color="auto"/>
            </w:tcBorders>
            <w:vAlign w:val="center"/>
          </w:tcPr>
          <w:p w14:paraId="6DFF579C" w14:textId="77777777" w:rsidR="00130C42" w:rsidRDefault="005F2443">
            <w:pPr>
              <w:jc w:val="center"/>
              <w:rPr>
                <w:rFonts w:ascii="Times New Roman" w:hAnsi="Times New Roman"/>
                <w:color w:val="000000" w:themeColor="text1"/>
                <w:sz w:val="24"/>
                <w:szCs w:val="21"/>
              </w:rPr>
            </w:pPr>
            <w:r>
              <w:rPr>
                <w:rFonts w:ascii="Times New Roman" w:hAnsi="Times New Roman" w:hint="eastAsia"/>
                <w:color w:val="000000" w:themeColor="text1"/>
                <w:szCs w:val="21"/>
              </w:rPr>
              <w:t>比例</w:t>
            </w:r>
          </w:p>
        </w:tc>
        <w:tc>
          <w:tcPr>
            <w:tcW w:w="910" w:type="dxa"/>
            <w:tcBorders>
              <w:top w:val="single" w:sz="4" w:space="0" w:color="auto"/>
              <w:left w:val="single" w:sz="4" w:space="0" w:color="auto"/>
              <w:bottom w:val="single" w:sz="4" w:space="0" w:color="auto"/>
              <w:right w:val="single" w:sz="8" w:space="0" w:color="auto"/>
            </w:tcBorders>
            <w:vAlign w:val="center"/>
          </w:tcPr>
          <w:p w14:paraId="77D0EDA2" w14:textId="720846CB" w:rsidR="00130C42" w:rsidRDefault="000F16BB">
            <w:pPr>
              <w:jc w:val="center"/>
              <w:rPr>
                <w:rFonts w:ascii="Times New Roman" w:hAnsi="Times New Roman"/>
                <w:color w:val="000000" w:themeColor="text1"/>
                <w:sz w:val="24"/>
                <w:szCs w:val="21"/>
              </w:rPr>
            </w:pPr>
            <w:r>
              <w:rPr>
                <w:rFonts w:ascii="Times New Roman" w:hAnsi="Times New Roman"/>
                <w:color w:val="000000" w:themeColor="text1"/>
                <w:szCs w:val="21"/>
              </w:rPr>
              <w:t>8.93</w:t>
            </w:r>
            <w:r w:rsidR="005F2443">
              <w:rPr>
                <w:rFonts w:ascii="Times New Roman" w:hAnsi="Times New Roman"/>
                <w:color w:val="000000" w:themeColor="text1"/>
                <w:szCs w:val="21"/>
              </w:rPr>
              <w:t>%</w:t>
            </w:r>
          </w:p>
        </w:tc>
      </w:tr>
      <w:tr w:rsidR="00130C42" w14:paraId="3C833BEF" w14:textId="77777777">
        <w:trPr>
          <w:jc w:val="center"/>
        </w:trPr>
        <w:tc>
          <w:tcPr>
            <w:tcW w:w="1566" w:type="dxa"/>
            <w:tcBorders>
              <w:top w:val="single" w:sz="4" w:space="0" w:color="auto"/>
              <w:left w:val="single" w:sz="8" w:space="0" w:color="auto"/>
              <w:bottom w:val="single" w:sz="4" w:space="0" w:color="auto"/>
              <w:right w:val="single" w:sz="4" w:space="0" w:color="auto"/>
            </w:tcBorders>
            <w:vAlign w:val="center"/>
          </w:tcPr>
          <w:p w14:paraId="26BEF878" w14:textId="77777777" w:rsidR="00130C42" w:rsidRDefault="005F2443">
            <w:pPr>
              <w:jc w:val="center"/>
              <w:rPr>
                <w:rFonts w:ascii="Times New Roman" w:hAnsi="Times New Roman"/>
                <w:color w:val="000000" w:themeColor="text1"/>
                <w:sz w:val="24"/>
                <w:szCs w:val="21"/>
              </w:rPr>
            </w:pPr>
            <w:r>
              <w:rPr>
                <w:rFonts w:ascii="Times New Roman" w:hAnsi="Times New Roman" w:hint="eastAsia"/>
                <w:color w:val="000000" w:themeColor="text1"/>
                <w:szCs w:val="21"/>
              </w:rPr>
              <w:t>验收监测依据</w:t>
            </w:r>
          </w:p>
        </w:tc>
        <w:tc>
          <w:tcPr>
            <w:tcW w:w="6956" w:type="dxa"/>
            <w:gridSpan w:val="5"/>
            <w:tcBorders>
              <w:top w:val="single" w:sz="4" w:space="0" w:color="auto"/>
              <w:left w:val="single" w:sz="4" w:space="0" w:color="auto"/>
              <w:bottom w:val="single" w:sz="4" w:space="0" w:color="auto"/>
              <w:right w:val="single" w:sz="8" w:space="0" w:color="auto"/>
            </w:tcBorders>
            <w:vAlign w:val="center"/>
          </w:tcPr>
          <w:p w14:paraId="074EEA37" w14:textId="77777777" w:rsidR="00130C42" w:rsidRDefault="005F2443">
            <w:pPr>
              <w:tabs>
                <w:tab w:val="left" w:pos="567"/>
              </w:tabs>
              <w:spacing w:line="360" w:lineRule="auto"/>
              <w:ind w:firstLineChars="200" w:firstLine="480"/>
              <w:rPr>
                <w:rFonts w:ascii="Times New Roman" w:hAnsi="Times New Roman" w:cs="Arial"/>
                <w:color w:val="000000" w:themeColor="text1"/>
                <w:sz w:val="24"/>
              </w:rPr>
            </w:pPr>
            <w:r>
              <w:rPr>
                <w:rFonts w:ascii="Times New Roman" w:hAnsi="Times New Roman" w:cs="Arial" w:hint="eastAsia"/>
                <w:color w:val="000000" w:themeColor="text1"/>
                <w:sz w:val="24"/>
              </w:rPr>
              <w:t>（</w:t>
            </w:r>
            <w:r>
              <w:rPr>
                <w:rFonts w:ascii="Times New Roman" w:hAnsi="Times New Roman" w:cs="Arial"/>
                <w:color w:val="000000" w:themeColor="text1"/>
                <w:sz w:val="24"/>
              </w:rPr>
              <w:t>1</w:t>
            </w:r>
            <w:r>
              <w:rPr>
                <w:rFonts w:ascii="Times New Roman" w:hAnsi="Times New Roman" w:cs="Arial" w:hint="eastAsia"/>
                <w:color w:val="000000" w:themeColor="text1"/>
                <w:sz w:val="24"/>
              </w:rPr>
              <w:t>）《中华人民共和国环境保护法》，中华人民共和国主席令第九号，</w:t>
            </w:r>
            <w:r>
              <w:rPr>
                <w:rFonts w:ascii="Times New Roman" w:hAnsi="Times New Roman" w:cs="Arial"/>
                <w:color w:val="000000" w:themeColor="text1"/>
                <w:sz w:val="24"/>
              </w:rPr>
              <w:t>2015.1.1</w:t>
            </w:r>
            <w:r>
              <w:rPr>
                <w:rFonts w:ascii="Times New Roman" w:hAnsi="Times New Roman" w:cs="Arial" w:hint="eastAsia"/>
                <w:color w:val="000000" w:themeColor="text1"/>
                <w:sz w:val="24"/>
              </w:rPr>
              <w:t>起施行；</w:t>
            </w:r>
          </w:p>
          <w:p w14:paraId="797BF28E" w14:textId="77777777" w:rsidR="00130C42" w:rsidRDefault="005F2443">
            <w:pPr>
              <w:tabs>
                <w:tab w:val="left" w:pos="567"/>
              </w:tabs>
              <w:spacing w:line="360" w:lineRule="auto"/>
              <w:ind w:firstLineChars="200" w:firstLine="480"/>
              <w:rPr>
                <w:rFonts w:ascii="Times New Roman" w:hAnsi="Times New Roman" w:cs="Arial"/>
                <w:color w:val="000000" w:themeColor="text1"/>
                <w:sz w:val="24"/>
              </w:rPr>
            </w:pPr>
            <w:r>
              <w:rPr>
                <w:rFonts w:ascii="Times New Roman" w:hAnsi="Times New Roman" w:cs="Arial" w:hint="eastAsia"/>
                <w:color w:val="000000" w:themeColor="text1"/>
                <w:sz w:val="24"/>
              </w:rPr>
              <w:t>（</w:t>
            </w:r>
            <w:r>
              <w:rPr>
                <w:rFonts w:ascii="Times New Roman" w:hAnsi="Times New Roman" w:cs="Arial"/>
                <w:color w:val="000000" w:themeColor="text1"/>
                <w:sz w:val="24"/>
              </w:rPr>
              <w:t>2</w:t>
            </w:r>
            <w:r>
              <w:rPr>
                <w:rFonts w:ascii="Times New Roman" w:hAnsi="Times New Roman" w:cs="Arial" w:hint="eastAsia"/>
                <w:color w:val="000000" w:themeColor="text1"/>
                <w:sz w:val="24"/>
              </w:rPr>
              <w:t>）《中华人民共和国环境影响评价法（</w:t>
            </w:r>
            <w:r>
              <w:rPr>
                <w:rFonts w:ascii="Times New Roman" w:hAnsi="Times New Roman" w:cs="Arial"/>
                <w:color w:val="000000" w:themeColor="text1"/>
                <w:sz w:val="24"/>
              </w:rPr>
              <w:t>2018</w:t>
            </w:r>
            <w:r>
              <w:rPr>
                <w:rFonts w:ascii="Times New Roman" w:hAnsi="Times New Roman" w:cs="Arial" w:hint="eastAsia"/>
                <w:color w:val="000000" w:themeColor="text1"/>
                <w:sz w:val="24"/>
              </w:rPr>
              <w:t>修订）》，中华人民共和国主席令第二十四号，</w:t>
            </w:r>
            <w:r>
              <w:rPr>
                <w:rFonts w:ascii="Times New Roman" w:hAnsi="Times New Roman" w:cs="Arial"/>
                <w:color w:val="000000" w:themeColor="text1"/>
                <w:sz w:val="24"/>
              </w:rPr>
              <w:t>2018.12.29</w:t>
            </w:r>
            <w:r>
              <w:rPr>
                <w:rFonts w:ascii="Times New Roman" w:hAnsi="Times New Roman" w:cs="Arial" w:hint="eastAsia"/>
                <w:color w:val="000000" w:themeColor="text1"/>
                <w:sz w:val="24"/>
              </w:rPr>
              <w:t>起施行；</w:t>
            </w:r>
          </w:p>
          <w:p w14:paraId="231522BB" w14:textId="77777777" w:rsidR="00130C42" w:rsidRDefault="005F2443">
            <w:pPr>
              <w:tabs>
                <w:tab w:val="left" w:pos="567"/>
              </w:tabs>
              <w:spacing w:line="360" w:lineRule="auto"/>
              <w:ind w:firstLineChars="200" w:firstLine="480"/>
              <w:rPr>
                <w:rFonts w:ascii="Times New Roman" w:hAnsi="Times New Roman" w:cs="Arial"/>
                <w:color w:val="000000" w:themeColor="text1"/>
                <w:sz w:val="24"/>
              </w:rPr>
            </w:pPr>
            <w:r>
              <w:rPr>
                <w:rFonts w:ascii="Times New Roman" w:hAnsi="Times New Roman" w:cs="Arial" w:hint="eastAsia"/>
                <w:color w:val="000000" w:themeColor="text1"/>
                <w:sz w:val="24"/>
              </w:rPr>
              <w:t>（</w:t>
            </w:r>
            <w:r>
              <w:rPr>
                <w:rFonts w:ascii="Times New Roman" w:hAnsi="Times New Roman" w:cs="Arial"/>
                <w:color w:val="000000" w:themeColor="text1"/>
                <w:sz w:val="24"/>
              </w:rPr>
              <w:t>3</w:t>
            </w:r>
            <w:r>
              <w:rPr>
                <w:rFonts w:ascii="Times New Roman" w:hAnsi="Times New Roman" w:cs="Arial" w:hint="eastAsia"/>
                <w:color w:val="000000" w:themeColor="text1"/>
                <w:sz w:val="24"/>
              </w:rPr>
              <w:t>）《中华人民共和国水污染防治法（</w:t>
            </w:r>
            <w:r>
              <w:rPr>
                <w:rFonts w:ascii="Times New Roman" w:hAnsi="Times New Roman" w:cs="Arial"/>
                <w:color w:val="000000" w:themeColor="text1"/>
                <w:sz w:val="24"/>
              </w:rPr>
              <w:t>2017</w:t>
            </w:r>
            <w:r>
              <w:rPr>
                <w:rFonts w:ascii="Times New Roman" w:hAnsi="Times New Roman" w:cs="Arial" w:hint="eastAsia"/>
                <w:color w:val="000000" w:themeColor="text1"/>
                <w:sz w:val="24"/>
              </w:rPr>
              <w:t>年修订）》，中华人民共和国主席令第七十号，</w:t>
            </w:r>
            <w:r>
              <w:rPr>
                <w:rFonts w:ascii="Times New Roman" w:hAnsi="Times New Roman" w:cs="Arial"/>
                <w:color w:val="000000" w:themeColor="text1"/>
                <w:sz w:val="24"/>
              </w:rPr>
              <w:t>2018.1.1</w:t>
            </w:r>
            <w:r>
              <w:rPr>
                <w:rFonts w:ascii="Times New Roman" w:hAnsi="Times New Roman" w:cs="Arial" w:hint="eastAsia"/>
                <w:color w:val="000000" w:themeColor="text1"/>
                <w:sz w:val="24"/>
              </w:rPr>
              <w:t>起施行；</w:t>
            </w:r>
          </w:p>
          <w:p w14:paraId="7CE21E32" w14:textId="77777777" w:rsidR="00130C42" w:rsidRDefault="005F2443">
            <w:pPr>
              <w:tabs>
                <w:tab w:val="left" w:pos="567"/>
              </w:tabs>
              <w:spacing w:line="360" w:lineRule="auto"/>
              <w:ind w:firstLineChars="200" w:firstLine="480"/>
              <w:rPr>
                <w:rFonts w:ascii="Times New Roman" w:hAnsi="Times New Roman" w:cs="Arial"/>
                <w:color w:val="000000" w:themeColor="text1"/>
                <w:sz w:val="24"/>
              </w:rPr>
            </w:pPr>
            <w:r>
              <w:rPr>
                <w:rFonts w:ascii="Times New Roman" w:hAnsi="Times New Roman" w:cs="Arial" w:hint="eastAsia"/>
                <w:color w:val="000000" w:themeColor="text1"/>
                <w:sz w:val="24"/>
              </w:rPr>
              <w:t>（</w:t>
            </w:r>
            <w:r>
              <w:rPr>
                <w:rFonts w:ascii="Times New Roman" w:hAnsi="Times New Roman" w:cs="Arial"/>
                <w:color w:val="000000" w:themeColor="text1"/>
                <w:sz w:val="24"/>
              </w:rPr>
              <w:t>4</w:t>
            </w:r>
            <w:r>
              <w:rPr>
                <w:rFonts w:ascii="Times New Roman" w:hAnsi="Times New Roman" w:cs="Arial" w:hint="eastAsia"/>
                <w:color w:val="000000" w:themeColor="text1"/>
                <w:sz w:val="24"/>
              </w:rPr>
              <w:t>）</w:t>
            </w:r>
            <w:r>
              <w:rPr>
                <w:rFonts w:ascii="Times New Roman" w:hAnsi="Times New Roman" w:hint="eastAsia"/>
                <w:color w:val="000000" w:themeColor="text1"/>
                <w:sz w:val="24"/>
              </w:rPr>
              <w:t>《中华人民共和国大气污染防治法（</w:t>
            </w:r>
            <w:r>
              <w:rPr>
                <w:rFonts w:ascii="Times New Roman" w:hAnsi="Times New Roman"/>
                <w:color w:val="000000" w:themeColor="text1"/>
                <w:sz w:val="24"/>
              </w:rPr>
              <w:t>2018</w:t>
            </w:r>
            <w:r>
              <w:rPr>
                <w:rFonts w:ascii="Times New Roman" w:hAnsi="Times New Roman" w:hint="eastAsia"/>
                <w:color w:val="000000" w:themeColor="text1"/>
                <w:sz w:val="24"/>
              </w:rPr>
              <w:t>年修正）》，第十三届全国人民代表大会常务委员会第六次会议，</w:t>
            </w:r>
            <w:r>
              <w:rPr>
                <w:rFonts w:ascii="Times New Roman" w:hAnsi="Times New Roman"/>
                <w:color w:val="000000" w:themeColor="text1"/>
                <w:sz w:val="24"/>
              </w:rPr>
              <w:t>2018.10.26</w:t>
            </w:r>
            <w:r>
              <w:rPr>
                <w:rFonts w:ascii="Times New Roman" w:hAnsi="Times New Roman" w:hint="eastAsia"/>
                <w:color w:val="000000" w:themeColor="text1"/>
                <w:sz w:val="24"/>
              </w:rPr>
              <w:t>起施行；</w:t>
            </w:r>
          </w:p>
          <w:p w14:paraId="09AD6232" w14:textId="77777777" w:rsidR="00130C42" w:rsidRDefault="005F2443">
            <w:pPr>
              <w:tabs>
                <w:tab w:val="left" w:pos="567"/>
              </w:tabs>
              <w:spacing w:line="360" w:lineRule="auto"/>
              <w:ind w:firstLineChars="200" w:firstLine="480"/>
              <w:rPr>
                <w:rFonts w:ascii="Times New Roman" w:hAnsi="Times New Roman" w:cs="Arial"/>
                <w:color w:val="000000" w:themeColor="text1"/>
                <w:sz w:val="24"/>
              </w:rPr>
            </w:pPr>
            <w:r>
              <w:rPr>
                <w:rFonts w:ascii="Times New Roman" w:hAnsi="Times New Roman" w:cs="Arial" w:hint="eastAsia"/>
                <w:color w:val="000000" w:themeColor="text1"/>
                <w:sz w:val="24"/>
              </w:rPr>
              <w:t>（</w:t>
            </w:r>
            <w:r>
              <w:rPr>
                <w:rFonts w:ascii="Times New Roman" w:hAnsi="Times New Roman" w:cs="Arial"/>
                <w:color w:val="000000" w:themeColor="text1"/>
                <w:sz w:val="24"/>
              </w:rPr>
              <w:t>5</w:t>
            </w:r>
            <w:r>
              <w:rPr>
                <w:rFonts w:ascii="Times New Roman" w:hAnsi="Times New Roman" w:cs="Arial" w:hint="eastAsia"/>
                <w:color w:val="000000" w:themeColor="text1"/>
                <w:sz w:val="24"/>
              </w:rPr>
              <w:t>）《中华人民共和国固体废物污染环境防治法》，中华人民共和国主席令第四十号，</w:t>
            </w:r>
            <w:r>
              <w:rPr>
                <w:rFonts w:ascii="Times New Roman" w:hAnsi="Times New Roman" w:cs="Arial"/>
                <w:color w:val="000000" w:themeColor="text1"/>
                <w:sz w:val="24"/>
              </w:rPr>
              <w:t>2020.9.1</w:t>
            </w:r>
            <w:r>
              <w:rPr>
                <w:rFonts w:ascii="Times New Roman" w:hAnsi="Times New Roman" w:cs="Arial" w:hint="eastAsia"/>
                <w:color w:val="000000" w:themeColor="text1"/>
                <w:sz w:val="24"/>
              </w:rPr>
              <w:t>起施行；</w:t>
            </w:r>
          </w:p>
          <w:p w14:paraId="5B9CDFB8" w14:textId="77777777" w:rsidR="00130C42" w:rsidRDefault="005F2443">
            <w:pPr>
              <w:tabs>
                <w:tab w:val="left" w:pos="567"/>
              </w:tabs>
              <w:spacing w:line="360" w:lineRule="auto"/>
              <w:ind w:firstLineChars="200" w:firstLine="480"/>
              <w:rPr>
                <w:rFonts w:ascii="Times New Roman" w:hAnsi="Times New Roman"/>
                <w:bCs/>
                <w:color w:val="000000" w:themeColor="text1"/>
                <w:sz w:val="24"/>
              </w:rPr>
            </w:pPr>
            <w:r>
              <w:rPr>
                <w:rFonts w:ascii="Times New Roman" w:hAnsi="Times New Roman" w:cs="Arial" w:hint="eastAsia"/>
                <w:color w:val="000000" w:themeColor="text1"/>
                <w:sz w:val="24"/>
              </w:rPr>
              <w:t>（</w:t>
            </w:r>
            <w:r>
              <w:rPr>
                <w:rFonts w:ascii="Times New Roman" w:hAnsi="Times New Roman" w:cs="Arial"/>
                <w:color w:val="000000" w:themeColor="text1"/>
                <w:sz w:val="24"/>
              </w:rPr>
              <w:t>6</w:t>
            </w:r>
            <w:r>
              <w:rPr>
                <w:rFonts w:ascii="Times New Roman" w:hAnsi="Times New Roman" w:cs="Arial" w:hint="eastAsia"/>
                <w:color w:val="000000" w:themeColor="text1"/>
                <w:sz w:val="24"/>
              </w:rPr>
              <w:t>）《中华人民共和国环境噪声污染防治法（</w:t>
            </w:r>
            <w:r>
              <w:rPr>
                <w:rFonts w:ascii="Times New Roman" w:hAnsi="Times New Roman" w:cs="Arial"/>
                <w:color w:val="000000" w:themeColor="text1"/>
                <w:sz w:val="24"/>
              </w:rPr>
              <w:t>2018</w:t>
            </w:r>
            <w:r>
              <w:rPr>
                <w:rFonts w:ascii="Times New Roman" w:hAnsi="Times New Roman" w:cs="Arial" w:hint="eastAsia"/>
                <w:color w:val="000000" w:themeColor="text1"/>
                <w:sz w:val="24"/>
              </w:rPr>
              <w:t>修订）》，中华人民共和国主席令第二十四号，</w:t>
            </w:r>
            <w:r>
              <w:rPr>
                <w:rFonts w:ascii="Times New Roman" w:hAnsi="Times New Roman" w:cs="Arial"/>
                <w:color w:val="000000" w:themeColor="text1"/>
                <w:sz w:val="24"/>
              </w:rPr>
              <w:t>2018.12.29</w:t>
            </w:r>
            <w:r>
              <w:rPr>
                <w:rFonts w:ascii="Times New Roman" w:hAnsi="Times New Roman" w:cs="Arial" w:hint="eastAsia"/>
                <w:color w:val="000000" w:themeColor="text1"/>
                <w:sz w:val="24"/>
              </w:rPr>
              <w:t>起施行；</w:t>
            </w:r>
          </w:p>
          <w:p w14:paraId="5D6441D1" w14:textId="01EB6C8F" w:rsidR="00130C42" w:rsidRPr="0073253D" w:rsidRDefault="005F2443" w:rsidP="0073253D">
            <w:pPr>
              <w:tabs>
                <w:tab w:val="left" w:pos="567"/>
              </w:tabs>
              <w:spacing w:line="360" w:lineRule="auto"/>
              <w:ind w:firstLineChars="200" w:firstLine="480"/>
              <w:rPr>
                <w:rFonts w:ascii="Times New Roman" w:hAnsi="Times New Roman" w:cs="Arial"/>
                <w:color w:val="000000" w:themeColor="text1"/>
                <w:sz w:val="24"/>
              </w:rPr>
            </w:pPr>
            <w:r>
              <w:rPr>
                <w:rFonts w:ascii="Times New Roman" w:hAnsi="Times New Roman" w:cs="Arial" w:hint="eastAsia"/>
                <w:color w:val="000000" w:themeColor="text1"/>
                <w:sz w:val="24"/>
              </w:rPr>
              <w:t>（</w:t>
            </w:r>
            <w:r>
              <w:rPr>
                <w:rFonts w:ascii="Times New Roman" w:hAnsi="Times New Roman" w:cs="Arial"/>
                <w:color w:val="000000" w:themeColor="text1"/>
                <w:sz w:val="24"/>
              </w:rPr>
              <w:t>7</w:t>
            </w:r>
            <w:r>
              <w:rPr>
                <w:rFonts w:ascii="Times New Roman" w:hAnsi="Times New Roman" w:cs="Arial" w:hint="eastAsia"/>
                <w:color w:val="000000" w:themeColor="text1"/>
                <w:sz w:val="24"/>
              </w:rPr>
              <w:t>）《建设项目环境保护管理条例》，中华人民共和国国务院令第</w:t>
            </w:r>
            <w:r>
              <w:rPr>
                <w:rFonts w:ascii="Times New Roman" w:hAnsi="Times New Roman" w:cs="Arial"/>
                <w:color w:val="000000" w:themeColor="text1"/>
                <w:sz w:val="24"/>
              </w:rPr>
              <w:t>682</w:t>
            </w:r>
            <w:r>
              <w:rPr>
                <w:rFonts w:ascii="Times New Roman" w:hAnsi="Times New Roman" w:cs="Arial" w:hint="eastAsia"/>
                <w:color w:val="000000" w:themeColor="text1"/>
                <w:sz w:val="24"/>
              </w:rPr>
              <w:t>号，</w:t>
            </w:r>
            <w:r>
              <w:rPr>
                <w:rFonts w:ascii="Times New Roman" w:hAnsi="Times New Roman" w:cs="Arial"/>
                <w:color w:val="000000" w:themeColor="text1"/>
                <w:sz w:val="24"/>
              </w:rPr>
              <w:t>2017.10.1</w:t>
            </w:r>
            <w:r>
              <w:rPr>
                <w:rFonts w:ascii="Times New Roman" w:hAnsi="Times New Roman" w:cs="Arial" w:hint="eastAsia"/>
                <w:color w:val="000000" w:themeColor="text1"/>
                <w:sz w:val="24"/>
              </w:rPr>
              <w:t>实施；</w:t>
            </w:r>
          </w:p>
          <w:p w14:paraId="1B5B5F57" w14:textId="77777777" w:rsidR="00130C42" w:rsidRDefault="005F2443">
            <w:pPr>
              <w:tabs>
                <w:tab w:val="left" w:pos="567"/>
              </w:tabs>
              <w:spacing w:line="360" w:lineRule="auto"/>
              <w:ind w:firstLineChars="200" w:firstLine="480"/>
              <w:rPr>
                <w:rFonts w:ascii="Times New Roman" w:hAnsi="Times New Roman" w:cs="Arial"/>
                <w:color w:val="000000" w:themeColor="text1"/>
                <w:sz w:val="24"/>
              </w:rPr>
            </w:pPr>
            <w:r>
              <w:rPr>
                <w:rFonts w:ascii="Times New Roman" w:hAnsi="Times New Roman" w:cs="Arial" w:hint="eastAsia"/>
                <w:color w:val="000000" w:themeColor="text1"/>
                <w:sz w:val="24"/>
              </w:rPr>
              <w:lastRenderedPageBreak/>
              <w:t>（</w:t>
            </w:r>
            <w:r>
              <w:rPr>
                <w:rFonts w:ascii="Times New Roman" w:hAnsi="Times New Roman" w:cs="Arial"/>
                <w:color w:val="000000" w:themeColor="text1"/>
                <w:sz w:val="24"/>
              </w:rPr>
              <w:t>8</w:t>
            </w:r>
            <w:r>
              <w:rPr>
                <w:rFonts w:ascii="Times New Roman" w:hAnsi="Times New Roman" w:cs="Arial" w:hint="eastAsia"/>
                <w:color w:val="000000" w:themeColor="text1"/>
                <w:sz w:val="24"/>
              </w:rPr>
              <w:t>）《建设项目竣工环境保护验收暂行办法》，国环规环评</w:t>
            </w:r>
            <w:r>
              <w:rPr>
                <w:rFonts w:ascii="Times New Roman" w:hAnsi="Times New Roman" w:cs="Arial"/>
                <w:color w:val="000000" w:themeColor="text1"/>
                <w:sz w:val="24"/>
              </w:rPr>
              <w:t>[2017]4</w:t>
            </w:r>
            <w:r>
              <w:rPr>
                <w:rFonts w:ascii="Times New Roman" w:hAnsi="Times New Roman" w:cs="Arial" w:hint="eastAsia"/>
                <w:color w:val="000000" w:themeColor="text1"/>
                <w:sz w:val="24"/>
              </w:rPr>
              <w:t>号，</w:t>
            </w:r>
            <w:r>
              <w:rPr>
                <w:rFonts w:ascii="Times New Roman" w:hAnsi="Times New Roman" w:cs="Arial"/>
                <w:color w:val="000000" w:themeColor="text1"/>
                <w:sz w:val="24"/>
              </w:rPr>
              <w:t>2017.11.20</w:t>
            </w:r>
            <w:r>
              <w:rPr>
                <w:rFonts w:ascii="Times New Roman" w:hAnsi="Times New Roman" w:cs="Arial" w:hint="eastAsia"/>
                <w:color w:val="000000" w:themeColor="text1"/>
                <w:sz w:val="24"/>
              </w:rPr>
              <w:t>实施；</w:t>
            </w:r>
          </w:p>
          <w:p w14:paraId="1B654C26" w14:textId="06F8058C" w:rsidR="00130C42" w:rsidRPr="00552D8C" w:rsidRDefault="005F2443">
            <w:pPr>
              <w:tabs>
                <w:tab w:val="left" w:pos="567"/>
              </w:tabs>
              <w:spacing w:line="360" w:lineRule="auto"/>
              <w:ind w:firstLineChars="200" w:firstLine="480"/>
              <w:rPr>
                <w:rFonts w:ascii="Times New Roman" w:hAnsi="Times New Roman" w:cs="Arial"/>
                <w:color w:val="FF0000"/>
                <w:sz w:val="24"/>
              </w:rPr>
            </w:pPr>
            <w:r>
              <w:rPr>
                <w:rFonts w:ascii="Times New Roman" w:hAnsi="Times New Roman" w:cs="Arial" w:hint="eastAsia"/>
                <w:color w:val="000000" w:themeColor="text1"/>
                <w:sz w:val="24"/>
              </w:rPr>
              <w:t>（</w:t>
            </w:r>
            <w:r>
              <w:rPr>
                <w:rFonts w:ascii="Times New Roman" w:hAnsi="Times New Roman" w:cs="Arial"/>
                <w:color w:val="000000" w:themeColor="text1"/>
                <w:sz w:val="24"/>
              </w:rPr>
              <w:t>9</w:t>
            </w:r>
            <w:r>
              <w:rPr>
                <w:rFonts w:ascii="Times New Roman" w:hAnsi="Times New Roman" w:cs="Arial" w:hint="eastAsia"/>
                <w:color w:val="000000" w:themeColor="text1"/>
                <w:sz w:val="24"/>
              </w:rPr>
              <w:t>）《浙江省建设项目环境保护管理办法（</w:t>
            </w:r>
            <w:r>
              <w:rPr>
                <w:rFonts w:ascii="Times New Roman" w:hAnsi="Times New Roman" w:cs="Arial"/>
                <w:color w:val="000000" w:themeColor="text1"/>
                <w:sz w:val="24"/>
              </w:rPr>
              <w:t>2018</w:t>
            </w:r>
            <w:r>
              <w:rPr>
                <w:rFonts w:ascii="Times New Roman" w:hAnsi="Times New Roman" w:cs="Arial" w:hint="eastAsia"/>
                <w:color w:val="000000" w:themeColor="text1"/>
                <w:sz w:val="24"/>
              </w:rPr>
              <w:t>年修正）》，省政府令第</w:t>
            </w:r>
            <w:r>
              <w:rPr>
                <w:rFonts w:ascii="Times New Roman" w:hAnsi="Times New Roman" w:cs="Arial"/>
                <w:color w:val="000000" w:themeColor="text1"/>
                <w:sz w:val="24"/>
              </w:rPr>
              <w:t>288</w:t>
            </w:r>
            <w:r>
              <w:rPr>
                <w:rFonts w:ascii="Times New Roman" w:hAnsi="Times New Roman" w:cs="Arial" w:hint="eastAsia"/>
                <w:color w:val="000000" w:themeColor="text1"/>
                <w:sz w:val="24"/>
              </w:rPr>
              <w:t>号颁布，浙江省政府令第</w:t>
            </w:r>
            <w:r>
              <w:rPr>
                <w:rFonts w:ascii="Times New Roman" w:hAnsi="Times New Roman" w:cs="Arial"/>
                <w:color w:val="000000" w:themeColor="text1"/>
                <w:sz w:val="24"/>
              </w:rPr>
              <w:t>364</w:t>
            </w:r>
            <w:r>
              <w:rPr>
                <w:rFonts w:ascii="Times New Roman" w:hAnsi="Times New Roman" w:cs="Arial" w:hint="eastAsia"/>
                <w:color w:val="000000" w:themeColor="text1"/>
                <w:sz w:val="24"/>
              </w:rPr>
              <w:t>号修订，</w:t>
            </w:r>
            <w:r>
              <w:rPr>
                <w:rFonts w:ascii="Times New Roman" w:hAnsi="Times New Roman" w:cs="Arial"/>
                <w:color w:val="000000" w:themeColor="text1"/>
                <w:sz w:val="24"/>
              </w:rPr>
              <w:t>2018.1.22</w:t>
            </w:r>
            <w:r>
              <w:rPr>
                <w:rFonts w:ascii="Times New Roman" w:hAnsi="Times New Roman" w:cs="Arial" w:hint="eastAsia"/>
                <w:color w:val="000000" w:themeColor="text1"/>
                <w:sz w:val="24"/>
              </w:rPr>
              <w:t>修订；</w:t>
            </w:r>
            <w:r w:rsidR="00552D8C" w:rsidRPr="000F16BB">
              <w:rPr>
                <w:rFonts w:ascii="Times New Roman" w:hAnsi="Times New Roman" w:cs="Arial" w:hint="eastAsia"/>
                <w:color w:val="000000" w:themeColor="text1"/>
                <w:sz w:val="24"/>
              </w:rPr>
              <w:t>《浙江省生态环境保护条例》，</w:t>
            </w:r>
            <w:r w:rsidR="00552D8C" w:rsidRPr="000F16BB">
              <w:rPr>
                <w:rFonts w:ascii="Times New Roman" w:hAnsi="Times New Roman" w:cs="Arial" w:hint="eastAsia"/>
                <w:color w:val="000000" w:themeColor="text1"/>
                <w:sz w:val="24"/>
              </w:rPr>
              <w:t>2</w:t>
            </w:r>
            <w:r w:rsidR="00552D8C" w:rsidRPr="000F16BB">
              <w:rPr>
                <w:rFonts w:ascii="Times New Roman" w:hAnsi="Times New Roman" w:cs="Arial"/>
                <w:color w:val="000000" w:themeColor="text1"/>
                <w:sz w:val="24"/>
              </w:rPr>
              <w:t>022</w:t>
            </w:r>
            <w:r w:rsidR="00552D8C" w:rsidRPr="000F16BB">
              <w:rPr>
                <w:rFonts w:ascii="Times New Roman" w:hAnsi="Times New Roman" w:cs="Arial" w:hint="eastAsia"/>
                <w:color w:val="000000" w:themeColor="text1"/>
                <w:sz w:val="24"/>
              </w:rPr>
              <w:t>年</w:t>
            </w:r>
            <w:r w:rsidR="00552D8C" w:rsidRPr="000F16BB">
              <w:rPr>
                <w:rFonts w:ascii="Times New Roman" w:hAnsi="Times New Roman" w:cs="Arial" w:hint="eastAsia"/>
                <w:color w:val="000000" w:themeColor="text1"/>
                <w:sz w:val="24"/>
              </w:rPr>
              <w:t>5</w:t>
            </w:r>
            <w:r w:rsidR="00552D8C" w:rsidRPr="000F16BB">
              <w:rPr>
                <w:rFonts w:ascii="Times New Roman" w:hAnsi="Times New Roman" w:cs="Arial" w:hint="eastAsia"/>
                <w:color w:val="000000" w:themeColor="text1"/>
                <w:sz w:val="24"/>
              </w:rPr>
              <w:t>月</w:t>
            </w:r>
            <w:r w:rsidR="00552D8C" w:rsidRPr="000F16BB">
              <w:rPr>
                <w:rFonts w:ascii="Times New Roman" w:hAnsi="Times New Roman" w:cs="Arial" w:hint="eastAsia"/>
                <w:color w:val="000000" w:themeColor="text1"/>
                <w:sz w:val="24"/>
              </w:rPr>
              <w:t>2</w:t>
            </w:r>
            <w:r w:rsidR="00552D8C" w:rsidRPr="000F16BB">
              <w:rPr>
                <w:rFonts w:ascii="Times New Roman" w:hAnsi="Times New Roman" w:cs="Arial"/>
                <w:color w:val="000000" w:themeColor="text1"/>
                <w:sz w:val="24"/>
              </w:rPr>
              <w:t>7</w:t>
            </w:r>
            <w:r w:rsidR="00552D8C" w:rsidRPr="000F16BB">
              <w:rPr>
                <w:rFonts w:ascii="Times New Roman" w:hAnsi="Times New Roman" w:cs="Arial" w:hint="eastAsia"/>
                <w:color w:val="000000" w:themeColor="text1"/>
                <w:sz w:val="24"/>
              </w:rPr>
              <w:t>日浙江省第十三届人民代表大会常务委员会第三十六次会议通过）；</w:t>
            </w:r>
          </w:p>
          <w:p w14:paraId="1827027B" w14:textId="77777777" w:rsidR="00130C42" w:rsidRDefault="005F2443">
            <w:pPr>
              <w:tabs>
                <w:tab w:val="left" w:pos="567"/>
              </w:tabs>
              <w:spacing w:line="360" w:lineRule="auto"/>
              <w:ind w:firstLineChars="200" w:firstLine="480"/>
              <w:rPr>
                <w:rFonts w:ascii="Times New Roman" w:hAnsi="Times New Roman" w:cs="Arial"/>
                <w:color w:val="000000" w:themeColor="text1"/>
                <w:sz w:val="24"/>
              </w:rPr>
            </w:pPr>
            <w:r>
              <w:rPr>
                <w:rFonts w:ascii="Times New Roman" w:hAnsi="Times New Roman" w:cs="Arial" w:hint="eastAsia"/>
                <w:color w:val="000000" w:themeColor="text1"/>
                <w:sz w:val="24"/>
              </w:rPr>
              <w:t>（</w:t>
            </w:r>
            <w:r>
              <w:rPr>
                <w:rFonts w:ascii="Times New Roman" w:hAnsi="Times New Roman" w:cs="Arial"/>
                <w:color w:val="000000" w:themeColor="text1"/>
                <w:sz w:val="24"/>
              </w:rPr>
              <w:t>10</w:t>
            </w:r>
            <w:r>
              <w:rPr>
                <w:rFonts w:ascii="Times New Roman" w:hAnsi="Times New Roman" w:cs="Arial" w:hint="eastAsia"/>
                <w:color w:val="000000" w:themeColor="text1"/>
                <w:sz w:val="24"/>
              </w:rPr>
              <w:t>）《浙江省大气污染防治条例》，浙江省第十届人民代表大会常务委员会第四次会议，</w:t>
            </w:r>
            <w:r>
              <w:rPr>
                <w:rFonts w:ascii="Times New Roman" w:hAnsi="Times New Roman" w:cs="Arial"/>
                <w:color w:val="000000" w:themeColor="text1"/>
                <w:sz w:val="24"/>
              </w:rPr>
              <w:t>2003.6.27</w:t>
            </w:r>
            <w:r>
              <w:rPr>
                <w:rFonts w:ascii="Times New Roman" w:hAnsi="Times New Roman" w:cs="Arial" w:hint="eastAsia"/>
                <w:color w:val="000000" w:themeColor="text1"/>
                <w:sz w:val="24"/>
              </w:rPr>
              <w:t>通过；第十届浙江省人大常委会，</w:t>
            </w:r>
            <w:r>
              <w:rPr>
                <w:rFonts w:ascii="Times New Roman" w:hAnsi="Times New Roman" w:cs="Arial"/>
                <w:color w:val="000000" w:themeColor="text1"/>
                <w:sz w:val="24"/>
              </w:rPr>
              <w:t>2016.5.27</w:t>
            </w:r>
            <w:r>
              <w:rPr>
                <w:rFonts w:ascii="Times New Roman" w:hAnsi="Times New Roman" w:cs="Arial" w:hint="eastAsia"/>
                <w:color w:val="000000" w:themeColor="text1"/>
                <w:sz w:val="24"/>
              </w:rPr>
              <w:t>修订；</w:t>
            </w:r>
          </w:p>
          <w:p w14:paraId="2B96F6C3" w14:textId="77777777" w:rsidR="00130C42" w:rsidRDefault="005F2443">
            <w:pPr>
              <w:tabs>
                <w:tab w:val="left" w:pos="567"/>
              </w:tabs>
              <w:spacing w:line="360" w:lineRule="auto"/>
              <w:ind w:firstLineChars="200" w:firstLine="480"/>
              <w:rPr>
                <w:rFonts w:ascii="Times New Roman" w:hAnsi="Times New Roman" w:cs="Arial"/>
                <w:color w:val="000000" w:themeColor="text1"/>
                <w:sz w:val="24"/>
              </w:rPr>
            </w:pPr>
            <w:r>
              <w:rPr>
                <w:rFonts w:ascii="Times New Roman" w:hAnsi="Times New Roman" w:cs="Arial" w:hint="eastAsia"/>
                <w:color w:val="000000" w:themeColor="text1"/>
                <w:sz w:val="24"/>
              </w:rPr>
              <w:t>（</w:t>
            </w:r>
            <w:r>
              <w:rPr>
                <w:rFonts w:ascii="Times New Roman" w:hAnsi="Times New Roman" w:cs="Arial"/>
                <w:color w:val="000000" w:themeColor="text1"/>
                <w:sz w:val="24"/>
              </w:rPr>
              <w:t>11</w:t>
            </w:r>
            <w:r>
              <w:rPr>
                <w:rFonts w:ascii="Times New Roman" w:hAnsi="Times New Roman" w:cs="Arial" w:hint="eastAsia"/>
                <w:color w:val="000000" w:themeColor="text1"/>
                <w:sz w:val="24"/>
              </w:rPr>
              <w:t>）《浙江省水污染防治条例》，第十一届浙江省人大常委会第六次会议通过，浙江省第十一届人大常务委会公告第</w:t>
            </w:r>
            <w:r>
              <w:rPr>
                <w:rFonts w:ascii="Times New Roman" w:hAnsi="Times New Roman" w:cs="Arial"/>
                <w:color w:val="000000" w:themeColor="text1"/>
                <w:sz w:val="24"/>
              </w:rPr>
              <w:t>11</w:t>
            </w:r>
            <w:r>
              <w:rPr>
                <w:rFonts w:ascii="Times New Roman" w:hAnsi="Times New Roman" w:cs="Arial" w:hint="eastAsia"/>
                <w:color w:val="000000" w:themeColor="text1"/>
                <w:sz w:val="24"/>
              </w:rPr>
              <w:t>号公布修改，</w:t>
            </w:r>
            <w:r>
              <w:rPr>
                <w:rFonts w:ascii="Times New Roman" w:hAnsi="Times New Roman" w:cs="Arial"/>
                <w:color w:val="000000" w:themeColor="text1"/>
                <w:sz w:val="24"/>
              </w:rPr>
              <w:t>2013.12.19</w:t>
            </w:r>
            <w:r>
              <w:rPr>
                <w:rFonts w:ascii="Times New Roman" w:hAnsi="Times New Roman" w:cs="Arial" w:hint="eastAsia"/>
                <w:color w:val="000000" w:themeColor="text1"/>
                <w:sz w:val="24"/>
              </w:rPr>
              <w:t>；浙江省人民代表大会常务委员会公告第</w:t>
            </w:r>
            <w:r>
              <w:rPr>
                <w:rFonts w:ascii="Times New Roman" w:hAnsi="Times New Roman" w:cs="Arial"/>
                <w:color w:val="000000" w:themeColor="text1"/>
                <w:sz w:val="24"/>
              </w:rPr>
              <w:t>74</w:t>
            </w:r>
            <w:r>
              <w:rPr>
                <w:rFonts w:ascii="Times New Roman" w:hAnsi="Times New Roman" w:cs="Arial" w:hint="eastAsia"/>
                <w:color w:val="000000" w:themeColor="text1"/>
                <w:sz w:val="24"/>
              </w:rPr>
              <w:t>号修改，</w:t>
            </w:r>
            <w:r>
              <w:rPr>
                <w:rFonts w:ascii="Times New Roman" w:hAnsi="Times New Roman" w:cs="Arial"/>
                <w:color w:val="000000" w:themeColor="text1"/>
                <w:sz w:val="24"/>
              </w:rPr>
              <w:t>2017.11.30</w:t>
            </w:r>
            <w:r>
              <w:rPr>
                <w:rFonts w:ascii="Times New Roman" w:hAnsi="Times New Roman" w:cs="Arial" w:hint="eastAsia"/>
                <w:color w:val="000000" w:themeColor="text1"/>
                <w:sz w:val="24"/>
              </w:rPr>
              <w:t>；</w:t>
            </w:r>
          </w:p>
          <w:p w14:paraId="598554A8" w14:textId="77777777" w:rsidR="00130C42" w:rsidRDefault="005F2443">
            <w:pPr>
              <w:tabs>
                <w:tab w:val="left" w:pos="567"/>
              </w:tabs>
              <w:spacing w:line="360" w:lineRule="auto"/>
              <w:ind w:firstLineChars="200" w:firstLine="480"/>
              <w:rPr>
                <w:rFonts w:ascii="Times New Roman" w:hAnsi="Times New Roman" w:cs="Arial"/>
                <w:color w:val="000000" w:themeColor="text1"/>
                <w:sz w:val="24"/>
              </w:rPr>
            </w:pPr>
            <w:r>
              <w:rPr>
                <w:rFonts w:ascii="Times New Roman" w:hAnsi="Times New Roman" w:cs="Arial" w:hint="eastAsia"/>
                <w:color w:val="000000" w:themeColor="text1"/>
                <w:sz w:val="24"/>
              </w:rPr>
              <w:t>（</w:t>
            </w:r>
            <w:r>
              <w:rPr>
                <w:rFonts w:ascii="Times New Roman" w:hAnsi="Times New Roman" w:cs="Arial"/>
                <w:color w:val="000000" w:themeColor="text1"/>
                <w:sz w:val="24"/>
              </w:rPr>
              <w:t>12</w:t>
            </w:r>
            <w:r>
              <w:rPr>
                <w:rFonts w:ascii="Times New Roman" w:hAnsi="Times New Roman" w:cs="Arial" w:hint="eastAsia"/>
                <w:color w:val="000000" w:themeColor="text1"/>
                <w:sz w:val="24"/>
              </w:rPr>
              <w:t>）《浙江省固体废物污染环境防治条例》，第十届浙江省人大常委会第二十四次会议通过，</w:t>
            </w:r>
            <w:r>
              <w:rPr>
                <w:rFonts w:ascii="Times New Roman" w:hAnsi="Times New Roman" w:cs="Arial"/>
                <w:color w:val="000000" w:themeColor="text1"/>
                <w:sz w:val="24"/>
              </w:rPr>
              <w:t>2022</w:t>
            </w:r>
            <w:r>
              <w:rPr>
                <w:rFonts w:ascii="Times New Roman" w:hAnsi="Times New Roman" w:cs="Arial" w:hint="eastAsia"/>
                <w:color w:val="000000" w:themeColor="text1"/>
                <w:sz w:val="24"/>
              </w:rPr>
              <w:t>年</w:t>
            </w:r>
            <w:r>
              <w:rPr>
                <w:rFonts w:ascii="Times New Roman" w:hAnsi="Times New Roman" w:cs="Arial"/>
                <w:color w:val="000000" w:themeColor="text1"/>
                <w:sz w:val="24"/>
              </w:rPr>
              <w:t>9</w:t>
            </w:r>
            <w:r>
              <w:rPr>
                <w:rFonts w:ascii="Times New Roman" w:hAnsi="Times New Roman" w:cs="Arial" w:hint="eastAsia"/>
                <w:color w:val="000000" w:themeColor="text1"/>
                <w:sz w:val="24"/>
              </w:rPr>
              <w:t>月</w:t>
            </w:r>
            <w:r>
              <w:rPr>
                <w:rFonts w:ascii="Times New Roman" w:hAnsi="Times New Roman" w:cs="Arial"/>
                <w:color w:val="000000" w:themeColor="text1"/>
                <w:sz w:val="24"/>
              </w:rPr>
              <w:t>29</w:t>
            </w:r>
            <w:r>
              <w:rPr>
                <w:rFonts w:ascii="Times New Roman" w:hAnsi="Times New Roman" w:cs="Arial" w:hint="eastAsia"/>
                <w:color w:val="000000" w:themeColor="text1"/>
                <w:sz w:val="24"/>
              </w:rPr>
              <w:t>日浙江省第十三届人民代表大会常务委员会第三十八次会议修订通过，</w:t>
            </w:r>
            <w:r>
              <w:rPr>
                <w:rFonts w:ascii="Times New Roman" w:hAnsi="Times New Roman" w:cs="Arial"/>
                <w:color w:val="000000" w:themeColor="text1"/>
                <w:sz w:val="24"/>
              </w:rPr>
              <w:t>2023</w:t>
            </w:r>
            <w:r>
              <w:rPr>
                <w:rFonts w:ascii="Times New Roman" w:hAnsi="Times New Roman" w:cs="Arial" w:hint="eastAsia"/>
                <w:color w:val="000000" w:themeColor="text1"/>
                <w:sz w:val="24"/>
              </w:rPr>
              <w:t>年</w:t>
            </w:r>
            <w:r>
              <w:rPr>
                <w:rFonts w:ascii="Times New Roman" w:hAnsi="Times New Roman" w:cs="Arial"/>
                <w:color w:val="000000" w:themeColor="text1"/>
                <w:sz w:val="24"/>
              </w:rPr>
              <w:t>1</w:t>
            </w:r>
            <w:r>
              <w:rPr>
                <w:rFonts w:ascii="Times New Roman" w:hAnsi="Times New Roman" w:cs="Arial" w:hint="eastAsia"/>
                <w:color w:val="000000" w:themeColor="text1"/>
                <w:sz w:val="24"/>
              </w:rPr>
              <w:t>月</w:t>
            </w:r>
            <w:r>
              <w:rPr>
                <w:rFonts w:ascii="Times New Roman" w:hAnsi="Times New Roman" w:cs="Arial"/>
                <w:color w:val="000000" w:themeColor="text1"/>
                <w:sz w:val="24"/>
              </w:rPr>
              <w:t>1</w:t>
            </w:r>
            <w:r>
              <w:rPr>
                <w:rFonts w:ascii="Times New Roman" w:hAnsi="Times New Roman" w:cs="Arial" w:hint="eastAsia"/>
                <w:color w:val="000000" w:themeColor="text1"/>
                <w:sz w:val="24"/>
              </w:rPr>
              <w:t>日正式施行。</w:t>
            </w:r>
          </w:p>
          <w:p w14:paraId="6B0D8540" w14:textId="77777777" w:rsidR="00130C42" w:rsidRDefault="005F2443">
            <w:pPr>
              <w:tabs>
                <w:tab w:val="left" w:pos="567"/>
              </w:tabs>
              <w:spacing w:line="360" w:lineRule="auto"/>
              <w:ind w:firstLineChars="200" w:firstLine="480"/>
              <w:rPr>
                <w:rFonts w:ascii="Times New Roman" w:hAnsi="Times New Roman" w:cs="Arial"/>
                <w:color w:val="000000" w:themeColor="text1"/>
                <w:sz w:val="24"/>
              </w:rPr>
            </w:pPr>
            <w:r>
              <w:rPr>
                <w:rFonts w:ascii="Times New Roman" w:hAnsi="Times New Roman" w:cs="Arial" w:hint="eastAsia"/>
                <w:color w:val="000000" w:themeColor="text1"/>
                <w:sz w:val="24"/>
              </w:rPr>
              <w:t>（</w:t>
            </w:r>
            <w:r>
              <w:rPr>
                <w:rFonts w:ascii="Times New Roman" w:hAnsi="Times New Roman" w:cs="Arial"/>
                <w:color w:val="000000" w:themeColor="text1"/>
                <w:sz w:val="24"/>
              </w:rPr>
              <w:t>13</w:t>
            </w:r>
            <w:r>
              <w:rPr>
                <w:rFonts w:ascii="Times New Roman" w:hAnsi="Times New Roman" w:cs="Arial" w:hint="eastAsia"/>
                <w:color w:val="000000" w:themeColor="text1"/>
                <w:sz w:val="24"/>
              </w:rPr>
              <w:t>）《建设项目竣工验收环境保护验收技术指南污染影响类》，生态环境部公告</w:t>
            </w:r>
            <w:r>
              <w:rPr>
                <w:rFonts w:ascii="Times New Roman" w:hAnsi="Times New Roman" w:cs="Arial"/>
                <w:color w:val="000000" w:themeColor="text1"/>
                <w:sz w:val="24"/>
              </w:rPr>
              <w:t>2018</w:t>
            </w:r>
            <w:r>
              <w:rPr>
                <w:rFonts w:ascii="Times New Roman" w:hAnsi="Times New Roman" w:cs="Arial" w:hint="eastAsia"/>
                <w:color w:val="000000" w:themeColor="text1"/>
                <w:sz w:val="24"/>
              </w:rPr>
              <w:t>年第</w:t>
            </w:r>
            <w:r>
              <w:rPr>
                <w:rFonts w:ascii="Times New Roman" w:hAnsi="Times New Roman" w:cs="Arial"/>
                <w:color w:val="000000" w:themeColor="text1"/>
                <w:sz w:val="24"/>
              </w:rPr>
              <w:t>9</w:t>
            </w:r>
            <w:r>
              <w:rPr>
                <w:rFonts w:ascii="Times New Roman" w:hAnsi="Times New Roman" w:cs="Arial" w:hint="eastAsia"/>
                <w:color w:val="000000" w:themeColor="text1"/>
                <w:sz w:val="24"/>
              </w:rPr>
              <w:t>号，</w:t>
            </w:r>
            <w:r>
              <w:rPr>
                <w:rFonts w:ascii="Times New Roman" w:hAnsi="Times New Roman" w:cs="Arial"/>
                <w:color w:val="000000" w:themeColor="text1"/>
                <w:sz w:val="24"/>
              </w:rPr>
              <w:t>2018.5.15</w:t>
            </w:r>
            <w:r>
              <w:rPr>
                <w:rFonts w:ascii="Times New Roman" w:hAnsi="Times New Roman" w:cs="Arial" w:hint="eastAsia"/>
                <w:color w:val="000000" w:themeColor="text1"/>
                <w:sz w:val="24"/>
              </w:rPr>
              <w:t>；</w:t>
            </w:r>
          </w:p>
          <w:p w14:paraId="00BDC863" w14:textId="330A143C" w:rsidR="00130C42" w:rsidRDefault="005F2443">
            <w:pPr>
              <w:tabs>
                <w:tab w:val="left" w:pos="567"/>
              </w:tabs>
              <w:spacing w:line="360" w:lineRule="auto"/>
              <w:ind w:firstLineChars="200" w:firstLine="480"/>
              <w:rPr>
                <w:rFonts w:ascii="Times New Roman" w:hAnsi="Times New Roman" w:cs="Arial"/>
                <w:color w:val="000000" w:themeColor="text1"/>
                <w:sz w:val="24"/>
              </w:rPr>
            </w:pPr>
            <w:r>
              <w:rPr>
                <w:rFonts w:ascii="Times New Roman" w:hAnsi="Times New Roman" w:cs="Arial" w:hint="eastAsia"/>
                <w:color w:val="000000" w:themeColor="text1"/>
                <w:sz w:val="24"/>
              </w:rPr>
              <w:t>（</w:t>
            </w:r>
            <w:r>
              <w:rPr>
                <w:rFonts w:ascii="Times New Roman" w:hAnsi="Times New Roman" w:cs="Arial"/>
                <w:color w:val="000000" w:themeColor="text1"/>
                <w:sz w:val="24"/>
              </w:rPr>
              <w:t>14</w:t>
            </w:r>
            <w:r>
              <w:rPr>
                <w:rFonts w:ascii="Times New Roman" w:hAnsi="Times New Roman" w:cs="Arial" w:hint="eastAsia"/>
                <w:color w:val="000000" w:themeColor="text1"/>
                <w:sz w:val="24"/>
              </w:rPr>
              <w:t>）《</w:t>
            </w:r>
            <w:r w:rsidR="00A7644A" w:rsidRPr="00A7644A">
              <w:rPr>
                <w:rFonts w:ascii="Times New Roman" w:hAnsi="Times New Roman" w:cs="Arial" w:hint="eastAsia"/>
                <w:color w:val="000000" w:themeColor="text1"/>
                <w:sz w:val="24"/>
              </w:rPr>
              <w:t>年加工</w:t>
            </w:r>
            <w:r w:rsidR="00A7644A" w:rsidRPr="00A7644A">
              <w:rPr>
                <w:rFonts w:ascii="Times New Roman" w:hAnsi="Times New Roman" w:cs="Arial" w:hint="eastAsia"/>
                <w:color w:val="000000" w:themeColor="text1"/>
                <w:sz w:val="24"/>
              </w:rPr>
              <w:t>51</w:t>
            </w:r>
            <w:r w:rsidR="00A7644A" w:rsidRPr="00A7644A">
              <w:rPr>
                <w:rFonts w:ascii="Times New Roman" w:hAnsi="Times New Roman" w:cs="Arial" w:hint="eastAsia"/>
                <w:color w:val="000000" w:themeColor="text1"/>
                <w:sz w:val="24"/>
              </w:rPr>
              <w:t>万平方米不锈钢板技改项目</w:t>
            </w:r>
            <w:r>
              <w:rPr>
                <w:rFonts w:ascii="Times New Roman" w:hAnsi="Times New Roman" w:cs="Arial" w:hint="eastAsia"/>
                <w:color w:val="000000" w:themeColor="text1"/>
                <w:sz w:val="24"/>
              </w:rPr>
              <w:t>环境影响</w:t>
            </w:r>
            <w:r w:rsidR="00A7644A">
              <w:rPr>
                <w:rFonts w:ascii="Times New Roman" w:hAnsi="Times New Roman" w:cs="Arial" w:hint="eastAsia"/>
                <w:color w:val="000000" w:themeColor="text1"/>
                <w:sz w:val="24"/>
              </w:rPr>
              <w:t>登记</w:t>
            </w:r>
            <w:r>
              <w:rPr>
                <w:rFonts w:ascii="Times New Roman" w:hAnsi="Times New Roman" w:cs="Arial" w:hint="eastAsia"/>
                <w:color w:val="000000" w:themeColor="text1"/>
                <w:sz w:val="24"/>
              </w:rPr>
              <w:t>表》，浙江省工业环保设计研究院有限公司，</w:t>
            </w:r>
            <w:r>
              <w:rPr>
                <w:rFonts w:ascii="Times New Roman" w:hAnsi="Times New Roman" w:cs="Arial"/>
                <w:color w:val="000000" w:themeColor="text1"/>
                <w:sz w:val="24"/>
              </w:rPr>
              <w:t>2024.12</w:t>
            </w:r>
            <w:r>
              <w:rPr>
                <w:rFonts w:ascii="Times New Roman" w:hAnsi="Times New Roman" w:cs="Arial" w:hint="eastAsia"/>
                <w:color w:val="000000" w:themeColor="text1"/>
                <w:sz w:val="24"/>
              </w:rPr>
              <w:t>；</w:t>
            </w:r>
          </w:p>
          <w:p w14:paraId="0BBD333E" w14:textId="2BA0F6E4" w:rsidR="00130C42" w:rsidRDefault="005F2443">
            <w:pPr>
              <w:tabs>
                <w:tab w:val="left" w:pos="567"/>
              </w:tabs>
              <w:spacing w:line="360" w:lineRule="auto"/>
              <w:ind w:firstLineChars="200" w:firstLine="480"/>
              <w:rPr>
                <w:rFonts w:ascii="Times New Roman" w:hAnsi="Times New Roman" w:cs="Arial"/>
                <w:color w:val="000000" w:themeColor="text1"/>
                <w:sz w:val="24"/>
              </w:rPr>
            </w:pPr>
            <w:r>
              <w:rPr>
                <w:rFonts w:ascii="Times New Roman" w:hAnsi="Times New Roman" w:cs="Arial" w:hint="eastAsia"/>
                <w:color w:val="000000" w:themeColor="text1"/>
                <w:sz w:val="24"/>
              </w:rPr>
              <w:t>（</w:t>
            </w:r>
            <w:r>
              <w:rPr>
                <w:rFonts w:ascii="Times New Roman" w:hAnsi="Times New Roman" w:cs="Arial"/>
                <w:color w:val="000000" w:themeColor="text1"/>
                <w:sz w:val="24"/>
              </w:rPr>
              <w:t>15</w:t>
            </w:r>
            <w:r>
              <w:rPr>
                <w:rFonts w:ascii="Times New Roman" w:hAnsi="Times New Roman" w:cs="Arial" w:hint="eastAsia"/>
                <w:color w:val="000000" w:themeColor="text1"/>
                <w:sz w:val="24"/>
              </w:rPr>
              <w:t>）《</w:t>
            </w:r>
            <w:r w:rsidR="00A7644A">
              <w:rPr>
                <w:rFonts w:ascii="Times New Roman" w:hAnsi="Times New Roman" w:cs="Arial" w:hint="eastAsia"/>
                <w:color w:val="000000" w:themeColor="text1"/>
                <w:sz w:val="24"/>
              </w:rPr>
              <w:t>浙江省杭州市余杭区“区域环评</w:t>
            </w:r>
            <w:r w:rsidR="00A7644A">
              <w:rPr>
                <w:rFonts w:ascii="Times New Roman" w:hAnsi="Times New Roman" w:cs="Arial" w:hint="eastAsia"/>
                <w:color w:val="000000" w:themeColor="text1"/>
                <w:sz w:val="24"/>
              </w:rPr>
              <w:t>+</w:t>
            </w:r>
            <w:r w:rsidR="00A7644A">
              <w:rPr>
                <w:rFonts w:ascii="Times New Roman" w:hAnsi="Times New Roman" w:cs="Arial" w:hint="eastAsia"/>
                <w:color w:val="000000" w:themeColor="text1"/>
                <w:sz w:val="24"/>
              </w:rPr>
              <w:t>环境标准”改革环境影响评价文件承诺备案受理书</w:t>
            </w:r>
            <w:r>
              <w:rPr>
                <w:rFonts w:ascii="Times New Roman" w:hAnsi="Times New Roman" w:cs="Arial" w:hint="eastAsia"/>
                <w:color w:val="000000" w:themeColor="text1"/>
                <w:sz w:val="24"/>
              </w:rPr>
              <w:t>》（</w:t>
            </w:r>
            <w:r w:rsidR="00A7644A" w:rsidRPr="00A7644A">
              <w:rPr>
                <w:rFonts w:ascii="Times New Roman" w:hAnsi="Times New Roman" w:cs="Arial" w:hint="eastAsia"/>
                <w:color w:val="000000" w:themeColor="text1"/>
                <w:sz w:val="24"/>
              </w:rPr>
              <w:t>编号：杭环余改备</w:t>
            </w:r>
            <w:r w:rsidR="00A7644A" w:rsidRPr="00A7644A">
              <w:rPr>
                <w:rFonts w:ascii="Times New Roman" w:hAnsi="Times New Roman" w:cs="Arial" w:hint="eastAsia"/>
                <w:color w:val="000000" w:themeColor="text1"/>
                <w:sz w:val="24"/>
              </w:rPr>
              <w:t>2024-32</w:t>
            </w:r>
            <w:r w:rsidR="00A7644A" w:rsidRPr="00A7644A">
              <w:rPr>
                <w:rFonts w:ascii="Times New Roman" w:hAnsi="Times New Roman" w:cs="Arial" w:hint="eastAsia"/>
                <w:color w:val="000000" w:themeColor="text1"/>
                <w:sz w:val="24"/>
              </w:rPr>
              <w:t>号</w:t>
            </w:r>
            <w:r>
              <w:rPr>
                <w:rFonts w:ascii="Times New Roman" w:hAnsi="Times New Roman" w:cs="Arial" w:hint="eastAsia"/>
                <w:color w:val="000000" w:themeColor="text1"/>
                <w:sz w:val="24"/>
              </w:rPr>
              <w:t>）；</w:t>
            </w:r>
          </w:p>
          <w:p w14:paraId="74638A9E" w14:textId="53FF2EBE" w:rsidR="00130C42" w:rsidRDefault="005F2443">
            <w:pPr>
              <w:tabs>
                <w:tab w:val="left" w:pos="567"/>
              </w:tabs>
              <w:spacing w:line="360" w:lineRule="auto"/>
              <w:ind w:firstLineChars="200" w:firstLine="480"/>
              <w:rPr>
                <w:rFonts w:ascii="Times New Roman" w:hAnsi="Times New Roman" w:cs="Arial"/>
                <w:color w:val="000000" w:themeColor="text1"/>
                <w:sz w:val="24"/>
              </w:rPr>
            </w:pPr>
            <w:r>
              <w:rPr>
                <w:rFonts w:ascii="Times New Roman" w:hAnsi="Times New Roman" w:cs="Arial" w:hint="eastAsia"/>
                <w:color w:val="000000" w:themeColor="text1"/>
                <w:sz w:val="24"/>
              </w:rPr>
              <w:t>（</w:t>
            </w:r>
            <w:r>
              <w:rPr>
                <w:rFonts w:ascii="Times New Roman" w:hAnsi="Times New Roman" w:cs="Arial"/>
                <w:color w:val="000000" w:themeColor="text1"/>
                <w:sz w:val="24"/>
              </w:rPr>
              <w:t>16</w:t>
            </w:r>
            <w:r>
              <w:rPr>
                <w:rFonts w:ascii="Times New Roman" w:hAnsi="Times New Roman" w:cs="Arial" w:hint="eastAsia"/>
                <w:color w:val="000000" w:themeColor="text1"/>
                <w:sz w:val="24"/>
              </w:rPr>
              <w:t>）《</w:t>
            </w:r>
            <w:r w:rsidR="00A7644A" w:rsidRPr="00A7644A">
              <w:rPr>
                <w:rFonts w:ascii="Times New Roman" w:hAnsi="Times New Roman" w:cs="Arial" w:hint="eastAsia"/>
                <w:color w:val="000000" w:themeColor="text1"/>
                <w:sz w:val="24"/>
              </w:rPr>
              <w:t>年加工</w:t>
            </w:r>
            <w:r w:rsidR="00A7644A" w:rsidRPr="00A7644A">
              <w:rPr>
                <w:rFonts w:ascii="Times New Roman" w:hAnsi="Times New Roman" w:cs="Arial" w:hint="eastAsia"/>
                <w:color w:val="000000" w:themeColor="text1"/>
                <w:sz w:val="24"/>
              </w:rPr>
              <w:t>51</w:t>
            </w:r>
            <w:r w:rsidR="00A7644A" w:rsidRPr="00A7644A">
              <w:rPr>
                <w:rFonts w:ascii="Times New Roman" w:hAnsi="Times New Roman" w:cs="Arial" w:hint="eastAsia"/>
                <w:color w:val="000000" w:themeColor="text1"/>
                <w:sz w:val="24"/>
              </w:rPr>
              <w:t>万平方米不锈钢板技改项目</w:t>
            </w:r>
            <w:r>
              <w:rPr>
                <w:rFonts w:ascii="Times New Roman" w:hAnsi="Times New Roman" w:cs="Arial" w:hint="eastAsia"/>
                <w:color w:val="000000" w:themeColor="text1"/>
                <w:sz w:val="24"/>
              </w:rPr>
              <w:t>检测报告》（</w:t>
            </w:r>
            <w:r w:rsidR="00A7644A" w:rsidRPr="00A7644A">
              <w:rPr>
                <w:rFonts w:ascii="Times New Roman" w:hAnsi="Times New Roman" w:cs="Arial"/>
                <w:color w:val="000000" w:themeColor="text1"/>
                <w:sz w:val="24"/>
              </w:rPr>
              <w:t>ZJCD2504253</w:t>
            </w:r>
            <w:r>
              <w:rPr>
                <w:rFonts w:ascii="Times New Roman" w:hAnsi="Times New Roman" w:cs="Arial" w:hint="eastAsia"/>
                <w:color w:val="000000" w:themeColor="text1"/>
                <w:sz w:val="24"/>
              </w:rPr>
              <w:t>，浙江</w:t>
            </w:r>
            <w:r w:rsidR="00A7644A">
              <w:rPr>
                <w:rFonts w:ascii="Times New Roman" w:hAnsi="Times New Roman" w:cs="Arial" w:hint="eastAsia"/>
                <w:color w:val="000000" w:themeColor="text1"/>
                <w:sz w:val="24"/>
              </w:rPr>
              <w:t>楚迪检测技术</w:t>
            </w:r>
            <w:r>
              <w:rPr>
                <w:rFonts w:ascii="Times New Roman" w:hAnsi="Times New Roman" w:cs="Arial" w:hint="eastAsia"/>
                <w:color w:val="000000" w:themeColor="text1"/>
                <w:sz w:val="24"/>
              </w:rPr>
              <w:t>有限公司）</w:t>
            </w:r>
          </w:p>
          <w:p w14:paraId="29C9C47A" w14:textId="45352546" w:rsidR="00130C42" w:rsidRDefault="005F2443">
            <w:pPr>
              <w:tabs>
                <w:tab w:val="left" w:pos="567"/>
              </w:tabs>
              <w:spacing w:line="360" w:lineRule="auto"/>
              <w:ind w:firstLineChars="200" w:firstLine="480"/>
              <w:rPr>
                <w:rFonts w:ascii="Times New Roman" w:hAnsi="Times New Roman"/>
                <w:bCs/>
                <w:color w:val="000000" w:themeColor="text1"/>
                <w:sz w:val="24"/>
                <w:szCs w:val="21"/>
              </w:rPr>
            </w:pPr>
            <w:r>
              <w:rPr>
                <w:rFonts w:ascii="Times New Roman" w:hAnsi="Times New Roman" w:hint="eastAsia"/>
                <w:bCs/>
                <w:color w:val="000000" w:themeColor="text1"/>
                <w:sz w:val="24"/>
              </w:rPr>
              <w:t>（</w:t>
            </w:r>
            <w:r>
              <w:rPr>
                <w:rFonts w:ascii="Times New Roman" w:hAnsi="Times New Roman"/>
                <w:bCs/>
                <w:color w:val="000000" w:themeColor="text1"/>
                <w:sz w:val="24"/>
              </w:rPr>
              <w:t>17</w:t>
            </w:r>
            <w:r>
              <w:rPr>
                <w:rFonts w:ascii="Times New Roman" w:hAnsi="Times New Roman" w:hint="eastAsia"/>
                <w:bCs/>
                <w:color w:val="000000" w:themeColor="text1"/>
                <w:sz w:val="24"/>
              </w:rPr>
              <w:t>）</w:t>
            </w:r>
            <w:r>
              <w:rPr>
                <w:rFonts w:ascii="Times New Roman" w:hAnsi="Times New Roman" w:cs="Arial" w:hint="eastAsia"/>
                <w:color w:val="000000" w:themeColor="text1"/>
                <w:sz w:val="24"/>
              </w:rPr>
              <w:t>杭州</w:t>
            </w:r>
            <w:r w:rsidR="00A7644A">
              <w:rPr>
                <w:rFonts w:ascii="Times New Roman" w:hAnsi="Times New Roman" w:cs="Arial" w:hint="eastAsia"/>
                <w:color w:val="000000" w:themeColor="text1"/>
                <w:sz w:val="24"/>
              </w:rPr>
              <w:t>新佳明金属制品</w:t>
            </w:r>
            <w:r>
              <w:rPr>
                <w:rFonts w:ascii="Times New Roman" w:hAnsi="Times New Roman" w:cs="Arial" w:hint="eastAsia"/>
                <w:color w:val="000000" w:themeColor="text1"/>
                <w:sz w:val="24"/>
              </w:rPr>
              <w:t>有限公司</w:t>
            </w:r>
            <w:r>
              <w:rPr>
                <w:rFonts w:ascii="Times New Roman" w:hAnsi="Times New Roman" w:hint="eastAsia"/>
                <w:bCs/>
                <w:color w:val="000000" w:themeColor="text1"/>
                <w:sz w:val="24"/>
              </w:rPr>
              <w:t>的生产统计资料。</w:t>
            </w:r>
          </w:p>
        </w:tc>
      </w:tr>
      <w:tr w:rsidR="00130C42" w14:paraId="65BE738E" w14:textId="77777777">
        <w:trPr>
          <w:jc w:val="center"/>
        </w:trPr>
        <w:tc>
          <w:tcPr>
            <w:tcW w:w="1566" w:type="dxa"/>
            <w:tcBorders>
              <w:top w:val="single" w:sz="4" w:space="0" w:color="auto"/>
              <w:left w:val="single" w:sz="8" w:space="0" w:color="auto"/>
              <w:bottom w:val="single" w:sz="8" w:space="0" w:color="auto"/>
              <w:right w:val="single" w:sz="4" w:space="0" w:color="auto"/>
            </w:tcBorders>
            <w:vAlign w:val="center"/>
          </w:tcPr>
          <w:p w14:paraId="119F21D5" w14:textId="77777777" w:rsidR="00130C42" w:rsidRDefault="005F2443">
            <w:pPr>
              <w:jc w:val="center"/>
              <w:rPr>
                <w:rFonts w:ascii="Times New Roman" w:hAnsi="Times New Roman"/>
                <w:color w:val="000000" w:themeColor="text1"/>
                <w:sz w:val="24"/>
                <w:szCs w:val="21"/>
              </w:rPr>
            </w:pPr>
            <w:r>
              <w:rPr>
                <w:rFonts w:ascii="Times New Roman" w:hAnsi="Times New Roman" w:hint="eastAsia"/>
                <w:color w:val="000000" w:themeColor="text1"/>
                <w:szCs w:val="21"/>
              </w:rPr>
              <w:lastRenderedPageBreak/>
              <w:t>验收监测评价标准、标号、级别、限值</w:t>
            </w:r>
          </w:p>
        </w:tc>
        <w:tc>
          <w:tcPr>
            <w:tcW w:w="6956" w:type="dxa"/>
            <w:gridSpan w:val="5"/>
            <w:tcBorders>
              <w:top w:val="single" w:sz="4" w:space="0" w:color="auto"/>
              <w:left w:val="single" w:sz="4" w:space="0" w:color="auto"/>
              <w:bottom w:val="single" w:sz="8" w:space="0" w:color="auto"/>
              <w:right w:val="single" w:sz="8" w:space="0" w:color="auto"/>
            </w:tcBorders>
            <w:vAlign w:val="center"/>
          </w:tcPr>
          <w:p w14:paraId="20E1B256" w14:textId="77777777" w:rsidR="00130C42" w:rsidRDefault="005F2443">
            <w:pPr>
              <w:tabs>
                <w:tab w:val="left" w:pos="567"/>
              </w:tabs>
              <w:spacing w:line="360" w:lineRule="auto"/>
              <w:ind w:firstLineChars="200" w:firstLine="480"/>
              <w:rPr>
                <w:rFonts w:ascii="Times New Roman" w:hAnsi="Times New Roman" w:cs="Arial"/>
                <w:color w:val="000000" w:themeColor="text1"/>
                <w:sz w:val="24"/>
              </w:rPr>
            </w:pPr>
            <w:r>
              <w:rPr>
                <w:rFonts w:ascii="Times New Roman" w:hAnsi="Times New Roman" w:cs="Arial"/>
                <w:color w:val="000000" w:themeColor="text1"/>
                <w:sz w:val="24"/>
              </w:rPr>
              <w:t>1</w:t>
            </w:r>
            <w:r>
              <w:rPr>
                <w:rFonts w:ascii="Times New Roman" w:hAnsi="Times New Roman" w:cs="Arial" w:hint="eastAsia"/>
                <w:color w:val="000000" w:themeColor="text1"/>
                <w:sz w:val="24"/>
              </w:rPr>
              <w:t>、废水</w:t>
            </w:r>
          </w:p>
          <w:p w14:paraId="3815E1C7" w14:textId="6C7F7BC9" w:rsidR="000F16BB" w:rsidRDefault="000F16BB" w:rsidP="000F16BB">
            <w:pPr>
              <w:spacing w:line="360" w:lineRule="auto"/>
              <w:ind w:firstLineChars="200" w:firstLine="480"/>
              <w:rPr>
                <w:rFonts w:ascii="Times New Roman" w:hAnsi="Times New Roman"/>
                <w:kern w:val="0"/>
                <w:sz w:val="24"/>
              </w:rPr>
            </w:pPr>
            <w:r>
              <w:rPr>
                <w:rFonts w:ascii="Times New Roman" w:hAnsi="Times New Roman" w:hint="eastAsia"/>
                <w:kern w:val="0"/>
                <w:sz w:val="24"/>
              </w:rPr>
              <w:t>本项目废水主要为员工生活污水、研磨废水。企业设有污水</w:t>
            </w:r>
            <w:r>
              <w:rPr>
                <w:rFonts w:ascii="Times New Roman" w:hAnsi="Times New Roman" w:hint="eastAsia"/>
                <w:kern w:val="0"/>
                <w:sz w:val="24"/>
              </w:rPr>
              <w:lastRenderedPageBreak/>
              <w:t>回收池和污水处理设施，研磨机配有污水回收箱，研磨废水循环使用，每天收集一次，储存在污水回收池内，经自建污水处理设施处理后，清水存放在净水桶内，回用于研磨工艺，不排放，定期补充损耗。项目仅排放生活污水。</w:t>
            </w:r>
          </w:p>
          <w:p w14:paraId="00F1B207" w14:textId="6E801234" w:rsidR="00130C42" w:rsidRDefault="005F2443">
            <w:pPr>
              <w:tabs>
                <w:tab w:val="left" w:pos="567"/>
              </w:tabs>
              <w:spacing w:line="360" w:lineRule="auto"/>
              <w:ind w:firstLineChars="200" w:firstLine="440"/>
              <w:rPr>
                <w:rFonts w:ascii="Times New Roman" w:hAnsi="Times New Roman"/>
                <w:color w:val="000000"/>
                <w:sz w:val="24"/>
              </w:rPr>
            </w:pPr>
            <w:r>
              <w:rPr>
                <w:rFonts w:ascii="Times New Roman" w:hAnsi="Times New Roman" w:hint="eastAsia"/>
                <w:bCs/>
                <w:color w:val="000000"/>
                <w:spacing w:val="-10"/>
                <w:sz w:val="24"/>
              </w:rPr>
              <w:t>生活污水经</w:t>
            </w:r>
            <w:r w:rsidR="000F16BB">
              <w:rPr>
                <w:rFonts w:ascii="Times New Roman" w:hAnsi="Times New Roman" w:hint="eastAsia"/>
                <w:bCs/>
                <w:color w:val="000000"/>
                <w:spacing w:val="-10"/>
                <w:sz w:val="24"/>
              </w:rPr>
              <w:t>房东</w:t>
            </w:r>
            <w:r>
              <w:rPr>
                <w:rFonts w:ascii="Times New Roman" w:hAnsi="Times New Roman" w:hint="eastAsia"/>
                <w:bCs/>
                <w:color w:val="000000"/>
                <w:spacing w:val="-10"/>
                <w:sz w:val="24"/>
              </w:rPr>
              <w:t>化粪池预处理达到《污水综合排放标准》（</w:t>
            </w:r>
            <w:r>
              <w:rPr>
                <w:rFonts w:ascii="Times New Roman" w:hAnsi="Times New Roman" w:hint="eastAsia"/>
                <w:bCs/>
                <w:color w:val="000000"/>
                <w:spacing w:val="-10"/>
                <w:sz w:val="24"/>
              </w:rPr>
              <w:t>GB8978-1996</w:t>
            </w:r>
            <w:r>
              <w:rPr>
                <w:rFonts w:ascii="Times New Roman" w:hAnsi="Times New Roman" w:hint="eastAsia"/>
                <w:bCs/>
                <w:color w:val="000000"/>
                <w:spacing w:val="-10"/>
                <w:sz w:val="24"/>
              </w:rPr>
              <w:t>）三级标准</w:t>
            </w:r>
            <w:r>
              <w:rPr>
                <w:rFonts w:ascii="Times New Roman" w:hAnsi="Times New Roman" w:hint="eastAsia"/>
                <w:bCs/>
                <w:color w:val="000000"/>
                <w:spacing w:val="-10"/>
                <w:sz w:val="24"/>
              </w:rPr>
              <w:t>(</w:t>
            </w:r>
            <w:r>
              <w:rPr>
                <w:rFonts w:ascii="Times New Roman" w:hAnsi="Times New Roman" w:hint="eastAsia"/>
                <w:bCs/>
                <w:color w:val="000000"/>
                <w:spacing w:val="-10"/>
                <w:sz w:val="24"/>
              </w:rPr>
              <w:t>氨氮、总磷纳管排放参照执行《工业企业废水氮、磷污染物间接排放限值》（</w:t>
            </w:r>
            <w:r>
              <w:rPr>
                <w:rFonts w:ascii="Times New Roman" w:hAnsi="Times New Roman" w:hint="eastAsia"/>
                <w:bCs/>
                <w:color w:val="000000"/>
                <w:spacing w:val="-10"/>
                <w:sz w:val="24"/>
              </w:rPr>
              <w:t>DB 33/887-2013</w:t>
            </w:r>
            <w:r>
              <w:rPr>
                <w:rFonts w:ascii="Times New Roman" w:hAnsi="Times New Roman" w:hint="eastAsia"/>
                <w:bCs/>
                <w:color w:val="000000"/>
                <w:spacing w:val="-10"/>
                <w:sz w:val="24"/>
              </w:rPr>
              <w:t>）</w:t>
            </w:r>
            <w:r>
              <w:rPr>
                <w:rFonts w:ascii="Times New Roman" w:hAnsi="Times New Roman" w:hint="eastAsia"/>
                <w:bCs/>
                <w:color w:val="000000"/>
                <w:spacing w:val="-10"/>
                <w:sz w:val="24"/>
              </w:rPr>
              <w:t>)</w:t>
            </w:r>
            <w:r w:rsidR="00D40D1D">
              <w:rPr>
                <w:rFonts w:ascii="Times New Roman" w:hAnsi="Times New Roman" w:hint="eastAsia"/>
                <w:bCs/>
                <w:color w:val="000000"/>
                <w:spacing w:val="-10"/>
                <w:sz w:val="24"/>
              </w:rPr>
              <w:t>后纳入市政污水管网。</w:t>
            </w:r>
            <w:r>
              <w:rPr>
                <w:rFonts w:ascii="Times New Roman" w:hAnsi="Times New Roman" w:hint="eastAsia"/>
                <w:bCs/>
                <w:color w:val="000000"/>
                <w:spacing w:val="-10"/>
                <w:sz w:val="24"/>
              </w:rPr>
              <w:t>废水</w:t>
            </w:r>
            <w:r w:rsidR="00D40D1D">
              <w:rPr>
                <w:rFonts w:ascii="Times New Roman" w:hAnsi="Times New Roman" w:hint="eastAsia"/>
                <w:bCs/>
                <w:color w:val="000000"/>
                <w:spacing w:val="-10"/>
                <w:sz w:val="24"/>
              </w:rPr>
              <w:t>纳管</w:t>
            </w:r>
            <w:r>
              <w:rPr>
                <w:rFonts w:ascii="Times New Roman" w:hAnsi="Times New Roman" w:hint="eastAsia"/>
                <w:bCs/>
                <w:color w:val="000000"/>
                <w:spacing w:val="-10"/>
                <w:sz w:val="24"/>
              </w:rPr>
              <w:t>标准详见下表</w:t>
            </w:r>
            <w:r>
              <w:rPr>
                <w:rFonts w:ascii="Times New Roman" w:hAnsi="Times New Roman" w:hint="eastAsia"/>
                <w:bCs/>
                <w:color w:val="000000"/>
                <w:spacing w:val="-10"/>
                <w:sz w:val="24"/>
              </w:rPr>
              <w:t>1</w:t>
            </w:r>
            <w:r>
              <w:rPr>
                <w:rFonts w:ascii="Times New Roman" w:hAnsi="Times New Roman"/>
                <w:bCs/>
                <w:color w:val="000000"/>
                <w:spacing w:val="-10"/>
                <w:sz w:val="24"/>
              </w:rPr>
              <w:t>-1</w:t>
            </w:r>
            <w:r>
              <w:rPr>
                <w:rFonts w:ascii="Times New Roman" w:hAnsi="Times New Roman" w:hint="eastAsia"/>
                <w:bCs/>
                <w:color w:val="000000"/>
                <w:spacing w:val="-10"/>
                <w:sz w:val="24"/>
              </w:rPr>
              <w:t>。</w:t>
            </w:r>
          </w:p>
          <w:p w14:paraId="53475BB5" w14:textId="77777777" w:rsidR="00130C42" w:rsidRDefault="005F2443">
            <w:pPr>
              <w:jc w:val="center"/>
              <w:rPr>
                <w:rFonts w:ascii="Times New Roman" w:hAnsi="Times New Roman"/>
                <w:b/>
                <w:color w:val="000000"/>
                <w:szCs w:val="21"/>
              </w:rPr>
            </w:pPr>
            <w:r>
              <w:rPr>
                <w:rFonts w:ascii="Times New Roman" w:hAnsi="Times New Roman"/>
                <w:b/>
                <w:color w:val="000000"/>
                <w:szCs w:val="21"/>
              </w:rPr>
              <w:t>表</w:t>
            </w:r>
            <w:r>
              <w:rPr>
                <w:rFonts w:ascii="Times New Roman" w:hAnsi="Times New Roman"/>
                <w:b/>
                <w:color w:val="000000"/>
                <w:szCs w:val="21"/>
              </w:rPr>
              <w:t>1-1</w:t>
            </w:r>
            <w:r>
              <w:rPr>
                <w:rFonts w:ascii="Times New Roman" w:hAnsi="Times New Roman"/>
                <w:b/>
                <w:color w:val="000000"/>
                <w:szCs w:val="21"/>
              </w:rPr>
              <w:t>废水排放标准单位：</w:t>
            </w:r>
            <w:r>
              <w:rPr>
                <w:rFonts w:ascii="Times New Roman" w:hAnsi="Times New Roman"/>
                <w:b/>
                <w:color w:val="000000"/>
                <w:szCs w:val="21"/>
              </w:rPr>
              <w:t>mg/L</w:t>
            </w:r>
            <w:r>
              <w:rPr>
                <w:rFonts w:ascii="Times New Roman" w:hAnsi="Times New Roman"/>
                <w:b/>
                <w:color w:val="000000"/>
                <w:szCs w:val="21"/>
              </w:rPr>
              <w:t>（除</w:t>
            </w:r>
            <w:r>
              <w:rPr>
                <w:rFonts w:ascii="Times New Roman" w:hAnsi="Times New Roman"/>
                <w:b/>
                <w:color w:val="000000"/>
                <w:szCs w:val="21"/>
              </w:rPr>
              <w:t>pH</w:t>
            </w:r>
            <w:r>
              <w:rPr>
                <w:rFonts w:ascii="Times New Roman" w:hAnsi="Times New Roman"/>
                <w:b/>
                <w:color w:val="000000"/>
                <w:szCs w:val="21"/>
              </w:rPr>
              <w:t>外）</w:t>
            </w:r>
          </w:p>
          <w:tbl>
            <w:tblPr>
              <w:tblW w:w="6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0"/>
              <w:gridCol w:w="708"/>
              <w:gridCol w:w="850"/>
              <w:gridCol w:w="909"/>
              <w:gridCol w:w="644"/>
              <w:gridCol w:w="864"/>
              <w:gridCol w:w="703"/>
            </w:tblGrid>
            <w:tr w:rsidR="00776F75" w14:paraId="009AA786" w14:textId="77777777" w:rsidTr="00776F75">
              <w:trPr>
                <w:trHeight w:val="458"/>
                <w:tblHeader/>
                <w:jc w:val="center"/>
              </w:trPr>
              <w:tc>
                <w:tcPr>
                  <w:tcW w:w="1460" w:type="pct"/>
                  <w:tcBorders>
                    <w:top w:val="single" w:sz="4" w:space="0" w:color="auto"/>
                    <w:left w:val="single" w:sz="4" w:space="0" w:color="auto"/>
                    <w:bottom w:val="single" w:sz="4" w:space="0" w:color="auto"/>
                    <w:right w:val="single" w:sz="4" w:space="0" w:color="auto"/>
                  </w:tcBorders>
                  <w:vAlign w:val="center"/>
                </w:tcPr>
                <w:p w14:paraId="73960C30" w14:textId="77777777" w:rsidR="00776F75" w:rsidRDefault="00776F75">
                  <w:pPr>
                    <w:adjustRightInd w:val="0"/>
                    <w:snapToGrid w:val="0"/>
                    <w:jc w:val="center"/>
                    <w:rPr>
                      <w:rFonts w:ascii="Times New Roman" w:hAnsi="Times New Roman"/>
                      <w:color w:val="000000"/>
                      <w:szCs w:val="21"/>
                    </w:rPr>
                  </w:pPr>
                  <w:r>
                    <w:rPr>
                      <w:rFonts w:ascii="Times New Roman" w:hAnsi="Times New Roman"/>
                      <w:color w:val="000000"/>
                      <w:szCs w:val="21"/>
                    </w:rPr>
                    <w:t>指标</w:t>
                  </w:r>
                </w:p>
              </w:tc>
              <w:tc>
                <w:tcPr>
                  <w:tcW w:w="536" w:type="pct"/>
                  <w:tcBorders>
                    <w:top w:val="single" w:sz="4" w:space="0" w:color="auto"/>
                    <w:left w:val="single" w:sz="4" w:space="0" w:color="auto"/>
                    <w:bottom w:val="single" w:sz="4" w:space="0" w:color="auto"/>
                    <w:right w:val="single" w:sz="4" w:space="0" w:color="auto"/>
                  </w:tcBorders>
                  <w:vAlign w:val="center"/>
                </w:tcPr>
                <w:p w14:paraId="5E5E8625" w14:textId="77777777" w:rsidR="00776F75" w:rsidRDefault="00776F75">
                  <w:pPr>
                    <w:adjustRightInd w:val="0"/>
                    <w:snapToGrid w:val="0"/>
                    <w:jc w:val="center"/>
                    <w:rPr>
                      <w:rFonts w:ascii="Times New Roman" w:hAnsi="Times New Roman"/>
                      <w:color w:val="000000"/>
                      <w:szCs w:val="21"/>
                    </w:rPr>
                  </w:pPr>
                  <w:r>
                    <w:rPr>
                      <w:rFonts w:ascii="Times New Roman" w:hAnsi="Times New Roman"/>
                      <w:color w:val="000000"/>
                      <w:szCs w:val="21"/>
                    </w:rPr>
                    <w:t>pH</w:t>
                  </w:r>
                </w:p>
              </w:tc>
              <w:tc>
                <w:tcPr>
                  <w:tcW w:w="643" w:type="pct"/>
                  <w:tcBorders>
                    <w:top w:val="single" w:sz="4" w:space="0" w:color="auto"/>
                    <w:left w:val="single" w:sz="4" w:space="0" w:color="auto"/>
                    <w:bottom w:val="single" w:sz="4" w:space="0" w:color="auto"/>
                    <w:right w:val="single" w:sz="4" w:space="0" w:color="auto"/>
                  </w:tcBorders>
                  <w:vAlign w:val="center"/>
                </w:tcPr>
                <w:p w14:paraId="6B4D2B41" w14:textId="77777777" w:rsidR="00776F75" w:rsidRDefault="00776F75">
                  <w:pPr>
                    <w:adjustRightInd w:val="0"/>
                    <w:snapToGrid w:val="0"/>
                    <w:jc w:val="center"/>
                    <w:rPr>
                      <w:rFonts w:ascii="Times New Roman" w:hAnsi="Times New Roman"/>
                      <w:color w:val="000000"/>
                      <w:szCs w:val="21"/>
                    </w:rPr>
                  </w:pPr>
                  <w:r>
                    <w:rPr>
                      <w:rFonts w:ascii="Times New Roman" w:hAnsi="Times New Roman"/>
                      <w:color w:val="000000"/>
                      <w:szCs w:val="21"/>
                    </w:rPr>
                    <w:t>COD</w:t>
                  </w:r>
                </w:p>
              </w:tc>
              <w:tc>
                <w:tcPr>
                  <w:tcW w:w="688" w:type="pct"/>
                  <w:tcBorders>
                    <w:top w:val="single" w:sz="4" w:space="0" w:color="auto"/>
                    <w:left w:val="single" w:sz="4" w:space="0" w:color="auto"/>
                    <w:bottom w:val="single" w:sz="4" w:space="0" w:color="auto"/>
                    <w:right w:val="single" w:sz="4" w:space="0" w:color="auto"/>
                  </w:tcBorders>
                  <w:vAlign w:val="center"/>
                </w:tcPr>
                <w:p w14:paraId="0A815973" w14:textId="77777777" w:rsidR="00776F75" w:rsidRDefault="00776F75">
                  <w:pPr>
                    <w:adjustRightInd w:val="0"/>
                    <w:snapToGrid w:val="0"/>
                    <w:jc w:val="center"/>
                    <w:rPr>
                      <w:rFonts w:ascii="Times New Roman" w:hAnsi="Times New Roman"/>
                      <w:color w:val="000000"/>
                      <w:szCs w:val="21"/>
                    </w:rPr>
                  </w:pPr>
                  <w:r>
                    <w:rPr>
                      <w:rFonts w:ascii="Times New Roman" w:hAnsi="Times New Roman"/>
                      <w:color w:val="000000"/>
                      <w:szCs w:val="21"/>
                    </w:rPr>
                    <w:t>BOD</w:t>
                  </w:r>
                  <w:r>
                    <w:rPr>
                      <w:rFonts w:ascii="Times New Roman" w:hAnsi="Times New Roman"/>
                      <w:color w:val="000000"/>
                      <w:szCs w:val="21"/>
                      <w:vertAlign w:val="subscript"/>
                    </w:rPr>
                    <w:t>5</w:t>
                  </w:r>
                </w:p>
              </w:tc>
              <w:tc>
                <w:tcPr>
                  <w:tcW w:w="487" w:type="pct"/>
                  <w:tcBorders>
                    <w:top w:val="single" w:sz="4" w:space="0" w:color="auto"/>
                    <w:left w:val="single" w:sz="4" w:space="0" w:color="auto"/>
                    <w:bottom w:val="single" w:sz="4" w:space="0" w:color="auto"/>
                    <w:right w:val="single" w:sz="4" w:space="0" w:color="auto"/>
                  </w:tcBorders>
                  <w:vAlign w:val="center"/>
                </w:tcPr>
                <w:p w14:paraId="1F513592" w14:textId="77777777" w:rsidR="00776F75" w:rsidRDefault="00776F75">
                  <w:pPr>
                    <w:adjustRightInd w:val="0"/>
                    <w:snapToGrid w:val="0"/>
                    <w:jc w:val="center"/>
                    <w:rPr>
                      <w:rFonts w:ascii="Times New Roman" w:hAnsi="Times New Roman"/>
                      <w:color w:val="000000"/>
                      <w:szCs w:val="21"/>
                    </w:rPr>
                  </w:pPr>
                  <w:r>
                    <w:rPr>
                      <w:rFonts w:ascii="Times New Roman" w:hAnsi="Times New Roman"/>
                      <w:color w:val="000000"/>
                      <w:szCs w:val="21"/>
                    </w:rPr>
                    <w:t>SS</w:t>
                  </w:r>
                </w:p>
              </w:tc>
              <w:tc>
                <w:tcPr>
                  <w:tcW w:w="654" w:type="pct"/>
                  <w:tcBorders>
                    <w:top w:val="single" w:sz="4" w:space="0" w:color="auto"/>
                    <w:left w:val="single" w:sz="4" w:space="0" w:color="auto"/>
                    <w:bottom w:val="single" w:sz="4" w:space="0" w:color="auto"/>
                    <w:right w:val="single" w:sz="4" w:space="0" w:color="auto"/>
                  </w:tcBorders>
                  <w:vAlign w:val="center"/>
                </w:tcPr>
                <w:p w14:paraId="0980DCA3" w14:textId="77777777" w:rsidR="00776F75" w:rsidRDefault="00776F75">
                  <w:pPr>
                    <w:adjustRightInd w:val="0"/>
                    <w:snapToGrid w:val="0"/>
                    <w:jc w:val="center"/>
                    <w:rPr>
                      <w:rFonts w:ascii="Times New Roman" w:hAnsi="Times New Roman"/>
                      <w:color w:val="000000"/>
                      <w:szCs w:val="21"/>
                    </w:rPr>
                  </w:pPr>
                  <w:r>
                    <w:rPr>
                      <w:rFonts w:ascii="Times New Roman" w:hAnsi="Times New Roman"/>
                      <w:color w:val="000000"/>
                      <w:szCs w:val="21"/>
                    </w:rPr>
                    <w:t>氨氮</w:t>
                  </w:r>
                </w:p>
              </w:tc>
              <w:tc>
                <w:tcPr>
                  <w:tcW w:w="532" w:type="pct"/>
                  <w:tcBorders>
                    <w:top w:val="single" w:sz="4" w:space="0" w:color="auto"/>
                    <w:left w:val="single" w:sz="4" w:space="0" w:color="auto"/>
                    <w:bottom w:val="single" w:sz="4" w:space="0" w:color="auto"/>
                    <w:right w:val="single" w:sz="4" w:space="0" w:color="auto"/>
                  </w:tcBorders>
                  <w:vAlign w:val="center"/>
                </w:tcPr>
                <w:p w14:paraId="373BF121" w14:textId="77777777" w:rsidR="00776F75" w:rsidRDefault="00776F75">
                  <w:pPr>
                    <w:adjustRightInd w:val="0"/>
                    <w:snapToGrid w:val="0"/>
                    <w:jc w:val="center"/>
                    <w:rPr>
                      <w:rFonts w:ascii="Times New Roman" w:hAnsi="Times New Roman"/>
                      <w:color w:val="000000"/>
                      <w:szCs w:val="21"/>
                    </w:rPr>
                  </w:pPr>
                  <w:r>
                    <w:rPr>
                      <w:rFonts w:ascii="Times New Roman" w:hAnsi="Times New Roman"/>
                      <w:color w:val="000000"/>
                      <w:szCs w:val="21"/>
                    </w:rPr>
                    <w:t>总磷</w:t>
                  </w:r>
                </w:p>
              </w:tc>
            </w:tr>
            <w:tr w:rsidR="00776F75" w14:paraId="5801824F" w14:textId="77777777" w:rsidTr="00776F75">
              <w:trPr>
                <w:trHeight w:val="976"/>
                <w:tblHeader/>
                <w:jc w:val="center"/>
              </w:trPr>
              <w:tc>
                <w:tcPr>
                  <w:tcW w:w="1460" w:type="pct"/>
                  <w:tcBorders>
                    <w:top w:val="single" w:sz="4" w:space="0" w:color="auto"/>
                    <w:left w:val="single" w:sz="4" w:space="0" w:color="auto"/>
                    <w:bottom w:val="single" w:sz="4" w:space="0" w:color="auto"/>
                    <w:right w:val="single" w:sz="4" w:space="0" w:color="auto"/>
                  </w:tcBorders>
                  <w:vAlign w:val="center"/>
                </w:tcPr>
                <w:p w14:paraId="48196452" w14:textId="77777777" w:rsidR="00776F75" w:rsidRDefault="00776F75">
                  <w:pPr>
                    <w:jc w:val="center"/>
                    <w:rPr>
                      <w:rFonts w:ascii="Times New Roman" w:hAnsi="Times New Roman"/>
                      <w:color w:val="000000"/>
                      <w:szCs w:val="21"/>
                    </w:rPr>
                  </w:pPr>
                  <w:r>
                    <w:rPr>
                      <w:rFonts w:ascii="Times New Roman" w:hAnsi="Times New Roman"/>
                      <w:color w:val="000000"/>
                      <w:szCs w:val="21"/>
                    </w:rPr>
                    <w:t>《污水综合排放标准》（</w:t>
                  </w:r>
                  <w:r>
                    <w:rPr>
                      <w:rFonts w:ascii="Times New Roman" w:hAnsi="Times New Roman"/>
                      <w:color w:val="000000"/>
                      <w:szCs w:val="21"/>
                    </w:rPr>
                    <w:t>GB8978-1996</w:t>
                  </w:r>
                  <w:r>
                    <w:rPr>
                      <w:rFonts w:ascii="Times New Roman" w:hAnsi="Times New Roman"/>
                      <w:color w:val="000000"/>
                      <w:szCs w:val="21"/>
                    </w:rPr>
                    <w:t>）三级标准</w:t>
                  </w:r>
                </w:p>
              </w:tc>
              <w:tc>
                <w:tcPr>
                  <w:tcW w:w="536" w:type="pct"/>
                  <w:tcBorders>
                    <w:top w:val="single" w:sz="4" w:space="0" w:color="auto"/>
                    <w:left w:val="single" w:sz="4" w:space="0" w:color="auto"/>
                    <w:bottom w:val="single" w:sz="4" w:space="0" w:color="auto"/>
                    <w:right w:val="single" w:sz="4" w:space="0" w:color="auto"/>
                  </w:tcBorders>
                  <w:vAlign w:val="center"/>
                </w:tcPr>
                <w:p w14:paraId="112A70D0" w14:textId="77777777" w:rsidR="00776F75" w:rsidRDefault="00776F75">
                  <w:pPr>
                    <w:jc w:val="center"/>
                    <w:rPr>
                      <w:rFonts w:ascii="Times New Roman" w:hAnsi="Times New Roman"/>
                      <w:color w:val="000000"/>
                      <w:szCs w:val="21"/>
                    </w:rPr>
                  </w:pPr>
                  <w:r>
                    <w:rPr>
                      <w:rFonts w:ascii="Times New Roman" w:hAnsi="Times New Roman"/>
                      <w:color w:val="000000"/>
                      <w:szCs w:val="21"/>
                    </w:rPr>
                    <w:t>6~9</w:t>
                  </w:r>
                </w:p>
              </w:tc>
              <w:tc>
                <w:tcPr>
                  <w:tcW w:w="643" w:type="pct"/>
                  <w:tcBorders>
                    <w:top w:val="single" w:sz="4" w:space="0" w:color="auto"/>
                    <w:left w:val="single" w:sz="4" w:space="0" w:color="auto"/>
                    <w:bottom w:val="single" w:sz="4" w:space="0" w:color="auto"/>
                    <w:right w:val="single" w:sz="4" w:space="0" w:color="auto"/>
                  </w:tcBorders>
                  <w:vAlign w:val="center"/>
                </w:tcPr>
                <w:p w14:paraId="2436A465" w14:textId="77777777" w:rsidR="00776F75" w:rsidRDefault="00776F75">
                  <w:pPr>
                    <w:jc w:val="center"/>
                    <w:rPr>
                      <w:rFonts w:ascii="Times New Roman" w:hAnsi="Times New Roman"/>
                      <w:color w:val="000000"/>
                      <w:szCs w:val="21"/>
                    </w:rPr>
                  </w:pPr>
                  <w:r>
                    <w:rPr>
                      <w:rFonts w:ascii="Times New Roman" w:hAnsi="Times New Roman"/>
                      <w:bCs/>
                      <w:color w:val="000000"/>
                      <w:szCs w:val="21"/>
                    </w:rPr>
                    <w:t>500</w:t>
                  </w:r>
                </w:p>
              </w:tc>
              <w:tc>
                <w:tcPr>
                  <w:tcW w:w="688" w:type="pct"/>
                  <w:tcBorders>
                    <w:top w:val="single" w:sz="4" w:space="0" w:color="auto"/>
                    <w:left w:val="single" w:sz="4" w:space="0" w:color="auto"/>
                    <w:bottom w:val="single" w:sz="4" w:space="0" w:color="auto"/>
                    <w:right w:val="single" w:sz="4" w:space="0" w:color="auto"/>
                  </w:tcBorders>
                  <w:vAlign w:val="center"/>
                </w:tcPr>
                <w:p w14:paraId="5F4D7F72" w14:textId="77777777" w:rsidR="00776F75" w:rsidRDefault="00776F75">
                  <w:pPr>
                    <w:jc w:val="center"/>
                    <w:rPr>
                      <w:rFonts w:ascii="Times New Roman" w:hAnsi="Times New Roman"/>
                      <w:color w:val="000000"/>
                      <w:szCs w:val="21"/>
                    </w:rPr>
                  </w:pPr>
                  <w:r>
                    <w:rPr>
                      <w:rFonts w:ascii="Times New Roman" w:hAnsi="Times New Roman"/>
                      <w:color w:val="000000"/>
                      <w:szCs w:val="21"/>
                    </w:rPr>
                    <w:t>300</w:t>
                  </w:r>
                </w:p>
              </w:tc>
              <w:tc>
                <w:tcPr>
                  <w:tcW w:w="487" w:type="pct"/>
                  <w:tcBorders>
                    <w:top w:val="single" w:sz="4" w:space="0" w:color="auto"/>
                    <w:left w:val="single" w:sz="4" w:space="0" w:color="auto"/>
                    <w:bottom w:val="single" w:sz="4" w:space="0" w:color="auto"/>
                    <w:right w:val="single" w:sz="4" w:space="0" w:color="auto"/>
                  </w:tcBorders>
                  <w:vAlign w:val="center"/>
                </w:tcPr>
                <w:p w14:paraId="3B1F2091" w14:textId="77777777" w:rsidR="00776F75" w:rsidRDefault="00776F75">
                  <w:pPr>
                    <w:jc w:val="center"/>
                    <w:rPr>
                      <w:rFonts w:ascii="Times New Roman" w:hAnsi="Times New Roman"/>
                      <w:color w:val="000000"/>
                      <w:szCs w:val="21"/>
                    </w:rPr>
                  </w:pPr>
                  <w:r>
                    <w:rPr>
                      <w:rFonts w:ascii="Times New Roman" w:hAnsi="Times New Roman"/>
                      <w:color w:val="000000"/>
                      <w:szCs w:val="21"/>
                    </w:rPr>
                    <w:t>400</w:t>
                  </w:r>
                </w:p>
              </w:tc>
              <w:tc>
                <w:tcPr>
                  <w:tcW w:w="654" w:type="pct"/>
                  <w:tcBorders>
                    <w:top w:val="single" w:sz="4" w:space="0" w:color="auto"/>
                    <w:left w:val="single" w:sz="4" w:space="0" w:color="auto"/>
                    <w:bottom w:val="single" w:sz="4" w:space="0" w:color="auto"/>
                    <w:right w:val="single" w:sz="4" w:space="0" w:color="auto"/>
                  </w:tcBorders>
                  <w:vAlign w:val="center"/>
                </w:tcPr>
                <w:p w14:paraId="34312096" w14:textId="6D3742A3" w:rsidR="00776F75" w:rsidRDefault="00776F75">
                  <w:pPr>
                    <w:jc w:val="center"/>
                    <w:rPr>
                      <w:rFonts w:ascii="Times New Roman" w:hAnsi="Times New Roman"/>
                      <w:color w:val="000000"/>
                      <w:szCs w:val="21"/>
                    </w:rPr>
                  </w:pPr>
                  <w:r>
                    <w:rPr>
                      <w:rFonts w:ascii="Times New Roman" w:hAnsi="Times New Roman"/>
                      <w:color w:val="000000"/>
                      <w:szCs w:val="21"/>
                    </w:rPr>
                    <w:t>35*</w:t>
                  </w:r>
                </w:p>
              </w:tc>
              <w:tc>
                <w:tcPr>
                  <w:tcW w:w="532" w:type="pct"/>
                  <w:tcBorders>
                    <w:top w:val="single" w:sz="4" w:space="0" w:color="auto"/>
                    <w:left w:val="single" w:sz="4" w:space="0" w:color="auto"/>
                    <w:bottom w:val="single" w:sz="4" w:space="0" w:color="auto"/>
                    <w:right w:val="single" w:sz="4" w:space="0" w:color="auto"/>
                  </w:tcBorders>
                  <w:vAlign w:val="center"/>
                </w:tcPr>
                <w:p w14:paraId="518E3599" w14:textId="7C0453B5" w:rsidR="00776F75" w:rsidRDefault="00776F75">
                  <w:pPr>
                    <w:jc w:val="center"/>
                    <w:rPr>
                      <w:rFonts w:ascii="Times New Roman" w:hAnsi="Times New Roman"/>
                      <w:color w:val="000000"/>
                      <w:szCs w:val="21"/>
                    </w:rPr>
                  </w:pPr>
                  <w:r>
                    <w:rPr>
                      <w:rFonts w:ascii="Times New Roman" w:hAnsi="Times New Roman"/>
                      <w:color w:val="000000"/>
                      <w:szCs w:val="21"/>
                    </w:rPr>
                    <w:t>8*</w:t>
                  </w:r>
                </w:p>
              </w:tc>
            </w:tr>
          </w:tbl>
          <w:p w14:paraId="5253EFC8" w14:textId="77777777" w:rsidR="00130C42" w:rsidRDefault="005F2443">
            <w:pPr>
              <w:tabs>
                <w:tab w:val="left" w:pos="567"/>
              </w:tabs>
              <w:spacing w:line="360" w:lineRule="auto"/>
              <w:ind w:firstLineChars="200" w:firstLine="480"/>
              <w:rPr>
                <w:rFonts w:ascii="Times New Roman" w:hAnsi="Times New Roman" w:cs="Arial"/>
                <w:color w:val="000000" w:themeColor="text1"/>
                <w:sz w:val="24"/>
              </w:rPr>
            </w:pPr>
            <w:r>
              <w:rPr>
                <w:rFonts w:ascii="Times New Roman" w:hAnsi="Times New Roman" w:cs="Arial"/>
                <w:color w:val="000000" w:themeColor="text1"/>
                <w:sz w:val="24"/>
              </w:rPr>
              <w:t xml:space="preserve"> 2</w:t>
            </w:r>
            <w:r>
              <w:rPr>
                <w:rFonts w:ascii="Times New Roman" w:hAnsi="Times New Roman" w:cs="Arial" w:hint="eastAsia"/>
                <w:color w:val="000000" w:themeColor="text1"/>
                <w:sz w:val="24"/>
              </w:rPr>
              <w:t>、废气</w:t>
            </w:r>
          </w:p>
          <w:p w14:paraId="368FEC90" w14:textId="575665D4" w:rsidR="000F16BB" w:rsidRDefault="005F2443" w:rsidP="000F16BB">
            <w:pPr>
              <w:spacing w:line="360" w:lineRule="auto"/>
              <w:ind w:firstLineChars="200" w:firstLine="480"/>
              <w:rPr>
                <w:rFonts w:ascii="Times New Roman" w:hAnsi="Times New Roman" w:cs="Arial"/>
                <w:color w:val="000000" w:themeColor="text1"/>
                <w:sz w:val="24"/>
              </w:rPr>
            </w:pPr>
            <w:r>
              <w:rPr>
                <w:rFonts w:ascii="Times New Roman" w:hAnsi="Times New Roman" w:cs="Arial" w:hint="eastAsia"/>
                <w:color w:val="000000" w:themeColor="text1"/>
                <w:sz w:val="24"/>
              </w:rPr>
              <w:t>根据核实，</w:t>
            </w:r>
            <w:r w:rsidR="000F16BB">
              <w:rPr>
                <w:rFonts w:ascii="Times New Roman" w:hAnsi="Times New Roman" w:cs="Arial" w:hint="eastAsia"/>
                <w:color w:val="000000" w:themeColor="text1"/>
                <w:sz w:val="24"/>
              </w:rPr>
              <w:t>项目</w:t>
            </w:r>
            <w:r w:rsidR="00783749">
              <w:rPr>
                <w:rFonts w:ascii="Times New Roman" w:hAnsi="Times New Roman" w:cs="Arial" w:hint="eastAsia"/>
                <w:color w:val="000000" w:themeColor="text1"/>
                <w:sz w:val="24"/>
              </w:rPr>
              <w:t>覆膜工序实际无需加热，因此项目</w:t>
            </w:r>
            <w:r w:rsidR="000F16BB">
              <w:rPr>
                <w:rFonts w:ascii="Times New Roman" w:hAnsi="Times New Roman" w:cs="Arial" w:hint="eastAsia"/>
                <w:color w:val="000000" w:themeColor="text1"/>
                <w:sz w:val="24"/>
              </w:rPr>
              <w:t>无废气产生。</w:t>
            </w:r>
          </w:p>
          <w:p w14:paraId="5F337F90" w14:textId="7C03BDA9" w:rsidR="00130C42" w:rsidRDefault="000F16BB" w:rsidP="000F16BB">
            <w:pPr>
              <w:spacing w:line="360" w:lineRule="auto"/>
              <w:ind w:firstLineChars="200" w:firstLine="480"/>
              <w:rPr>
                <w:rFonts w:ascii="Times New Roman" w:hAnsi="Times New Roman"/>
                <w:color w:val="000000" w:themeColor="text1"/>
                <w:sz w:val="24"/>
              </w:rPr>
            </w:pPr>
            <w:r>
              <w:rPr>
                <w:rFonts w:ascii="Times New Roman" w:hAnsi="Times New Roman"/>
                <w:color w:val="000000" w:themeColor="text1"/>
                <w:sz w:val="24"/>
              </w:rPr>
              <w:t xml:space="preserve"> </w:t>
            </w:r>
            <w:r w:rsidR="005F2443">
              <w:rPr>
                <w:rFonts w:ascii="Times New Roman" w:hAnsi="Times New Roman"/>
                <w:color w:val="000000" w:themeColor="text1"/>
                <w:sz w:val="24"/>
              </w:rPr>
              <w:t>3</w:t>
            </w:r>
            <w:r w:rsidR="005F2443">
              <w:rPr>
                <w:rFonts w:ascii="Times New Roman" w:hAnsi="Times New Roman"/>
                <w:color w:val="000000" w:themeColor="text1"/>
                <w:sz w:val="24"/>
              </w:rPr>
              <w:t>、噪声</w:t>
            </w:r>
          </w:p>
          <w:p w14:paraId="55B1A6A8" w14:textId="747EF738" w:rsidR="00130C42" w:rsidRDefault="005F2443">
            <w:pPr>
              <w:spacing w:line="360" w:lineRule="auto"/>
              <w:ind w:firstLineChars="200" w:firstLine="480"/>
              <w:rPr>
                <w:rFonts w:ascii="Times New Roman" w:hAnsi="Times New Roman"/>
                <w:color w:val="000000"/>
                <w:sz w:val="24"/>
              </w:rPr>
            </w:pPr>
            <w:r>
              <w:rPr>
                <w:rFonts w:ascii="Times New Roman" w:hAnsi="Times New Roman"/>
                <w:color w:val="000000"/>
                <w:sz w:val="24"/>
              </w:rPr>
              <w:t>根据《</w:t>
            </w:r>
            <w:r>
              <w:rPr>
                <w:rFonts w:ascii="Times New Roman" w:hAnsi="Times New Roman"/>
                <w:bCs/>
                <w:color w:val="000000"/>
                <w:sz w:val="24"/>
              </w:rPr>
              <w:t>杭州市余杭区声环境功能区划分方案（</w:t>
            </w:r>
            <w:r>
              <w:rPr>
                <w:rFonts w:ascii="Times New Roman" w:hAnsi="Times New Roman"/>
                <w:bCs/>
                <w:color w:val="000000"/>
                <w:sz w:val="24"/>
              </w:rPr>
              <w:t>2021</w:t>
            </w:r>
            <w:r>
              <w:rPr>
                <w:rFonts w:ascii="Times New Roman" w:hAnsi="Times New Roman"/>
                <w:bCs/>
                <w:color w:val="000000"/>
                <w:sz w:val="24"/>
              </w:rPr>
              <w:t>年修订版）</w:t>
            </w:r>
            <w:r>
              <w:rPr>
                <w:rFonts w:ascii="Times New Roman" w:hAnsi="Times New Roman"/>
                <w:color w:val="000000"/>
                <w:sz w:val="24"/>
              </w:rPr>
              <w:t>》，本项目所在地位于余杭区声环境功能区划中</w:t>
            </w:r>
            <w:r w:rsidR="000F16BB">
              <w:rPr>
                <w:rFonts w:ascii="Times New Roman" w:hAnsi="Times New Roman" w:hint="eastAsia"/>
                <w:color w:val="000000"/>
                <w:sz w:val="24"/>
              </w:rPr>
              <w:t>3</w:t>
            </w:r>
            <w:r w:rsidR="000F16BB">
              <w:rPr>
                <w:rFonts w:ascii="Times New Roman" w:hAnsi="Times New Roman" w:hint="eastAsia"/>
                <w:color w:val="000000"/>
                <w:sz w:val="24"/>
              </w:rPr>
              <w:t>类声环境功能区，</w:t>
            </w:r>
            <w:r>
              <w:rPr>
                <w:rFonts w:ascii="Times New Roman" w:hAnsi="Times New Roman"/>
                <w:color w:val="000000"/>
                <w:sz w:val="24"/>
              </w:rPr>
              <w:t>厂界噪声排放执行</w:t>
            </w:r>
            <w:r>
              <w:rPr>
                <w:rFonts w:ascii="Times New Roman" w:hAnsi="Times New Roman"/>
                <w:color w:val="000000"/>
                <w:sz w:val="24"/>
              </w:rPr>
              <w:t>GB12348-2008</w:t>
            </w:r>
            <w:r>
              <w:rPr>
                <w:rFonts w:ascii="Times New Roman" w:hAnsi="Times New Roman"/>
                <w:color w:val="000000"/>
                <w:sz w:val="24"/>
              </w:rPr>
              <w:t>《工业企业厂界环境噪声排放标准》中的</w:t>
            </w:r>
            <w:r w:rsidR="000F16BB">
              <w:rPr>
                <w:rFonts w:ascii="Times New Roman" w:hAnsi="Times New Roman"/>
                <w:color w:val="000000"/>
                <w:sz w:val="24"/>
              </w:rPr>
              <w:t>3</w:t>
            </w:r>
            <w:r>
              <w:rPr>
                <w:rFonts w:ascii="Times New Roman" w:hAnsi="Times New Roman"/>
                <w:color w:val="000000"/>
                <w:sz w:val="24"/>
              </w:rPr>
              <w:t>类声环境功能区厂界噪声排放限值（昼间</w:t>
            </w:r>
            <w:r>
              <w:rPr>
                <w:rFonts w:ascii="Times New Roman" w:hAnsi="Times New Roman"/>
                <w:color w:val="000000"/>
                <w:sz w:val="24"/>
              </w:rPr>
              <w:t>≤6</w:t>
            </w:r>
            <w:r w:rsidR="000F16BB">
              <w:rPr>
                <w:rFonts w:ascii="Times New Roman" w:hAnsi="Times New Roman"/>
                <w:color w:val="000000"/>
                <w:sz w:val="24"/>
              </w:rPr>
              <w:t>5</w:t>
            </w:r>
            <w:r>
              <w:rPr>
                <w:rFonts w:ascii="Times New Roman" w:hAnsi="Times New Roman"/>
                <w:color w:val="000000"/>
                <w:sz w:val="24"/>
              </w:rPr>
              <w:t>dB</w:t>
            </w:r>
            <w:r>
              <w:rPr>
                <w:rFonts w:ascii="Times New Roman" w:hAnsi="Times New Roman"/>
                <w:color w:val="000000"/>
                <w:sz w:val="24"/>
              </w:rPr>
              <w:t>（</w:t>
            </w:r>
            <w:r>
              <w:rPr>
                <w:rFonts w:ascii="Times New Roman" w:hAnsi="Times New Roman"/>
                <w:color w:val="000000"/>
                <w:sz w:val="24"/>
              </w:rPr>
              <w:t>A</w:t>
            </w:r>
            <w:r>
              <w:rPr>
                <w:rFonts w:ascii="Times New Roman" w:hAnsi="Times New Roman"/>
                <w:color w:val="000000"/>
                <w:sz w:val="24"/>
              </w:rPr>
              <w:t>），夜间</w:t>
            </w:r>
            <w:r>
              <w:rPr>
                <w:rFonts w:ascii="Times New Roman" w:hAnsi="Times New Roman"/>
                <w:color w:val="000000"/>
                <w:sz w:val="24"/>
              </w:rPr>
              <w:t>≤5</w:t>
            </w:r>
            <w:r w:rsidR="000F16BB">
              <w:rPr>
                <w:rFonts w:ascii="Times New Roman" w:hAnsi="Times New Roman"/>
                <w:color w:val="000000"/>
                <w:sz w:val="24"/>
              </w:rPr>
              <w:t>5</w:t>
            </w:r>
            <w:r>
              <w:rPr>
                <w:rFonts w:ascii="Times New Roman" w:hAnsi="Times New Roman"/>
                <w:color w:val="000000"/>
                <w:sz w:val="24"/>
              </w:rPr>
              <w:t>dB</w:t>
            </w:r>
            <w:r>
              <w:rPr>
                <w:rFonts w:ascii="Times New Roman" w:hAnsi="Times New Roman"/>
                <w:color w:val="000000"/>
                <w:sz w:val="24"/>
              </w:rPr>
              <w:t>（</w:t>
            </w:r>
            <w:r>
              <w:rPr>
                <w:rFonts w:ascii="Times New Roman" w:hAnsi="Times New Roman"/>
                <w:color w:val="000000"/>
                <w:sz w:val="24"/>
              </w:rPr>
              <w:t>A</w:t>
            </w:r>
            <w:r>
              <w:rPr>
                <w:rFonts w:ascii="Times New Roman" w:hAnsi="Times New Roman"/>
                <w:color w:val="000000"/>
                <w:sz w:val="24"/>
              </w:rPr>
              <w:t>））。</w:t>
            </w:r>
            <w:r w:rsidR="00383C40">
              <w:rPr>
                <w:rFonts w:ascii="Times New Roman" w:hAnsi="Times New Roman" w:hint="eastAsia"/>
                <w:color w:val="000000"/>
                <w:sz w:val="24"/>
              </w:rPr>
              <w:t>声环境保护目标</w:t>
            </w:r>
            <w:r w:rsidR="00383C40" w:rsidRPr="00383C40">
              <w:rPr>
                <w:rFonts w:ascii="Times New Roman" w:hAnsi="Times New Roman" w:hint="eastAsia"/>
                <w:color w:val="000000"/>
                <w:sz w:val="24"/>
              </w:rPr>
              <w:t>执行《声环境质量标准》（</w:t>
            </w:r>
            <w:r w:rsidR="00383C40" w:rsidRPr="00383C40">
              <w:rPr>
                <w:rFonts w:ascii="Times New Roman" w:hAnsi="Times New Roman" w:hint="eastAsia"/>
                <w:color w:val="000000"/>
                <w:sz w:val="24"/>
              </w:rPr>
              <w:t>GB3096-2008</w:t>
            </w:r>
            <w:r w:rsidR="00383C40" w:rsidRPr="00383C40">
              <w:rPr>
                <w:rFonts w:ascii="Times New Roman" w:hAnsi="Times New Roman" w:hint="eastAsia"/>
                <w:color w:val="000000"/>
                <w:sz w:val="24"/>
              </w:rPr>
              <w:t>）</w:t>
            </w:r>
            <w:r w:rsidR="00383C40" w:rsidRPr="00383C40">
              <w:rPr>
                <w:rFonts w:ascii="Times New Roman" w:hAnsi="Times New Roman" w:hint="eastAsia"/>
                <w:color w:val="000000"/>
                <w:sz w:val="24"/>
              </w:rPr>
              <w:t>2</w:t>
            </w:r>
            <w:r w:rsidR="00383C40" w:rsidRPr="00383C40">
              <w:rPr>
                <w:rFonts w:ascii="Times New Roman" w:hAnsi="Times New Roman" w:hint="eastAsia"/>
                <w:color w:val="000000"/>
                <w:sz w:val="24"/>
              </w:rPr>
              <w:t>类标准</w:t>
            </w:r>
            <w:r w:rsidR="00383C40">
              <w:rPr>
                <w:rFonts w:ascii="Times New Roman" w:hAnsi="Times New Roman" w:hint="eastAsia"/>
                <w:color w:val="000000"/>
                <w:sz w:val="24"/>
              </w:rPr>
              <w:t>。</w:t>
            </w:r>
          </w:p>
          <w:p w14:paraId="1B5351BA" w14:textId="77777777" w:rsidR="00130C42" w:rsidRDefault="005F2443">
            <w:pPr>
              <w:spacing w:line="360" w:lineRule="auto"/>
              <w:ind w:firstLineChars="200" w:firstLine="480"/>
              <w:rPr>
                <w:rFonts w:ascii="Times New Roman" w:hAnsi="Times New Roman"/>
                <w:b/>
                <w:bCs/>
                <w:color w:val="000000"/>
                <w:sz w:val="24"/>
              </w:rPr>
            </w:pPr>
            <w:r>
              <w:rPr>
                <w:rFonts w:ascii="Times New Roman" w:hAnsi="Times New Roman"/>
                <w:sz w:val="24"/>
              </w:rPr>
              <w:t>4</w:t>
            </w:r>
            <w:r>
              <w:rPr>
                <w:rFonts w:ascii="Times New Roman" w:hAnsi="Times New Roman"/>
                <w:sz w:val="24"/>
              </w:rPr>
              <w:t>、固体废物</w:t>
            </w:r>
          </w:p>
          <w:p w14:paraId="6673061D" w14:textId="77777777" w:rsidR="00130C42" w:rsidRDefault="005F2443">
            <w:pPr>
              <w:spacing w:line="360" w:lineRule="auto"/>
              <w:ind w:firstLineChars="200" w:firstLine="480"/>
              <w:rPr>
                <w:rFonts w:ascii="Times New Roman" w:hAnsi="Times New Roman"/>
                <w:b/>
                <w:bCs/>
                <w:color w:val="000000"/>
                <w:sz w:val="24"/>
              </w:rPr>
            </w:pPr>
            <w:r>
              <w:rPr>
                <w:rFonts w:ascii="Times New Roman" w:hAnsi="Times New Roman"/>
                <w:sz w:val="24"/>
              </w:rPr>
              <w:t>项目产生的固体废物的处理、处置均应满足《中华人民共和国固体废物污染环境防治法》中的有关规定要求。危险废物执行《危险废物贮存污染控制标准》（</w:t>
            </w:r>
            <w:r>
              <w:rPr>
                <w:rFonts w:ascii="Times New Roman" w:hAnsi="Times New Roman"/>
                <w:sz w:val="24"/>
              </w:rPr>
              <w:t>GB18597-2023</w:t>
            </w:r>
            <w:r>
              <w:rPr>
                <w:rFonts w:ascii="Times New Roman" w:hAnsi="Times New Roman"/>
                <w:sz w:val="24"/>
              </w:rPr>
              <w:t>）的要求。</w:t>
            </w:r>
          </w:p>
        </w:tc>
      </w:tr>
    </w:tbl>
    <w:p w14:paraId="537DCFA8" w14:textId="77777777" w:rsidR="00D40D1D" w:rsidRDefault="00D40D1D">
      <w:pPr>
        <w:spacing w:line="360" w:lineRule="auto"/>
        <w:outlineLvl w:val="0"/>
        <w:rPr>
          <w:rFonts w:ascii="Times New Roman" w:hAnsi="Times New Roman"/>
          <w:b/>
          <w:sz w:val="24"/>
        </w:rPr>
        <w:sectPr w:rsidR="00D40D1D" w:rsidSect="002739B8">
          <w:footerReference w:type="default" r:id="rId10"/>
          <w:pgSz w:w="11906" w:h="16838"/>
          <w:pgMar w:top="1440" w:right="1800" w:bottom="1440" w:left="1800" w:header="851" w:footer="992" w:gutter="0"/>
          <w:pgNumType w:start="1"/>
          <w:cols w:space="425"/>
          <w:docGrid w:type="lines" w:linePitch="312"/>
        </w:sectPr>
      </w:pPr>
    </w:p>
    <w:p w14:paraId="5663F370" w14:textId="0EB1BBC9" w:rsidR="00130C42" w:rsidRDefault="005F2443">
      <w:pPr>
        <w:spacing w:line="360" w:lineRule="auto"/>
        <w:outlineLvl w:val="0"/>
        <w:rPr>
          <w:rFonts w:ascii="Times New Roman" w:hAnsi="Times New Roman"/>
          <w:b/>
          <w:sz w:val="24"/>
        </w:rPr>
      </w:pPr>
      <w:r>
        <w:rPr>
          <w:rFonts w:ascii="Times New Roman" w:hAnsi="Times New Roman" w:hint="eastAsia"/>
          <w:b/>
          <w:sz w:val="24"/>
        </w:rPr>
        <w:lastRenderedPageBreak/>
        <w:t>表二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96"/>
      </w:tblGrid>
      <w:tr w:rsidR="00130C42" w14:paraId="322D33F2" w14:textId="77777777">
        <w:trPr>
          <w:trHeight w:val="4755"/>
        </w:trPr>
        <w:tc>
          <w:tcPr>
            <w:tcW w:w="8522" w:type="dxa"/>
            <w:tcBorders>
              <w:top w:val="single" w:sz="4" w:space="0" w:color="auto"/>
              <w:left w:val="single" w:sz="4" w:space="0" w:color="auto"/>
              <w:bottom w:val="single" w:sz="4" w:space="0" w:color="auto"/>
              <w:right w:val="single" w:sz="4" w:space="0" w:color="auto"/>
            </w:tcBorders>
          </w:tcPr>
          <w:p w14:paraId="537EFC42" w14:textId="77777777" w:rsidR="00130C42" w:rsidRDefault="005F2443">
            <w:pPr>
              <w:pStyle w:val="a8"/>
              <w:spacing w:after="0"/>
              <w:ind w:firstLineChars="200" w:firstLine="482"/>
              <w:rPr>
                <w:rFonts w:eastAsia="宋体"/>
                <w:b/>
                <w:bCs/>
                <w:color w:val="000000" w:themeColor="text1"/>
              </w:rPr>
            </w:pPr>
            <w:r>
              <w:rPr>
                <w:rFonts w:eastAsia="宋体"/>
                <w:b/>
                <w:bCs/>
                <w:color w:val="000000" w:themeColor="text1"/>
              </w:rPr>
              <w:t xml:space="preserve">2.1 </w:t>
            </w:r>
            <w:r>
              <w:rPr>
                <w:rFonts w:eastAsia="宋体"/>
                <w:b/>
                <w:bCs/>
                <w:color w:val="000000" w:themeColor="text1"/>
              </w:rPr>
              <w:t>工程建设内容</w:t>
            </w:r>
          </w:p>
          <w:p w14:paraId="49A05162" w14:textId="77777777" w:rsidR="00130C42" w:rsidRDefault="005F2443">
            <w:pPr>
              <w:pStyle w:val="a8"/>
              <w:spacing w:after="0"/>
              <w:ind w:firstLineChars="200" w:firstLine="480"/>
              <w:rPr>
                <w:rFonts w:eastAsia="宋体"/>
              </w:rPr>
            </w:pPr>
            <w:r>
              <w:rPr>
                <w:rFonts w:eastAsia="宋体"/>
              </w:rPr>
              <w:t>（</w:t>
            </w:r>
            <w:r>
              <w:rPr>
                <w:rFonts w:eastAsia="宋体"/>
              </w:rPr>
              <w:t>1</w:t>
            </w:r>
            <w:r>
              <w:rPr>
                <w:rFonts w:eastAsia="宋体"/>
              </w:rPr>
              <w:t>）审批建设内容</w:t>
            </w:r>
          </w:p>
          <w:p w14:paraId="265EFB8A" w14:textId="6E9B5E99" w:rsidR="00130C42" w:rsidRDefault="005F2443">
            <w:pPr>
              <w:pStyle w:val="a8"/>
              <w:spacing w:after="0"/>
              <w:ind w:firstLineChars="200" w:firstLine="480"/>
              <w:rPr>
                <w:rFonts w:eastAsia="宋体"/>
              </w:rPr>
            </w:pPr>
            <w:r>
              <w:rPr>
                <w:rFonts w:eastAsia="宋体"/>
              </w:rPr>
              <w:t>项目名称：</w:t>
            </w:r>
            <w:r w:rsidR="00EB70BC" w:rsidRPr="00EB70BC">
              <w:rPr>
                <w:rFonts w:eastAsia="宋体" w:hint="eastAsia"/>
              </w:rPr>
              <w:t>年加工</w:t>
            </w:r>
            <w:r w:rsidR="00EB70BC" w:rsidRPr="00EB70BC">
              <w:rPr>
                <w:rFonts w:eastAsia="宋体" w:hint="eastAsia"/>
              </w:rPr>
              <w:t>51</w:t>
            </w:r>
            <w:r w:rsidR="00EB70BC" w:rsidRPr="00EB70BC">
              <w:rPr>
                <w:rFonts w:eastAsia="宋体" w:hint="eastAsia"/>
              </w:rPr>
              <w:t>万平方米不锈钢板技改项目</w:t>
            </w:r>
          </w:p>
          <w:p w14:paraId="24E495EE" w14:textId="2059278D" w:rsidR="00130C42" w:rsidRDefault="005F2443">
            <w:pPr>
              <w:pStyle w:val="a8"/>
              <w:spacing w:after="0"/>
              <w:ind w:firstLineChars="200" w:firstLine="480"/>
              <w:rPr>
                <w:rFonts w:eastAsia="宋体"/>
              </w:rPr>
            </w:pPr>
            <w:r>
              <w:rPr>
                <w:rFonts w:eastAsia="宋体"/>
              </w:rPr>
              <w:t>建设性质：</w:t>
            </w:r>
            <w:r w:rsidR="00EB70BC">
              <w:rPr>
                <w:rFonts w:eastAsia="宋体" w:hint="eastAsia"/>
              </w:rPr>
              <w:t>新建</w:t>
            </w:r>
            <w:r>
              <w:rPr>
                <w:rFonts w:eastAsia="宋体"/>
              </w:rPr>
              <w:t xml:space="preserve"> </w:t>
            </w:r>
          </w:p>
          <w:p w14:paraId="70589929" w14:textId="2D21B7DB" w:rsidR="00130C42" w:rsidRDefault="005F2443">
            <w:pPr>
              <w:pStyle w:val="a8"/>
              <w:spacing w:after="0"/>
              <w:ind w:firstLineChars="200" w:firstLine="480"/>
              <w:rPr>
                <w:rFonts w:eastAsia="宋体"/>
              </w:rPr>
            </w:pPr>
            <w:r>
              <w:rPr>
                <w:rFonts w:eastAsia="宋体"/>
              </w:rPr>
              <w:t>建设单位：</w:t>
            </w:r>
            <w:r w:rsidR="00EB70BC" w:rsidRPr="00EB70BC">
              <w:rPr>
                <w:rFonts w:eastAsia="宋体" w:hint="eastAsia"/>
              </w:rPr>
              <w:t>杭州新佳明金属制品有限公司</w:t>
            </w:r>
          </w:p>
          <w:p w14:paraId="11F8A199" w14:textId="1D711A10" w:rsidR="00130C42" w:rsidRDefault="005F2443">
            <w:pPr>
              <w:pStyle w:val="a8"/>
              <w:spacing w:after="0"/>
              <w:ind w:firstLineChars="200" w:firstLine="480"/>
              <w:rPr>
                <w:rFonts w:eastAsia="宋体"/>
              </w:rPr>
            </w:pPr>
            <w:r>
              <w:rPr>
                <w:rFonts w:eastAsia="宋体"/>
              </w:rPr>
              <w:t>建设地点：</w:t>
            </w:r>
            <w:r w:rsidR="00EB70BC" w:rsidRPr="00EB70BC">
              <w:rPr>
                <w:rFonts w:eastAsia="宋体" w:hint="eastAsia"/>
              </w:rPr>
              <w:t>浙江省杭州市余杭区瓶窑镇凤都路</w:t>
            </w:r>
            <w:r w:rsidR="00EB70BC" w:rsidRPr="00EB70BC">
              <w:rPr>
                <w:rFonts w:eastAsia="宋体" w:hint="eastAsia"/>
              </w:rPr>
              <w:t>13</w:t>
            </w:r>
            <w:r w:rsidR="00EB70BC" w:rsidRPr="00EB70BC">
              <w:rPr>
                <w:rFonts w:eastAsia="宋体" w:hint="eastAsia"/>
              </w:rPr>
              <w:t>号</w:t>
            </w:r>
            <w:r w:rsidR="00EB70BC" w:rsidRPr="00EB70BC">
              <w:rPr>
                <w:rFonts w:eastAsia="宋体" w:hint="eastAsia"/>
              </w:rPr>
              <w:t>2</w:t>
            </w:r>
            <w:r w:rsidR="00EB70BC" w:rsidRPr="00EB70BC">
              <w:rPr>
                <w:rFonts w:eastAsia="宋体" w:hint="eastAsia"/>
              </w:rPr>
              <w:t>幢</w:t>
            </w:r>
            <w:r w:rsidR="00EB70BC" w:rsidRPr="00EB70BC">
              <w:rPr>
                <w:rFonts w:eastAsia="宋体" w:hint="eastAsia"/>
              </w:rPr>
              <w:t>1</w:t>
            </w:r>
            <w:r w:rsidR="00EB70BC" w:rsidRPr="00EB70BC">
              <w:rPr>
                <w:rFonts w:eastAsia="宋体" w:hint="eastAsia"/>
              </w:rPr>
              <w:t>层</w:t>
            </w:r>
            <w:r w:rsidR="00EB70BC" w:rsidRPr="00EB70BC">
              <w:rPr>
                <w:rFonts w:eastAsia="宋体" w:hint="eastAsia"/>
              </w:rPr>
              <w:t>101</w:t>
            </w:r>
            <w:r w:rsidR="00EB70BC" w:rsidRPr="00EB70BC">
              <w:rPr>
                <w:rFonts w:eastAsia="宋体" w:hint="eastAsia"/>
              </w:rPr>
              <w:t>室</w:t>
            </w:r>
          </w:p>
          <w:p w14:paraId="0A5C2D0C" w14:textId="159A200C" w:rsidR="00130C42" w:rsidRDefault="005F2443">
            <w:pPr>
              <w:pStyle w:val="a8"/>
              <w:spacing w:after="0"/>
              <w:ind w:firstLineChars="200" w:firstLine="480"/>
              <w:rPr>
                <w:rFonts w:eastAsia="宋体"/>
              </w:rPr>
            </w:pPr>
            <w:r>
              <w:rPr>
                <w:rFonts w:eastAsia="宋体"/>
              </w:rPr>
              <w:t>总投资：</w:t>
            </w:r>
            <w:r w:rsidR="00EB70BC">
              <w:rPr>
                <w:rFonts w:eastAsia="宋体"/>
              </w:rPr>
              <w:t>112</w:t>
            </w:r>
            <w:r>
              <w:rPr>
                <w:rFonts w:eastAsia="宋体"/>
              </w:rPr>
              <w:t>万元</w:t>
            </w:r>
          </w:p>
          <w:p w14:paraId="0D38DD42" w14:textId="57643AC2" w:rsidR="00130C42" w:rsidRDefault="005F2443">
            <w:pPr>
              <w:pStyle w:val="a8"/>
              <w:spacing w:after="0"/>
              <w:ind w:firstLineChars="200" w:firstLine="480"/>
              <w:rPr>
                <w:rFonts w:eastAsia="宋体"/>
              </w:rPr>
            </w:pPr>
            <w:r>
              <w:rPr>
                <w:rFonts w:eastAsia="宋体"/>
              </w:rPr>
              <w:t>劳动组织：</w:t>
            </w:r>
            <w:r w:rsidR="00EB70BC" w:rsidRPr="00EB70BC">
              <w:rPr>
                <w:rFonts w:eastAsia="宋体" w:hint="eastAsia"/>
              </w:rPr>
              <w:t>企业劳动定员</w:t>
            </w:r>
            <w:r w:rsidR="00EB70BC" w:rsidRPr="00EB70BC">
              <w:rPr>
                <w:rFonts w:eastAsia="宋体" w:hint="eastAsia"/>
              </w:rPr>
              <w:t>5</w:t>
            </w:r>
            <w:r w:rsidR="00EB70BC" w:rsidRPr="00EB70BC">
              <w:rPr>
                <w:rFonts w:eastAsia="宋体" w:hint="eastAsia"/>
              </w:rPr>
              <w:t>人，采用单班制生产，生产时间为</w:t>
            </w:r>
            <w:r w:rsidR="00EB70BC" w:rsidRPr="00EB70BC">
              <w:rPr>
                <w:rFonts w:eastAsia="宋体" w:hint="eastAsia"/>
              </w:rPr>
              <w:t>8:00~20:00</w:t>
            </w:r>
            <w:r w:rsidR="00EB70BC" w:rsidRPr="00EB70BC">
              <w:rPr>
                <w:rFonts w:eastAsia="宋体" w:hint="eastAsia"/>
              </w:rPr>
              <w:t>，年工作时间为</w:t>
            </w:r>
            <w:r w:rsidR="00EB70BC" w:rsidRPr="00EB70BC">
              <w:rPr>
                <w:rFonts w:eastAsia="宋体" w:hint="eastAsia"/>
              </w:rPr>
              <w:t>300</w:t>
            </w:r>
            <w:r w:rsidR="00EB70BC" w:rsidRPr="00EB70BC">
              <w:rPr>
                <w:rFonts w:eastAsia="宋体" w:hint="eastAsia"/>
              </w:rPr>
              <w:t>天，不设员工食堂、员工宿舍</w:t>
            </w:r>
            <w:r>
              <w:rPr>
                <w:rFonts w:eastAsia="宋体" w:hint="eastAsia"/>
              </w:rPr>
              <w:t>。</w:t>
            </w:r>
          </w:p>
          <w:p w14:paraId="598CF3C8" w14:textId="07F3F78A" w:rsidR="00130C42" w:rsidRPr="00EB70BC" w:rsidRDefault="00EB70BC">
            <w:pPr>
              <w:pStyle w:val="a8"/>
              <w:spacing w:after="0"/>
              <w:ind w:firstLineChars="200" w:firstLine="480"/>
              <w:rPr>
                <w:rFonts w:eastAsia="宋体"/>
                <w:bCs/>
              </w:rPr>
            </w:pPr>
            <w:r w:rsidRPr="00EB70BC">
              <w:rPr>
                <w:rFonts w:eastAsia="宋体" w:hint="eastAsia"/>
                <w:bCs/>
              </w:rPr>
              <w:t>杭州新佳明金属制品有限公司成立于</w:t>
            </w:r>
            <w:r w:rsidRPr="00EB70BC">
              <w:rPr>
                <w:rFonts w:eastAsia="宋体" w:hint="eastAsia"/>
                <w:bCs/>
              </w:rPr>
              <w:t>2024</w:t>
            </w:r>
            <w:r w:rsidRPr="00EB70BC">
              <w:rPr>
                <w:rFonts w:eastAsia="宋体" w:hint="eastAsia"/>
                <w:bCs/>
              </w:rPr>
              <w:t>年</w:t>
            </w:r>
            <w:r w:rsidRPr="00EB70BC">
              <w:rPr>
                <w:rFonts w:eastAsia="宋体" w:hint="eastAsia"/>
                <w:bCs/>
              </w:rPr>
              <w:t>8</w:t>
            </w:r>
            <w:r w:rsidRPr="00EB70BC">
              <w:rPr>
                <w:rFonts w:eastAsia="宋体" w:hint="eastAsia"/>
                <w:bCs/>
              </w:rPr>
              <w:t>月</w:t>
            </w:r>
            <w:r w:rsidRPr="00EB70BC">
              <w:rPr>
                <w:rFonts w:eastAsia="宋体" w:hint="eastAsia"/>
                <w:bCs/>
              </w:rPr>
              <w:t>22</w:t>
            </w:r>
            <w:r w:rsidRPr="00EB70BC">
              <w:rPr>
                <w:rFonts w:eastAsia="宋体" w:hint="eastAsia"/>
                <w:bCs/>
              </w:rPr>
              <w:t>日，主要从事金属表面处理及热处理加工等，企业拟租用杭州瑞升机械有限公司位于浙江省杭州市余杭区瓶窑镇凤都路</w:t>
            </w:r>
            <w:r w:rsidRPr="00EB70BC">
              <w:rPr>
                <w:rFonts w:eastAsia="宋体" w:hint="eastAsia"/>
                <w:bCs/>
              </w:rPr>
              <w:t>13</w:t>
            </w:r>
            <w:r w:rsidRPr="00EB70BC">
              <w:rPr>
                <w:rFonts w:eastAsia="宋体" w:hint="eastAsia"/>
                <w:bCs/>
              </w:rPr>
              <w:t>号</w:t>
            </w:r>
            <w:r w:rsidRPr="00EB70BC">
              <w:rPr>
                <w:rFonts w:eastAsia="宋体" w:hint="eastAsia"/>
                <w:bCs/>
              </w:rPr>
              <w:t>2</w:t>
            </w:r>
            <w:r w:rsidRPr="00EB70BC">
              <w:rPr>
                <w:rFonts w:eastAsia="宋体" w:hint="eastAsia"/>
                <w:bCs/>
              </w:rPr>
              <w:t>幢</w:t>
            </w:r>
            <w:r w:rsidRPr="00EB70BC">
              <w:rPr>
                <w:rFonts w:eastAsia="宋体" w:hint="eastAsia"/>
                <w:bCs/>
              </w:rPr>
              <w:t>1</w:t>
            </w:r>
            <w:r w:rsidRPr="00EB70BC">
              <w:rPr>
                <w:rFonts w:eastAsia="宋体" w:hint="eastAsia"/>
                <w:bCs/>
              </w:rPr>
              <w:t>层</w:t>
            </w:r>
            <w:r w:rsidRPr="00EB70BC">
              <w:rPr>
                <w:rFonts w:eastAsia="宋体" w:hint="eastAsia"/>
                <w:bCs/>
              </w:rPr>
              <w:t>101</w:t>
            </w:r>
            <w:r w:rsidRPr="00EB70BC">
              <w:rPr>
                <w:rFonts w:eastAsia="宋体" w:hint="eastAsia"/>
                <w:bCs/>
              </w:rPr>
              <w:t>室的闲置厂房，购置不锈钢研磨机、清洗机、风干机、覆膜机、剪板机等设备，采用研磨、清洗、覆膜、剪板等工艺，项目建成后形成年加工</w:t>
            </w:r>
            <w:r w:rsidRPr="00EB70BC">
              <w:rPr>
                <w:rFonts w:eastAsia="宋体" w:hint="eastAsia"/>
                <w:bCs/>
              </w:rPr>
              <w:t>51</w:t>
            </w:r>
            <w:r w:rsidRPr="00EB70BC">
              <w:rPr>
                <w:rFonts w:eastAsia="宋体" w:hint="eastAsia"/>
                <w:bCs/>
              </w:rPr>
              <w:t>万平方米不锈钢板的产能。</w:t>
            </w:r>
          </w:p>
          <w:p w14:paraId="0F713273" w14:textId="041ECA76" w:rsidR="00130C42" w:rsidRDefault="005F2443">
            <w:pPr>
              <w:pStyle w:val="a8"/>
              <w:spacing w:after="0"/>
              <w:ind w:firstLineChars="200" w:firstLine="480"/>
              <w:rPr>
                <w:rFonts w:eastAsia="宋体"/>
              </w:rPr>
            </w:pPr>
            <w:r>
              <w:rPr>
                <w:rFonts w:eastAsia="宋体"/>
              </w:rPr>
              <w:t>企业委托浙江省工业环保设计研究院有限公司编制《</w:t>
            </w:r>
            <w:r w:rsidR="00EB70BC" w:rsidRPr="00EB70BC">
              <w:rPr>
                <w:rFonts w:eastAsia="宋体" w:hint="eastAsia"/>
              </w:rPr>
              <w:t>年加工</w:t>
            </w:r>
            <w:r w:rsidR="00EB70BC" w:rsidRPr="00EB70BC">
              <w:rPr>
                <w:rFonts w:eastAsia="宋体" w:hint="eastAsia"/>
              </w:rPr>
              <w:t>51</w:t>
            </w:r>
            <w:r w:rsidR="00EB70BC" w:rsidRPr="00EB70BC">
              <w:rPr>
                <w:rFonts w:eastAsia="宋体" w:hint="eastAsia"/>
              </w:rPr>
              <w:t>万平方米不锈钢板技改项目</w:t>
            </w:r>
            <w:r>
              <w:rPr>
                <w:rFonts w:eastAsia="宋体"/>
              </w:rPr>
              <w:t>环境影响</w:t>
            </w:r>
            <w:r w:rsidR="00EB70BC">
              <w:rPr>
                <w:rFonts w:eastAsia="宋体" w:hint="eastAsia"/>
              </w:rPr>
              <w:t>登记</w:t>
            </w:r>
            <w:r>
              <w:rPr>
                <w:rFonts w:eastAsia="宋体"/>
              </w:rPr>
              <w:t>表》，于</w:t>
            </w:r>
            <w:r>
              <w:rPr>
                <w:rFonts w:eastAsia="宋体"/>
              </w:rPr>
              <w:t>20</w:t>
            </w:r>
            <w:r w:rsidR="00EB70BC">
              <w:rPr>
                <w:rFonts w:eastAsia="宋体"/>
              </w:rPr>
              <w:t>24</w:t>
            </w:r>
            <w:r>
              <w:rPr>
                <w:rFonts w:eastAsia="宋体"/>
              </w:rPr>
              <w:t>年</w:t>
            </w:r>
            <w:r>
              <w:rPr>
                <w:rFonts w:eastAsia="宋体"/>
              </w:rPr>
              <w:t>1</w:t>
            </w:r>
            <w:r w:rsidR="00EB70BC">
              <w:rPr>
                <w:rFonts w:eastAsia="宋体"/>
              </w:rPr>
              <w:t>1</w:t>
            </w:r>
            <w:r>
              <w:rPr>
                <w:rFonts w:eastAsia="宋体"/>
              </w:rPr>
              <w:t>月</w:t>
            </w:r>
            <w:r>
              <w:rPr>
                <w:rFonts w:eastAsia="宋体"/>
              </w:rPr>
              <w:t>14</w:t>
            </w:r>
            <w:r>
              <w:rPr>
                <w:rFonts w:eastAsia="宋体"/>
              </w:rPr>
              <w:t>日取得</w:t>
            </w:r>
            <w:r>
              <w:rPr>
                <w:rFonts w:eastAsia="宋体"/>
                <w:color w:val="000000" w:themeColor="text1"/>
              </w:rPr>
              <w:t>环评批复（</w:t>
            </w:r>
            <w:r w:rsidR="00EB70BC">
              <w:rPr>
                <w:rFonts w:eastAsia="宋体" w:hint="eastAsia"/>
                <w:color w:val="000000" w:themeColor="text1"/>
              </w:rPr>
              <w:t>编号：杭环余改备</w:t>
            </w:r>
            <w:r w:rsidR="00EB70BC">
              <w:rPr>
                <w:rFonts w:eastAsia="宋体" w:hint="eastAsia"/>
                <w:color w:val="000000" w:themeColor="text1"/>
              </w:rPr>
              <w:t>2</w:t>
            </w:r>
            <w:r w:rsidR="00EB70BC">
              <w:rPr>
                <w:rFonts w:eastAsia="宋体"/>
                <w:color w:val="000000" w:themeColor="text1"/>
              </w:rPr>
              <w:t>024-32</w:t>
            </w:r>
            <w:r w:rsidR="00EB70BC">
              <w:rPr>
                <w:rFonts w:eastAsia="宋体" w:hint="eastAsia"/>
                <w:color w:val="000000" w:themeColor="text1"/>
              </w:rPr>
              <w:t>号</w:t>
            </w:r>
            <w:r>
              <w:rPr>
                <w:rFonts w:eastAsia="宋体"/>
                <w:color w:val="000000" w:themeColor="text1"/>
              </w:rPr>
              <w:t>）</w:t>
            </w:r>
            <w:r>
              <w:rPr>
                <w:rFonts w:eastAsia="宋体"/>
              </w:rPr>
              <w:t>。</w:t>
            </w:r>
          </w:p>
          <w:p w14:paraId="04A923BF" w14:textId="77777777" w:rsidR="00130C42" w:rsidRDefault="005F2443">
            <w:pPr>
              <w:pStyle w:val="a8"/>
              <w:spacing w:after="0"/>
              <w:ind w:firstLineChars="200" w:firstLine="480"/>
              <w:rPr>
                <w:rFonts w:eastAsia="宋体"/>
                <w:bCs/>
                <w:color w:val="000000"/>
              </w:rPr>
            </w:pPr>
            <w:r>
              <w:rPr>
                <w:rFonts w:eastAsia="宋体"/>
                <w:bCs/>
                <w:color w:val="000000"/>
              </w:rPr>
              <w:t>（</w:t>
            </w:r>
            <w:r>
              <w:rPr>
                <w:rFonts w:eastAsia="宋体"/>
                <w:bCs/>
                <w:color w:val="000000"/>
              </w:rPr>
              <w:t>2</w:t>
            </w:r>
            <w:r>
              <w:rPr>
                <w:rFonts w:eastAsia="宋体"/>
                <w:bCs/>
                <w:color w:val="000000"/>
              </w:rPr>
              <w:t>）实际建设情况</w:t>
            </w:r>
          </w:p>
          <w:p w14:paraId="67CD122D" w14:textId="778D731E" w:rsidR="00130C42" w:rsidRDefault="005F2443">
            <w:pPr>
              <w:pStyle w:val="a8"/>
              <w:spacing w:after="0"/>
              <w:ind w:firstLineChars="200" w:firstLine="480"/>
              <w:rPr>
                <w:rFonts w:eastAsia="宋体"/>
                <w:color w:val="000000" w:themeColor="text1"/>
              </w:rPr>
            </w:pPr>
            <w:r>
              <w:rPr>
                <w:rFonts w:eastAsia="宋体"/>
                <w:bCs/>
                <w:color w:val="000000"/>
              </w:rPr>
              <w:t>根据调查，企业于</w:t>
            </w:r>
            <w:r>
              <w:rPr>
                <w:rFonts w:eastAsia="宋体"/>
                <w:bCs/>
                <w:color w:val="000000"/>
              </w:rPr>
              <w:t>2025</w:t>
            </w:r>
            <w:r>
              <w:rPr>
                <w:rFonts w:eastAsia="宋体"/>
                <w:bCs/>
                <w:color w:val="000000"/>
              </w:rPr>
              <w:t>年</w:t>
            </w:r>
            <w:r>
              <w:rPr>
                <w:rFonts w:eastAsia="宋体"/>
                <w:bCs/>
                <w:color w:val="000000"/>
              </w:rPr>
              <w:t>1</w:t>
            </w:r>
            <w:r>
              <w:rPr>
                <w:rFonts w:eastAsia="宋体"/>
                <w:bCs/>
                <w:color w:val="000000"/>
              </w:rPr>
              <w:t>月开工建设，并于</w:t>
            </w:r>
            <w:r>
              <w:rPr>
                <w:rFonts w:eastAsia="宋体"/>
                <w:bCs/>
                <w:color w:val="000000"/>
              </w:rPr>
              <w:t>2025</w:t>
            </w:r>
            <w:r>
              <w:rPr>
                <w:rFonts w:eastAsia="宋体"/>
                <w:bCs/>
                <w:color w:val="000000"/>
              </w:rPr>
              <w:t>年</w:t>
            </w:r>
            <w:r>
              <w:rPr>
                <w:rFonts w:eastAsia="宋体"/>
                <w:bCs/>
                <w:color w:val="000000"/>
              </w:rPr>
              <w:t>3</w:t>
            </w:r>
            <w:r>
              <w:rPr>
                <w:rFonts w:eastAsia="宋体"/>
                <w:bCs/>
                <w:color w:val="000000"/>
              </w:rPr>
              <w:t>月完成了项目的实施，开始调试。目前项目实际建设内容与原环评</w:t>
            </w:r>
            <w:r w:rsidR="00D22560">
              <w:rPr>
                <w:rFonts w:eastAsia="宋体" w:hint="eastAsia"/>
                <w:bCs/>
                <w:color w:val="000000"/>
              </w:rPr>
              <w:t>基本</w:t>
            </w:r>
            <w:r w:rsidR="00A7644A">
              <w:rPr>
                <w:rFonts w:eastAsia="宋体" w:hint="eastAsia"/>
                <w:bCs/>
                <w:color w:val="000000"/>
              </w:rPr>
              <w:t>一致</w:t>
            </w:r>
            <w:r>
              <w:rPr>
                <w:rFonts w:eastAsia="宋体"/>
                <w:color w:val="000000" w:themeColor="text1"/>
              </w:rPr>
              <w:t>，</w:t>
            </w:r>
            <w:r w:rsidR="00D22560" w:rsidRPr="00D22560">
              <w:rPr>
                <w:rFonts w:eastAsia="宋体" w:hint="eastAsia"/>
                <w:bCs/>
                <w:color w:val="000000" w:themeColor="text1"/>
              </w:rPr>
              <w:t>仅覆膜工序</w:t>
            </w:r>
            <w:r w:rsidR="00D22560">
              <w:rPr>
                <w:rFonts w:eastAsia="宋体" w:hint="eastAsia"/>
                <w:bCs/>
                <w:color w:val="000000" w:themeColor="text1"/>
              </w:rPr>
              <w:t>工艺</w:t>
            </w:r>
            <w:r w:rsidR="00D22560" w:rsidRPr="00D22560">
              <w:rPr>
                <w:rFonts w:eastAsia="宋体" w:hint="eastAsia"/>
                <w:bCs/>
                <w:color w:val="000000" w:themeColor="text1"/>
              </w:rPr>
              <w:t>存在变动，原审批中，部分不锈钢板（约</w:t>
            </w:r>
            <w:r w:rsidR="00D22560" w:rsidRPr="00D22560">
              <w:rPr>
                <w:rFonts w:eastAsia="宋体" w:hint="eastAsia"/>
                <w:bCs/>
                <w:color w:val="000000" w:themeColor="text1"/>
              </w:rPr>
              <w:t>29%</w:t>
            </w:r>
            <w:r w:rsidR="00D22560" w:rsidRPr="00D22560">
              <w:rPr>
                <w:rFonts w:eastAsia="宋体" w:hint="eastAsia"/>
                <w:bCs/>
                <w:color w:val="000000" w:themeColor="text1"/>
              </w:rPr>
              <w:t>）由覆膜机通过加热加压覆贴在钢板表面贴上一层</w:t>
            </w:r>
            <w:r w:rsidR="00D22560" w:rsidRPr="00D22560">
              <w:rPr>
                <w:rFonts w:eastAsia="宋体" w:hint="eastAsia"/>
                <w:bCs/>
                <w:color w:val="000000" w:themeColor="text1"/>
              </w:rPr>
              <w:t>PE</w:t>
            </w:r>
            <w:r w:rsidR="00D22560" w:rsidRPr="00D22560">
              <w:rPr>
                <w:rFonts w:eastAsia="宋体" w:hint="eastAsia"/>
                <w:bCs/>
                <w:color w:val="000000" w:themeColor="text1"/>
              </w:rPr>
              <w:t>保护膜，覆膜机采用电加热，覆膜温度约</w:t>
            </w:r>
            <w:r w:rsidR="00D22560" w:rsidRPr="00D22560">
              <w:rPr>
                <w:rFonts w:eastAsia="宋体" w:hint="eastAsia"/>
                <w:bCs/>
                <w:color w:val="000000" w:themeColor="text1"/>
              </w:rPr>
              <w:t>80~120</w:t>
            </w:r>
            <w:r w:rsidR="00D22560" w:rsidRPr="00D22560">
              <w:rPr>
                <w:rFonts w:eastAsia="宋体" w:hint="eastAsia"/>
                <w:bCs/>
                <w:color w:val="000000" w:themeColor="text1"/>
              </w:rPr>
              <w:t>℃。根据核实，实际覆膜工序无需加热，无覆膜废气产生</w:t>
            </w:r>
            <w:r w:rsidR="00D22560">
              <w:rPr>
                <w:rFonts w:eastAsia="宋体" w:hint="eastAsia"/>
                <w:bCs/>
                <w:color w:val="000000" w:themeColor="text1"/>
              </w:rPr>
              <w:t>。</w:t>
            </w:r>
            <w:r>
              <w:rPr>
                <w:rFonts w:eastAsia="宋体"/>
                <w:color w:val="000000" w:themeColor="text1"/>
              </w:rPr>
              <w:t>无</w:t>
            </w:r>
            <w:r>
              <w:rPr>
                <w:rFonts w:eastAsia="宋体"/>
                <w:bCs/>
                <w:color w:val="000000" w:themeColor="text1"/>
              </w:rPr>
              <w:t>重大变化内容，符合竣工环境保护验收要求。</w:t>
            </w:r>
          </w:p>
          <w:p w14:paraId="413F469A" w14:textId="41F00A15" w:rsidR="00130C42" w:rsidRDefault="005F2443">
            <w:pPr>
              <w:pStyle w:val="a8"/>
              <w:spacing w:after="0"/>
              <w:ind w:firstLineChars="200" w:firstLine="480"/>
              <w:rPr>
                <w:rFonts w:eastAsia="宋体"/>
                <w:bCs/>
                <w:color w:val="000000"/>
              </w:rPr>
            </w:pPr>
            <w:r>
              <w:rPr>
                <w:rFonts w:eastAsia="宋体"/>
                <w:bCs/>
                <w:color w:val="000000" w:themeColor="text1"/>
              </w:rPr>
              <w:t>根据国家及浙江省有关规定，</w:t>
            </w:r>
            <w:r>
              <w:rPr>
                <w:rFonts w:eastAsia="宋体"/>
                <w:bCs/>
                <w:color w:val="000000" w:themeColor="text1"/>
              </w:rPr>
              <w:t>2025</w:t>
            </w:r>
            <w:r>
              <w:rPr>
                <w:rFonts w:eastAsia="宋体"/>
                <w:bCs/>
                <w:color w:val="000000" w:themeColor="text1"/>
              </w:rPr>
              <w:t>年</w:t>
            </w:r>
            <w:r>
              <w:rPr>
                <w:rFonts w:eastAsia="宋体"/>
                <w:bCs/>
                <w:color w:val="000000" w:themeColor="text1"/>
              </w:rPr>
              <w:t>4</w:t>
            </w:r>
            <w:r>
              <w:rPr>
                <w:rFonts w:eastAsia="宋体"/>
                <w:bCs/>
                <w:color w:val="000000" w:themeColor="text1"/>
              </w:rPr>
              <w:t>月，</w:t>
            </w:r>
            <w:r>
              <w:rPr>
                <w:rFonts w:eastAsia="宋体"/>
                <w:color w:val="000000" w:themeColor="text1"/>
              </w:rPr>
              <w:t>本项目</w:t>
            </w:r>
            <w:r>
              <w:rPr>
                <w:rFonts w:eastAsia="宋体"/>
                <w:bCs/>
                <w:color w:val="000000" w:themeColor="text1"/>
              </w:rPr>
              <w:t>竣工环境保护验收监测方案编制完成，并委托</w:t>
            </w:r>
            <w:r>
              <w:rPr>
                <w:rFonts w:eastAsia="宋体" w:hint="eastAsia"/>
                <w:bCs/>
                <w:color w:val="000000" w:themeColor="text1"/>
              </w:rPr>
              <w:t>浙江</w:t>
            </w:r>
            <w:r w:rsidR="00383C40">
              <w:rPr>
                <w:rFonts w:eastAsia="宋体" w:hint="eastAsia"/>
                <w:bCs/>
                <w:color w:val="000000" w:themeColor="text1"/>
              </w:rPr>
              <w:t>楚迪检测技术</w:t>
            </w:r>
            <w:r>
              <w:rPr>
                <w:rFonts w:eastAsia="宋体"/>
                <w:bCs/>
                <w:color w:val="000000" w:themeColor="text1"/>
              </w:rPr>
              <w:t>有限公司对本项目开展了现场验收监测工作</w:t>
            </w:r>
            <w:r>
              <w:rPr>
                <w:rFonts w:eastAsia="宋体"/>
                <w:b/>
                <w:bCs/>
                <w:color w:val="000000" w:themeColor="text1"/>
              </w:rPr>
              <w:t>。</w:t>
            </w:r>
            <w:r>
              <w:rPr>
                <w:rFonts w:eastAsia="宋体"/>
                <w:bCs/>
                <w:color w:val="000000" w:themeColor="text1"/>
              </w:rPr>
              <w:t>2025</w:t>
            </w:r>
            <w:r>
              <w:rPr>
                <w:rFonts w:eastAsia="宋体"/>
                <w:bCs/>
                <w:color w:val="000000" w:themeColor="text1"/>
              </w:rPr>
              <w:t>年</w:t>
            </w:r>
            <w:r>
              <w:rPr>
                <w:rFonts w:eastAsia="宋体"/>
                <w:bCs/>
                <w:color w:val="000000" w:themeColor="text1"/>
              </w:rPr>
              <w:t>4</w:t>
            </w:r>
            <w:r>
              <w:rPr>
                <w:rFonts w:eastAsia="宋体"/>
                <w:bCs/>
                <w:color w:val="000000" w:themeColor="text1"/>
              </w:rPr>
              <w:t>月</w:t>
            </w:r>
            <w:r w:rsidR="00383C40">
              <w:rPr>
                <w:rFonts w:eastAsia="宋体"/>
                <w:bCs/>
                <w:color w:val="000000" w:themeColor="text1"/>
              </w:rPr>
              <w:t>22</w:t>
            </w:r>
            <w:r>
              <w:rPr>
                <w:rFonts w:eastAsia="宋体"/>
                <w:bCs/>
                <w:color w:val="000000" w:themeColor="text1"/>
              </w:rPr>
              <w:t>日</w:t>
            </w:r>
            <w:r>
              <w:rPr>
                <w:rFonts w:eastAsia="宋体"/>
                <w:bCs/>
                <w:color w:val="000000" w:themeColor="text1"/>
              </w:rPr>
              <w:t>~4</w:t>
            </w:r>
            <w:r>
              <w:rPr>
                <w:rFonts w:eastAsia="宋体"/>
                <w:bCs/>
                <w:color w:val="000000" w:themeColor="text1"/>
              </w:rPr>
              <w:t>月</w:t>
            </w:r>
            <w:r w:rsidR="00383C40">
              <w:rPr>
                <w:rFonts w:eastAsia="宋体"/>
                <w:bCs/>
                <w:color w:val="000000" w:themeColor="text1"/>
              </w:rPr>
              <w:t>23</w:t>
            </w:r>
            <w:r>
              <w:rPr>
                <w:rFonts w:eastAsia="宋体"/>
                <w:bCs/>
                <w:color w:val="000000" w:themeColor="text1"/>
              </w:rPr>
              <w:t>日，</w:t>
            </w:r>
            <w:r w:rsidR="00383C40">
              <w:rPr>
                <w:rFonts w:eastAsia="宋体" w:hint="eastAsia"/>
                <w:bCs/>
                <w:color w:val="000000" w:themeColor="text1"/>
              </w:rPr>
              <w:t>浙江楚迪检测技术</w:t>
            </w:r>
            <w:r w:rsidR="00383C40">
              <w:rPr>
                <w:rFonts w:eastAsia="宋体"/>
                <w:bCs/>
                <w:color w:val="000000" w:themeColor="text1"/>
              </w:rPr>
              <w:t>有限公司</w:t>
            </w:r>
            <w:r>
              <w:rPr>
                <w:rFonts w:eastAsia="宋体"/>
                <w:bCs/>
                <w:color w:val="000000" w:themeColor="text1"/>
              </w:rPr>
              <w:t>对项目的噪声、废水等进行现场采样监测或调查。根据现场调查资料及检测报告，编</w:t>
            </w:r>
            <w:r>
              <w:rPr>
                <w:rFonts w:eastAsia="宋体"/>
                <w:bCs/>
                <w:color w:val="000000" w:themeColor="text1"/>
              </w:rPr>
              <w:lastRenderedPageBreak/>
              <w:t>制了</w:t>
            </w:r>
            <w:r>
              <w:rPr>
                <w:rFonts w:eastAsia="宋体"/>
                <w:color w:val="000000" w:themeColor="text1"/>
              </w:rPr>
              <w:t>《</w:t>
            </w:r>
            <w:r w:rsidR="00383C40" w:rsidRPr="00EB70BC">
              <w:rPr>
                <w:rFonts w:eastAsia="宋体" w:hint="eastAsia"/>
              </w:rPr>
              <w:t>年加工</w:t>
            </w:r>
            <w:r w:rsidR="00383C40" w:rsidRPr="00EB70BC">
              <w:rPr>
                <w:rFonts w:eastAsia="宋体" w:hint="eastAsia"/>
              </w:rPr>
              <w:t>51</w:t>
            </w:r>
            <w:r w:rsidR="00383C40" w:rsidRPr="00EB70BC">
              <w:rPr>
                <w:rFonts w:eastAsia="宋体" w:hint="eastAsia"/>
              </w:rPr>
              <w:t>万平方米不锈钢板技改项目</w:t>
            </w:r>
            <w:r>
              <w:rPr>
                <w:rFonts w:eastAsia="宋体"/>
                <w:color w:val="000000" w:themeColor="text1"/>
              </w:rPr>
              <w:t>竣工环境保护验收监测报告表》。</w:t>
            </w:r>
          </w:p>
          <w:p w14:paraId="33845E42" w14:textId="77777777" w:rsidR="00130C42" w:rsidRDefault="005F2443">
            <w:pPr>
              <w:pStyle w:val="a8"/>
              <w:spacing w:after="0"/>
              <w:ind w:firstLineChars="200" w:firstLine="480"/>
            </w:pPr>
            <w:r>
              <w:rPr>
                <w:rFonts w:eastAsia="宋体"/>
              </w:rPr>
              <w:t>项目环评审批规模及公用工程实际建设情况详见下表</w:t>
            </w:r>
            <w:r>
              <w:rPr>
                <w:rFonts w:eastAsia="宋体"/>
              </w:rPr>
              <w:t>2-1</w:t>
            </w:r>
            <w:r>
              <w:rPr>
                <w:rFonts w:eastAsia="宋体"/>
              </w:rPr>
              <w:t>。</w:t>
            </w:r>
          </w:p>
          <w:p w14:paraId="7820DB6C" w14:textId="77777777" w:rsidR="00130C42" w:rsidRDefault="005F2443">
            <w:pPr>
              <w:pStyle w:val="a8"/>
              <w:spacing w:after="0"/>
              <w:jc w:val="center"/>
              <w:rPr>
                <w:rFonts w:eastAsia="宋体"/>
                <w:b/>
                <w:sz w:val="21"/>
                <w:szCs w:val="21"/>
              </w:rPr>
            </w:pPr>
            <w:r>
              <w:rPr>
                <w:rFonts w:eastAsia="宋体"/>
                <w:b/>
                <w:sz w:val="21"/>
                <w:szCs w:val="21"/>
              </w:rPr>
              <w:t>表</w:t>
            </w:r>
            <w:r>
              <w:rPr>
                <w:rFonts w:eastAsia="宋体"/>
                <w:b/>
                <w:sz w:val="21"/>
                <w:szCs w:val="21"/>
              </w:rPr>
              <w:t xml:space="preserve">2-1 </w:t>
            </w:r>
            <w:r>
              <w:rPr>
                <w:rFonts w:eastAsia="宋体"/>
                <w:b/>
                <w:sz w:val="21"/>
                <w:szCs w:val="21"/>
              </w:rPr>
              <w:t>建设项目环评审批规模及内容与实际建设对比表</w:t>
            </w:r>
          </w:p>
          <w:tbl>
            <w:tblPr>
              <w:tblStyle w:val="af9"/>
              <w:tblW w:w="0" w:type="auto"/>
              <w:tblLayout w:type="fixed"/>
              <w:tblLook w:val="04A0" w:firstRow="1" w:lastRow="0" w:firstColumn="1" w:lastColumn="0" w:noHBand="0" w:noVBand="1"/>
            </w:tblPr>
            <w:tblGrid>
              <w:gridCol w:w="815"/>
              <w:gridCol w:w="1093"/>
              <w:gridCol w:w="4217"/>
              <w:gridCol w:w="1866"/>
            </w:tblGrid>
            <w:tr w:rsidR="00130C42" w14:paraId="7E05B460" w14:textId="77777777" w:rsidTr="00383C40">
              <w:trPr>
                <w:trHeight w:val="305"/>
              </w:trPr>
              <w:tc>
                <w:tcPr>
                  <w:tcW w:w="815" w:type="dxa"/>
                  <w:vAlign w:val="center"/>
                </w:tcPr>
                <w:p w14:paraId="1F8EA916" w14:textId="77777777" w:rsidR="00130C42" w:rsidRDefault="005F2443">
                  <w:pPr>
                    <w:pStyle w:val="a8"/>
                    <w:spacing w:after="0" w:line="240" w:lineRule="auto"/>
                    <w:jc w:val="center"/>
                    <w:rPr>
                      <w:rFonts w:eastAsia="宋体"/>
                      <w:kern w:val="0"/>
                      <w:sz w:val="21"/>
                      <w:szCs w:val="21"/>
                    </w:rPr>
                  </w:pPr>
                  <w:r>
                    <w:rPr>
                      <w:rFonts w:eastAsia="宋体"/>
                      <w:kern w:val="0"/>
                      <w:sz w:val="21"/>
                      <w:szCs w:val="21"/>
                    </w:rPr>
                    <w:t>序号</w:t>
                  </w:r>
                </w:p>
              </w:tc>
              <w:tc>
                <w:tcPr>
                  <w:tcW w:w="1093" w:type="dxa"/>
                  <w:vAlign w:val="center"/>
                </w:tcPr>
                <w:p w14:paraId="3EF9655E" w14:textId="77777777" w:rsidR="00130C42" w:rsidRDefault="005F2443">
                  <w:pPr>
                    <w:pStyle w:val="a8"/>
                    <w:spacing w:after="0" w:line="240" w:lineRule="auto"/>
                    <w:jc w:val="center"/>
                    <w:rPr>
                      <w:rFonts w:eastAsia="宋体"/>
                      <w:kern w:val="0"/>
                      <w:sz w:val="21"/>
                      <w:szCs w:val="21"/>
                    </w:rPr>
                  </w:pPr>
                  <w:r>
                    <w:rPr>
                      <w:rFonts w:eastAsia="宋体"/>
                      <w:kern w:val="0"/>
                      <w:sz w:val="21"/>
                      <w:szCs w:val="21"/>
                    </w:rPr>
                    <w:t>主项名称</w:t>
                  </w:r>
                </w:p>
              </w:tc>
              <w:tc>
                <w:tcPr>
                  <w:tcW w:w="4217" w:type="dxa"/>
                  <w:vAlign w:val="center"/>
                </w:tcPr>
                <w:p w14:paraId="00B29FB8" w14:textId="77777777" w:rsidR="00130C42" w:rsidRDefault="005F2443">
                  <w:pPr>
                    <w:pStyle w:val="a8"/>
                    <w:spacing w:after="0" w:line="240" w:lineRule="auto"/>
                    <w:jc w:val="center"/>
                    <w:rPr>
                      <w:rFonts w:eastAsia="宋体"/>
                      <w:kern w:val="0"/>
                      <w:sz w:val="21"/>
                      <w:szCs w:val="21"/>
                    </w:rPr>
                  </w:pPr>
                  <w:r>
                    <w:rPr>
                      <w:rFonts w:eastAsia="宋体"/>
                      <w:kern w:val="0"/>
                      <w:sz w:val="21"/>
                      <w:szCs w:val="21"/>
                    </w:rPr>
                    <w:t>环评审批规模及内容</w:t>
                  </w:r>
                </w:p>
              </w:tc>
              <w:tc>
                <w:tcPr>
                  <w:tcW w:w="1866" w:type="dxa"/>
                  <w:vAlign w:val="center"/>
                </w:tcPr>
                <w:p w14:paraId="5FA5FDC7" w14:textId="77777777" w:rsidR="00130C42" w:rsidRDefault="005F2443">
                  <w:pPr>
                    <w:pStyle w:val="a8"/>
                    <w:spacing w:after="0" w:line="240" w:lineRule="auto"/>
                    <w:jc w:val="center"/>
                    <w:rPr>
                      <w:rFonts w:eastAsia="宋体"/>
                      <w:kern w:val="0"/>
                      <w:sz w:val="21"/>
                      <w:szCs w:val="21"/>
                    </w:rPr>
                  </w:pPr>
                  <w:r>
                    <w:rPr>
                      <w:rFonts w:eastAsia="宋体"/>
                      <w:kern w:val="0"/>
                      <w:sz w:val="21"/>
                      <w:szCs w:val="21"/>
                    </w:rPr>
                    <w:t>实际建设内容</w:t>
                  </w:r>
                </w:p>
              </w:tc>
            </w:tr>
            <w:tr w:rsidR="00130C42" w14:paraId="78190730" w14:textId="77777777">
              <w:trPr>
                <w:trHeight w:val="305"/>
              </w:trPr>
              <w:tc>
                <w:tcPr>
                  <w:tcW w:w="7991" w:type="dxa"/>
                  <w:gridSpan w:val="4"/>
                  <w:vAlign w:val="center"/>
                </w:tcPr>
                <w:p w14:paraId="3BE5C08F" w14:textId="77777777" w:rsidR="00130C42" w:rsidRDefault="005F2443">
                  <w:pPr>
                    <w:pStyle w:val="a8"/>
                    <w:spacing w:after="0" w:line="240" w:lineRule="auto"/>
                    <w:jc w:val="center"/>
                    <w:rPr>
                      <w:rFonts w:eastAsia="宋体"/>
                      <w:kern w:val="0"/>
                      <w:sz w:val="21"/>
                      <w:szCs w:val="21"/>
                    </w:rPr>
                  </w:pPr>
                  <w:r>
                    <w:rPr>
                      <w:rFonts w:eastAsia="宋体"/>
                      <w:kern w:val="0"/>
                      <w:sz w:val="21"/>
                      <w:szCs w:val="21"/>
                    </w:rPr>
                    <w:t>一、主体产品生产规模</w:t>
                  </w:r>
                </w:p>
              </w:tc>
            </w:tr>
            <w:tr w:rsidR="00130C42" w14:paraId="353C55EE" w14:textId="77777777" w:rsidTr="00383C40">
              <w:trPr>
                <w:trHeight w:val="1221"/>
              </w:trPr>
              <w:tc>
                <w:tcPr>
                  <w:tcW w:w="815" w:type="dxa"/>
                  <w:vAlign w:val="center"/>
                </w:tcPr>
                <w:p w14:paraId="7335A316" w14:textId="77777777" w:rsidR="00130C42" w:rsidRDefault="005F2443">
                  <w:pPr>
                    <w:pStyle w:val="a8"/>
                    <w:spacing w:after="0" w:line="240" w:lineRule="auto"/>
                    <w:jc w:val="center"/>
                    <w:rPr>
                      <w:rFonts w:eastAsia="宋体"/>
                      <w:kern w:val="0"/>
                      <w:sz w:val="21"/>
                      <w:szCs w:val="21"/>
                    </w:rPr>
                  </w:pPr>
                  <w:r>
                    <w:rPr>
                      <w:rFonts w:eastAsia="宋体"/>
                      <w:kern w:val="0"/>
                      <w:sz w:val="21"/>
                      <w:szCs w:val="21"/>
                    </w:rPr>
                    <w:t>1</w:t>
                  </w:r>
                </w:p>
              </w:tc>
              <w:tc>
                <w:tcPr>
                  <w:tcW w:w="1093" w:type="dxa"/>
                  <w:vAlign w:val="center"/>
                </w:tcPr>
                <w:p w14:paraId="6BBE7D7F" w14:textId="77777777" w:rsidR="00130C42" w:rsidRDefault="005F2443">
                  <w:pPr>
                    <w:pStyle w:val="a8"/>
                    <w:spacing w:after="0" w:line="240" w:lineRule="auto"/>
                    <w:jc w:val="center"/>
                    <w:rPr>
                      <w:rFonts w:eastAsia="宋体"/>
                      <w:kern w:val="0"/>
                      <w:sz w:val="21"/>
                      <w:szCs w:val="21"/>
                    </w:rPr>
                  </w:pPr>
                  <w:r>
                    <w:rPr>
                      <w:rFonts w:eastAsia="宋体"/>
                      <w:kern w:val="0"/>
                      <w:sz w:val="21"/>
                      <w:szCs w:val="21"/>
                    </w:rPr>
                    <w:t>产品生产规模</w:t>
                  </w:r>
                </w:p>
              </w:tc>
              <w:tc>
                <w:tcPr>
                  <w:tcW w:w="4217" w:type="dxa"/>
                  <w:vAlign w:val="center"/>
                </w:tcPr>
                <w:p w14:paraId="05E170BE" w14:textId="3AB87D33" w:rsidR="00130C42" w:rsidRDefault="00383C40" w:rsidP="00383C40">
                  <w:pPr>
                    <w:pStyle w:val="a8"/>
                    <w:spacing w:after="0" w:line="240" w:lineRule="auto"/>
                    <w:jc w:val="center"/>
                    <w:rPr>
                      <w:rFonts w:eastAsia="宋体"/>
                      <w:kern w:val="0"/>
                      <w:sz w:val="21"/>
                      <w:szCs w:val="21"/>
                    </w:rPr>
                  </w:pPr>
                  <w:r>
                    <w:rPr>
                      <w:rFonts w:eastAsia="宋体" w:hint="eastAsia"/>
                      <w:kern w:val="0"/>
                      <w:sz w:val="21"/>
                      <w:szCs w:val="21"/>
                    </w:rPr>
                    <w:t>产能为</w:t>
                  </w:r>
                  <w:r w:rsidRPr="00383C40">
                    <w:rPr>
                      <w:rFonts w:eastAsia="宋体" w:hint="eastAsia"/>
                      <w:kern w:val="0"/>
                      <w:sz w:val="21"/>
                      <w:szCs w:val="21"/>
                    </w:rPr>
                    <w:t>年加工</w:t>
                  </w:r>
                  <w:r w:rsidRPr="00383C40">
                    <w:rPr>
                      <w:rFonts w:eastAsia="宋体" w:hint="eastAsia"/>
                      <w:kern w:val="0"/>
                      <w:sz w:val="21"/>
                      <w:szCs w:val="21"/>
                    </w:rPr>
                    <w:t>51</w:t>
                  </w:r>
                  <w:r w:rsidRPr="00383C40">
                    <w:rPr>
                      <w:rFonts w:eastAsia="宋体" w:hint="eastAsia"/>
                      <w:kern w:val="0"/>
                      <w:sz w:val="21"/>
                      <w:szCs w:val="21"/>
                    </w:rPr>
                    <w:t>万平方米不锈钢板</w:t>
                  </w:r>
                </w:p>
              </w:tc>
              <w:tc>
                <w:tcPr>
                  <w:tcW w:w="1866" w:type="dxa"/>
                  <w:vAlign w:val="center"/>
                </w:tcPr>
                <w:p w14:paraId="34AEE963" w14:textId="489DC0BE" w:rsidR="00130C42" w:rsidRDefault="00383C40">
                  <w:pPr>
                    <w:pStyle w:val="a8"/>
                    <w:spacing w:after="0" w:line="240" w:lineRule="auto"/>
                    <w:jc w:val="center"/>
                    <w:rPr>
                      <w:rFonts w:eastAsia="宋体"/>
                      <w:kern w:val="0"/>
                      <w:sz w:val="21"/>
                      <w:szCs w:val="21"/>
                    </w:rPr>
                  </w:pPr>
                  <w:r>
                    <w:rPr>
                      <w:rFonts w:eastAsia="宋体" w:hint="eastAsia"/>
                      <w:kern w:val="0"/>
                      <w:sz w:val="21"/>
                      <w:szCs w:val="21"/>
                    </w:rPr>
                    <w:t>与环评审批一致</w:t>
                  </w:r>
                </w:p>
              </w:tc>
            </w:tr>
            <w:tr w:rsidR="00130C42" w14:paraId="6EA16CF9" w14:textId="77777777">
              <w:trPr>
                <w:trHeight w:val="305"/>
              </w:trPr>
              <w:tc>
                <w:tcPr>
                  <w:tcW w:w="7991" w:type="dxa"/>
                  <w:gridSpan w:val="4"/>
                  <w:vAlign w:val="center"/>
                </w:tcPr>
                <w:p w14:paraId="66B95291" w14:textId="77777777" w:rsidR="00130C42" w:rsidRDefault="005F2443">
                  <w:pPr>
                    <w:pStyle w:val="a8"/>
                    <w:spacing w:after="0" w:line="240" w:lineRule="auto"/>
                    <w:jc w:val="center"/>
                    <w:rPr>
                      <w:rFonts w:eastAsia="宋体"/>
                      <w:kern w:val="0"/>
                      <w:sz w:val="21"/>
                      <w:szCs w:val="21"/>
                    </w:rPr>
                  </w:pPr>
                  <w:r>
                    <w:rPr>
                      <w:rFonts w:eastAsia="宋体"/>
                      <w:kern w:val="0"/>
                      <w:sz w:val="21"/>
                      <w:szCs w:val="21"/>
                    </w:rPr>
                    <w:t>二、公用工程</w:t>
                  </w:r>
                </w:p>
              </w:tc>
            </w:tr>
            <w:tr w:rsidR="00130C42" w14:paraId="2446265B" w14:textId="77777777" w:rsidTr="00383C40">
              <w:trPr>
                <w:trHeight w:val="305"/>
              </w:trPr>
              <w:tc>
                <w:tcPr>
                  <w:tcW w:w="815" w:type="dxa"/>
                  <w:vAlign w:val="center"/>
                </w:tcPr>
                <w:p w14:paraId="41DE86AA" w14:textId="77777777" w:rsidR="00130C42" w:rsidRDefault="005F2443">
                  <w:pPr>
                    <w:pStyle w:val="a8"/>
                    <w:spacing w:after="0" w:line="240" w:lineRule="auto"/>
                    <w:jc w:val="center"/>
                    <w:rPr>
                      <w:rFonts w:eastAsia="宋体"/>
                      <w:kern w:val="0"/>
                      <w:sz w:val="21"/>
                      <w:szCs w:val="21"/>
                    </w:rPr>
                  </w:pPr>
                  <w:r>
                    <w:rPr>
                      <w:rFonts w:eastAsia="宋体"/>
                      <w:kern w:val="0"/>
                      <w:sz w:val="21"/>
                      <w:szCs w:val="21"/>
                    </w:rPr>
                    <w:t>1</w:t>
                  </w:r>
                </w:p>
              </w:tc>
              <w:tc>
                <w:tcPr>
                  <w:tcW w:w="1093" w:type="dxa"/>
                  <w:vAlign w:val="center"/>
                </w:tcPr>
                <w:p w14:paraId="10E10B7E" w14:textId="77777777" w:rsidR="00130C42" w:rsidRDefault="005F2443">
                  <w:pPr>
                    <w:pStyle w:val="a8"/>
                    <w:spacing w:after="0" w:line="240" w:lineRule="auto"/>
                    <w:jc w:val="center"/>
                    <w:rPr>
                      <w:rFonts w:eastAsia="宋体"/>
                      <w:kern w:val="0"/>
                      <w:sz w:val="21"/>
                      <w:szCs w:val="21"/>
                    </w:rPr>
                  </w:pPr>
                  <w:r>
                    <w:rPr>
                      <w:rFonts w:eastAsia="宋体"/>
                      <w:kern w:val="0"/>
                      <w:sz w:val="21"/>
                      <w:szCs w:val="21"/>
                    </w:rPr>
                    <w:t>供水</w:t>
                  </w:r>
                </w:p>
              </w:tc>
              <w:tc>
                <w:tcPr>
                  <w:tcW w:w="4217" w:type="dxa"/>
                  <w:vAlign w:val="center"/>
                </w:tcPr>
                <w:p w14:paraId="24828B2F" w14:textId="672FC2E3" w:rsidR="00130C42" w:rsidRDefault="005F2443">
                  <w:pPr>
                    <w:pStyle w:val="a8"/>
                    <w:spacing w:after="0" w:line="240" w:lineRule="auto"/>
                    <w:jc w:val="center"/>
                    <w:rPr>
                      <w:rFonts w:eastAsia="宋体"/>
                      <w:bCs/>
                      <w:kern w:val="0"/>
                      <w:sz w:val="21"/>
                      <w:szCs w:val="21"/>
                    </w:rPr>
                  </w:pPr>
                  <w:r>
                    <w:rPr>
                      <w:rFonts w:eastAsia="宋体" w:hint="eastAsia"/>
                      <w:bCs/>
                      <w:kern w:val="0"/>
                      <w:sz w:val="21"/>
                      <w:szCs w:val="21"/>
                    </w:rPr>
                    <w:t>依托</w:t>
                  </w:r>
                  <w:r w:rsidR="00383C40">
                    <w:rPr>
                      <w:rFonts w:eastAsia="宋体" w:hint="eastAsia"/>
                      <w:bCs/>
                      <w:kern w:val="0"/>
                      <w:sz w:val="21"/>
                      <w:szCs w:val="21"/>
                    </w:rPr>
                    <w:t>租赁厂房</w:t>
                  </w:r>
                  <w:r>
                    <w:rPr>
                      <w:rFonts w:eastAsia="宋体" w:hint="eastAsia"/>
                      <w:bCs/>
                      <w:kern w:val="0"/>
                      <w:sz w:val="21"/>
                      <w:szCs w:val="21"/>
                    </w:rPr>
                    <w:t>内已建供水系统，用水来源</w:t>
                  </w:r>
                  <w:r w:rsidR="00383C40">
                    <w:rPr>
                      <w:rFonts w:eastAsia="宋体" w:hint="eastAsia"/>
                      <w:bCs/>
                      <w:kern w:val="0"/>
                      <w:sz w:val="21"/>
                      <w:szCs w:val="21"/>
                    </w:rPr>
                    <w:t>为</w:t>
                  </w:r>
                  <w:r>
                    <w:rPr>
                      <w:rFonts w:eastAsia="宋体" w:hint="eastAsia"/>
                      <w:bCs/>
                      <w:kern w:val="0"/>
                      <w:sz w:val="21"/>
                      <w:szCs w:val="21"/>
                    </w:rPr>
                    <w:t>自来水</w:t>
                  </w:r>
                </w:p>
              </w:tc>
              <w:tc>
                <w:tcPr>
                  <w:tcW w:w="1866" w:type="dxa"/>
                  <w:vAlign w:val="center"/>
                </w:tcPr>
                <w:p w14:paraId="3F225C92" w14:textId="77777777" w:rsidR="00130C42" w:rsidRDefault="005F2443">
                  <w:pPr>
                    <w:pStyle w:val="a8"/>
                    <w:spacing w:after="0" w:line="240" w:lineRule="auto"/>
                    <w:jc w:val="center"/>
                    <w:rPr>
                      <w:rFonts w:eastAsia="宋体"/>
                      <w:kern w:val="0"/>
                      <w:sz w:val="21"/>
                      <w:szCs w:val="21"/>
                    </w:rPr>
                  </w:pPr>
                  <w:r>
                    <w:rPr>
                      <w:rFonts w:eastAsia="宋体"/>
                      <w:kern w:val="0"/>
                      <w:sz w:val="21"/>
                      <w:szCs w:val="21"/>
                    </w:rPr>
                    <w:t>与环评审批一致</w:t>
                  </w:r>
                </w:p>
              </w:tc>
            </w:tr>
            <w:tr w:rsidR="00130C42" w14:paraId="0A003AD6" w14:textId="77777777" w:rsidTr="00383C40">
              <w:trPr>
                <w:trHeight w:val="1526"/>
              </w:trPr>
              <w:tc>
                <w:tcPr>
                  <w:tcW w:w="815" w:type="dxa"/>
                  <w:vAlign w:val="center"/>
                </w:tcPr>
                <w:p w14:paraId="323A3851" w14:textId="77777777" w:rsidR="00130C42" w:rsidRDefault="005F2443">
                  <w:pPr>
                    <w:pStyle w:val="a8"/>
                    <w:spacing w:after="0" w:line="240" w:lineRule="auto"/>
                    <w:jc w:val="center"/>
                    <w:rPr>
                      <w:rFonts w:eastAsia="宋体"/>
                      <w:kern w:val="0"/>
                      <w:sz w:val="21"/>
                      <w:szCs w:val="21"/>
                    </w:rPr>
                  </w:pPr>
                  <w:r>
                    <w:rPr>
                      <w:rFonts w:eastAsia="宋体"/>
                      <w:kern w:val="0"/>
                      <w:sz w:val="21"/>
                      <w:szCs w:val="21"/>
                    </w:rPr>
                    <w:t>2</w:t>
                  </w:r>
                </w:p>
              </w:tc>
              <w:tc>
                <w:tcPr>
                  <w:tcW w:w="1093" w:type="dxa"/>
                  <w:vAlign w:val="center"/>
                </w:tcPr>
                <w:p w14:paraId="7E8F4B4C" w14:textId="77777777" w:rsidR="00130C42" w:rsidRDefault="005F2443">
                  <w:pPr>
                    <w:pStyle w:val="a8"/>
                    <w:spacing w:after="0" w:line="240" w:lineRule="auto"/>
                    <w:jc w:val="center"/>
                    <w:rPr>
                      <w:rFonts w:eastAsia="宋体"/>
                      <w:kern w:val="0"/>
                      <w:sz w:val="21"/>
                      <w:szCs w:val="21"/>
                    </w:rPr>
                  </w:pPr>
                  <w:r>
                    <w:rPr>
                      <w:rFonts w:eastAsia="宋体"/>
                      <w:kern w:val="0"/>
                      <w:sz w:val="21"/>
                      <w:szCs w:val="21"/>
                    </w:rPr>
                    <w:t>排水</w:t>
                  </w:r>
                </w:p>
              </w:tc>
              <w:tc>
                <w:tcPr>
                  <w:tcW w:w="4217" w:type="dxa"/>
                  <w:vAlign w:val="center"/>
                </w:tcPr>
                <w:p w14:paraId="5A489493" w14:textId="79A80827" w:rsidR="00130C42" w:rsidRDefault="00383C40">
                  <w:pPr>
                    <w:jc w:val="center"/>
                    <w:rPr>
                      <w:rFonts w:ascii="Times New Roman" w:hAnsi="Times New Roman"/>
                      <w:snapToGrid w:val="0"/>
                      <w:kern w:val="0"/>
                      <w:szCs w:val="21"/>
                    </w:rPr>
                  </w:pPr>
                  <w:r w:rsidRPr="00383C40">
                    <w:rPr>
                      <w:rFonts w:ascii="Times New Roman" w:hAnsi="Times New Roman" w:hint="eastAsia"/>
                      <w:bCs/>
                      <w:color w:val="000000"/>
                      <w:kern w:val="0"/>
                      <w:szCs w:val="21"/>
                    </w:rPr>
                    <w:t>本项目废水主要为员工生活污水、研磨废水。项目实施后，企业设有污水回收池和污水处理设施，研磨机配有污水回收箱，研磨废水循环使用，每天收集一次，储存在污水回收池内，经自建污水处理设施处理后，清水存放在净水桶内，回用于研磨工艺，不排放，定期补充损耗。项目仅排放生活污水。</w:t>
                  </w:r>
                </w:p>
              </w:tc>
              <w:tc>
                <w:tcPr>
                  <w:tcW w:w="1866" w:type="dxa"/>
                  <w:vAlign w:val="center"/>
                </w:tcPr>
                <w:p w14:paraId="2D78AFE2" w14:textId="77777777" w:rsidR="00130C42" w:rsidRDefault="005F2443">
                  <w:pPr>
                    <w:pStyle w:val="a8"/>
                    <w:spacing w:after="0" w:line="240" w:lineRule="auto"/>
                    <w:jc w:val="center"/>
                    <w:rPr>
                      <w:rFonts w:eastAsia="宋体"/>
                      <w:kern w:val="0"/>
                      <w:sz w:val="21"/>
                      <w:szCs w:val="21"/>
                    </w:rPr>
                  </w:pPr>
                  <w:r>
                    <w:rPr>
                      <w:rFonts w:eastAsia="宋体"/>
                      <w:kern w:val="0"/>
                      <w:sz w:val="21"/>
                      <w:szCs w:val="21"/>
                    </w:rPr>
                    <w:t>与环评审批一致</w:t>
                  </w:r>
                </w:p>
              </w:tc>
            </w:tr>
            <w:tr w:rsidR="00130C42" w14:paraId="2996213C" w14:textId="77777777" w:rsidTr="00383C40">
              <w:trPr>
                <w:trHeight w:val="305"/>
              </w:trPr>
              <w:tc>
                <w:tcPr>
                  <w:tcW w:w="815" w:type="dxa"/>
                  <w:vAlign w:val="center"/>
                </w:tcPr>
                <w:p w14:paraId="45DDCD07" w14:textId="77777777" w:rsidR="00130C42" w:rsidRDefault="005F2443">
                  <w:pPr>
                    <w:pStyle w:val="a8"/>
                    <w:spacing w:after="0" w:line="240" w:lineRule="auto"/>
                    <w:jc w:val="center"/>
                    <w:rPr>
                      <w:rFonts w:eastAsia="宋体"/>
                      <w:kern w:val="0"/>
                      <w:sz w:val="21"/>
                      <w:szCs w:val="21"/>
                    </w:rPr>
                  </w:pPr>
                  <w:r>
                    <w:rPr>
                      <w:rFonts w:eastAsia="宋体"/>
                      <w:kern w:val="0"/>
                      <w:sz w:val="21"/>
                      <w:szCs w:val="21"/>
                    </w:rPr>
                    <w:t>3</w:t>
                  </w:r>
                </w:p>
              </w:tc>
              <w:tc>
                <w:tcPr>
                  <w:tcW w:w="1093" w:type="dxa"/>
                  <w:vAlign w:val="center"/>
                </w:tcPr>
                <w:p w14:paraId="690F629A" w14:textId="77777777" w:rsidR="00130C42" w:rsidRDefault="005F2443">
                  <w:pPr>
                    <w:pStyle w:val="a8"/>
                    <w:spacing w:after="0" w:line="240" w:lineRule="auto"/>
                    <w:jc w:val="center"/>
                    <w:rPr>
                      <w:rFonts w:eastAsia="宋体"/>
                      <w:kern w:val="0"/>
                      <w:sz w:val="21"/>
                      <w:szCs w:val="21"/>
                    </w:rPr>
                  </w:pPr>
                  <w:r>
                    <w:rPr>
                      <w:rFonts w:eastAsia="宋体"/>
                      <w:kern w:val="0"/>
                      <w:sz w:val="21"/>
                      <w:szCs w:val="21"/>
                    </w:rPr>
                    <w:t>供电</w:t>
                  </w:r>
                </w:p>
              </w:tc>
              <w:tc>
                <w:tcPr>
                  <w:tcW w:w="4217" w:type="dxa"/>
                  <w:vAlign w:val="center"/>
                </w:tcPr>
                <w:p w14:paraId="0E469EB7" w14:textId="77777777" w:rsidR="00130C42" w:rsidRDefault="005F2443">
                  <w:pPr>
                    <w:pStyle w:val="a8"/>
                    <w:spacing w:after="0" w:line="240" w:lineRule="auto"/>
                    <w:jc w:val="center"/>
                    <w:rPr>
                      <w:rFonts w:eastAsia="宋体"/>
                      <w:bCs/>
                      <w:kern w:val="0"/>
                      <w:sz w:val="21"/>
                      <w:szCs w:val="21"/>
                    </w:rPr>
                  </w:pPr>
                  <w:r>
                    <w:rPr>
                      <w:rFonts w:eastAsia="宋体"/>
                      <w:kern w:val="0"/>
                      <w:sz w:val="21"/>
                      <w:szCs w:val="21"/>
                    </w:rPr>
                    <w:t>项目生产用电由当地供电所供给。</w:t>
                  </w:r>
                </w:p>
              </w:tc>
              <w:tc>
                <w:tcPr>
                  <w:tcW w:w="1866" w:type="dxa"/>
                  <w:vAlign w:val="center"/>
                </w:tcPr>
                <w:p w14:paraId="4643941E" w14:textId="77777777" w:rsidR="00130C42" w:rsidRDefault="005F2443">
                  <w:pPr>
                    <w:pStyle w:val="a8"/>
                    <w:spacing w:after="0" w:line="240" w:lineRule="auto"/>
                    <w:jc w:val="center"/>
                    <w:rPr>
                      <w:rFonts w:eastAsia="宋体"/>
                      <w:kern w:val="0"/>
                      <w:sz w:val="21"/>
                      <w:szCs w:val="21"/>
                    </w:rPr>
                  </w:pPr>
                  <w:r>
                    <w:rPr>
                      <w:rFonts w:eastAsia="宋体"/>
                      <w:kern w:val="0"/>
                      <w:sz w:val="21"/>
                      <w:szCs w:val="21"/>
                    </w:rPr>
                    <w:t>与环评审批一致</w:t>
                  </w:r>
                </w:p>
              </w:tc>
            </w:tr>
            <w:tr w:rsidR="00167DE5" w14:paraId="7EF7E48D" w14:textId="77777777" w:rsidTr="00383C40">
              <w:trPr>
                <w:trHeight w:val="305"/>
              </w:trPr>
              <w:tc>
                <w:tcPr>
                  <w:tcW w:w="815" w:type="dxa"/>
                  <w:vAlign w:val="center"/>
                </w:tcPr>
                <w:p w14:paraId="799913B7" w14:textId="006C2A2E" w:rsidR="00167DE5" w:rsidRDefault="00167DE5">
                  <w:pPr>
                    <w:pStyle w:val="a8"/>
                    <w:spacing w:after="0" w:line="240" w:lineRule="auto"/>
                    <w:jc w:val="center"/>
                    <w:rPr>
                      <w:rFonts w:eastAsia="宋体"/>
                      <w:kern w:val="0"/>
                      <w:sz w:val="21"/>
                      <w:szCs w:val="21"/>
                    </w:rPr>
                  </w:pPr>
                  <w:r>
                    <w:rPr>
                      <w:rFonts w:eastAsia="宋体" w:hint="eastAsia"/>
                      <w:kern w:val="0"/>
                      <w:sz w:val="21"/>
                      <w:szCs w:val="21"/>
                    </w:rPr>
                    <w:t>4</w:t>
                  </w:r>
                </w:p>
              </w:tc>
              <w:tc>
                <w:tcPr>
                  <w:tcW w:w="1093" w:type="dxa"/>
                  <w:vAlign w:val="center"/>
                </w:tcPr>
                <w:p w14:paraId="00965CFA" w14:textId="3BDD602A" w:rsidR="00167DE5" w:rsidRDefault="00167DE5">
                  <w:pPr>
                    <w:pStyle w:val="a8"/>
                    <w:spacing w:after="0" w:line="240" w:lineRule="auto"/>
                    <w:jc w:val="center"/>
                    <w:rPr>
                      <w:rFonts w:eastAsia="宋体"/>
                      <w:kern w:val="0"/>
                      <w:sz w:val="21"/>
                      <w:szCs w:val="21"/>
                    </w:rPr>
                  </w:pPr>
                  <w:r>
                    <w:rPr>
                      <w:rFonts w:eastAsia="宋体" w:hint="eastAsia"/>
                      <w:kern w:val="0"/>
                      <w:sz w:val="21"/>
                      <w:szCs w:val="21"/>
                    </w:rPr>
                    <w:t>供热</w:t>
                  </w:r>
                </w:p>
              </w:tc>
              <w:tc>
                <w:tcPr>
                  <w:tcW w:w="4217" w:type="dxa"/>
                  <w:vAlign w:val="center"/>
                </w:tcPr>
                <w:p w14:paraId="2379A249" w14:textId="25F344D9" w:rsidR="00167DE5" w:rsidRDefault="00167DE5">
                  <w:pPr>
                    <w:pStyle w:val="a8"/>
                    <w:spacing w:after="0" w:line="240" w:lineRule="auto"/>
                    <w:jc w:val="center"/>
                    <w:rPr>
                      <w:rFonts w:eastAsia="宋体"/>
                      <w:kern w:val="0"/>
                      <w:sz w:val="21"/>
                      <w:szCs w:val="21"/>
                    </w:rPr>
                  </w:pPr>
                  <w:r>
                    <w:rPr>
                      <w:rFonts w:eastAsia="宋体" w:hint="eastAsia"/>
                      <w:kern w:val="0"/>
                      <w:sz w:val="21"/>
                      <w:szCs w:val="21"/>
                    </w:rPr>
                    <w:t>项目覆膜工序采用电加热</w:t>
                  </w:r>
                  <w:bookmarkStart w:id="0" w:name="_GoBack"/>
                  <w:bookmarkEnd w:id="0"/>
                </w:p>
              </w:tc>
              <w:tc>
                <w:tcPr>
                  <w:tcW w:w="1866" w:type="dxa"/>
                  <w:vAlign w:val="center"/>
                </w:tcPr>
                <w:p w14:paraId="0C539E98" w14:textId="33AED645" w:rsidR="00167DE5" w:rsidRDefault="00167DE5">
                  <w:pPr>
                    <w:pStyle w:val="a8"/>
                    <w:spacing w:after="0" w:line="240" w:lineRule="auto"/>
                    <w:jc w:val="center"/>
                    <w:rPr>
                      <w:rFonts w:eastAsia="宋体"/>
                      <w:kern w:val="0"/>
                      <w:sz w:val="21"/>
                      <w:szCs w:val="21"/>
                    </w:rPr>
                  </w:pPr>
                  <w:r>
                    <w:rPr>
                      <w:rFonts w:eastAsia="宋体" w:hint="eastAsia"/>
                      <w:kern w:val="0"/>
                      <w:sz w:val="21"/>
                      <w:szCs w:val="21"/>
                    </w:rPr>
                    <w:t>根据核实，覆膜工序无需加热</w:t>
                  </w:r>
                </w:p>
              </w:tc>
            </w:tr>
          </w:tbl>
          <w:p w14:paraId="192FC02D" w14:textId="01D02BAC" w:rsidR="00130C42" w:rsidRDefault="005F2443">
            <w:pPr>
              <w:pStyle w:val="a8"/>
              <w:spacing w:after="0"/>
              <w:ind w:firstLineChars="200" w:firstLine="482"/>
              <w:rPr>
                <w:rFonts w:eastAsia="宋体"/>
                <w:b/>
              </w:rPr>
            </w:pPr>
            <w:r>
              <w:rPr>
                <w:rFonts w:eastAsia="宋体"/>
                <w:b/>
              </w:rPr>
              <w:t>2.2</w:t>
            </w:r>
            <w:r>
              <w:rPr>
                <w:rFonts w:eastAsia="宋体"/>
                <w:b/>
              </w:rPr>
              <w:t>项目主要生产设备</w:t>
            </w:r>
          </w:p>
          <w:p w14:paraId="57EC3AAA" w14:textId="77777777" w:rsidR="00130C42" w:rsidRDefault="005F2443">
            <w:pPr>
              <w:pStyle w:val="a8"/>
              <w:spacing w:after="0"/>
              <w:ind w:firstLineChars="200" w:firstLine="480"/>
              <w:rPr>
                <w:rFonts w:eastAsia="宋体"/>
              </w:rPr>
            </w:pPr>
            <w:r>
              <w:rPr>
                <w:rFonts w:eastAsia="宋体"/>
              </w:rPr>
              <w:t>建设项目主要生产设备情况见表</w:t>
            </w:r>
            <w:r>
              <w:rPr>
                <w:rFonts w:eastAsia="宋体"/>
              </w:rPr>
              <w:t>2-2</w:t>
            </w:r>
            <w:r>
              <w:rPr>
                <w:rFonts w:eastAsia="宋体"/>
              </w:rPr>
              <w:t>。</w:t>
            </w:r>
          </w:p>
          <w:p w14:paraId="1C936E11" w14:textId="6CE32104" w:rsidR="00130C42" w:rsidRDefault="005F2443">
            <w:pPr>
              <w:pStyle w:val="a8"/>
              <w:spacing w:after="0"/>
              <w:jc w:val="center"/>
              <w:rPr>
                <w:rFonts w:eastAsia="宋体"/>
                <w:b/>
                <w:sz w:val="21"/>
                <w:szCs w:val="21"/>
              </w:rPr>
            </w:pPr>
            <w:r>
              <w:rPr>
                <w:rFonts w:eastAsia="宋体"/>
                <w:b/>
                <w:sz w:val="21"/>
                <w:szCs w:val="21"/>
              </w:rPr>
              <w:t>表</w:t>
            </w:r>
            <w:r>
              <w:rPr>
                <w:rFonts w:eastAsia="宋体"/>
                <w:b/>
                <w:sz w:val="21"/>
                <w:szCs w:val="21"/>
              </w:rPr>
              <w:t>2-2</w:t>
            </w:r>
            <w:r>
              <w:rPr>
                <w:rFonts w:eastAsia="宋体"/>
                <w:b/>
                <w:sz w:val="21"/>
                <w:szCs w:val="21"/>
              </w:rPr>
              <w:t>建设项目主要生产设备情况表</w:t>
            </w:r>
          </w:p>
          <w:tbl>
            <w:tblPr>
              <w:tblW w:w="4795" w:type="pct"/>
              <w:jc w:val="center"/>
              <w:tblLayout w:type="fixed"/>
              <w:tblLook w:val="04A0" w:firstRow="1" w:lastRow="0" w:firstColumn="1" w:lastColumn="0" w:noHBand="0" w:noVBand="1"/>
            </w:tblPr>
            <w:tblGrid>
              <w:gridCol w:w="773"/>
              <w:gridCol w:w="2521"/>
              <w:gridCol w:w="1779"/>
              <w:gridCol w:w="1333"/>
              <w:gridCol w:w="1333"/>
            </w:tblGrid>
            <w:tr w:rsidR="007D2CEA" w14:paraId="4E5D6469" w14:textId="20217BE7" w:rsidTr="007D2CEA">
              <w:trPr>
                <w:trHeight w:val="649"/>
                <w:jc w:val="center"/>
              </w:trPr>
              <w:tc>
                <w:tcPr>
                  <w:tcW w:w="773" w:type="dxa"/>
                  <w:tcBorders>
                    <w:top w:val="single" w:sz="4" w:space="0" w:color="000000"/>
                    <w:left w:val="single" w:sz="4" w:space="0" w:color="000000"/>
                    <w:bottom w:val="single" w:sz="4" w:space="0" w:color="000000"/>
                    <w:right w:val="single" w:sz="4" w:space="0" w:color="auto"/>
                  </w:tcBorders>
                  <w:noWrap/>
                  <w:vAlign w:val="center"/>
                </w:tcPr>
                <w:p w14:paraId="68A96623" w14:textId="77777777" w:rsidR="007D2CEA" w:rsidRDefault="007D2CEA" w:rsidP="007D2CEA">
                  <w:pPr>
                    <w:pStyle w:val="2Char"/>
                    <w:adjustRightInd w:val="0"/>
                    <w:snapToGrid w:val="0"/>
                    <w:spacing w:line="320" w:lineRule="exact"/>
                    <w:ind w:firstLineChars="0" w:firstLine="0"/>
                    <w:jc w:val="center"/>
                    <w:rPr>
                      <w:rFonts w:ascii="Times New Roman" w:eastAsia="宋体" w:hAnsi="Times New Roman"/>
                      <w:color w:val="000000"/>
                      <w:kern w:val="0"/>
                      <w:sz w:val="21"/>
                      <w:szCs w:val="21"/>
                    </w:rPr>
                  </w:pPr>
                  <w:r>
                    <w:rPr>
                      <w:rFonts w:ascii="Times New Roman" w:eastAsia="宋体" w:hAnsi="Times New Roman"/>
                      <w:color w:val="000000"/>
                      <w:kern w:val="0"/>
                      <w:sz w:val="21"/>
                      <w:szCs w:val="21"/>
                    </w:rPr>
                    <w:t>序号</w:t>
                  </w:r>
                </w:p>
              </w:tc>
              <w:tc>
                <w:tcPr>
                  <w:tcW w:w="2521" w:type="dxa"/>
                  <w:tcBorders>
                    <w:top w:val="single" w:sz="4" w:space="0" w:color="000000"/>
                    <w:left w:val="single" w:sz="4" w:space="0" w:color="auto"/>
                    <w:bottom w:val="single" w:sz="4" w:space="0" w:color="000000"/>
                    <w:right w:val="single" w:sz="4" w:space="0" w:color="000000"/>
                  </w:tcBorders>
                  <w:noWrap/>
                  <w:vAlign w:val="center"/>
                </w:tcPr>
                <w:p w14:paraId="45C03B3C" w14:textId="77777777" w:rsidR="007D2CEA" w:rsidRDefault="007D2CEA" w:rsidP="007D2CEA">
                  <w:pPr>
                    <w:pStyle w:val="2Char"/>
                    <w:adjustRightInd w:val="0"/>
                    <w:snapToGrid w:val="0"/>
                    <w:spacing w:line="320" w:lineRule="exact"/>
                    <w:ind w:firstLineChars="0" w:firstLine="0"/>
                    <w:jc w:val="center"/>
                    <w:rPr>
                      <w:rFonts w:ascii="Times New Roman" w:eastAsia="宋体" w:hAnsi="Times New Roman"/>
                      <w:color w:val="000000"/>
                      <w:kern w:val="0"/>
                      <w:sz w:val="21"/>
                      <w:szCs w:val="21"/>
                    </w:rPr>
                  </w:pPr>
                  <w:r>
                    <w:rPr>
                      <w:rFonts w:ascii="Times New Roman" w:eastAsia="宋体" w:hAnsi="Times New Roman"/>
                      <w:color w:val="000000"/>
                      <w:kern w:val="0"/>
                      <w:sz w:val="21"/>
                      <w:szCs w:val="21"/>
                    </w:rPr>
                    <w:t>名称</w:t>
                  </w:r>
                </w:p>
              </w:tc>
              <w:tc>
                <w:tcPr>
                  <w:tcW w:w="1779" w:type="dxa"/>
                  <w:tcBorders>
                    <w:top w:val="single" w:sz="4" w:space="0" w:color="000000"/>
                    <w:left w:val="single" w:sz="4" w:space="0" w:color="000000"/>
                    <w:bottom w:val="single" w:sz="4" w:space="0" w:color="000000"/>
                    <w:right w:val="single" w:sz="4" w:space="0" w:color="000000"/>
                  </w:tcBorders>
                  <w:noWrap/>
                  <w:vAlign w:val="center"/>
                </w:tcPr>
                <w:p w14:paraId="7AAD4390" w14:textId="77777777" w:rsidR="007D2CEA" w:rsidRDefault="007D2CEA" w:rsidP="007D2CEA">
                  <w:pPr>
                    <w:pStyle w:val="2Char"/>
                    <w:adjustRightInd w:val="0"/>
                    <w:snapToGrid w:val="0"/>
                    <w:spacing w:line="320" w:lineRule="exact"/>
                    <w:ind w:firstLineChars="0" w:firstLine="0"/>
                    <w:jc w:val="center"/>
                    <w:rPr>
                      <w:rFonts w:ascii="Times New Roman" w:eastAsia="宋体" w:hAnsi="Times New Roman"/>
                      <w:color w:val="000000"/>
                      <w:kern w:val="0"/>
                      <w:sz w:val="21"/>
                      <w:szCs w:val="21"/>
                    </w:rPr>
                  </w:pPr>
                  <w:r>
                    <w:rPr>
                      <w:rFonts w:ascii="Times New Roman" w:eastAsia="宋体" w:hAnsi="Times New Roman"/>
                      <w:color w:val="000000"/>
                      <w:kern w:val="0"/>
                      <w:sz w:val="21"/>
                      <w:szCs w:val="21"/>
                    </w:rPr>
                    <w:t>设备型号</w:t>
                  </w:r>
                </w:p>
              </w:tc>
              <w:tc>
                <w:tcPr>
                  <w:tcW w:w="1333" w:type="dxa"/>
                  <w:tcBorders>
                    <w:top w:val="single" w:sz="4" w:space="0" w:color="000000"/>
                    <w:left w:val="single" w:sz="4" w:space="0" w:color="000000"/>
                    <w:bottom w:val="single" w:sz="4" w:space="0" w:color="000000"/>
                    <w:right w:val="single" w:sz="4" w:space="0" w:color="000000"/>
                  </w:tcBorders>
                  <w:noWrap/>
                  <w:vAlign w:val="center"/>
                </w:tcPr>
                <w:p w14:paraId="6405D230" w14:textId="0D66D0D5" w:rsidR="007D2CEA" w:rsidRDefault="007D2CEA" w:rsidP="007D2CEA">
                  <w:pPr>
                    <w:pStyle w:val="2Char"/>
                    <w:adjustRightInd w:val="0"/>
                    <w:snapToGrid w:val="0"/>
                    <w:spacing w:line="320" w:lineRule="exact"/>
                    <w:ind w:firstLineChars="0" w:firstLine="0"/>
                    <w:jc w:val="center"/>
                    <w:rPr>
                      <w:rFonts w:ascii="Times New Roman" w:eastAsia="宋体" w:hAnsi="Times New Roman"/>
                      <w:color w:val="000000"/>
                      <w:kern w:val="0"/>
                      <w:sz w:val="21"/>
                      <w:szCs w:val="21"/>
                    </w:rPr>
                  </w:pPr>
                  <w:r>
                    <w:rPr>
                      <w:rFonts w:ascii="Times New Roman" w:eastAsia="宋体" w:hAnsi="Times New Roman" w:hint="eastAsia"/>
                      <w:color w:val="000000"/>
                      <w:kern w:val="0"/>
                      <w:sz w:val="21"/>
                      <w:szCs w:val="21"/>
                    </w:rPr>
                    <w:t>环评审批</w:t>
                  </w:r>
                  <w:r>
                    <w:rPr>
                      <w:rFonts w:ascii="Times New Roman" w:eastAsia="宋体" w:hAnsi="Times New Roman"/>
                      <w:color w:val="000000"/>
                      <w:kern w:val="0"/>
                      <w:sz w:val="21"/>
                      <w:szCs w:val="21"/>
                    </w:rPr>
                    <w:t>数量</w:t>
                  </w:r>
                  <w:r>
                    <w:rPr>
                      <w:rFonts w:ascii="Times New Roman" w:eastAsia="宋体" w:hAnsi="Times New Roman" w:hint="eastAsia"/>
                      <w:color w:val="000000"/>
                      <w:kern w:val="0"/>
                      <w:sz w:val="21"/>
                      <w:szCs w:val="21"/>
                    </w:rPr>
                    <w:t>（台）</w:t>
                  </w:r>
                </w:p>
              </w:tc>
              <w:tc>
                <w:tcPr>
                  <w:tcW w:w="1333" w:type="dxa"/>
                  <w:tcBorders>
                    <w:top w:val="single" w:sz="4" w:space="0" w:color="000000"/>
                    <w:left w:val="single" w:sz="4" w:space="0" w:color="000000"/>
                    <w:bottom w:val="single" w:sz="4" w:space="0" w:color="000000"/>
                    <w:right w:val="single" w:sz="4" w:space="0" w:color="000000"/>
                  </w:tcBorders>
                </w:tcPr>
                <w:p w14:paraId="3F9B2183" w14:textId="33FF4A67" w:rsidR="007D2CEA" w:rsidRDefault="007D2CEA" w:rsidP="007D2CEA">
                  <w:pPr>
                    <w:pStyle w:val="2Char"/>
                    <w:adjustRightInd w:val="0"/>
                    <w:snapToGrid w:val="0"/>
                    <w:spacing w:line="320" w:lineRule="exact"/>
                    <w:ind w:firstLineChars="0" w:firstLine="0"/>
                    <w:jc w:val="center"/>
                    <w:rPr>
                      <w:rFonts w:ascii="Times New Roman" w:eastAsia="宋体" w:hAnsi="Times New Roman"/>
                      <w:color w:val="000000"/>
                      <w:kern w:val="0"/>
                      <w:sz w:val="21"/>
                      <w:szCs w:val="21"/>
                    </w:rPr>
                  </w:pPr>
                  <w:r>
                    <w:rPr>
                      <w:rFonts w:ascii="Times New Roman" w:eastAsia="宋体" w:hAnsi="Times New Roman" w:hint="eastAsia"/>
                      <w:color w:val="000000"/>
                      <w:kern w:val="0"/>
                      <w:sz w:val="21"/>
                      <w:szCs w:val="21"/>
                    </w:rPr>
                    <w:t>验收实际数量（台）</w:t>
                  </w:r>
                </w:p>
              </w:tc>
            </w:tr>
            <w:tr w:rsidR="007D2CEA" w14:paraId="009D40BC" w14:textId="3D617B34" w:rsidTr="00783749">
              <w:trPr>
                <w:trHeight w:val="324"/>
                <w:jc w:val="center"/>
              </w:trPr>
              <w:tc>
                <w:tcPr>
                  <w:tcW w:w="773" w:type="dxa"/>
                  <w:tcBorders>
                    <w:top w:val="single" w:sz="4" w:space="0" w:color="000000"/>
                    <w:left w:val="single" w:sz="4" w:space="0" w:color="000000"/>
                    <w:bottom w:val="single" w:sz="4" w:space="0" w:color="000000"/>
                    <w:right w:val="single" w:sz="4" w:space="0" w:color="auto"/>
                  </w:tcBorders>
                  <w:noWrap/>
                  <w:vAlign w:val="center"/>
                </w:tcPr>
                <w:p w14:paraId="6FE1FC57" w14:textId="77777777" w:rsidR="007D2CEA" w:rsidRDefault="007D2CEA" w:rsidP="007D2CEA">
                  <w:pPr>
                    <w:pStyle w:val="2Char"/>
                    <w:adjustRightInd w:val="0"/>
                    <w:snapToGrid w:val="0"/>
                    <w:spacing w:line="320" w:lineRule="exact"/>
                    <w:ind w:firstLineChars="0" w:firstLine="0"/>
                    <w:jc w:val="center"/>
                    <w:rPr>
                      <w:rFonts w:ascii="Times New Roman" w:eastAsia="宋体" w:hAnsi="Times New Roman"/>
                      <w:color w:val="000000"/>
                      <w:kern w:val="0"/>
                      <w:sz w:val="21"/>
                      <w:szCs w:val="21"/>
                    </w:rPr>
                  </w:pPr>
                  <w:r>
                    <w:rPr>
                      <w:rFonts w:ascii="Times New Roman" w:eastAsia="宋体" w:hAnsi="Times New Roman"/>
                      <w:color w:val="000000"/>
                      <w:kern w:val="0"/>
                      <w:sz w:val="21"/>
                      <w:szCs w:val="21"/>
                    </w:rPr>
                    <w:t>1</w:t>
                  </w:r>
                </w:p>
              </w:tc>
              <w:tc>
                <w:tcPr>
                  <w:tcW w:w="2521" w:type="dxa"/>
                  <w:tcBorders>
                    <w:top w:val="single" w:sz="4" w:space="0" w:color="000000"/>
                    <w:left w:val="single" w:sz="4" w:space="0" w:color="auto"/>
                    <w:bottom w:val="single" w:sz="4" w:space="0" w:color="000000"/>
                    <w:right w:val="single" w:sz="4" w:space="0" w:color="000000"/>
                  </w:tcBorders>
                  <w:noWrap/>
                  <w:vAlign w:val="center"/>
                </w:tcPr>
                <w:p w14:paraId="4B9A7A89" w14:textId="77777777" w:rsidR="007D2CEA" w:rsidRDefault="007D2CEA" w:rsidP="007D2CEA">
                  <w:pPr>
                    <w:pStyle w:val="2Char"/>
                    <w:adjustRightInd w:val="0"/>
                    <w:snapToGrid w:val="0"/>
                    <w:spacing w:line="320" w:lineRule="exact"/>
                    <w:ind w:firstLineChars="0" w:firstLine="0"/>
                    <w:jc w:val="center"/>
                    <w:rPr>
                      <w:rFonts w:ascii="Times New Roman" w:eastAsia="宋体" w:hAnsi="Times New Roman"/>
                      <w:color w:val="000000"/>
                      <w:kern w:val="0"/>
                      <w:sz w:val="21"/>
                      <w:szCs w:val="21"/>
                    </w:rPr>
                  </w:pPr>
                  <w:r>
                    <w:rPr>
                      <w:rFonts w:ascii="Times New Roman" w:eastAsia="宋体" w:hAnsi="Times New Roman" w:hint="eastAsia"/>
                      <w:color w:val="000000"/>
                      <w:kern w:val="0"/>
                      <w:sz w:val="21"/>
                      <w:szCs w:val="21"/>
                    </w:rPr>
                    <w:t>不锈钢研磨机</w:t>
                  </w:r>
                </w:p>
              </w:tc>
              <w:tc>
                <w:tcPr>
                  <w:tcW w:w="1779" w:type="dxa"/>
                  <w:tcBorders>
                    <w:top w:val="single" w:sz="4" w:space="0" w:color="000000"/>
                    <w:left w:val="single" w:sz="4" w:space="0" w:color="000000"/>
                    <w:bottom w:val="single" w:sz="4" w:space="0" w:color="000000"/>
                    <w:right w:val="single" w:sz="4" w:space="0" w:color="000000"/>
                  </w:tcBorders>
                  <w:noWrap/>
                  <w:vAlign w:val="center"/>
                </w:tcPr>
                <w:p w14:paraId="005BA706" w14:textId="77777777" w:rsidR="007D2CEA" w:rsidRDefault="007D2CEA" w:rsidP="007D2CEA">
                  <w:pPr>
                    <w:jc w:val="center"/>
                    <w:rPr>
                      <w:rFonts w:ascii="Times New Roman" w:hAnsi="Times New Roman"/>
                      <w:color w:val="000000"/>
                      <w:szCs w:val="21"/>
                    </w:rPr>
                  </w:pPr>
                  <w:r>
                    <w:rPr>
                      <w:rFonts w:ascii="Times New Roman" w:hAnsi="Times New Roman" w:hint="eastAsia"/>
                      <w:color w:val="000000"/>
                      <w:szCs w:val="21"/>
                    </w:rPr>
                    <w:t>48-1200</w:t>
                  </w:r>
                </w:p>
              </w:tc>
              <w:tc>
                <w:tcPr>
                  <w:tcW w:w="1333" w:type="dxa"/>
                  <w:tcBorders>
                    <w:top w:val="single" w:sz="4" w:space="0" w:color="000000"/>
                    <w:left w:val="single" w:sz="4" w:space="0" w:color="000000"/>
                    <w:bottom w:val="single" w:sz="4" w:space="0" w:color="000000"/>
                    <w:right w:val="single" w:sz="4" w:space="0" w:color="000000"/>
                  </w:tcBorders>
                  <w:noWrap/>
                  <w:vAlign w:val="center"/>
                </w:tcPr>
                <w:p w14:paraId="57234F12" w14:textId="77777777" w:rsidR="007D2CEA" w:rsidRDefault="007D2CEA" w:rsidP="007D2CEA">
                  <w:pPr>
                    <w:pStyle w:val="2Char"/>
                    <w:adjustRightInd w:val="0"/>
                    <w:snapToGrid w:val="0"/>
                    <w:spacing w:line="320" w:lineRule="exact"/>
                    <w:ind w:firstLineChars="0" w:firstLine="0"/>
                    <w:jc w:val="center"/>
                    <w:rPr>
                      <w:rFonts w:ascii="Times New Roman" w:eastAsia="宋体" w:hAnsi="Times New Roman"/>
                      <w:color w:val="000000"/>
                      <w:kern w:val="0"/>
                      <w:sz w:val="21"/>
                      <w:szCs w:val="21"/>
                    </w:rPr>
                  </w:pPr>
                  <w:r>
                    <w:rPr>
                      <w:rFonts w:ascii="Times New Roman" w:eastAsia="宋体" w:hAnsi="Times New Roman" w:hint="eastAsia"/>
                      <w:color w:val="000000"/>
                      <w:kern w:val="0"/>
                      <w:sz w:val="21"/>
                      <w:szCs w:val="21"/>
                    </w:rPr>
                    <w:t>1</w:t>
                  </w:r>
                </w:p>
              </w:tc>
              <w:tc>
                <w:tcPr>
                  <w:tcW w:w="1333" w:type="dxa"/>
                  <w:tcBorders>
                    <w:top w:val="single" w:sz="4" w:space="0" w:color="000000"/>
                    <w:left w:val="single" w:sz="4" w:space="0" w:color="000000"/>
                    <w:bottom w:val="single" w:sz="4" w:space="0" w:color="000000"/>
                    <w:right w:val="single" w:sz="4" w:space="0" w:color="000000"/>
                  </w:tcBorders>
                  <w:vAlign w:val="center"/>
                </w:tcPr>
                <w:p w14:paraId="5FC040D9" w14:textId="213F8518" w:rsidR="007D2CEA" w:rsidRDefault="007D2CEA" w:rsidP="007D2CEA">
                  <w:pPr>
                    <w:pStyle w:val="2Char"/>
                    <w:adjustRightInd w:val="0"/>
                    <w:snapToGrid w:val="0"/>
                    <w:spacing w:line="320" w:lineRule="exact"/>
                    <w:ind w:firstLineChars="0" w:firstLine="0"/>
                    <w:jc w:val="center"/>
                    <w:rPr>
                      <w:rFonts w:ascii="Times New Roman" w:eastAsia="宋体" w:hAnsi="Times New Roman"/>
                      <w:color w:val="000000"/>
                      <w:kern w:val="0"/>
                      <w:sz w:val="21"/>
                      <w:szCs w:val="21"/>
                    </w:rPr>
                  </w:pPr>
                  <w:r>
                    <w:rPr>
                      <w:rFonts w:ascii="Times New Roman" w:eastAsia="宋体" w:hAnsi="Times New Roman" w:hint="eastAsia"/>
                      <w:color w:val="000000"/>
                      <w:kern w:val="0"/>
                      <w:sz w:val="21"/>
                      <w:szCs w:val="21"/>
                    </w:rPr>
                    <w:t>1</w:t>
                  </w:r>
                </w:p>
              </w:tc>
            </w:tr>
            <w:tr w:rsidR="007D2CEA" w14:paraId="4D722740" w14:textId="6D849F31" w:rsidTr="00783749">
              <w:trPr>
                <w:trHeight w:val="311"/>
                <w:jc w:val="center"/>
              </w:trPr>
              <w:tc>
                <w:tcPr>
                  <w:tcW w:w="773" w:type="dxa"/>
                  <w:tcBorders>
                    <w:top w:val="single" w:sz="4" w:space="0" w:color="000000"/>
                    <w:left w:val="single" w:sz="4" w:space="0" w:color="000000"/>
                    <w:bottom w:val="single" w:sz="4" w:space="0" w:color="000000"/>
                    <w:right w:val="single" w:sz="4" w:space="0" w:color="auto"/>
                  </w:tcBorders>
                  <w:noWrap/>
                  <w:vAlign w:val="center"/>
                </w:tcPr>
                <w:p w14:paraId="2BC909F8" w14:textId="77777777" w:rsidR="007D2CEA" w:rsidRDefault="007D2CEA" w:rsidP="007D2CEA">
                  <w:pPr>
                    <w:pStyle w:val="2Char"/>
                    <w:adjustRightInd w:val="0"/>
                    <w:snapToGrid w:val="0"/>
                    <w:spacing w:line="320" w:lineRule="exact"/>
                    <w:ind w:firstLineChars="0" w:firstLine="0"/>
                    <w:jc w:val="center"/>
                    <w:rPr>
                      <w:rFonts w:ascii="Times New Roman" w:eastAsia="宋体" w:hAnsi="Times New Roman"/>
                      <w:color w:val="000000"/>
                      <w:kern w:val="0"/>
                      <w:sz w:val="21"/>
                      <w:szCs w:val="21"/>
                    </w:rPr>
                  </w:pPr>
                  <w:r>
                    <w:rPr>
                      <w:rFonts w:ascii="Times New Roman" w:eastAsia="宋体" w:hAnsi="Times New Roman"/>
                      <w:color w:val="000000"/>
                      <w:kern w:val="0"/>
                      <w:sz w:val="21"/>
                      <w:szCs w:val="21"/>
                    </w:rPr>
                    <w:t>2</w:t>
                  </w:r>
                </w:p>
              </w:tc>
              <w:tc>
                <w:tcPr>
                  <w:tcW w:w="2521" w:type="dxa"/>
                  <w:tcBorders>
                    <w:top w:val="single" w:sz="4" w:space="0" w:color="000000"/>
                    <w:left w:val="single" w:sz="4" w:space="0" w:color="auto"/>
                    <w:bottom w:val="single" w:sz="4" w:space="0" w:color="000000"/>
                    <w:right w:val="single" w:sz="4" w:space="0" w:color="000000"/>
                  </w:tcBorders>
                  <w:noWrap/>
                  <w:vAlign w:val="center"/>
                </w:tcPr>
                <w:p w14:paraId="5A90463C" w14:textId="77777777" w:rsidR="007D2CEA" w:rsidRDefault="007D2CEA" w:rsidP="007D2CEA">
                  <w:pPr>
                    <w:pStyle w:val="2Char"/>
                    <w:adjustRightInd w:val="0"/>
                    <w:snapToGrid w:val="0"/>
                    <w:spacing w:line="320" w:lineRule="exact"/>
                    <w:ind w:firstLineChars="0" w:firstLine="0"/>
                    <w:jc w:val="center"/>
                    <w:rPr>
                      <w:rFonts w:ascii="Times New Roman" w:eastAsia="宋体" w:hAnsi="Times New Roman"/>
                      <w:color w:val="000000"/>
                      <w:kern w:val="0"/>
                      <w:sz w:val="21"/>
                      <w:szCs w:val="21"/>
                    </w:rPr>
                  </w:pPr>
                  <w:r>
                    <w:rPr>
                      <w:rFonts w:ascii="Times New Roman" w:eastAsia="宋体" w:hAnsi="Times New Roman" w:hint="eastAsia"/>
                      <w:color w:val="000000"/>
                      <w:kern w:val="0"/>
                      <w:sz w:val="21"/>
                      <w:szCs w:val="21"/>
                    </w:rPr>
                    <w:t>不锈钢研磨机</w:t>
                  </w:r>
                </w:p>
              </w:tc>
              <w:tc>
                <w:tcPr>
                  <w:tcW w:w="1779" w:type="dxa"/>
                  <w:tcBorders>
                    <w:top w:val="single" w:sz="4" w:space="0" w:color="000000"/>
                    <w:left w:val="single" w:sz="4" w:space="0" w:color="000000"/>
                    <w:bottom w:val="single" w:sz="4" w:space="0" w:color="000000"/>
                    <w:right w:val="single" w:sz="4" w:space="0" w:color="000000"/>
                  </w:tcBorders>
                  <w:noWrap/>
                  <w:vAlign w:val="center"/>
                </w:tcPr>
                <w:p w14:paraId="6BE35AA7" w14:textId="77777777" w:rsidR="007D2CEA" w:rsidRDefault="007D2CEA" w:rsidP="007D2CEA">
                  <w:pPr>
                    <w:jc w:val="center"/>
                    <w:rPr>
                      <w:rFonts w:ascii="Times New Roman" w:hAnsi="Times New Roman"/>
                      <w:color w:val="000000"/>
                      <w:szCs w:val="21"/>
                    </w:rPr>
                  </w:pPr>
                  <w:r>
                    <w:rPr>
                      <w:rFonts w:ascii="Times New Roman" w:hAnsi="Times New Roman" w:hint="eastAsia"/>
                      <w:color w:val="000000"/>
                      <w:szCs w:val="21"/>
                    </w:rPr>
                    <w:t>64-1300</w:t>
                  </w:r>
                </w:p>
              </w:tc>
              <w:tc>
                <w:tcPr>
                  <w:tcW w:w="1333" w:type="dxa"/>
                  <w:tcBorders>
                    <w:top w:val="single" w:sz="4" w:space="0" w:color="000000"/>
                    <w:left w:val="single" w:sz="4" w:space="0" w:color="000000"/>
                    <w:bottom w:val="single" w:sz="4" w:space="0" w:color="000000"/>
                    <w:right w:val="single" w:sz="4" w:space="0" w:color="000000"/>
                  </w:tcBorders>
                  <w:noWrap/>
                  <w:vAlign w:val="center"/>
                </w:tcPr>
                <w:p w14:paraId="0C199B94" w14:textId="77777777" w:rsidR="007D2CEA" w:rsidRDefault="007D2CEA" w:rsidP="007D2CEA">
                  <w:pPr>
                    <w:pStyle w:val="2Char"/>
                    <w:adjustRightInd w:val="0"/>
                    <w:snapToGrid w:val="0"/>
                    <w:spacing w:line="320" w:lineRule="exact"/>
                    <w:ind w:firstLineChars="0" w:firstLine="0"/>
                    <w:jc w:val="center"/>
                    <w:rPr>
                      <w:rFonts w:ascii="Times New Roman" w:eastAsia="宋体" w:hAnsi="Times New Roman"/>
                      <w:color w:val="000000"/>
                      <w:kern w:val="0"/>
                      <w:sz w:val="21"/>
                      <w:szCs w:val="21"/>
                    </w:rPr>
                  </w:pPr>
                  <w:r>
                    <w:rPr>
                      <w:rFonts w:ascii="Times New Roman" w:eastAsia="宋体" w:hAnsi="Times New Roman" w:hint="eastAsia"/>
                      <w:color w:val="000000"/>
                      <w:kern w:val="0"/>
                      <w:sz w:val="21"/>
                      <w:szCs w:val="21"/>
                    </w:rPr>
                    <w:t>1</w:t>
                  </w:r>
                </w:p>
              </w:tc>
              <w:tc>
                <w:tcPr>
                  <w:tcW w:w="1333" w:type="dxa"/>
                  <w:tcBorders>
                    <w:top w:val="single" w:sz="4" w:space="0" w:color="000000"/>
                    <w:left w:val="single" w:sz="4" w:space="0" w:color="000000"/>
                    <w:bottom w:val="single" w:sz="4" w:space="0" w:color="000000"/>
                    <w:right w:val="single" w:sz="4" w:space="0" w:color="000000"/>
                  </w:tcBorders>
                  <w:vAlign w:val="center"/>
                </w:tcPr>
                <w:p w14:paraId="13DC1D41" w14:textId="1CE1A01F" w:rsidR="007D2CEA" w:rsidRDefault="007D2CEA" w:rsidP="007D2CEA">
                  <w:pPr>
                    <w:pStyle w:val="2Char"/>
                    <w:adjustRightInd w:val="0"/>
                    <w:snapToGrid w:val="0"/>
                    <w:spacing w:line="320" w:lineRule="exact"/>
                    <w:ind w:firstLineChars="0" w:firstLine="0"/>
                    <w:jc w:val="center"/>
                    <w:rPr>
                      <w:rFonts w:ascii="Times New Roman" w:eastAsia="宋体" w:hAnsi="Times New Roman"/>
                      <w:color w:val="000000"/>
                      <w:kern w:val="0"/>
                      <w:sz w:val="21"/>
                      <w:szCs w:val="21"/>
                    </w:rPr>
                  </w:pPr>
                  <w:r>
                    <w:rPr>
                      <w:rFonts w:ascii="Times New Roman" w:eastAsia="宋体" w:hAnsi="Times New Roman" w:hint="eastAsia"/>
                      <w:color w:val="000000"/>
                      <w:kern w:val="0"/>
                      <w:sz w:val="21"/>
                      <w:szCs w:val="21"/>
                    </w:rPr>
                    <w:t>1</w:t>
                  </w:r>
                </w:p>
              </w:tc>
            </w:tr>
            <w:tr w:rsidR="007D2CEA" w14:paraId="03B4C9A2" w14:textId="7E5B033A" w:rsidTr="00783749">
              <w:trPr>
                <w:trHeight w:val="324"/>
                <w:jc w:val="center"/>
              </w:trPr>
              <w:tc>
                <w:tcPr>
                  <w:tcW w:w="773" w:type="dxa"/>
                  <w:tcBorders>
                    <w:top w:val="single" w:sz="4" w:space="0" w:color="000000"/>
                    <w:left w:val="single" w:sz="4" w:space="0" w:color="000000"/>
                    <w:bottom w:val="single" w:sz="4" w:space="0" w:color="000000"/>
                    <w:right w:val="single" w:sz="4" w:space="0" w:color="auto"/>
                  </w:tcBorders>
                  <w:noWrap/>
                  <w:vAlign w:val="center"/>
                </w:tcPr>
                <w:p w14:paraId="2F589BB7" w14:textId="77777777" w:rsidR="007D2CEA" w:rsidRDefault="007D2CEA" w:rsidP="007D2CEA">
                  <w:pPr>
                    <w:pStyle w:val="2Char"/>
                    <w:adjustRightInd w:val="0"/>
                    <w:snapToGrid w:val="0"/>
                    <w:spacing w:line="320" w:lineRule="exact"/>
                    <w:ind w:firstLineChars="0" w:firstLine="0"/>
                    <w:jc w:val="center"/>
                    <w:rPr>
                      <w:rFonts w:ascii="Times New Roman" w:eastAsia="宋体" w:hAnsi="Times New Roman"/>
                      <w:color w:val="000000"/>
                      <w:kern w:val="0"/>
                      <w:sz w:val="21"/>
                      <w:szCs w:val="21"/>
                    </w:rPr>
                  </w:pPr>
                  <w:r>
                    <w:rPr>
                      <w:rFonts w:ascii="Times New Roman" w:eastAsia="宋体" w:hAnsi="Times New Roman"/>
                      <w:color w:val="000000"/>
                      <w:kern w:val="0"/>
                      <w:sz w:val="21"/>
                      <w:szCs w:val="21"/>
                    </w:rPr>
                    <w:t>3</w:t>
                  </w:r>
                </w:p>
              </w:tc>
              <w:tc>
                <w:tcPr>
                  <w:tcW w:w="2521" w:type="dxa"/>
                  <w:tcBorders>
                    <w:top w:val="single" w:sz="4" w:space="0" w:color="000000"/>
                    <w:left w:val="single" w:sz="4" w:space="0" w:color="auto"/>
                    <w:bottom w:val="single" w:sz="4" w:space="0" w:color="000000"/>
                    <w:right w:val="single" w:sz="4" w:space="0" w:color="000000"/>
                  </w:tcBorders>
                  <w:noWrap/>
                  <w:vAlign w:val="center"/>
                </w:tcPr>
                <w:p w14:paraId="755A90AC" w14:textId="77777777" w:rsidR="007D2CEA" w:rsidRDefault="007D2CEA" w:rsidP="007D2CEA">
                  <w:pPr>
                    <w:pStyle w:val="2Char"/>
                    <w:adjustRightInd w:val="0"/>
                    <w:snapToGrid w:val="0"/>
                    <w:spacing w:line="320" w:lineRule="exact"/>
                    <w:ind w:firstLineChars="0" w:firstLine="0"/>
                    <w:jc w:val="center"/>
                    <w:rPr>
                      <w:rFonts w:ascii="Times New Roman" w:eastAsia="宋体" w:hAnsi="Times New Roman"/>
                      <w:color w:val="000000"/>
                      <w:kern w:val="0"/>
                      <w:sz w:val="21"/>
                      <w:szCs w:val="21"/>
                    </w:rPr>
                  </w:pPr>
                  <w:r>
                    <w:rPr>
                      <w:rFonts w:ascii="Times New Roman" w:eastAsia="宋体" w:hAnsi="Times New Roman" w:hint="eastAsia"/>
                      <w:color w:val="000000"/>
                      <w:kern w:val="0"/>
                      <w:sz w:val="21"/>
                      <w:szCs w:val="21"/>
                    </w:rPr>
                    <w:t>不锈钢研磨单机</w:t>
                  </w:r>
                </w:p>
              </w:tc>
              <w:tc>
                <w:tcPr>
                  <w:tcW w:w="1779" w:type="dxa"/>
                  <w:tcBorders>
                    <w:top w:val="single" w:sz="4" w:space="0" w:color="000000"/>
                    <w:left w:val="single" w:sz="4" w:space="0" w:color="000000"/>
                    <w:bottom w:val="single" w:sz="4" w:space="0" w:color="000000"/>
                    <w:right w:val="single" w:sz="4" w:space="0" w:color="000000"/>
                  </w:tcBorders>
                  <w:noWrap/>
                  <w:vAlign w:val="center"/>
                </w:tcPr>
                <w:p w14:paraId="2E6D047B" w14:textId="77777777" w:rsidR="007D2CEA" w:rsidRDefault="007D2CEA" w:rsidP="007D2CEA">
                  <w:pPr>
                    <w:jc w:val="center"/>
                    <w:rPr>
                      <w:rFonts w:ascii="Times New Roman" w:hAnsi="Times New Roman"/>
                      <w:color w:val="000000"/>
                      <w:szCs w:val="21"/>
                    </w:rPr>
                  </w:pPr>
                  <w:r>
                    <w:rPr>
                      <w:rFonts w:ascii="Times New Roman" w:hAnsi="Times New Roman" w:hint="eastAsia"/>
                      <w:color w:val="000000"/>
                      <w:szCs w:val="21"/>
                    </w:rPr>
                    <w:t>1-1300</w:t>
                  </w:r>
                </w:p>
              </w:tc>
              <w:tc>
                <w:tcPr>
                  <w:tcW w:w="1333" w:type="dxa"/>
                  <w:tcBorders>
                    <w:top w:val="single" w:sz="4" w:space="0" w:color="000000"/>
                    <w:left w:val="single" w:sz="4" w:space="0" w:color="000000"/>
                    <w:bottom w:val="single" w:sz="4" w:space="0" w:color="000000"/>
                    <w:right w:val="single" w:sz="4" w:space="0" w:color="000000"/>
                  </w:tcBorders>
                  <w:noWrap/>
                  <w:vAlign w:val="center"/>
                </w:tcPr>
                <w:p w14:paraId="2751AF0A" w14:textId="77777777" w:rsidR="007D2CEA" w:rsidRDefault="007D2CEA" w:rsidP="007D2CEA">
                  <w:pPr>
                    <w:pStyle w:val="2Char"/>
                    <w:adjustRightInd w:val="0"/>
                    <w:snapToGrid w:val="0"/>
                    <w:spacing w:line="320" w:lineRule="exact"/>
                    <w:ind w:firstLineChars="0" w:firstLine="0"/>
                    <w:jc w:val="center"/>
                    <w:rPr>
                      <w:rFonts w:ascii="Times New Roman" w:eastAsia="宋体" w:hAnsi="Times New Roman"/>
                      <w:color w:val="000000"/>
                      <w:kern w:val="0"/>
                      <w:sz w:val="21"/>
                      <w:szCs w:val="21"/>
                    </w:rPr>
                  </w:pPr>
                  <w:r>
                    <w:rPr>
                      <w:rFonts w:ascii="Times New Roman" w:eastAsia="宋体" w:hAnsi="Times New Roman" w:hint="eastAsia"/>
                      <w:color w:val="000000"/>
                      <w:kern w:val="0"/>
                      <w:sz w:val="21"/>
                      <w:szCs w:val="21"/>
                    </w:rPr>
                    <w:t>2</w:t>
                  </w:r>
                </w:p>
              </w:tc>
              <w:tc>
                <w:tcPr>
                  <w:tcW w:w="1333" w:type="dxa"/>
                  <w:tcBorders>
                    <w:top w:val="single" w:sz="4" w:space="0" w:color="000000"/>
                    <w:left w:val="single" w:sz="4" w:space="0" w:color="000000"/>
                    <w:bottom w:val="single" w:sz="4" w:space="0" w:color="000000"/>
                    <w:right w:val="single" w:sz="4" w:space="0" w:color="000000"/>
                  </w:tcBorders>
                  <w:vAlign w:val="center"/>
                </w:tcPr>
                <w:p w14:paraId="0497C641" w14:textId="16C873CC" w:rsidR="007D2CEA" w:rsidRDefault="007D2CEA" w:rsidP="007D2CEA">
                  <w:pPr>
                    <w:pStyle w:val="2Char"/>
                    <w:adjustRightInd w:val="0"/>
                    <w:snapToGrid w:val="0"/>
                    <w:spacing w:line="320" w:lineRule="exact"/>
                    <w:ind w:firstLineChars="0" w:firstLine="0"/>
                    <w:jc w:val="center"/>
                    <w:rPr>
                      <w:rFonts w:ascii="Times New Roman" w:eastAsia="宋体" w:hAnsi="Times New Roman"/>
                      <w:color w:val="000000"/>
                      <w:kern w:val="0"/>
                      <w:sz w:val="21"/>
                      <w:szCs w:val="21"/>
                    </w:rPr>
                  </w:pPr>
                  <w:r>
                    <w:rPr>
                      <w:rFonts w:ascii="Times New Roman" w:eastAsia="宋体" w:hAnsi="Times New Roman" w:hint="eastAsia"/>
                      <w:color w:val="000000"/>
                      <w:kern w:val="0"/>
                      <w:sz w:val="21"/>
                      <w:szCs w:val="21"/>
                    </w:rPr>
                    <w:t>2</w:t>
                  </w:r>
                </w:p>
              </w:tc>
            </w:tr>
            <w:tr w:rsidR="007D2CEA" w14:paraId="1B023588" w14:textId="4D9D5A98" w:rsidTr="00783749">
              <w:trPr>
                <w:trHeight w:val="324"/>
                <w:jc w:val="center"/>
              </w:trPr>
              <w:tc>
                <w:tcPr>
                  <w:tcW w:w="773" w:type="dxa"/>
                  <w:tcBorders>
                    <w:top w:val="single" w:sz="4" w:space="0" w:color="000000"/>
                    <w:left w:val="single" w:sz="4" w:space="0" w:color="000000"/>
                    <w:bottom w:val="single" w:sz="4" w:space="0" w:color="000000"/>
                    <w:right w:val="single" w:sz="4" w:space="0" w:color="auto"/>
                  </w:tcBorders>
                  <w:noWrap/>
                  <w:vAlign w:val="center"/>
                </w:tcPr>
                <w:p w14:paraId="49A80BC4" w14:textId="77777777" w:rsidR="007D2CEA" w:rsidRDefault="007D2CEA" w:rsidP="007D2CEA">
                  <w:pPr>
                    <w:pStyle w:val="2Char"/>
                    <w:adjustRightInd w:val="0"/>
                    <w:snapToGrid w:val="0"/>
                    <w:spacing w:line="320" w:lineRule="exact"/>
                    <w:ind w:firstLineChars="0" w:firstLine="0"/>
                    <w:jc w:val="center"/>
                    <w:rPr>
                      <w:rFonts w:ascii="Times New Roman" w:eastAsia="宋体" w:hAnsi="Times New Roman"/>
                      <w:color w:val="000000"/>
                      <w:kern w:val="0"/>
                      <w:sz w:val="21"/>
                      <w:szCs w:val="21"/>
                    </w:rPr>
                  </w:pPr>
                  <w:r>
                    <w:rPr>
                      <w:rFonts w:ascii="Times New Roman" w:eastAsia="宋体" w:hAnsi="Times New Roman"/>
                      <w:color w:val="000000"/>
                      <w:kern w:val="0"/>
                      <w:sz w:val="21"/>
                      <w:szCs w:val="21"/>
                    </w:rPr>
                    <w:t>4</w:t>
                  </w:r>
                </w:p>
              </w:tc>
              <w:tc>
                <w:tcPr>
                  <w:tcW w:w="2521" w:type="dxa"/>
                  <w:tcBorders>
                    <w:top w:val="single" w:sz="4" w:space="0" w:color="000000"/>
                    <w:left w:val="single" w:sz="4" w:space="0" w:color="auto"/>
                    <w:bottom w:val="single" w:sz="4" w:space="0" w:color="000000"/>
                    <w:right w:val="single" w:sz="4" w:space="0" w:color="000000"/>
                  </w:tcBorders>
                  <w:noWrap/>
                  <w:vAlign w:val="center"/>
                </w:tcPr>
                <w:p w14:paraId="4ED835B8" w14:textId="77777777" w:rsidR="007D2CEA" w:rsidRDefault="007D2CEA" w:rsidP="007D2CEA">
                  <w:pPr>
                    <w:pStyle w:val="2Char"/>
                    <w:adjustRightInd w:val="0"/>
                    <w:snapToGrid w:val="0"/>
                    <w:spacing w:line="320" w:lineRule="exact"/>
                    <w:ind w:firstLineChars="0" w:firstLine="0"/>
                    <w:jc w:val="center"/>
                    <w:rPr>
                      <w:rFonts w:ascii="Times New Roman" w:eastAsia="宋体" w:hAnsi="Times New Roman"/>
                      <w:color w:val="000000"/>
                      <w:kern w:val="0"/>
                      <w:sz w:val="21"/>
                      <w:szCs w:val="21"/>
                    </w:rPr>
                  </w:pPr>
                  <w:r>
                    <w:rPr>
                      <w:rFonts w:ascii="Times New Roman" w:eastAsia="宋体" w:hAnsi="Times New Roman" w:hint="eastAsia"/>
                      <w:color w:val="000000"/>
                      <w:kern w:val="0"/>
                      <w:sz w:val="21"/>
                      <w:szCs w:val="21"/>
                    </w:rPr>
                    <w:t>清洗机</w:t>
                  </w:r>
                </w:p>
              </w:tc>
              <w:tc>
                <w:tcPr>
                  <w:tcW w:w="1779" w:type="dxa"/>
                  <w:tcBorders>
                    <w:top w:val="single" w:sz="4" w:space="0" w:color="000000"/>
                    <w:left w:val="single" w:sz="4" w:space="0" w:color="000000"/>
                    <w:bottom w:val="single" w:sz="4" w:space="0" w:color="000000"/>
                    <w:right w:val="single" w:sz="4" w:space="0" w:color="000000"/>
                  </w:tcBorders>
                  <w:noWrap/>
                  <w:vAlign w:val="center"/>
                </w:tcPr>
                <w:p w14:paraId="5791B3AD" w14:textId="77777777" w:rsidR="007D2CEA" w:rsidRDefault="007D2CEA" w:rsidP="007D2CEA">
                  <w:pPr>
                    <w:jc w:val="center"/>
                    <w:rPr>
                      <w:rFonts w:ascii="Times New Roman" w:hAnsi="Times New Roman"/>
                      <w:color w:val="000000"/>
                      <w:szCs w:val="21"/>
                    </w:rPr>
                  </w:pPr>
                  <w:r>
                    <w:rPr>
                      <w:rFonts w:ascii="Times New Roman" w:hAnsi="Times New Roman" w:hint="eastAsia"/>
                      <w:color w:val="000000"/>
                      <w:szCs w:val="21"/>
                    </w:rPr>
                    <w:t>2-1300</w:t>
                  </w:r>
                </w:p>
              </w:tc>
              <w:tc>
                <w:tcPr>
                  <w:tcW w:w="1333" w:type="dxa"/>
                  <w:tcBorders>
                    <w:top w:val="single" w:sz="4" w:space="0" w:color="000000"/>
                    <w:left w:val="single" w:sz="4" w:space="0" w:color="000000"/>
                    <w:bottom w:val="single" w:sz="4" w:space="0" w:color="000000"/>
                    <w:right w:val="single" w:sz="4" w:space="0" w:color="000000"/>
                  </w:tcBorders>
                  <w:noWrap/>
                  <w:vAlign w:val="center"/>
                </w:tcPr>
                <w:p w14:paraId="0BA6D9E7" w14:textId="77777777" w:rsidR="007D2CEA" w:rsidRDefault="007D2CEA" w:rsidP="007D2CEA">
                  <w:pPr>
                    <w:pStyle w:val="2Char"/>
                    <w:adjustRightInd w:val="0"/>
                    <w:snapToGrid w:val="0"/>
                    <w:spacing w:line="320" w:lineRule="exact"/>
                    <w:ind w:firstLineChars="0" w:firstLine="0"/>
                    <w:jc w:val="center"/>
                    <w:rPr>
                      <w:rFonts w:ascii="Times New Roman" w:eastAsia="宋体" w:hAnsi="Times New Roman"/>
                      <w:color w:val="000000"/>
                      <w:kern w:val="0"/>
                      <w:sz w:val="21"/>
                      <w:szCs w:val="21"/>
                    </w:rPr>
                  </w:pPr>
                  <w:r>
                    <w:rPr>
                      <w:rFonts w:ascii="Times New Roman" w:eastAsia="宋体" w:hAnsi="Times New Roman" w:hint="eastAsia"/>
                      <w:color w:val="000000"/>
                      <w:kern w:val="0"/>
                      <w:sz w:val="21"/>
                      <w:szCs w:val="21"/>
                    </w:rPr>
                    <w:t>1</w:t>
                  </w:r>
                </w:p>
              </w:tc>
              <w:tc>
                <w:tcPr>
                  <w:tcW w:w="1333" w:type="dxa"/>
                  <w:tcBorders>
                    <w:top w:val="single" w:sz="4" w:space="0" w:color="000000"/>
                    <w:left w:val="single" w:sz="4" w:space="0" w:color="000000"/>
                    <w:bottom w:val="single" w:sz="4" w:space="0" w:color="000000"/>
                    <w:right w:val="single" w:sz="4" w:space="0" w:color="000000"/>
                  </w:tcBorders>
                  <w:vAlign w:val="center"/>
                </w:tcPr>
                <w:p w14:paraId="28A94ECA" w14:textId="230F04DF" w:rsidR="007D2CEA" w:rsidRDefault="007D2CEA" w:rsidP="007D2CEA">
                  <w:pPr>
                    <w:pStyle w:val="2Char"/>
                    <w:adjustRightInd w:val="0"/>
                    <w:snapToGrid w:val="0"/>
                    <w:spacing w:line="320" w:lineRule="exact"/>
                    <w:ind w:firstLineChars="0" w:firstLine="0"/>
                    <w:jc w:val="center"/>
                    <w:rPr>
                      <w:rFonts w:ascii="Times New Roman" w:eastAsia="宋体" w:hAnsi="Times New Roman"/>
                      <w:color w:val="000000"/>
                      <w:kern w:val="0"/>
                      <w:sz w:val="21"/>
                      <w:szCs w:val="21"/>
                    </w:rPr>
                  </w:pPr>
                  <w:r>
                    <w:rPr>
                      <w:rFonts w:ascii="Times New Roman" w:eastAsia="宋体" w:hAnsi="Times New Roman" w:hint="eastAsia"/>
                      <w:color w:val="000000"/>
                      <w:kern w:val="0"/>
                      <w:sz w:val="21"/>
                      <w:szCs w:val="21"/>
                    </w:rPr>
                    <w:t>1</w:t>
                  </w:r>
                </w:p>
              </w:tc>
            </w:tr>
            <w:tr w:rsidR="007D2CEA" w14:paraId="50E2779C" w14:textId="02405F7F" w:rsidTr="00783749">
              <w:trPr>
                <w:trHeight w:val="324"/>
                <w:jc w:val="center"/>
              </w:trPr>
              <w:tc>
                <w:tcPr>
                  <w:tcW w:w="773" w:type="dxa"/>
                  <w:tcBorders>
                    <w:top w:val="single" w:sz="4" w:space="0" w:color="000000"/>
                    <w:left w:val="single" w:sz="4" w:space="0" w:color="000000"/>
                    <w:bottom w:val="single" w:sz="4" w:space="0" w:color="000000"/>
                    <w:right w:val="single" w:sz="4" w:space="0" w:color="auto"/>
                  </w:tcBorders>
                  <w:noWrap/>
                  <w:vAlign w:val="center"/>
                </w:tcPr>
                <w:p w14:paraId="3ECC683D" w14:textId="77777777" w:rsidR="007D2CEA" w:rsidRDefault="007D2CEA" w:rsidP="007D2CEA">
                  <w:pPr>
                    <w:pStyle w:val="2Char"/>
                    <w:adjustRightInd w:val="0"/>
                    <w:snapToGrid w:val="0"/>
                    <w:spacing w:line="320" w:lineRule="exact"/>
                    <w:ind w:firstLineChars="0" w:firstLine="0"/>
                    <w:jc w:val="center"/>
                    <w:rPr>
                      <w:rFonts w:ascii="Times New Roman" w:eastAsia="宋体" w:hAnsi="Times New Roman"/>
                      <w:color w:val="000000"/>
                      <w:kern w:val="0"/>
                      <w:sz w:val="21"/>
                      <w:szCs w:val="21"/>
                    </w:rPr>
                  </w:pPr>
                  <w:r>
                    <w:rPr>
                      <w:rFonts w:ascii="Times New Roman" w:eastAsia="宋体" w:hAnsi="Times New Roman" w:hint="eastAsia"/>
                      <w:color w:val="000000"/>
                      <w:kern w:val="0"/>
                      <w:sz w:val="21"/>
                      <w:szCs w:val="21"/>
                    </w:rPr>
                    <w:t>5</w:t>
                  </w:r>
                </w:p>
              </w:tc>
              <w:tc>
                <w:tcPr>
                  <w:tcW w:w="2521" w:type="dxa"/>
                  <w:tcBorders>
                    <w:top w:val="single" w:sz="4" w:space="0" w:color="000000"/>
                    <w:left w:val="single" w:sz="4" w:space="0" w:color="auto"/>
                    <w:bottom w:val="single" w:sz="4" w:space="0" w:color="000000"/>
                    <w:right w:val="single" w:sz="4" w:space="0" w:color="000000"/>
                  </w:tcBorders>
                  <w:noWrap/>
                  <w:vAlign w:val="center"/>
                </w:tcPr>
                <w:p w14:paraId="42C7D117" w14:textId="77777777" w:rsidR="007D2CEA" w:rsidRDefault="007D2CEA" w:rsidP="007D2CEA">
                  <w:pPr>
                    <w:pStyle w:val="2Char"/>
                    <w:adjustRightInd w:val="0"/>
                    <w:snapToGrid w:val="0"/>
                    <w:spacing w:line="320" w:lineRule="exact"/>
                    <w:ind w:firstLineChars="0" w:firstLine="0"/>
                    <w:jc w:val="center"/>
                    <w:rPr>
                      <w:rFonts w:ascii="Times New Roman" w:eastAsia="宋体" w:hAnsi="Times New Roman"/>
                      <w:color w:val="000000"/>
                      <w:kern w:val="0"/>
                      <w:sz w:val="21"/>
                      <w:szCs w:val="21"/>
                    </w:rPr>
                  </w:pPr>
                  <w:r>
                    <w:rPr>
                      <w:rFonts w:ascii="Times New Roman" w:eastAsia="宋体" w:hAnsi="Times New Roman" w:hint="eastAsia"/>
                      <w:color w:val="000000"/>
                      <w:kern w:val="0"/>
                      <w:sz w:val="21"/>
                      <w:szCs w:val="21"/>
                    </w:rPr>
                    <w:t>风干机</w:t>
                  </w:r>
                </w:p>
              </w:tc>
              <w:tc>
                <w:tcPr>
                  <w:tcW w:w="1779" w:type="dxa"/>
                  <w:tcBorders>
                    <w:top w:val="single" w:sz="4" w:space="0" w:color="000000"/>
                    <w:left w:val="single" w:sz="4" w:space="0" w:color="000000"/>
                    <w:bottom w:val="single" w:sz="4" w:space="0" w:color="000000"/>
                    <w:right w:val="single" w:sz="4" w:space="0" w:color="000000"/>
                  </w:tcBorders>
                  <w:noWrap/>
                  <w:vAlign w:val="center"/>
                </w:tcPr>
                <w:p w14:paraId="06AD2C89" w14:textId="77777777" w:rsidR="007D2CEA" w:rsidRDefault="007D2CEA" w:rsidP="007D2CEA">
                  <w:pPr>
                    <w:jc w:val="center"/>
                    <w:rPr>
                      <w:rFonts w:ascii="Times New Roman" w:hAnsi="Times New Roman"/>
                      <w:color w:val="000000"/>
                      <w:szCs w:val="21"/>
                    </w:rPr>
                  </w:pPr>
                  <w:r>
                    <w:rPr>
                      <w:rFonts w:ascii="Times New Roman" w:hAnsi="Times New Roman" w:hint="eastAsia"/>
                      <w:color w:val="000000"/>
                      <w:szCs w:val="21"/>
                    </w:rPr>
                    <w:t>HG-7.5</w:t>
                  </w:r>
                  <w:r>
                    <w:rPr>
                      <w:rFonts w:ascii="Times New Roman" w:hAnsi="Times New Roman" w:hint="eastAsia"/>
                      <w:color w:val="000000"/>
                      <w:szCs w:val="21"/>
                    </w:rPr>
                    <w:t>千瓦</w:t>
                  </w:r>
                </w:p>
              </w:tc>
              <w:tc>
                <w:tcPr>
                  <w:tcW w:w="1333" w:type="dxa"/>
                  <w:tcBorders>
                    <w:top w:val="single" w:sz="4" w:space="0" w:color="000000"/>
                    <w:left w:val="single" w:sz="4" w:space="0" w:color="000000"/>
                    <w:bottom w:val="single" w:sz="4" w:space="0" w:color="000000"/>
                    <w:right w:val="single" w:sz="4" w:space="0" w:color="000000"/>
                  </w:tcBorders>
                  <w:noWrap/>
                  <w:vAlign w:val="center"/>
                </w:tcPr>
                <w:p w14:paraId="3C923AB1" w14:textId="77777777" w:rsidR="007D2CEA" w:rsidRDefault="007D2CEA" w:rsidP="007D2CEA">
                  <w:pPr>
                    <w:pStyle w:val="2Char"/>
                    <w:adjustRightInd w:val="0"/>
                    <w:snapToGrid w:val="0"/>
                    <w:spacing w:line="320" w:lineRule="exact"/>
                    <w:ind w:firstLineChars="0" w:firstLine="0"/>
                    <w:jc w:val="center"/>
                    <w:rPr>
                      <w:rFonts w:ascii="Times New Roman" w:eastAsia="宋体" w:hAnsi="Times New Roman"/>
                      <w:color w:val="000000"/>
                      <w:kern w:val="0"/>
                      <w:sz w:val="21"/>
                      <w:szCs w:val="21"/>
                    </w:rPr>
                  </w:pPr>
                  <w:r>
                    <w:rPr>
                      <w:rFonts w:ascii="Times New Roman" w:eastAsia="宋体" w:hAnsi="Times New Roman"/>
                      <w:color w:val="000000"/>
                      <w:kern w:val="0"/>
                      <w:sz w:val="21"/>
                      <w:szCs w:val="21"/>
                    </w:rPr>
                    <w:t>1</w:t>
                  </w:r>
                </w:p>
              </w:tc>
              <w:tc>
                <w:tcPr>
                  <w:tcW w:w="1333" w:type="dxa"/>
                  <w:tcBorders>
                    <w:top w:val="single" w:sz="4" w:space="0" w:color="000000"/>
                    <w:left w:val="single" w:sz="4" w:space="0" w:color="000000"/>
                    <w:bottom w:val="single" w:sz="4" w:space="0" w:color="000000"/>
                    <w:right w:val="single" w:sz="4" w:space="0" w:color="000000"/>
                  </w:tcBorders>
                  <w:vAlign w:val="center"/>
                </w:tcPr>
                <w:p w14:paraId="7A9C42E1" w14:textId="123A957D" w:rsidR="007D2CEA" w:rsidRDefault="007D2CEA" w:rsidP="007D2CEA">
                  <w:pPr>
                    <w:pStyle w:val="2Char"/>
                    <w:adjustRightInd w:val="0"/>
                    <w:snapToGrid w:val="0"/>
                    <w:spacing w:line="320" w:lineRule="exact"/>
                    <w:ind w:firstLineChars="0" w:firstLine="0"/>
                    <w:jc w:val="center"/>
                    <w:rPr>
                      <w:rFonts w:ascii="Times New Roman" w:eastAsia="宋体" w:hAnsi="Times New Roman"/>
                      <w:color w:val="000000"/>
                      <w:kern w:val="0"/>
                      <w:sz w:val="21"/>
                      <w:szCs w:val="21"/>
                    </w:rPr>
                  </w:pPr>
                  <w:r>
                    <w:rPr>
                      <w:rFonts w:ascii="Times New Roman" w:eastAsia="宋体" w:hAnsi="Times New Roman"/>
                      <w:color w:val="000000"/>
                      <w:kern w:val="0"/>
                      <w:sz w:val="21"/>
                      <w:szCs w:val="21"/>
                    </w:rPr>
                    <w:t>1</w:t>
                  </w:r>
                </w:p>
              </w:tc>
            </w:tr>
            <w:tr w:rsidR="007D2CEA" w14:paraId="68732480" w14:textId="57BEB756" w:rsidTr="00783749">
              <w:trPr>
                <w:trHeight w:val="311"/>
                <w:jc w:val="center"/>
              </w:trPr>
              <w:tc>
                <w:tcPr>
                  <w:tcW w:w="773" w:type="dxa"/>
                  <w:tcBorders>
                    <w:top w:val="single" w:sz="4" w:space="0" w:color="000000"/>
                    <w:left w:val="single" w:sz="4" w:space="0" w:color="000000"/>
                    <w:bottom w:val="single" w:sz="4" w:space="0" w:color="000000"/>
                    <w:right w:val="single" w:sz="4" w:space="0" w:color="auto"/>
                  </w:tcBorders>
                  <w:noWrap/>
                  <w:vAlign w:val="center"/>
                </w:tcPr>
                <w:p w14:paraId="1B137750" w14:textId="77777777" w:rsidR="007D2CEA" w:rsidRDefault="007D2CEA" w:rsidP="007D2CEA">
                  <w:pPr>
                    <w:pStyle w:val="2Char"/>
                    <w:adjustRightInd w:val="0"/>
                    <w:snapToGrid w:val="0"/>
                    <w:spacing w:line="320" w:lineRule="exact"/>
                    <w:ind w:firstLineChars="0" w:firstLine="0"/>
                    <w:jc w:val="center"/>
                    <w:rPr>
                      <w:rFonts w:ascii="Times New Roman" w:eastAsia="宋体" w:hAnsi="Times New Roman"/>
                      <w:color w:val="000000"/>
                      <w:kern w:val="0"/>
                      <w:sz w:val="21"/>
                      <w:szCs w:val="21"/>
                    </w:rPr>
                  </w:pPr>
                  <w:r>
                    <w:rPr>
                      <w:rFonts w:ascii="Times New Roman" w:eastAsia="宋体" w:hAnsi="Times New Roman" w:hint="eastAsia"/>
                      <w:color w:val="000000"/>
                      <w:kern w:val="0"/>
                      <w:sz w:val="21"/>
                      <w:szCs w:val="21"/>
                    </w:rPr>
                    <w:t>6</w:t>
                  </w:r>
                </w:p>
              </w:tc>
              <w:tc>
                <w:tcPr>
                  <w:tcW w:w="2521" w:type="dxa"/>
                  <w:tcBorders>
                    <w:top w:val="single" w:sz="4" w:space="0" w:color="000000"/>
                    <w:left w:val="single" w:sz="4" w:space="0" w:color="auto"/>
                    <w:bottom w:val="single" w:sz="4" w:space="0" w:color="000000"/>
                    <w:right w:val="single" w:sz="4" w:space="0" w:color="000000"/>
                  </w:tcBorders>
                  <w:noWrap/>
                  <w:vAlign w:val="center"/>
                </w:tcPr>
                <w:p w14:paraId="54D4F128" w14:textId="77777777" w:rsidR="007D2CEA" w:rsidRDefault="007D2CEA" w:rsidP="007D2CEA">
                  <w:pPr>
                    <w:pStyle w:val="2Char"/>
                    <w:adjustRightInd w:val="0"/>
                    <w:snapToGrid w:val="0"/>
                    <w:spacing w:line="320" w:lineRule="exact"/>
                    <w:ind w:firstLineChars="0" w:firstLine="0"/>
                    <w:jc w:val="center"/>
                    <w:rPr>
                      <w:rFonts w:ascii="Times New Roman" w:eastAsia="宋体" w:hAnsi="Times New Roman"/>
                      <w:color w:val="000000"/>
                      <w:kern w:val="0"/>
                      <w:sz w:val="21"/>
                      <w:szCs w:val="21"/>
                    </w:rPr>
                  </w:pPr>
                  <w:r>
                    <w:rPr>
                      <w:rFonts w:ascii="Times New Roman" w:eastAsia="宋体" w:hAnsi="Times New Roman" w:hint="eastAsia"/>
                      <w:color w:val="000000"/>
                      <w:kern w:val="0"/>
                      <w:sz w:val="21"/>
                      <w:szCs w:val="21"/>
                    </w:rPr>
                    <w:t>覆膜机</w:t>
                  </w:r>
                </w:p>
              </w:tc>
              <w:tc>
                <w:tcPr>
                  <w:tcW w:w="1779" w:type="dxa"/>
                  <w:tcBorders>
                    <w:top w:val="single" w:sz="4" w:space="0" w:color="000000"/>
                    <w:left w:val="single" w:sz="4" w:space="0" w:color="000000"/>
                    <w:bottom w:val="single" w:sz="4" w:space="0" w:color="000000"/>
                    <w:right w:val="single" w:sz="4" w:space="0" w:color="000000"/>
                  </w:tcBorders>
                  <w:noWrap/>
                  <w:vAlign w:val="center"/>
                </w:tcPr>
                <w:p w14:paraId="0834751C" w14:textId="77777777" w:rsidR="007D2CEA" w:rsidRDefault="007D2CEA" w:rsidP="007D2CEA">
                  <w:pPr>
                    <w:jc w:val="center"/>
                    <w:rPr>
                      <w:rFonts w:ascii="Times New Roman" w:hAnsi="Times New Roman"/>
                      <w:color w:val="000000"/>
                      <w:szCs w:val="21"/>
                    </w:rPr>
                  </w:pPr>
                  <w:r>
                    <w:rPr>
                      <w:rFonts w:ascii="Times New Roman" w:hAnsi="Times New Roman" w:hint="eastAsia"/>
                      <w:color w:val="000000"/>
                      <w:szCs w:val="21"/>
                    </w:rPr>
                    <w:t>FM-1300</w:t>
                  </w:r>
                </w:p>
              </w:tc>
              <w:tc>
                <w:tcPr>
                  <w:tcW w:w="1333" w:type="dxa"/>
                  <w:tcBorders>
                    <w:top w:val="single" w:sz="4" w:space="0" w:color="000000"/>
                    <w:left w:val="single" w:sz="4" w:space="0" w:color="000000"/>
                    <w:bottom w:val="single" w:sz="4" w:space="0" w:color="000000"/>
                    <w:right w:val="single" w:sz="4" w:space="0" w:color="000000"/>
                  </w:tcBorders>
                  <w:noWrap/>
                  <w:vAlign w:val="center"/>
                </w:tcPr>
                <w:p w14:paraId="5F7D6406" w14:textId="77777777" w:rsidR="007D2CEA" w:rsidRDefault="007D2CEA" w:rsidP="007D2CEA">
                  <w:pPr>
                    <w:pStyle w:val="2Char"/>
                    <w:adjustRightInd w:val="0"/>
                    <w:snapToGrid w:val="0"/>
                    <w:spacing w:line="320" w:lineRule="exact"/>
                    <w:ind w:firstLineChars="0" w:firstLine="0"/>
                    <w:jc w:val="center"/>
                    <w:rPr>
                      <w:rFonts w:ascii="Times New Roman" w:eastAsia="宋体" w:hAnsi="Times New Roman"/>
                      <w:color w:val="000000"/>
                      <w:kern w:val="0"/>
                      <w:sz w:val="21"/>
                      <w:szCs w:val="21"/>
                    </w:rPr>
                  </w:pPr>
                  <w:r>
                    <w:rPr>
                      <w:rFonts w:ascii="Times New Roman" w:eastAsia="宋体" w:hAnsi="Times New Roman" w:hint="eastAsia"/>
                      <w:color w:val="000000"/>
                      <w:kern w:val="0"/>
                      <w:sz w:val="21"/>
                      <w:szCs w:val="21"/>
                    </w:rPr>
                    <w:t>1</w:t>
                  </w:r>
                </w:p>
              </w:tc>
              <w:tc>
                <w:tcPr>
                  <w:tcW w:w="1333" w:type="dxa"/>
                  <w:tcBorders>
                    <w:top w:val="single" w:sz="4" w:space="0" w:color="000000"/>
                    <w:left w:val="single" w:sz="4" w:space="0" w:color="000000"/>
                    <w:bottom w:val="single" w:sz="4" w:space="0" w:color="000000"/>
                    <w:right w:val="single" w:sz="4" w:space="0" w:color="000000"/>
                  </w:tcBorders>
                  <w:vAlign w:val="center"/>
                </w:tcPr>
                <w:p w14:paraId="4A8C49EA" w14:textId="6C8591E8" w:rsidR="007D2CEA" w:rsidRDefault="007D2CEA" w:rsidP="007D2CEA">
                  <w:pPr>
                    <w:pStyle w:val="2Char"/>
                    <w:adjustRightInd w:val="0"/>
                    <w:snapToGrid w:val="0"/>
                    <w:spacing w:line="320" w:lineRule="exact"/>
                    <w:ind w:firstLineChars="0" w:firstLine="0"/>
                    <w:jc w:val="center"/>
                    <w:rPr>
                      <w:rFonts w:ascii="Times New Roman" w:eastAsia="宋体" w:hAnsi="Times New Roman"/>
                      <w:color w:val="000000"/>
                      <w:kern w:val="0"/>
                      <w:sz w:val="21"/>
                      <w:szCs w:val="21"/>
                    </w:rPr>
                  </w:pPr>
                  <w:r>
                    <w:rPr>
                      <w:rFonts w:ascii="Times New Roman" w:eastAsia="宋体" w:hAnsi="Times New Roman" w:hint="eastAsia"/>
                      <w:color w:val="000000"/>
                      <w:kern w:val="0"/>
                      <w:sz w:val="21"/>
                      <w:szCs w:val="21"/>
                    </w:rPr>
                    <w:t>1</w:t>
                  </w:r>
                </w:p>
              </w:tc>
            </w:tr>
            <w:tr w:rsidR="007D2CEA" w14:paraId="2AE0A90D" w14:textId="02FC7086" w:rsidTr="00783749">
              <w:trPr>
                <w:trHeight w:val="324"/>
                <w:jc w:val="center"/>
              </w:trPr>
              <w:tc>
                <w:tcPr>
                  <w:tcW w:w="773" w:type="dxa"/>
                  <w:tcBorders>
                    <w:top w:val="single" w:sz="4" w:space="0" w:color="000000"/>
                    <w:left w:val="single" w:sz="4" w:space="0" w:color="000000"/>
                    <w:bottom w:val="single" w:sz="4" w:space="0" w:color="000000"/>
                    <w:right w:val="single" w:sz="4" w:space="0" w:color="auto"/>
                  </w:tcBorders>
                  <w:noWrap/>
                  <w:vAlign w:val="center"/>
                </w:tcPr>
                <w:p w14:paraId="244C390A" w14:textId="77777777" w:rsidR="007D2CEA" w:rsidRDefault="007D2CEA" w:rsidP="007D2CEA">
                  <w:pPr>
                    <w:pStyle w:val="2Char"/>
                    <w:adjustRightInd w:val="0"/>
                    <w:snapToGrid w:val="0"/>
                    <w:spacing w:line="320" w:lineRule="exact"/>
                    <w:ind w:firstLineChars="0" w:firstLine="0"/>
                    <w:jc w:val="center"/>
                    <w:rPr>
                      <w:rFonts w:ascii="Times New Roman" w:eastAsia="宋体" w:hAnsi="Times New Roman"/>
                      <w:color w:val="000000"/>
                      <w:kern w:val="0"/>
                      <w:sz w:val="21"/>
                      <w:szCs w:val="21"/>
                    </w:rPr>
                  </w:pPr>
                  <w:r>
                    <w:rPr>
                      <w:rFonts w:ascii="Times New Roman" w:eastAsia="宋体" w:hAnsi="Times New Roman" w:hint="eastAsia"/>
                      <w:color w:val="000000"/>
                      <w:kern w:val="0"/>
                      <w:sz w:val="21"/>
                      <w:szCs w:val="21"/>
                    </w:rPr>
                    <w:t>7</w:t>
                  </w:r>
                </w:p>
              </w:tc>
              <w:tc>
                <w:tcPr>
                  <w:tcW w:w="2521" w:type="dxa"/>
                  <w:tcBorders>
                    <w:top w:val="single" w:sz="4" w:space="0" w:color="000000"/>
                    <w:left w:val="single" w:sz="4" w:space="0" w:color="auto"/>
                    <w:bottom w:val="single" w:sz="4" w:space="0" w:color="000000"/>
                    <w:right w:val="single" w:sz="4" w:space="0" w:color="000000"/>
                  </w:tcBorders>
                  <w:noWrap/>
                  <w:vAlign w:val="center"/>
                </w:tcPr>
                <w:p w14:paraId="1B34F5C0" w14:textId="77777777" w:rsidR="007D2CEA" w:rsidRDefault="007D2CEA" w:rsidP="007D2CEA">
                  <w:pPr>
                    <w:pStyle w:val="2Char"/>
                    <w:adjustRightInd w:val="0"/>
                    <w:snapToGrid w:val="0"/>
                    <w:spacing w:line="320" w:lineRule="exact"/>
                    <w:ind w:firstLineChars="0" w:firstLine="0"/>
                    <w:jc w:val="center"/>
                    <w:rPr>
                      <w:rFonts w:ascii="Times New Roman" w:eastAsia="宋体" w:hAnsi="Times New Roman"/>
                      <w:color w:val="000000"/>
                      <w:kern w:val="0"/>
                      <w:sz w:val="21"/>
                      <w:szCs w:val="21"/>
                    </w:rPr>
                  </w:pPr>
                  <w:r>
                    <w:rPr>
                      <w:rFonts w:ascii="Times New Roman" w:eastAsia="宋体" w:hAnsi="Times New Roman" w:hint="eastAsia"/>
                      <w:color w:val="000000"/>
                      <w:kern w:val="0"/>
                      <w:sz w:val="21"/>
                      <w:szCs w:val="21"/>
                    </w:rPr>
                    <w:t>剪板机</w:t>
                  </w:r>
                </w:p>
              </w:tc>
              <w:tc>
                <w:tcPr>
                  <w:tcW w:w="1779" w:type="dxa"/>
                  <w:tcBorders>
                    <w:top w:val="single" w:sz="4" w:space="0" w:color="000000"/>
                    <w:left w:val="single" w:sz="4" w:space="0" w:color="000000"/>
                    <w:bottom w:val="single" w:sz="4" w:space="0" w:color="000000"/>
                    <w:right w:val="single" w:sz="4" w:space="0" w:color="000000"/>
                  </w:tcBorders>
                  <w:noWrap/>
                  <w:vAlign w:val="center"/>
                </w:tcPr>
                <w:p w14:paraId="59C4744E" w14:textId="77777777" w:rsidR="007D2CEA" w:rsidRDefault="007D2CEA" w:rsidP="007D2CEA">
                  <w:pPr>
                    <w:jc w:val="center"/>
                    <w:rPr>
                      <w:rFonts w:ascii="Times New Roman" w:hAnsi="Times New Roman"/>
                      <w:color w:val="000000"/>
                      <w:szCs w:val="21"/>
                    </w:rPr>
                  </w:pPr>
                  <w:r>
                    <w:rPr>
                      <w:rFonts w:ascii="Times New Roman" w:hAnsi="Times New Roman" w:hint="eastAsia"/>
                      <w:color w:val="000000"/>
                      <w:szCs w:val="21"/>
                    </w:rPr>
                    <w:t>HLCN-2500</w:t>
                  </w:r>
                </w:p>
              </w:tc>
              <w:tc>
                <w:tcPr>
                  <w:tcW w:w="1333" w:type="dxa"/>
                  <w:tcBorders>
                    <w:top w:val="single" w:sz="4" w:space="0" w:color="000000"/>
                    <w:left w:val="single" w:sz="4" w:space="0" w:color="000000"/>
                    <w:bottom w:val="single" w:sz="4" w:space="0" w:color="000000"/>
                    <w:right w:val="single" w:sz="4" w:space="0" w:color="000000"/>
                  </w:tcBorders>
                  <w:noWrap/>
                  <w:vAlign w:val="center"/>
                </w:tcPr>
                <w:p w14:paraId="60AEBEF5" w14:textId="77777777" w:rsidR="007D2CEA" w:rsidRDefault="007D2CEA" w:rsidP="007D2CEA">
                  <w:pPr>
                    <w:pStyle w:val="2Char"/>
                    <w:adjustRightInd w:val="0"/>
                    <w:snapToGrid w:val="0"/>
                    <w:spacing w:line="320" w:lineRule="exact"/>
                    <w:ind w:firstLineChars="0" w:firstLine="0"/>
                    <w:jc w:val="center"/>
                    <w:rPr>
                      <w:rFonts w:ascii="Times New Roman" w:eastAsia="宋体" w:hAnsi="Times New Roman"/>
                      <w:color w:val="000000"/>
                      <w:kern w:val="0"/>
                      <w:sz w:val="21"/>
                      <w:szCs w:val="21"/>
                    </w:rPr>
                  </w:pPr>
                  <w:r>
                    <w:rPr>
                      <w:rFonts w:ascii="Times New Roman" w:eastAsia="宋体" w:hAnsi="Times New Roman" w:hint="eastAsia"/>
                      <w:color w:val="000000"/>
                      <w:kern w:val="0"/>
                      <w:sz w:val="21"/>
                      <w:szCs w:val="21"/>
                    </w:rPr>
                    <w:t>1</w:t>
                  </w:r>
                </w:p>
              </w:tc>
              <w:tc>
                <w:tcPr>
                  <w:tcW w:w="1333" w:type="dxa"/>
                  <w:tcBorders>
                    <w:top w:val="single" w:sz="4" w:space="0" w:color="000000"/>
                    <w:left w:val="single" w:sz="4" w:space="0" w:color="000000"/>
                    <w:bottom w:val="single" w:sz="4" w:space="0" w:color="000000"/>
                    <w:right w:val="single" w:sz="4" w:space="0" w:color="000000"/>
                  </w:tcBorders>
                  <w:vAlign w:val="center"/>
                </w:tcPr>
                <w:p w14:paraId="29758857" w14:textId="5B3B65A5" w:rsidR="007D2CEA" w:rsidRDefault="007D2CEA" w:rsidP="007D2CEA">
                  <w:pPr>
                    <w:pStyle w:val="2Char"/>
                    <w:adjustRightInd w:val="0"/>
                    <w:snapToGrid w:val="0"/>
                    <w:spacing w:line="320" w:lineRule="exact"/>
                    <w:ind w:firstLineChars="0" w:firstLine="0"/>
                    <w:jc w:val="center"/>
                    <w:rPr>
                      <w:rFonts w:ascii="Times New Roman" w:eastAsia="宋体" w:hAnsi="Times New Roman"/>
                      <w:color w:val="000000"/>
                      <w:kern w:val="0"/>
                      <w:sz w:val="21"/>
                      <w:szCs w:val="21"/>
                    </w:rPr>
                  </w:pPr>
                  <w:r>
                    <w:rPr>
                      <w:rFonts w:ascii="Times New Roman" w:eastAsia="宋体" w:hAnsi="Times New Roman" w:hint="eastAsia"/>
                      <w:color w:val="000000"/>
                      <w:kern w:val="0"/>
                      <w:sz w:val="21"/>
                      <w:szCs w:val="21"/>
                    </w:rPr>
                    <w:t>1</w:t>
                  </w:r>
                </w:p>
              </w:tc>
            </w:tr>
            <w:tr w:rsidR="007D2CEA" w14:paraId="15EFBD3E" w14:textId="1CFC4C46" w:rsidTr="00783749">
              <w:trPr>
                <w:trHeight w:val="324"/>
                <w:jc w:val="center"/>
              </w:trPr>
              <w:tc>
                <w:tcPr>
                  <w:tcW w:w="773" w:type="dxa"/>
                  <w:tcBorders>
                    <w:top w:val="single" w:sz="4" w:space="0" w:color="000000"/>
                    <w:left w:val="single" w:sz="4" w:space="0" w:color="000000"/>
                    <w:bottom w:val="single" w:sz="4" w:space="0" w:color="000000"/>
                    <w:right w:val="single" w:sz="4" w:space="0" w:color="auto"/>
                  </w:tcBorders>
                  <w:noWrap/>
                  <w:vAlign w:val="center"/>
                </w:tcPr>
                <w:p w14:paraId="07C22EB8" w14:textId="77777777" w:rsidR="007D2CEA" w:rsidRDefault="007D2CEA" w:rsidP="007D2CEA">
                  <w:pPr>
                    <w:pStyle w:val="2Char"/>
                    <w:adjustRightInd w:val="0"/>
                    <w:snapToGrid w:val="0"/>
                    <w:spacing w:line="320" w:lineRule="exact"/>
                    <w:ind w:firstLineChars="0" w:firstLine="0"/>
                    <w:jc w:val="center"/>
                    <w:rPr>
                      <w:rFonts w:ascii="Times New Roman" w:eastAsia="宋体" w:hAnsi="Times New Roman"/>
                      <w:color w:val="000000"/>
                      <w:kern w:val="0"/>
                      <w:sz w:val="21"/>
                      <w:szCs w:val="21"/>
                    </w:rPr>
                  </w:pPr>
                  <w:r>
                    <w:rPr>
                      <w:rFonts w:ascii="Times New Roman" w:eastAsia="宋体" w:hAnsi="Times New Roman" w:hint="eastAsia"/>
                      <w:color w:val="000000"/>
                      <w:kern w:val="0"/>
                      <w:sz w:val="21"/>
                      <w:szCs w:val="21"/>
                    </w:rPr>
                    <w:t>8</w:t>
                  </w:r>
                </w:p>
              </w:tc>
              <w:tc>
                <w:tcPr>
                  <w:tcW w:w="2521" w:type="dxa"/>
                  <w:tcBorders>
                    <w:top w:val="single" w:sz="4" w:space="0" w:color="000000"/>
                    <w:left w:val="single" w:sz="4" w:space="0" w:color="auto"/>
                    <w:bottom w:val="single" w:sz="4" w:space="0" w:color="000000"/>
                    <w:right w:val="single" w:sz="4" w:space="0" w:color="000000"/>
                  </w:tcBorders>
                  <w:noWrap/>
                  <w:vAlign w:val="center"/>
                </w:tcPr>
                <w:p w14:paraId="3F86F7E6" w14:textId="77777777" w:rsidR="007D2CEA" w:rsidRDefault="007D2CEA" w:rsidP="007D2CEA">
                  <w:pPr>
                    <w:pStyle w:val="2Char"/>
                    <w:adjustRightInd w:val="0"/>
                    <w:snapToGrid w:val="0"/>
                    <w:spacing w:line="320" w:lineRule="exact"/>
                    <w:ind w:firstLineChars="0" w:firstLine="0"/>
                    <w:jc w:val="center"/>
                    <w:rPr>
                      <w:rFonts w:ascii="Times New Roman" w:eastAsia="宋体" w:hAnsi="Times New Roman"/>
                      <w:color w:val="000000"/>
                      <w:kern w:val="0"/>
                      <w:sz w:val="21"/>
                      <w:szCs w:val="21"/>
                    </w:rPr>
                  </w:pPr>
                  <w:r>
                    <w:rPr>
                      <w:rFonts w:ascii="Times New Roman" w:eastAsia="宋体" w:hAnsi="Times New Roman" w:hint="eastAsia"/>
                      <w:color w:val="000000"/>
                      <w:kern w:val="0"/>
                      <w:sz w:val="21"/>
                      <w:szCs w:val="21"/>
                    </w:rPr>
                    <w:t>剪板送料机</w:t>
                  </w:r>
                </w:p>
              </w:tc>
              <w:tc>
                <w:tcPr>
                  <w:tcW w:w="1779" w:type="dxa"/>
                  <w:tcBorders>
                    <w:top w:val="single" w:sz="4" w:space="0" w:color="000000"/>
                    <w:left w:val="single" w:sz="4" w:space="0" w:color="000000"/>
                    <w:bottom w:val="single" w:sz="4" w:space="0" w:color="000000"/>
                    <w:right w:val="single" w:sz="4" w:space="0" w:color="000000"/>
                  </w:tcBorders>
                  <w:noWrap/>
                  <w:vAlign w:val="center"/>
                </w:tcPr>
                <w:p w14:paraId="37E10F18" w14:textId="77777777" w:rsidR="007D2CEA" w:rsidRDefault="007D2CEA" w:rsidP="007D2CEA">
                  <w:pPr>
                    <w:jc w:val="center"/>
                    <w:rPr>
                      <w:rFonts w:ascii="Times New Roman" w:hAnsi="Times New Roman"/>
                      <w:color w:val="000000"/>
                      <w:szCs w:val="21"/>
                    </w:rPr>
                  </w:pPr>
                  <w:r>
                    <w:rPr>
                      <w:rFonts w:ascii="Times New Roman" w:hAnsi="Times New Roman" w:hint="eastAsia"/>
                      <w:color w:val="000000"/>
                      <w:szCs w:val="21"/>
                    </w:rPr>
                    <w:t>AF-3000</w:t>
                  </w:r>
                </w:p>
              </w:tc>
              <w:tc>
                <w:tcPr>
                  <w:tcW w:w="1333" w:type="dxa"/>
                  <w:tcBorders>
                    <w:top w:val="single" w:sz="4" w:space="0" w:color="000000"/>
                    <w:left w:val="single" w:sz="4" w:space="0" w:color="000000"/>
                    <w:bottom w:val="single" w:sz="4" w:space="0" w:color="000000"/>
                    <w:right w:val="single" w:sz="4" w:space="0" w:color="000000"/>
                  </w:tcBorders>
                  <w:noWrap/>
                  <w:vAlign w:val="center"/>
                </w:tcPr>
                <w:p w14:paraId="500CCBB5" w14:textId="77777777" w:rsidR="007D2CEA" w:rsidRDefault="007D2CEA" w:rsidP="007D2CEA">
                  <w:pPr>
                    <w:pStyle w:val="2Char"/>
                    <w:adjustRightInd w:val="0"/>
                    <w:snapToGrid w:val="0"/>
                    <w:spacing w:line="320" w:lineRule="exact"/>
                    <w:ind w:firstLineChars="0" w:firstLine="0"/>
                    <w:jc w:val="center"/>
                    <w:rPr>
                      <w:rFonts w:ascii="Times New Roman" w:eastAsia="宋体" w:hAnsi="Times New Roman"/>
                      <w:color w:val="000000"/>
                      <w:kern w:val="0"/>
                      <w:sz w:val="21"/>
                      <w:szCs w:val="21"/>
                    </w:rPr>
                  </w:pPr>
                  <w:r>
                    <w:rPr>
                      <w:rFonts w:ascii="Times New Roman" w:eastAsia="宋体" w:hAnsi="Times New Roman" w:hint="eastAsia"/>
                      <w:color w:val="000000"/>
                      <w:kern w:val="0"/>
                      <w:sz w:val="21"/>
                      <w:szCs w:val="21"/>
                    </w:rPr>
                    <w:t>1</w:t>
                  </w:r>
                </w:p>
              </w:tc>
              <w:tc>
                <w:tcPr>
                  <w:tcW w:w="1333" w:type="dxa"/>
                  <w:tcBorders>
                    <w:top w:val="single" w:sz="4" w:space="0" w:color="000000"/>
                    <w:left w:val="single" w:sz="4" w:space="0" w:color="000000"/>
                    <w:bottom w:val="single" w:sz="4" w:space="0" w:color="000000"/>
                    <w:right w:val="single" w:sz="4" w:space="0" w:color="000000"/>
                  </w:tcBorders>
                  <w:vAlign w:val="center"/>
                </w:tcPr>
                <w:p w14:paraId="1606DBAB" w14:textId="10B7483B" w:rsidR="007D2CEA" w:rsidRDefault="007D2CEA" w:rsidP="007D2CEA">
                  <w:pPr>
                    <w:pStyle w:val="2Char"/>
                    <w:adjustRightInd w:val="0"/>
                    <w:snapToGrid w:val="0"/>
                    <w:spacing w:line="320" w:lineRule="exact"/>
                    <w:ind w:firstLineChars="0" w:firstLine="0"/>
                    <w:jc w:val="center"/>
                    <w:rPr>
                      <w:rFonts w:ascii="Times New Roman" w:eastAsia="宋体" w:hAnsi="Times New Roman"/>
                      <w:color w:val="000000"/>
                      <w:kern w:val="0"/>
                      <w:sz w:val="21"/>
                      <w:szCs w:val="21"/>
                    </w:rPr>
                  </w:pPr>
                  <w:r>
                    <w:rPr>
                      <w:rFonts w:ascii="Times New Roman" w:eastAsia="宋体" w:hAnsi="Times New Roman" w:hint="eastAsia"/>
                      <w:color w:val="000000"/>
                      <w:kern w:val="0"/>
                      <w:sz w:val="21"/>
                      <w:szCs w:val="21"/>
                    </w:rPr>
                    <w:t>1</w:t>
                  </w:r>
                </w:p>
              </w:tc>
            </w:tr>
            <w:tr w:rsidR="007D2CEA" w14:paraId="4FF36DAA" w14:textId="2025F87A" w:rsidTr="00783749">
              <w:trPr>
                <w:trHeight w:val="311"/>
                <w:jc w:val="center"/>
              </w:trPr>
              <w:tc>
                <w:tcPr>
                  <w:tcW w:w="773" w:type="dxa"/>
                  <w:tcBorders>
                    <w:top w:val="single" w:sz="4" w:space="0" w:color="000000"/>
                    <w:left w:val="single" w:sz="4" w:space="0" w:color="000000"/>
                    <w:bottom w:val="single" w:sz="4" w:space="0" w:color="000000"/>
                    <w:right w:val="single" w:sz="4" w:space="0" w:color="auto"/>
                  </w:tcBorders>
                  <w:noWrap/>
                  <w:vAlign w:val="center"/>
                </w:tcPr>
                <w:p w14:paraId="293BA8E0" w14:textId="77777777" w:rsidR="007D2CEA" w:rsidRDefault="007D2CEA" w:rsidP="007D2CEA">
                  <w:pPr>
                    <w:pStyle w:val="2Char"/>
                    <w:adjustRightInd w:val="0"/>
                    <w:snapToGrid w:val="0"/>
                    <w:spacing w:line="320" w:lineRule="exact"/>
                    <w:ind w:firstLineChars="0" w:firstLine="0"/>
                    <w:jc w:val="center"/>
                    <w:rPr>
                      <w:rFonts w:ascii="Times New Roman" w:eastAsia="宋体" w:hAnsi="Times New Roman"/>
                      <w:color w:val="000000"/>
                      <w:kern w:val="0"/>
                      <w:sz w:val="21"/>
                      <w:szCs w:val="21"/>
                    </w:rPr>
                  </w:pPr>
                  <w:r>
                    <w:rPr>
                      <w:rFonts w:ascii="Times New Roman" w:eastAsia="宋体" w:hAnsi="Times New Roman" w:hint="eastAsia"/>
                      <w:color w:val="000000"/>
                      <w:kern w:val="0"/>
                      <w:sz w:val="21"/>
                      <w:szCs w:val="21"/>
                    </w:rPr>
                    <w:t>9</w:t>
                  </w:r>
                </w:p>
              </w:tc>
              <w:tc>
                <w:tcPr>
                  <w:tcW w:w="2521" w:type="dxa"/>
                  <w:tcBorders>
                    <w:top w:val="single" w:sz="4" w:space="0" w:color="000000"/>
                    <w:left w:val="single" w:sz="4" w:space="0" w:color="auto"/>
                    <w:bottom w:val="single" w:sz="4" w:space="0" w:color="000000"/>
                    <w:right w:val="single" w:sz="4" w:space="0" w:color="000000"/>
                  </w:tcBorders>
                  <w:noWrap/>
                  <w:vAlign w:val="center"/>
                </w:tcPr>
                <w:p w14:paraId="70CA5970" w14:textId="77777777" w:rsidR="007D2CEA" w:rsidRDefault="007D2CEA" w:rsidP="007D2CEA">
                  <w:pPr>
                    <w:pStyle w:val="2Char"/>
                    <w:adjustRightInd w:val="0"/>
                    <w:snapToGrid w:val="0"/>
                    <w:spacing w:line="320" w:lineRule="exact"/>
                    <w:ind w:firstLineChars="0" w:firstLine="0"/>
                    <w:jc w:val="center"/>
                    <w:rPr>
                      <w:rFonts w:ascii="Times New Roman" w:eastAsia="宋体" w:hAnsi="Times New Roman"/>
                      <w:color w:val="000000"/>
                      <w:kern w:val="0"/>
                      <w:sz w:val="21"/>
                      <w:szCs w:val="21"/>
                    </w:rPr>
                  </w:pPr>
                  <w:r>
                    <w:rPr>
                      <w:rFonts w:ascii="Times New Roman" w:eastAsia="宋体" w:hAnsi="Times New Roman" w:hint="eastAsia"/>
                      <w:color w:val="000000"/>
                      <w:kern w:val="0"/>
                      <w:sz w:val="21"/>
                      <w:szCs w:val="21"/>
                    </w:rPr>
                    <w:t>一体化污水处理设备</w:t>
                  </w:r>
                </w:p>
              </w:tc>
              <w:tc>
                <w:tcPr>
                  <w:tcW w:w="1779" w:type="dxa"/>
                  <w:tcBorders>
                    <w:top w:val="single" w:sz="4" w:space="0" w:color="000000"/>
                    <w:left w:val="single" w:sz="4" w:space="0" w:color="000000"/>
                    <w:bottom w:val="single" w:sz="4" w:space="0" w:color="000000"/>
                    <w:right w:val="single" w:sz="4" w:space="0" w:color="000000"/>
                  </w:tcBorders>
                  <w:noWrap/>
                  <w:vAlign w:val="center"/>
                </w:tcPr>
                <w:p w14:paraId="1DD60325" w14:textId="77777777" w:rsidR="007D2CEA" w:rsidRDefault="007D2CEA" w:rsidP="007D2CEA">
                  <w:pPr>
                    <w:jc w:val="center"/>
                    <w:rPr>
                      <w:rFonts w:ascii="Times New Roman" w:hAnsi="Times New Roman"/>
                      <w:color w:val="000000"/>
                      <w:szCs w:val="21"/>
                    </w:rPr>
                  </w:pPr>
                  <w:r>
                    <w:rPr>
                      <w:rFonts w:ascii="Times New Roman" w:hAnsi="Times New Roman" w:hint="eastAsia"/>
                      <w:color w:val="000000"/>
                      <w:szCs w:val="21"/>
                    </w:rPr>
                    <w:t>/</w:t>
                  </w:r>
                </w:p>
              </w:tc>
              <w:tc>
                <w:tcPr>
                  <w:tcW w:w="1333" w:type="dxa"/>
                  <w:tcBorders>
                    <w:top w:val="single" w:sz="4" w:space="0" w:color="000000"/>
                    <w:left w:val="single" w:sz="4" w:space="0" w:color="000000"/>
                    <w:bottom w:val="single" w:sz="4" w:space="0" w:color="000000"/>
                    <w:right w:val="single" w:sz="4" w:space="0" w:color="000000"/>
                  </w:tcBorders>
                  <w:noWrap/>
                  <w:vAlign w:val="center"/>
                </w:tcPr>
                <w:p w14:paraId="364353D2" w14:textId="77777777" w:rsidR="007D2CEA" w:rsidRDefault="007D2CEA" w:rsidP="007D2CEA">
                  <w:pPr>
                    <w:pStyle w:val="2Char"/>
                    <w:adjustRightInd w:val="0"/>
                    <w:snapToGrid w:val="0"/>
                    <w:spacing w:line="320" w:lineRule="exact"/>
                    <w:ind w:firstLineChars="0" w:firstLine="0"/>
                    <w:jc w:val="center"/>
                    <w:rPr>
                      <w:rFonts w:ascii="Times New Roman" w:eastAsia="宋体" w:hAnsi="Times New Roman"/>
                      <w:color w:val="000000"/>
                      <w:kern w:val="0"/>
                      <w:sz w:val="21"/>
                      <w:szCs w:val="21"/>
                    </w:rPr>
                  </w:pPr>
                  <w:r>
                    <w:rPr>
                      <w:rFonts w:ascii="Times New Roman" w:eastAsia="宋体" w:hAnsi="Times New Roman" w:hint="eastAsia"/>
                      <w:color w:val="000000"/>
                      <w:kern w:val="0"/>
                      <w:sz w:val="21"/>
                      <w:szCs w:val="21"/>
                    </w:rPr>
                    <w:t>1</w:t>
                  </w:r>
                </w:p>
              </w:tc>
              <w:tc>
                <w:tcPr>
                  <w:tcW w:w="1333" w:type="dxa"/>
                  <w:tcBorders>
                    <w:top w:val="single" w:sz="4" w:space="0" w:color="000000"/>
                    <w:left w:val="single" w:sz="4" w:space="0" w:color="000000"/>
                    <w:bottom w:val="single" w:sz="4" w:space="0" w:color="000000"/>
                    <w:right w:val="single" w:sz="4" w:space="0" w:color="000000"/>
                  </w:tcBorders>
                  <w:vAlign w:val="center"/>
                </w:tcPr>
                <w:p w14:paraId="6BBA337D" w14:textId="625AB861" w:rsidR="007D2CEA" w:rsidRDefault="007D2CEA" w:rsidP="007D2CEA">
                  <w:pPr>
                    <w:pStyle w:val="2Char"/>
                    <w:adjustRightInd w:val="0"/>
                    <w:snapToGrid w:val="0"/>
                    <w:spacing w:line="320" w:lineRule="exact"/>
                    <w:ind w:firstLineChars="0" w:firstLine="0"/>
                    <w:jc w:val="center"/>
                    <w:rPr>
                      <w:rFonts w:ascii="Times New Roman" w:eastAsia="宋体" w:hAnsi="Times New Roman"/>
                      <w:color w:val="000000"/>
                      <w:kern w:val="0"/>
                      <w:sz w:val="21"/>
                      <w:szCs w:val="21"/>
                    </w:rPr>
                  </w:pPr>
                  <w:r>
                    <w:rPr>
                      <w:rFonts w:ascii="Times New Roman" w:eastAsia="宋体" w:hAnsi="Times New Roman" w:hint="eastAsia"/>
                      <w:color w:val="000000"/>
                      <w:kern w:val="0"/>
                      <w:sz w:val="21"/>
                      <w:szCs w:val="21"/>
                    </w:rPr>
                    <w:t>1</w:t>
                  </w:r>
                </w:p>
              </w:tc>
            </w:tr>
          </w:tbl>
          <w:p w14:paraId="57CCF4EF" w14:textId="7EE9A164" w:rsidR="00130C42" w:rsidRDefault="005F2443">
            <w:pPr>
              <w:pStyle w:val="a8"/>
              <w:spacing w:after="0"/>
              <w:ind w:firstLineChars="200" w:firstLine="480"/>
              <w:rPr>
                <w:rFonts w:eastAsia="宋体"/>
              </w:rPr>
            </w:pPr>
            <w:r>
              <w:rPr>
                <w:rFonts w:eastAsia="宋体"/>
              </w:rPr>
              <w:t>由表</w:t>
            </w:r>
            <w:r>
              <w:rPr>
                <w:rFonts w:eastAsia="宋体"/>
              </w:rPr>
              <w:t>2-2</w:t>
            </w:r>
            <w:r>
              <w:rPr>
                <w:rFonts w:eastAsia="宋体"/>
              </w:rPr>
              <w:t>可见，项目实际引入的生产设备种类、数量在环评审批范围内。</w:t>
            </w:r>
          </w:p>
          <w:p w14:paraId="6CDD5FE5" w14:textId="77777777" w:rsidR="00130C42" w:rsidRDefault="005F2443">
            <w:pPr>
              <w:pStyle w:val="a8"/>
              <w:spacing w:after="0"/>
              <w:ind w:firstLineChars="200" w:firstLine="482"/>
              <w:rPr>
                <w:rFonts w:eastAsia="宋体"/>
                <w:b/>
              </w:rPr>
            </w:pPr>
            <w:r>
              <w:rPr>
                <w:rFonts w:eastAsia="宋体"/>
                <w:b/>
              </w:rPr>
              <w:t>2.3</w:t>
            </w:r>
            <w:r>
              <w:rPr>
                <w:rFonts w:eastAsia="宋体"/>
                <w:b/>
              </w:rPr>
              <w:t>项目原辅材料消耗</w:t>
            </w:r>
          </w:p>
          <w:p w14:paraId="03B4C3B0" w14:textId="77777777" w:rsidR="00130C42" w:rsidRDefault="005F2443">
            <w:pPr>
              <w:pStyle w:val="a8"/>
              <w:spacing w:after="0"/>
              <w:ind w:firstLineChars="200" w:firstLine="480"/>
              <w:rPr>
                <w:rFonts w:eastAsia="宋体"/>
              </w:rPr>
            </w:pPr>
            <w:r>
              <w:rPr>
                <w:rFonts w:eastAsia="宋体"/>
              </w:rPr>
              <w:t>建设项目主要原辅材料消耗情况见表</w:t>
            </w:r>
            <w:r>
              <w:rPr>
                <w:rFonts w:eastAsia="宋体"/>
              </w:rPr>
              <w:t>2-3</w:t>
            </w:r>
            <w:r>
              <w:rPr>
                <w:rFonts w:eastAsia="宋体"/>
              </w:rPr>
              <w:t>。</w:t>
            </w:r>
          </w:p>
          <w:p w14:paraId="48C3F534" w14:textId="77777777" w:rsidR="00130C42" w:rsidRDefault="005F2443">
            <w:pPr>
              <w:pStyle w:val="a8"/>
              <w:spacing w:after="0"/>
              <w:ind w:firstLineChars="200" w:firstLine="422"/>
              <w:jc w:val="center"/>
              <w:rPr>
                <w:rFonts w:eastAsia="宋体"/>
                <w:b/>
                <w:bCs/>
                <w:sz w:val="21"/>
                <w:szCs w:val="21"/>
              </w:rPr>
            </w:pPr>
            <w:r>
              <w:rPr>
                <w:rFonts w:eastAsia="宋体"/>
                <w:b/>
                <w:bCs/>
                <w:sz w:val="21"/>
                <w:szCs w:val="21"/>
              </w:rPr>
              <w:lastRenderedPageBreak/>
              <w:t>表</w:t>
            </w:r>
            <w:r>
              <w:rPr>
                <w:rFonts w:eastAsia="宋体"/>
                <w:b/>
                <w:bCs/>
                <w:sz w:val="21"/>
                <w:szCs w:val="21"/>
              </w:rPr>
              <w:t>2-3</w:t>
            </w:r>
            <w:r>
              <w:rPr>
                <w:rFonts w:eastAsia="宋体"/>
                <w:b/>
                <w:bCs/>
                <w:sz w:val="21"/>
                <w:szCs w:val="21"/>
              </w:rPr>
              <w:t>建设项目主要原辅材料消耗情况表</w:t>
            </w:r>
          </w:p>
          <w:tbl>
            <w:tblPr>
              <w:tblW w:w="49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58"/>
              <w:gridCol w:w="2039"/>
              <w:gridCol w:w="1041"/>
              <w:gridCol w:w="1338"/>
              <w:gridCol w:w="1616"/>
              <w:gridCol w:w="1349"/>
            </w:tblGrid>
            <w:tr w:rsidR="00130C42" w14:paraId="2F2A6308" w14:textId="77777777" w:rsidTr="007D2CEA">
              <w:trPr>
                <w:trHeight w:val="811"/>
                <w:tblHeader/>
              </w:trPr>
              <w:tc>
                <w:tcPr>
                  <w:tcW w:w="409" w:type="pct"/>
                  <w:noWrap/>
                  <w:vAlign w:val="center"/>
                </w:tcPr>
                <w:p w14:paraId="20A2A38F" w14:textId="77777777" w:rsidR="00130C42" w:rsidRDefault="005F2443">
                  <w:pPr>
                    <w:widowControl/>
                    <w:adjustRightInd w:val="0"/>
                    <w:jc w:val="center"/>
                    <w:rPr>
                      <w:rFonts w:ascii="Times New Roman" w:hAnsi="Times New Roman"/>
                      <w:color w:val="000000"/>
                      <w:kern w:val="18"/>
                      <w:szCs w:val="21"/>
                    </w:rPr>
                  </w:pPr>
                  <w:r>
                    <w:rPr>
                      <w:rFonts w:ascii="Times New Roman" w:hAnsi="Times New Roman"/>
                      <w:color w:val="000000"/>
                      <w:kern w:val="18"/>
                      <w:szCs w:val="21"/>
                    </w:rPr>
                    <w:t>序号</w:t>
                  </w:r>
                </w:p>
              </w:tc>
              <w:tc>
                <w:tcPr>
                  <w:tcW w:w="1268" w:type="pct"/>
                  <w:noWrap/>
                  <w:vAlign w:val="center"/>
                </w:tcPr>
                <w:p w14:paraId="1A696C5C" w14:textId="77777777" w:rsidR="00130C42" w:rsidRDefault="005F2443">
                  <w:pPr>
                    <w:adjustRightInd w:val="0"/>
                    <w:jc w:val="center"/>
                    <w:rPr>
                      <w:rFonts w:ascii="Times New Roman" w:hAnsi="Times New Roman"/>
                      <w:color w:val="000000"/>
                      <w:kern w:val="18"/>
                      <w:szCs w:val="21"/>
                    </w:rPr>
                  </w:pPr>
                  <w:r>
                    <w:rPr>
                      <w:rFonts w:ascii="Times New Roman" w:hAnsi="Times New Roman"/>
                      <w:color w:val="000000"/>
                      <w:kern w:val="18"/>
                      <w:szCs w:val="21"/>
                    </w:rPr>
                    <w:t>原料名称</w:t>
                  </w:r>
                </w:p>
              </w:tc>
              <w:tc>
                <w:tcPr>
                  <w:tcW w:w="647" w:type="pct"/>
                  <w:noWrap/>
                  <w:vAlign w:val="center"/>
                </w:tcPr>
                <w:p w14:paraId="596EBCDE" w14:textId="77777777" w:rsidR="00130C42" w:rsidRDefault="005F2443">
                  <w:pPr>
                    <w:widowControl/>
                    <w:jc w:val="center"/>
                    <w:rPr>
                      <w:rFonts w:ascii="Times New Roman" w:hAnsi="Times New Roman"/>
                      <w:color w:val="000000"/>
                      <w:kern w:val="0"/>
                      <w:szCs w:val="21"/>
                    </w:rPr>
                  </w:pPr>
                  <w:r>
                    <w:rPr>
                      <w:rFonts w:ascii="Times New Roman" w:hAnsi="Times New Roman"/>
                      <w:color w:val="000000"/>
                      <w:kern w:val="0"/>
                      <w:szCs w:val="21"/>
                    </w:rPr>
                    <w:t>单位</w:t>
                  </w:r>
                </w:p>
              </w:tc>
              <w:tc>
                <w:tcPr>
                  <w:tcW w:w="832" w:type="pct"/>
                  <w:noWrap/>
                  <w:vAlign w:val="center"/>
                </w:tcPr>
                <w:p w14:paraId="08507A60" w14:textId="25620F42" w:rsidR="00130C42" w:rsidRDefault="005F2443" w:rsidP="007D2CEA">
                  <w:pPr>
                    <w:widowControl/>
                    <w:jc w:val="center"/>
                    <w:rPr>
                      <w:rFonts w:ascii="Times New Roman" w:hAnsi="Times New Roman"/>
                      <w:color w:val="000000"/>
                      <w:kern w:val="0"/>
                      <w:szCs w:val="21"/>
                    </w:rPr>
                  </w:pPr>
                  <w:r>
                    <w:rPr>
                      <w:rFonts w:ascii="Times New Roman" w:hAnsi="Times New Roman"/>
                      <w:color w:val="000000"/>
                      <w:kern w:val="0"/>
                      <w:szCs w:val="21"/>
                    </w:rPr>
                    <w:t>环评审批</w:t>
                  </w:r>
                  <w:r w:rsidR="007D2CEA">
                    <w:rPr>
                      <w:rFonts w:ascii="Times New Roman" w:hAnsi="Times New Roman" w:hint="eastAsia"/>
                      <w:color w:val="000000"/>
                      <w:kern w:val="0"/>
                      <w:szCs w:val="21"/>
                    </w:rPr>
                    <w:t>用</w:t>
                  </w:r>
                  <w:r>
                    <w:rPr>
                      <w:rFonts w:ascii="Times New Roman" w:hAnsi="Times New Roman"/>
                      <w:color w:val="000000"/>
                      <w:kern w:val="0"/>
                      <w:szCs w:val="21"/>
                    </w:rPr>
                    <w:t>量</w:t>
                  </w:r>
                </w:p>
              </w:tc>
              <w:tc>
                <w:tcPr>
                  <w:tcW w:w="1005" w:type="pct"/>
                  <w:vAlign w:val="center"/>
                </w:tcPr>
                <w:p w14:paraId="127373AB" w14:textId="6408DB91" w:rsidR="00130C42" w:rsidRDefault="005F2443">
                  <w:pPr>
                    <w:widowControl/>
                    <w:jc w:val="center"/>
                    <w:rPr>
                      <w:rFonts w:ascii="Times New Roman" w:hAnsi="Times New Roman"/>
                      <w:color w:val="000000"/>
                      <w:kern w:val="0"/>
                      <w:szCs w:val="21"/>
                    </w:rPr>
                  </w:pPr>
                  <w:r>
                    <w:rPr>
                      <w:rFonts w:ascii="Times New Roman" w:hAnsi="Times New Roman" w:hint="eastAsia"/>
                      <w:color w:val="000000"/>
                      <w:kern w:val="0"/>
                      <w:szCs w:val="21"/>
                    </w:rPr>
                    <w:t>2</w:t>
                  </w:r>
                  <w:r>
                    <w:rPr>
                      <w:rFonts w:ascii="Times New Roman" w:hAnsi="Times New Roman"/>
                      <w:color w:val="000000"/>
                      <w:kern w:val="0"/>
                      <w:szCs w:val="21"/>
                    </w:rPr>
                    <w:t>025</w:t>
                  </w:r>
                  <w:r>
                    <w:rPr>
                      <w:rFonts w:ascii="Times New Roman" w:hAnsi="Times New Roman" w:hint="eastAsia"/>
                      <w:color w:val="000000"/>
                      <w:kern w:val="0"/>
                      <w:szCs w:val="21"/>
                    </w:rPr>
                    <w:t>年</w:t>
                  </w:r>
                  <w:r>
                    <w:rPr>
                      <w:rFonts w:ascii="Times New Roman" w:hAnsi="Times New Roman"/>
                      <w:color w:val="000000"/>
                      <w:kern w:val="0"/>
                      <w:szCs w:val="21"/>
                    </w:rPr>
                    <w:t>4</w:t>
                  </w:r>
                  <w:r>
                    <w:rPr>
                      <w:rFonts w:ascii="Times New Roman" w:hAnsi="Times New Roman" w:hint="eastAsia"/>
                      <w:color w:val="000000"/>
                      <w:kern w:val="0"/>
                      <w:szCs w:val="21"/>
                    </w:rPr>
                    <w:t>月</w:t>
                  </w:r>
                  <w:r w:rsidR="007D2CEA">
                    <w:rPr>
                      <w:rFonts w:ascii="Times New Roman" w:hAnsi="Times New Roman" w:hint="eastAsia"/>
                      <w:color w:val="000000"/>
                      <w:kern w:val="0"/>
                      <w:szCs w:val="21"/>
                    </w:rPr>
                    <w:t>用</w:t>
                  </w:r>
                  <w:r>
                    <w:rPr>
                      <w:rFonts w:ascii="Times New Roman" w:hAnsi="Times New Roman" w:hint="eastAsia"/>
                      <w:color w:val="000000"/>
                      <w:kern w:val="0"/>
                      <w:szCs w:val="21"/>
                    </w:rPr>
                    <w:t>量</w:t>
                  </w:r>
                </w:p>
              </w:tc>
              <w:tc>
                <w:tcPr>
                  <w:tcW w:w="839" w:type="pct"/>
                  <w:vAlign w:val="center"/>
                </w:tcPr>
                <w:p w14:paraId="722922D6" w14:textId="4936A3BB" w:rsidR="00130C42" w:rsidRDefault="005F2443">
                  <w:pPr>
                    <w:widowControl/>
                    <w:jc w:val="center"/>
                    <w:rPr>
                      <w:rFonts w:ascii="Times New Roman" w:hAnsi="Times New Roman"/>
                      <w:color w:val="000000"/>
                      <w:kern w:val="0"/>
                      <w:szCs w:val="21"/>
                    </w:rPr>
                  </w:pPr>
                  <w:r>
                    <w:rPr>
                      <w:rFonts w:ascii="Times New Roman" w:hAnsi="Times New Roman" w:hint="eastAsia"/>
                      <w:color w:val="000000"/>
                      <w:kern w:val="0"/>
                      <w:szCs w:val="21"/>
                    </w:rPr>
                    <w:t>折算年</w:t>
                  </w:r>
                  <w:r w:rsidR="007D2CEA">
                    <w:rPr>
                      <w:rFonts w:ascii="Times New Roman" w:hAnsi="Times New Roman" w:hint="eastAsia"/>
                      <w:color w:val="000000"/>
                      <w:kern w:val="0"/>
                      <w:szCs w:val="21"/>
                    </w:rPr>
                    <w:t>用</w:t>
                  </w:r>
                  <w:r>
                    <w:rPr>
                      <w:rFonts w:ascii="Times New Roman" w:hAnsi="Times New Roman" w:hint="eastAsia"/>
                      <w:color w:val="000000"/>
                      <w:kern w:val="0"/>
                      <w:szCs w:val="21"/>
                    </w:rPr>
                    <w:t>量</w:t>
                  </w:r>
                </w:p>
              </w:tc>
            </w:tr>
            <w:tr w:rsidR="007D2CEA" w14:paraId="26715469" w14:textId="77777777" w:rsidTr="007D2CEA">
              <w:trPr>
                <w:trHeight w:val="324"/>
                <w:tblHeader/>
              </w:trPr>
              <w:tc>
                <w:tcPr>
                  <w:tcW w:w="409" w:type="pct"/>
                  <w:noWrap/>
                  <w:vAlign w:val="center"/>
                </w:tcPr>
                <w:p w14:paraId="0825E3FB" w14:textId="77777777" w:rsidR="007D2CEA" w:rsidRDefault="007D2CEA" w:rsidP="007D2CEA">
                  <w:pPr>
                    <w:jc w:val="center"/>
                    <w:rPr>
                      <w:rFonts w:ascii="Times New Roman" w:hAnsi="Times New Roman"/>
                      <w:color w:val="000000"/>
                      <w:szCs w:val="21"/>
                    </w:rPr>
                  </w:pPr>
                  <w:r>
                    <w:rPr>
                      <w:rFonts w:ascii="Times New Roman" w:hAnsi="Times New Roman"/>
                      <w:color w:val="000000"/>
                      <w:szCs w:val="21"/>
                    </w:rPr>
                    <w:t>1</w:t>
                  </w:r>
                </w:p>
              </w:tc>
              <w:tc>
                <w:tcPr>
                  <w:tcW w:w="1268" w:type="pct"/>
                  <w:noWrap/>
                  <w:vAlign w:val="center"/>
                </w:tcPr>
                <w:p w14:paraId="30A7BEE5" w14:textId="4335259D" w:rsidR="007D2CEA" w:rsidRDefault="007D2CEA" w:rsidP="007D2CEA">
                  <w:pPr>
                    <w:pStyle w:val="3"/>
                    <w:rPr>
                      <w:rFonts w:ascii="Times New Roman" w:hAnsi="Times New Roman"/>
                      <w:color w:val="000000"/>
                      <w:kern w:val="2"/>
                      <w:szCs w:val="21"/>
                    </w:rPr>
                  </w:pPr>
                  <w:r>
                    <w:rPr>
                      <w:rFonts w:ascii="Times New Roman"/>
                      <w:color w:val="000000"/>
                      <w:szCs w:val="21"/>
                    </w:rPr>
                    <w:t>不锈钢板材</w:t>
                  </w:r>
                  <w:r>
                    <w:rPr>
                      <w:rFonts w:ascii="Times New Roman" w:hAnsi="Times New Roman"/>
                      <w:color w:val="000000"/>
                      <w:szCs w:val="21"/>
                    </w:rPr>
                    <w:t>304/430</w:t>
                  </w:r>
                </w:p>
              </w:tc>
              <w:tc>
                <w:tcPr>
                  <w:tcW w:w="647" w:type="pct"/>
                  <w:noWrap/>
                  <w:vAlign w:val="center"/>
                </w:tcPr>
                <w:p w14:paraId="2E531F33" w14:textId="280BF484" w:rsidR="007D2CEA" w:rsidRDefault="007D2CEA" w:rsidP="007D2CEA">
                  <w:pPr>
                    <w:widowControl/>
                    <w:jc w:val="center"/>
                    <w:rPr>
                      <w:rFonts w:ascii="Times New Roman" w:hAnsi="Times New Roman"/>
                      <w:color w:val="000000"/>
                      <w:kern w:val="0"/>
                      <w:szCs w:val="21"/>
                    </w:rPr>
                  </w:pPr>
                  <w:r>
                    <w:rPr>
                      <w:rFonts w:ascii="Times New Roman" w:hAnsi="Times New Roman"/>
                      <w:szCs w:val="21"/>
                    </w:rPr>
                    <w:t>t/a</w:t>
                  </w:r>
                </w:p>
              </w:tc>
              <w:tc>
                <w:tcPr>
                  <w:tcW w:w="832" w:type="pct"/>
                  <w:noWrap/>
                  <w:vAlign w:val="center"/>
                </w:tcPr>
                <w:p w14:paraId="45E0B05C" w14:textId="20EA15EC" w:rsidR="007D2CEA" w:rsidRPr="003A7BF6" w:rsidRDefault="007D2CEA" w:rsidP="007D2CEA">
                  <w:pPr>
                    <w:widowControl/>
                    <w:jc w:val="center"/>
                    <w:rPr>
                      <w:rFonts w:ascii="Times New Roman" w:hAnsi="Times New Roman"/>
                      <w:color w:val="000000" w:themeColor="text1"/>
                      <w:kern w:val="0"/>
                      <w:szCs w:val="21"/>
                    </w:rPr>
                  </w:pPr>
                  <w:r>
                    <w:rPr>
                      <w:rFonts w:ascii="Times New Roman" w:hAnsi="Times New Roman" w:hint="eastAsia"/>
                      <w:szCs w:val="21"/>
                    </w:rPr>
                    <w:t>50</w:t>
                  </w:r>
                </w:p>
              </w:tc>
              <w:tc>
                <w:tcPr>
                  <w:tcW w:w="1005" w:type="pct"/>
                  <w:vAlign w:val="center"/>
                </w:tcPr>
                <w:p w14:paraId="57DA822D" w14:textId="17F69EA7" w:rsidR="007D2CEA" w:rsidRPr="003A7BF6" w:rsidRDefault="007D2CEA" w:rsidP="007D2CEA">
                  <w:pPr>
                    <w:widowControl/>
                    <w:jc w:val="center"/>
                    <w:rPr>
                      <w:rFonts w:ascii="Times New Roman" w:hAnsi="Times New Roman"/>
                      <w:color w:val="000000" w:themeColor="text1"/>
                      <w:kern w:val="0"/>
                      <w:szCs w:val="21"/>
                    </w:rPr>
                  </w:pPr>
                  <w:r>
                    <w:rPr>
                      <w:rFonts w:ascii="Times New Roman" w:hAnsi="Times New Roman" w:hint="eastAsia"/>
                      <w:color w:val="000000" w:themeColor="text1"/>
                      <w:kern w:val="0"/>
                      <w:szCs w:val="21"/>
                    </w:rPr>
                    <w:t>4</w:t>
                  </w:r>
                </w:p>
              </w:tc>
              <w:tc>
                <w:tcPr>
                  <w:tcW w:w="839" w:type="pct"/>
                  <w:vAlign w:val="center"/>
                </w:tcPr>
                <w:p w14:paraId="74C0E07F" w14:textId="7121BB79" w:rsidR="007D2CEA" w:rsidRDefault="007D2CEA" w:rsidP="007D2CEA">
                  <w:pPr>
                    <w:widowControl/>
                    <w:jc w:val="center"/>
                    <w:rPr>
                      <w:rFonts w:ascii="Times New Roman" w:eastAsia="等线" w:hAnsi="Times New Roman"/>
                      <w:color w:val="000000"/>
                      <w:kern w:val="0"/>
                      <w:szCs w:val="21"/>
                    </w:rPr>
                  </w:pPr>
                  <w:r>
                    <w:rPr>
                      <w:rFonts w:ascii="Times New Roman" w:eastAsia="等线" w:hAnsi="Times New Roman"/>
                      <w:color w:val="000000"/>
                      <w:kern w:val="0"/>
                      <w:szCs w:val="21"/>
                    </w:rPr>
                    <w:t>48</w:t>
                  </w:r>
                </w:p>
              </w:tc>
            </w:tr>
            <w:tr w:rsidR="007D2CEA" w14:paraId="17BBA828" w14:textId="77777777" w:rsidTr="007D2CEA">
              <w:trPr>
                <w:trHeight w:val="324"/>
                <w:tblHeader/>
              </w:trPr>
              <w:tc>
                <w:tcPr>
                  <w:tcW w:w="409" w:type="pct"/>
                  <w:noWrap/>
                  <w:vAlign w:val="center"/>
                </w:tcPr>
                <w:p w14:paraId="64C005C0" w14:textId="77777777" w:rsidR="007D2CEA" w:rsidRDefault="007D2CEA" w:rsidP="007D2CEA">
                  <w:pPr>
                    <w:jc w:val="center"/>
                    <w:rPr>
                      <w:rFonts w:ascii="Times New Roman" w:hAnsi="Times New Roman"/>
                      <w:color w:val="000000"/>
                      <w:szCs w:val="21"/>
                    </w:rPr>
                  </w:pPr>
                  <w:r>
                    <w:rPr>
                      <w:rFonts w:ascii="Times New Roman" w:hAnsi="Times New Roman"/>
                      <w:color w:val="000000"/>
                      <w:szCs w:val="21"/>
                    </w:rPr>
                    <w:t>2</w:t>
                  </w:r>
                </w:p>
              </w:tc>
              <w:tc>
                <w:tcPr>
                  <w:tcW w:w="1268" w:type="pct"/>
                  <w:noWrap/>
                  <w:vAlign w:val="center"/>
                </w:tcPr>
                <w:p w14:paraId="35A98D23" w14:textId="7B2E9ED8" w:rsidR="007D2CEA" w:rsidRDefault="007D2CEA" w:rsidP="007D2CEA">
                  <w:pPr>
                    <w:pStyle w:val="3"/>
                    <w:rPr>
                      <w:rFonts w:ascii="Times New Roman" w:hAnsi="Times New Roman"/>
                      <w:color w:val="000000"/>
                      <w:kern w:val="2"/>
                      <w:szCs w:val="21"/>
                    </w:rPr>
                  </w:pPr>
                  <w:r>
                    <w:rPr>
                      <w:rFonts w:ascii="Times New Roman"/>
                      <w:color w:val="000000"/>
                      <w:szCs w:val="21"/>
                    </w:rPr>
                    <w:t>氧化铝（二氧化铝）</w:t>
                  </w:r>
                </w:p>
              </w:tc>
              <w:tc>
                <w:tcPr>
                  <w:tcW w:w="647" w:type="pct"/>
                  <w:noWrap/>
                  <w:vAlign w:val="center"/>
                </w:tcPr>
                <w:p w14:paraId="44985141" w14:textId="1C41C7A4" w:rsidR="007D2CEA" w:rsidRDefault="007D2CEA" w:rsidP="007D2CEA">
                  <w:pPr>
                    <w:jc w:val="center"/>
                    <w:rPr>
                      <w:rFonts w:ascii="Times New Roman" w:hAnsi="Times New Roman"/>
                      <w:color w:val="000000"/>
                      <w:szCs w:val="21"/>
                    </w:rPr>
                  </w:pPr>
                  <w:r>
                    <w:rPr>
                      <w:rFonts w:ascii="Times New Roman" w:hAnsi="Times New Roman" w:hint="eastAsia"/>
                      <w:szCs w:val="21"/>
                    </w:rPr>
                    <w:t>kg/a</w:t>
                  </w:r>
                </w:p>
              </w:tc>
              <w:tc>
                <w:tcPr>
                  <w:tcW w:w="832" w:type="pct"/>
                  <w:noWrap/>
                  <w:vAlign w:val="center"/>
                </w:tcPr>
                <w:p w14:paraId="227206C7" w14:textId="7539924F" w:rsidR="007D2CEA" w:rsidRPr="003A7BF6" w:rsidRDefault="007D2CEA" w:rsidP="007D2CEA">
                  <w:pPr>
                    <w:widowControl/>
                    <w:jc w:val="center"/>
                    <w:rPr>
                      <w:rFonts w:ascii="Times New Roman" w:hAnsi="Times New Roman"/>
                      <w:color w:val="000000" w:themeColor="text1"/>
                      <w:kern w:val="0"/>
                      <w:szCs w:val="21"/>
                    </w:rPr>
                  </w:pPr>
                  <w:r>
                    <w:rPr>
                      <w:rFonts w:ascii="Times New Roman" w:hAnsi="Times New Roman" w:hint="eastAsia"/>
                      <w:kern w:val="0"/>
                      <w:szCs w:val="21"/>
                    </w:rPr>
                    <w:t>500</w:t>
                  </w:r>
                </w:p>
              </w:tc>
              <w:tc>
                <w:tcPr>
                  <w:tcW w:w="1005" w:type="pct"/>
                  <w:vAlign w:val="center"/>
                </w:tcPr>
                <w:p w14:paraId="0B7AC3CF" w14:textId="3BE43148" w:rsidR="007D2CEA" w:rsidRPr="003A7BF6" w:rsidRDefault="007D2CEA" w:rsidP="007D2CEA">
                  <w:pPr>
                    <w:widowControl/>
                    <w:jc w:val="center"/>
                    <w:rPr>
                      <w:rFonts w:ascii="Times New Roman" w:hAnsi="Times New Roman"/>
                      <w:color w:val="000000" w:themeColor="text1"/>
                      <w:kern w:val="0"/>
                      <w:szCs w:val="21"/>
                    </w:rPr>
                  </w:pPr>
                  <w:r>
                    <w:rPr>
                      <w:rFonts w:ascii="Times New Roman" w:hAnsi="Times New Roman" w:hint="eastAsia"/>
                      <w:color w:val="000000" w:themeColor="text1"/>
                      <w:kern w:val="0"/>
                      <w:szCs w:val="21"/>
                    </w:rPr>
                    <w:t>4</w:t>
                  </w:r>
                  <w:r>
                    <w:rPr>
                      <w:rFonts w:ascii="Times New Roman" w:hAnsi="Times New Roman"/>
                      <w:color w:val="000000" w:themeColor="text1"/>
                      <w:kern w:val="0"/>
                      <w:szCs w:val="21"/>
                    </w:rPr>
                    <w:t>1</w:t>
                  </w:r>
                </w:p>
              </w:tc>
              <w:tc>
                <w:tcPr>
                  <w:tcW w:w="839" w:type="pct"/>
                  <w:vAlign w:val="center"/>
                </w:tcPr>
                <w:p w14:paraId="7FB6828F" w14:textId="1D5C3611" w:rsidR="007D2CEA" w:rsidRDefault="00570B58" w:rsidP="007D2CEA">
                  <w:pPr>
                    <w:jc w:val="center"/>
                    <w:rPr>
                      <w:rFonts w:ascii="Times New Roman" w:eastAsia="等线" w:hAnsi="Times New Roman"/>
                      <w:color w:val="000000"/>
                      <w:szCs w:val="21"/>
                    </w:rPr>
                  </w:pPr>
                  <w:r>
                    <w:rPr>
                      <w:rFonts w:ascii="Times New Roman" w:eastAsia="等线" w:hAnsi="Times New Roman" w:hint="eastAsia"/>
                      <w:color w:val="000000"/>
                      <w:szCs w:val="21"/>
                    </w:rPr>
                    <w:t>4</w:t>
                  </w:r>
                  <w:r>
                    <w:rPr>
                      <w:rFonts w:ascii="Times New Roman" w:eastAsia="等线" w:hAnsi="Times New Roman"/>
                      <w:color w:val="000000"/>
                      <w:szCs w:val="21"/>
                    </w:rPr>
                    <w:t>92</w:t>
                  </w:r>
                </w:p>
              </w:tc>
            </w:tr>
            <w:tr w:rsidR="007D2CEA" w14:paraId="02CDC1C3" w14:textId="77777777" w:rsidTr="007D2CEA">
              <w:trPr>
                <w:trHeight w:val="324"/>
                <w:tblHeader/>
              </w:trPr>
              <w:tc>
                <w:tcPr>
                  <w:tcW w:w="409" w:type="pct"/>
                  <w:noWrap/>
                  <w:vAlign w:val="center"/>
                </w:tcPr>
                <w:p w14:paraId="152EB1EB" w14:textId="77777777" w:rsidR="007D2CEA" w:rsidRDefault="007D2CEA" w:rsidP="007D2CEA">
                  <w:pPr>
                    <w:jc w:val="center"/>
                    <w:rPr>
                      <w:rFonts w:ascii="Times New Roman" w:hAnsi="Times New Roman"/>
                      <w:color w:val="000000"/>
                      <w:szCs w:val="21"/>
                    </w:rPr>
                  </w:pPr>
                  <w:r>
                    <w:rPr>
                      <w:rFonts w:ascii="Times New Roman" w:hAnsi="Times New Roman"/>
                      <w:color w:val="000000"/>
                      <w:szCs w:val="21"/>
                    </w:rPr>
                    <w:t>3</w:t>
                  </w:r>
                </w:p>
              </w:tc>
              <w:tc>
                <w:tcPr>
                  <w:tcW w:w="1268" w:type="pct"/>
                  <w:noWrap/>
                  <w:vAlign w:val="center"/>
                </w:tcPr>
                <w:p w14:paraId="3B6C3E5E" w14:textId="391E0018" w:rsidR="007D2CEA" w:rsidRDefault="007D2CEA" w:rsidP="007D2CEA">
                  <w:pPr>
                    <w:pStyle w:val="3"/>
                    <w:rPr>
                      <w:rFonts w:ascii="Times New Roman" w:hAnsi="Times New Roman"/>
                      <w:color w:val="000000"/>
                      <w:kern w:val="2"/>
                      <w:szCs w:val="21"/>
                    </w:rPr>
                  </w:pPr>
                  <w:r>
                    <w:rPr>
                      <w:rFonts w:ascii="Times New Roman" w:hAnsi="Times New Roman"/>
                      <w:color w:val="000000"/>
                      <w:szCs w:val="21"/>
                    </w:rPr>
                    <w:t>PAC</w:t>
                  </w:r>
                </w:p>
              </w:tc>
              <w:tc>
                <w:tcPr>
                  <w:tcW w:w="647" w:type="pct"/>
                  <w:noWrap/>
                  <w:vAlign w:val="center"/>
                </w:tcPr>
                <w:p w14:paraId="42A16641" w14:textId="3857F8E6" w:rsidR="007D2CEA" w:rsidRDefault="007D2CEA" w:rsidP="007D2CEA">
                  <w:pPr>
                    <w:jc w:val="center"/>
                    <w:rPr>
                      <w:rFonts w:ascii="Times New Roman" w:hAnsi="Times New Roman"/>
                      <w:color w:val="000000"/>
                      <w:szCs w:val="21"/>
                    </w:rPr>
                  </w:pPr>
                  <w:r>
                    <w:rPr>
                      <w:rFonts w:ascii="Times New Roman" w:hAnsi="Times New Roman" w:hint="eastAsia"/>
                      <w:szCs w:val="21"/>
                    </w:rPr>
                    <w:t>kg/a</w:t>
                  </w:r>
                </w:p>
              </w:tc>
              <w:tc>
                <w:tcPr>
                  <w:tcW w:w="832" w:type="pct"/>
                  <w:noWrap/>
                  <w:vAlign w:val="center"/>
                </w:tcPr>
                <w:p w14:paraId="44DC97BE" w14:textId="19A3CA5D" w:rsidR="007D2CEA" w:rsidRPr="003A7BF6" w:rsidRDefault="007D2CEA" w:rsidP="007D2CEA">
                  <w:pPr>
                    <w:widowControl/>
                    <w:jc w:val="center"/>
                    <w:rPr>
                      <w:rFonts w:ascii="Times New Roman" w:hAnsi="Times New Roman"/>
                      <w:color w:val="000000" w:themeColor="text1"/>
                      <w:kern w:val="0"/>
                      <w:szCs w:val="21"/>
                    </w:rPr>
                  </w:pPr>
                  <w:r>
                    <w:rPr>
                      <w:rFonts w:ascii="Times New Roman" w:hAnsi="Times New Roman" w:hint="eastAsia"/>
                      <w:kern w:val="0"/>
                      <w:szCs w:val="21"/>
                    </w:rPr>
                    <w:t>2.5</w:t>
                  </w:r>
                </w:p>
              </w:tc>
              <w:tc>
                <w:tcPr>
                  <w:tcW w:w="1005" w:type="pct"/>
                  <w:vAlign w:val="center"/>
                </w:tcPr>
                <w:p w14:paraId="5DB61C7A" w14:textId="2A699DDA" w:rsidR="007D2CEA" w:rsidRPr="003A7BF6" w:rsidRDefault="00570B58" w:rsidP="007D2CEA">
                  <w:pPr>
                    <w:widowControl/>
                    <w:jc w:val="center"/>
                    <w:rPr>
                      <w:rFonts w:ascii="Times New Roman" w:hAnsi="Times New Roman"/>
                      <w:color w:val="000000" w:themeColor="text1"/>
                      <w:kern w:val="0"/>
                      <w:szCs w:val="21"/>
                    </w:rPr>
                  </w:pPr>
                  <w:r>
                    <w:rPr>
                      <w:rFonts w:ascii="Times New Roman" w:hAnsi="Times New Roman" w:hint="eastAsia"/>
                      <w:color w:val="000000" w:themeColor="text1"/>
                      <w:kern w:val="0"/>
                      <w:szCs w:val="21"/>
                    </w:rPr>
                    <w:t>0</w:t>
                  </w:r>
                  <w:r>
                    <w:rPr>
                      <w:rFonts w:ascii="Times New Roman" w:hAnsi="Times New Roman"/>
                      <w:color w:val="000000" w:themeColor="text1"/>
                      <w:kern w:val="0"/>
                      <w:szCs w:val="21"/>
                    </w:rPr>
                    <w:t>.2</w:t>
                  </w:r>
                </w:p>
              </w:tc>
              <w:tc>
                <w:tcPr>
                  <w:tcW w:w="839" w:type="pct"/>
                  <w:vAlign w:val="center"/>
                </w:tcPr>
                <w:p w14:paraId="2E6F66F6" w14:textId="1926DF77" w:rsidR="007D2CEA" w:rsidRDefault="00570B58" w:rsidP="007D2CEA">
                  <w:pPr>
                    <w:jc w:val="center"/>
                    <w:rPr>
                      <w:rFonts w:ascii="Times New Roman" w:eastAsia="等线" w:hAnsi="Times New Roman"/>
                      <w:color w:val="000000"/>
                      <w:szCs w:val="21"/>
                    </w:rPr>
                  </w:pPr>
                  <w:r>
                    <w:rPr>
                      <w:rFonts w:ascii="Times New Roman" w:eastAsia="等线" w:hAnsi="Times New Roman" w:hint="eastAsia"/>
                      <w:color w:val="000000"/>
                      <w:szCs w:val="21"/>
                    </w:rPr>
                    <w:t>2</w:t>
                  </w:r>
                  <w:r>
                    <w:rPr>
                      <w:rFonts w:ascii="Times New Roman" w:eastAsia="等线" w:hAnsi="Times New Roman"/>
                      <w:color w:val="000000"/>
                      <w:szCs w:val="21"/>
                    </w:rPr>
                    <w:t>.4</w:t>
                  </w:r>
                </w:p>
              </w:tc>
            </w:tr>
            <w:tr w:rsidR="007D2CEA" w14:paraId="223DE993" w14:textId="77777777" w:rsidTr="007D2CEA">
              <w:trPr>
                <w:trHeight w:val="482"/>
                <w:tblHeader/>
              </w:trPr>
              <w:tc>
                <w:tcPr>
                  <w:tcW w:w="409" w:type="pct"/>
                  <w:noWrap/>
                  <w:vAlign w:val="center"/>
                </w:tcPr>
                <w:p w14:paraId="2A8F19E0" w14:textId="77777777" w:rsidR="007D2CEA" w:rsidRDefault="007D2CEA" w:rsidP="007D2CEA">
                  <w:pPr>
                    <w:jc w:val="center"/>
                    <w:rPr>
                      <w:rFonts w:ascii="Times New Roman" w:hAnsi="Times New Roman"/>
                      <w:color w:val="000000"/>
                      <w:szCs w:val="21"/>
                    </w:rPr>
                  </w:pPr>
                  <w:r>
                    <w:rPr>
                      <w:rFonts w:ascii="Times New Roman" w:hAnsi="Times New Roman"/>
                      <w:color w:val="000000"/>
                      <w:szCs w:val="21"/>
                    </w:rPr>
                    <w:t>4</w:t>
                  </w:r>
                </w:p>
              </w:tc>
              <w:tc>
                <w:tcPr>
                  <w:tcW w:w="1268" w:type="pct"/>
                  <w:noWrap/>
                  <w:vAlign w:val="center"/>
                </w:tcPr>
                <w:p w14:paraId="4EE07D85" w14:textId="5E5C57B7" w:rsidR="007D2CEA" w:rsidRDefault="007D2CEA" w:rsidP="007D2CEA">
                  <w:pPr>
                    <w:pStyle w:val="3"/>
                    <w:rPr>
                      <w:rFonts w:ascii="Times New Roman" w:hAnsi="Times New Roman"/>
                      <w:color w:val="000000"/>
                      <w:kern w:val="2"/>
                      <w:szCs w:val="21"/>
                    </w:rPr>
                  </w:pPr>
                  <w:r>
                    <w:rPr>
                      <w:rFonts w:ascii="Times New Roman" w:hAnsi="Times New Roman"/>
                      <w:color w:val="000000"/>
                      <w:szCs w:val="21"/>
                    </w:rPr>
                    <w:t>PAM</w:t>
                  </w:r>
                </w:p>
              </w:tc>
              <w:tc>
                <w:tcPr>
                  <w:tcW w:w="647" w:type="pct"/>
                  <w:noWrap/>
                  <w:vAlign w:val="center"/>
                </w:tcPr>
                <w:p w14:paraId="153C2B50" w14:textId="352EFF63" w:rsidR="007D2CEA" w:rsidRDefault="007D2CEA" w:rsidP="007D2CEA">
                  <w:pPr>
                    <w:jc w:val="center"/>
                    <w:rPr>
                      <w:rFonts w:ascii="Times New Roman" w:hAnsi="Times New Roman"/>
                      <w:color w:val="000000"/>
                      <w:szCs w:val="21"/>
                    </w:rPr>
                  </w:pPr>
                  <w:r>
                    <w:rPr>
                      <w:rFonts w:ascii="Times New Roman" w:hAnsi="Times New Roman" w:hint="eastAsia"/>
                      <w:szCs w:val="21"/>
                    </w:rPr>
                    <w:t>kg/a</w:t>
                  </w:r>
                </w:p>
              </w:tc>
              <w:tc>
                <w:tcPr>
                  <w:tcW w:w="832" w:type="pct"/>
                  <w:noWrap/>
                  <w:vAlign w:val="center"/>
                </w:tcPr>
                <w:p w14:paraId="4056674A" w14:textId="2CFC3E24" w:rsidR="007D2CEA" w:rsidRPr="003A7BF6" w:rsidRDefault="007D2CEA" w:rsidP="007D2CEA">
                  <w:pPr>
                    <w:widowControl/>
                    <w:jc w:val="center"/>
                    <w:rPr>
                      <w:rFonts w:ascii="Times New Roman" w:hAnsi="Times New Roman"/>
                      <w:color w:val="000000" w:themeColor="text1"/>
                      <w:kern w:val="0"/>
                      <w:szCs w:val="21"/>
                    </w:rPr>
                  </w:pPr>
                  <w:r>
                    <w:rPr>
                      <w:rFonts w:ascii="Times New Roman" w:hAnsi="Times New Roman" w:hint="eastAsia"/>
                      <w:kern w:val="0"/>
                      <w:szCs w:val="21"/>
                    </w:rPr>
                    <w:t>0.3</w:t>
                  </w:r>
                </w:p>
              </w:tc>
              <w:tc>
                <w:tcPr>
                  <w:tcW w:w="1005" w:type="pct"/>
                  <w:vAlign w:val="center"/>
                </w:tcPr>
                <w:p w14:paraId="4DC569CF" w14:textId="57D7A05B" w:rsidR="007D2CEA" w:rsidRPr="003A7BF6" w:rsidRDefault="00F45BDC" w:rsidP="007D2CEA">
                  <w:pPr>
                    <w:widowControl/>
                    <w:jc w:val="center"/>
                    <w:rPr>
                      <w:rFonts w:ascii="Times New Roman" w:hAnsi="Times New Roman"/>
                      <w:color w:val="000000" w:themeColor="text1"/>
                      <w:kern w:val="0"/>
                      <w:szCs w:val="21"/>
                    </w:rPr>
                  </w:pPr>
                  <w:r>
                    <w:rPr>
                      <w:rFonts w:ascii="Times New Roman" w:hAnsi="Times New Roman" w:hint="eastAsia"/>
                      <w:color w:val="000000" w:themeColor="text1"/>
                      <w:kern w:val="0"/>
                      <w:szCs w:val="21"/>
                    </w:rPr>
                    <w:t>0</w:t>
                  </w:r>
                  <w:r>
                    <w:rPr>
                      <w:rFonts w:ascii="Times New Roman" w:hAnsi="Times New Roman"/>
                      <w:color w:val="000000" w:themeColor="text1"/>
                      <w:kern w:val="0"/>
                      <w:szCs w:val="21"/>
                    </w:rPr>
                    <w:t>.025</w:t>
                  </w:r>
                </w:p>
              </w:tc>
              <w:tc>
                <w:tcPr>
                  <w:tcW w:w="839" w:type="pct"/>
                  <w:vAlign w:val="center"/>
                </w:tcPr>
                <w:p w14:paraId="29790191" w14:textId="1A38E180" w:rsidR="007D2CEA" w:rsidRDefault="00F45BDC" w:rsidP="007D2CEA">
                  <w:pPr>
                    <w:jc w:val="center"/>
                    <w:rPr>
                      <w:rFonts w:ascii="Times New Roman" w:eastAsia="等线" w:hAnsi="Times New Roman"/>
                      <w:color w:val="000000"/>
                      <w:szCs w:val="21"/>
                    </w:rPr>
                  </w:pPr>
                  <w:r>
                    <w:rPr>
                      <w:rFonts w:ascii="Times New Roman" w:eastAsia="等线" w:hAnsi="Times New Roman" w:hint="eastAsia"/>
                      <w:color w:val="000000"/>
                      <w:szCs w:val="21"/>
                    </w:rPr>
                    <w:t>0</w:t>
                  </w:r>
                  <w:r>
                    <w:rPr>
                      <w:rFonts w:ascii="Times New Roman" w:eastAsia="等线" w:hAnsi="Times New Roman"/>
                      <w:color w:val="000000"/>
                      <w:szCs w:val="21"/>
                    </w:rPr>
                    <w:t>.3</w:t>
                  </w:r>
                </w:p>
              </w:tc>
            </w:tr>
            <w:tr w:rsidR="007D2CEA" w14:paraId="180F1F63" w14:textId="77777777" w:rsidTr="007D2CEA">
              <w:trPr>
                <w:trHeight w:val="324"/>
                <w:tblHeader/>
              </w:trPr>
              <w:tc>
                <w:tcPr>
                  <w:tcW w:w="409" w:type="pct"/>
                  <w:noWrap/>
                  <w:vAlign w:val="center"/>
                </w:tcPr>
                <w:p w14:paraId="3C367456" w14:textId="77777777" w:rsidR="007D2CEA" w:rsidRDefault="007D2CEA" w:rsidP="007D2CEA">
                  <w:pPr>
                    <w:jc w:val="center"/>
                    <w:rPr>
                      <w:rFonts w:ascii="Times New Roman" w:hAnsi="Times New Roman"/>
                      <w:color w:val="000000"/>
                      <w:szCs w:val="21"/>
                    </w:rPr>
                  </w:pPr>
                  <w:r>
                    <w:rPr>
                      <w:rFonts w:ascii="Times New Roman" w:hAnsi="Times New Roman"/>
                      <w:color w:val="000000"/>
                      <w:szCs w:val="21"/>
                    </w:rPr>
                    <w:t>5</w:t>
                  </w:r>
                </w:p>
              </w:tc>
              <w:tc>
                <w:tcPr>
                  <w:tcW w:w="1268" w:type="pct"/>
                  <w:noWrap/>
                  <w:vAlign w:val="center"/>
                </w:tcPr>
                <w:p w14:paraId="1019C91B" w14:textId="22DC0A4B" w:rsidR="007D2CEA" w:rsidRDefault="007D2CEA" w:rsidP="007D2CEA">
                  <w:pPr>
                    <w:pStyle w:val="3"/>
                    <w:rPr>
                      <w:rFonts w:ascii="Times New Roman" w:hAnsi="Times New Roman"/>
                      <w:color w:val="000000"/>
                      <w:kern w:val="2"/>
                      <w:szCs w:val="21"/>
                    </w:rPr>
                  </w:pPr>
                  <w:r>
                    <w:rPr>
                      <w:rFonts w:ascii="Times New Roman" w:hAnsi="Times New Roman"/>
                      <w:color w:val="000000"/>
                      <w:szCs w:val="21"/>
                    </w:rPr>
                    <w:t>3M</w:t>
                  </w:r>
                  <w:r>
                    <w:rPr>
                      <w:rFonts w:ascii="Times New Roman"/>
                      <w:color w:val="000000"/>
                      <w:szCs w:val="21"/>
                    </w:rPr>
                    <w:t>百洁布轮</w:t>
                  </w:r>
                </w:p>
              </w:tc>
              <w:tc>
                <w:tcPr>
                  <w:tcW w:w="647" w:type="pct"/>
                  <w:noWrap/>
                  <w:vAlign w:val="center"/>
                </w:tcPr>
                <w:p w14:paraId="4844DDAF" w14:textId="42E516F6" w:rsidR="007D2CEA" w:rsidRDefault="007D2CEA" w:rsidP="007D2CEA">
                  <w:pPr>
                    <w:jc w:val="center"/>
                    <w:rPr>
                      <w:rFonts w:ascii="Times New Roman" w:hAnsi="Times New Roman"/>
                      <w:color w:val="000000"/>
                      <w:szCs w:val="21"/>
                    </w:rPr>
                  </w:pPr>
                  <w:r>
                    <w:rPr>
                      <w:rFonts w:ascii="Times New Roman" w:hAnsi="Times New Roman" w:hint="eastAsia"/>
                      <w:szCs w:val="21"/>
                    </w:rPr>
                    <w:t>个</w:t>
                  </w:r>
                  <w:r>
                    <w:rPr>
                      <w:rFonts w:ascii="Times New Roman" w:hAnsi="Times New Roman"/>
                      <w:szCs w:val="21"/>
                    </w:rPr>
                    <w:t>/a</w:t>
                  </w:r>
                </w:p>
              </w:tc>
              <w:tc>
                <w:tcPr>
                  <w:tcW w:w="832" w:type="pct"/>
                  <w:noWrap/>
                  <w:vAlign w:val="center"/>
                </w:tcPr>
                <w:p w14:paraId="14F96A5A" w14:textId="71BDB539" w:rsidR="007D2CEA" w:rsidRPr="003A7BF6" w:rsidRDefault="007D2CEA" w:rsidP="007D2CEA">
                  <w:pPr>
                    <w:widowControl/>
                    <w:jc w:val="center"/>
                    <w:rPr>
                      <w:rFonts w:ascii="Times New Roman" w:hAnsi="Times New Roman"/>
                      <w:color w:val="000000" w:themeColor="text1"/>
                      <w:kern w:val="0"/>
                      <w:szCs w:val="21"/>
                    </w:rPr>
                  </w:pPr>
                  <w:r>
                    <w:rPr>
                      <w:rFonts w:ascii="Times New Roman" w:hAnsi="Times New Roman" w:hint="eastAsia"/>
                      <w:kern w:val="0"/>
                      <w:szCs w:val="21"/>
                    </w:rPr>
                    <w:t>200</w:t>
                  </w:r>
                </w:p>
              </w:tc>
              <w:tc>
                <w:tcPr>
                  <w:tcW w:w="1005" w:type="pct"/>
                  <w:vAlign w:val="center"/>
                </w:tcPr>
                <w:p w14:paraId="3F71C820" w14:textId="7BB6A714" w:rsidR="007D2CEA" w:rsidRPr="003A7BF6" w:rsidRDefault="00F45BDC" w:rsidP="007D2CEA">
                  <w:pPr>
                    <w:widowControl/>
                    <w:jc w:val="center"/>
                    <w:rPr>
                      <w:rFonts w:ascii="Times New Roman" w:hAnsi="Times New Roman"/>
                      <w:color w:val="000000" w:themeColor="text1"/>
                      <w:kern w:val="0"/>
                      <w:szCs w:val="21"/>
                    </w:rPr>
                  </w:pPr>
                  <w:r>
                    <w:rPr>
                      <w:rFonts w:ascii="Times New Roman" w:hAnsi="Times New Roman" w:hint="eastAsia"/>
                      <w:color w:val="000000" w:themeColor="text1"/>
                      <w:kern w:val="0"/>
                      <w:szCs w:val="21"/>
                    </w:rPr>
                    <w:t>1</w:t>
                  </w:r>
                  <w:r>
                    <w:rPr>
                      <w:rFonts w:ascii="Times New Roman" w:hAnsi="Times New Roman"/>
                      <w:color w:val="000000" w:themeColor="text1"/>
                      <w:kern w:val="0"/>
                      <w:szCs w:val="21"/>
                    </w:rPr>
                    <w:t>6</w:t>
                  </w:r>
                </w:p>
              </w:tc>
              <w:tc>
                <w:tcPr>
                  <w:tcW w:w="839" w:type="pct"/>
                  <w:vAlign w:val="center"/>
                </w:tcPr>
                <w:p w14:paraId="0B174DC4" w14:textId="0A911260" w:rsidR="007D2CEA" w:rsidRDefault="00F45BDC" w:rsidP="007D2CEA">
                  <w:pPr>
                    <w:jc w:val="center"/>
                    <w:rPr>
                      <w:rFonts w:ascii="Times New Roman" w:eastAsia="等线" w:hAnsi="Times New Roman"/>
                      <w:color w:val="000000"/>
                      <w:szCs w:val="21"/>
                    </w:rPr>
                  </w:pPr>
                  <w:r>
                    <w:rPr>
                      <w:rFonts w:ascii="Times New Roman" w:eastAsia="等线" w:hAnsi="Times New Roman" w:hint="eastAsia"/>
                      <w:color w:val="000000"/>
                      <w:szCs w:val="21"/>
                    </w:rPr>
                    <w:t>1</w:t>
                  </w:r>
                  <w:r>
                    <w:rPr>
                      <w:rFonts w:ascii="Times New Roman" w:eastAsia="等线" w:hAnsi="Times New Roman"/>
                      <w:color w:val="000000"/>
                      <w:szCs w:val="21"/>
                    </w:rPr>
                    <w:t>92</w:t>
                  </w:r>
                </w:p>
              </w:tc>
            </w:tr>
            <w:tr w:rsidR="007D2CEA" w14:paraId="49E17B75" w14:textId="77777777" w:rsidTr="007D2CEA">
              <w:trPr>
                <w:trHeight w:val="324"/>
                <w:tblHeader/>
              </w:trPr>
              <w:tc>
                <w:tcPr>
                  <w:tcW w:w="409" w:type="pct"/>
                  <w:noWrap/>
                  <w:vAlign w:val="center"/>
                </w:tcPr>
                <w:p w14:paraId="1733E1DF" w14:textId="77777777" w:rsidR="007D2CEA" w:rsidRDefault="007D2CEA" w:rsidP="007D2CEA">
                  <w:pPr>
                    <w:jc w:val="center"/>
                    <w:rPr>
                      <w:rFonts w:ascii="Times New Roman" w:hAnsi="Times New Roman"/>
                      <w:color w:val="000000"/>
                      <w:szCs w:val="21"/>
                    </w:rPr>
                  </w:pPr>
                  <w:r>
                    <w:rPr>
                      <w:rFonts w:ascii="Times New Roman" w:hAnsi="Times New Roman"/>
                      <w:color w:val="000000"/>
                      <w:szCs w:val="21"/>
                    </w:rPr>
                    <w:t>6</w:t>
                  </w:r>
                </w:p>
              </w:tc>
              <w:tc>
                <w:tcPr>
                  <w:tcW w:w="1268" w:type="pct"/>
                  <w:noWrap/>
                  <w:vAlign w:val="center"/>
                </w:tcPr>
                <w:p w14:paraId="3C6CF7BC" w14:textId="4C4C8A97" w:rsidR="007D2CEA" w:rsidRDefault="007D2CEA" w:rsidP="007D2CEA">
                  <w:pPr>
                    <w:pStyle w:val="3"/>
                    <w:rPr>
                      <w:rFonts w:ascii="Times New Roman" w:hAnsi="Times New Roman"/>
                      <w:color w:val="000000"/>
                      <w:kern w:val="2"/>
                      <w:szCs w:val="21"/>
                    </w:rPr>
                  </w:pPr>
                  <w:r>
                    <w:rPr>
                      <w:rFonts w:ascii="Times New Roman" w:hAnsi="Times New Roman"/>
                      <w:color w:val="000000"/>
                      <w:szCs w:val="21"/>
                    </w:rPr>
                    <w:t>3M</w:t>
                  </w:r>
                  <w:r>
                    <w:rPr>
                      <w:rFonts w:ascii="Times New Roman"/>
                      <w:color w:val="000000"/>
                      <w:szCs w:val="21"/>
                    </w:rPr>
                    <w:t>羊毛轮</w:t>
                  </w:r>
                </w:p>
              </w:tc>
              <w:tc>
                <w:tcPr>
                  <w:tcW w:w="647" w:type="pct"/>
                  <w:noWrap/>
                  <w:vAlign w:val="center"/>
                </w:tcPr>
                <w:p w14:paraId="3B68CB54" w14:textId="6C3CDD03" w:rsidR="007D2CEA" w:rsidRDefault="007D2CEA" w:rsidP="007D2CEA">
                  <w:pPr>
                    <w:jc w:val="center"/>
                    <w:rPr>
                      <w:rFonts w:ascii="Times New Roman" w:hAnsi="Times New Roman"/>
                      <w:color w:val="000000"/>
                      <w:szCs w:val="21"/>
                    </w:rPr>
                  </w:pPr>
                  <w:r>
                    <w:rPr>
                      <w:rFonts w:ascii="Times New Roman" w:hAnsi="Times New Roman" w:hint="eastAsia"/>
                      <w:szCs w:val="21"/>
                    </w:rPr>
                    <w:t>个</w:t>
                  </w:r>
                  <w:r>
                    <w:rPr>
                      <w:rFonts w:ascii="Times New Roman" w:hAnsi="Times New Roman" w:hint="eastAsia"/>
                      <w:szCs w:val="21"/>
                    </w:rPr>
                    <w:t>a</w:t>
                  </w:r>
                </w:p>
              </w:tc>
              <w:tc>
                <w:tcPr>
                  <w:tcW w:w="832" w:type="pct"/>
                  <w:noWrap/>
                  <w:vAlign w:val="center"/>
                </w:tcPr>
                <w:p w14:paraId="3E4D1BCC" w14:textId="0C83166D" w:rsidR="007D2CEA" w:rsidRPr="003A7BF6" w:rsidRDefault="007D2CEA" w:rsidP="007D2CEA">
                  <w:pPr>
                    <w:widowControl/>
                    <w:jc w:val="center"/>
                    <w:rPr>
                      <w:rFonts w:ascii="Times New Roman" w:hAnsi="Times New Roman"/>
                      <w:color w:val="000000" w:themeColor="text1"/>
                      <w:kern w:val="0"/>
                      <w:szCs w:val="21"/>
                    </w:rPr>
                  </w:pPr>
                  <w:r>
                    <w:rPr>
                      <w:rFonts w:ascii="Times New Roman" w:hAnsi="Times New Roman" w:hint="eastAsia"/>
                      <w:kern w:val="0"/>
                      <w:szCs w:val="21"/>
                    </w:rPr>
                    <w:t>1000</w:t>
                  </w:r>
                </w:p>
              </w:tc>
              <w:tc>
                <w:tcPr>
                  <w:tcW w:w="1005" w:type="pct"/>
                  <w:vAlign w:val="center"/>
                </w:tcPr>
                <w:p w14:paraId="2F30497C" w14:textId="42325270" w:rsidR="007D2CEA" w:rsidRPr="003A7BF6" w:rsidRDefault="00F45BDC" w:rsidP="007D2CEA">
                  <w:pPr>
                    <w:widowControl/>
                    <w:jc w:val="center"/>
                    <w:rPr>
                      <w:rFonts w:ascii="Times New Roman" w:hAnsi="Times New Roman"/>
                      <w:color w:val="000000" w:themeColor="text1"/>
                      <w:kern w:val="0"/>
                      <w:szCs w:val="21"/>
                    </w:rPr>
                  </w:pPr>
                  <w:r>
                    <w:rPr>
                      <w:rFonts w:ascii="Times New Roman" w:hAnsi="Times New Roman" w:hint="eastAsia"/>
                      <w:color w:val="000000" w:themeColor="text1"/>
                      <w:kern w:val="0"/>
                      <w:szCs w:val="21"/>
                    </w:rPr>
                    <w:t>8</w:t>
                  </w:r>
                  <w:r>
                    <w:rPr>
                      <w:rFonts w:ascii="Times New Roman" w:hAnsi="Times New Roman"/>
                      <w:color w:val="000000" w:themeColor="text1"/>
                      <w:kern w:val="0"/>
                      <w:szCs w:val="21"/>
                    </w:rPr>
                    <w:t>3</w:t>
                  </w:r>
                </w:p>
              </w:tc>
              <w:tc>
                <w:tcPr>
                  <w:tcW w:w="839" w:type="pct"/>
                  <w:vAlign w:val="center"/>
                </w:tcPr>
                <w:p w14:paraId="6A7FF4DC" w14:textId="18063EF5" w:rsidR="007D2CEA" w:rsidRDefault="00F45BDC" w:rsidP="007D2CEA">
                  <w:pPr>
                    <w:jc w:val="center"/>
                    <w:rPr>
                      <w:rFonts w:ascii="Times New Roman" w:eastAsia="等线" w:hAnsi="Times New Roman"/>
                      <w:color w:val="000000"/>
                      <w:szCs w:val="21"/>
                    </w:rPr>
                  </w:pPr>
                  <w:r>
                    <w:rPr>
                      <w:rFonts w:ascii="Times New Roman" w:eastAsia="等线" w:hAnsi="Times New Roman" w:hint="eastAsia"/>
                      <w:color w:val="000000"/>
                      <w:szCs w:val="21"/>
                    </w:rPr>
                    <w:t>9</w:t>
                  </w:r>
                  <w:r>
                    <w:rPr>
                      <w:rFonts w:ascii="Times New Roman" w:eastAsia="等线" w:hAnsi="Times New Roman"/>
                      <w:color w:val="000000"/>
                      <w:szCs w:val="21"/>
                    </w:rPr>
                    <w:t>96</w:t>
                  </w:r>
                </w:p>
              </w:tc>
            </w:tr>
            <w:tr w:rsidR="007D2CEA" w14:paraId="61ED6505" w14:textId="77777777" w:rsidTr="007D2CEA">
              <w:trPr>
                <w:trHeight w:val="324"/>
                <w:tblHeader/>
              </w:trPr>
              <w:tc>
                <w:tcPr>
                  <w:tcW w:w="409" w:type="pct"/>
                  <w:noWrap/>
                  <w:vAlign w:val="center"/>
                </w:tcPr>
                <w:p w14:paraId="6A4A01AE" w14:textId="77777777" w:rsidR="007D2CEA" w:rsidRDefault="007D2CEA" w:rsidP="007D2CEA">
                  <w:pPr>
                    <w:jc w:val="center"/>
                    <w:rPr>
                      <w:rFonts w:ascii="Times New Roman" w:hAnsi="Times New Roman"/>
                      <w:color w:val="000000"/>
                      <w:szCs w:val="21"/>
                    </w:rPr>
                  </w:pPr>
                  <w:r>
                    <w:rPr>
                      <w:rFonts w:ascii="Times New Roman" w:hAnsi="Times New Roman"/>
                      <w:color w:val="000000"/>
                      <w:szCs w:val="21"/>
                    </w:rPr>
                    <w:t>7</w:t>
                  </w:r>
                </w:p>
              </w:tc>
              <w:tc>
                <w:tcPr>
                  <w:tcW w:w="1268" w:type="pct"/>
                  <w:noWrap/>
                  <w:vAlign w:val="center"/>
                </w:tcPr>
                <w:p w14:paraId="342F69AC" w14:textId="1A57F364" w:rsidR="007D2CEA" w:rsidRDefault="007D2CEA" w:rsidP="007D2CEA">
                  <w:pPr>
                    <w:pStyle w:val="3"/>
                    <w:rPr>
                      <w:rFonts w:ascii="Times New Roman" w:hAnsi="Times New Roman"/>
                      <w:color w:val="000000"/>
                      <w:kern w:val="2"/>
                      <w:szCs w:val="21"/>
                    </w:rPr>
                  </w:pPr>
                  <w:r>
                    <w:rPr>
                      <w:rFonts w:ascii="Times New Roman"/>
                      <w:color w:val="000000"/>
                      <w:szCs w:val="21"/>
                    </w:rPr>
                    <w:t>海绵</w:t>
                  </w:r>
                </w:p>
              </w:tc>
              <w:tc>
                <w:tcPr>
                  <w:tcW w:w="647" w:type="pct"/>
                  <w:noWrap/>
                  <w:vAlign w:val="center"/>
                </w:tcPr>
                <w:p w14:paraId="19F5AFD2" w14:textId="3B026660" w:rsidR="007D2CEA" w:rsidRDefault="007D2CEA" w:rsidP="007D2CEA">
                  <w:pPr>
                    <w:jc w:val="center"/>
                    <w:rPr>
                      <w:rFonts w:ascii="Times New Roman" w:hAnsi="Times New Roman"/>
                      <w:color w:val="000000"/>
                      <w:szCs w:val="21"/>
                    </w:rPr>
                  </w:pPr>
                  <w:r>
                    <w:rPr>
                      <w:rFonts w:ascii="Times New Roman" w:hAnsi="Times New Roman" w:hint="eastAsia"/>
                      <w:szCs w:val="21"/>
                    </w:rPr>
                    <w:t>个</w:t>
                  </w:r>
                  <w:r>
                    <w:rPr>
                      <w:rFonts w:ascii="Times New Roman" w:hAnsi="Times New Roman" w:hint="eastAsia"/>
                      <w:szCs w:val="21"/>
                    </w:rPr>
                    <w:t>/a</w:t>
                  </w:r>
                </w:p>
              </w:tc>
              <w:tc>
                <w:tcPr>
                  <w:tcW w:w="832" w:type="pct"/>
                  <w:noWrap/>
                  <w:vAlign w:val="center"/>
                </w:tcPr>
                <w:p w14:paraId="0166D7F2" w14:textId="490ACAD7" w:rsidR="007D2CEA" w:rsidRPr="003A7BF6" w:rsidRDefault="007D2CEA" w:rsidP="007D2CEA">
                  <w:pPr>
                    <w:widowControl/>
                    <w:jc w:val="center"/>
                    <w:rPr>
                      <w:rFonts w:ascii="Times New Roman" w:hAnsi="Times New Roman"/>
                      <w:color w:val="000000" w:themeColor="text1"/>
                      <w:kern w:val="0"/>
                      <w:szCs w:val="21"/>
                    </w:rPr>
                  </w:pPr>
                  <w:r>
                    <w:rPr>
                      <w:rFonts w:ascii="Times New Roman" w:hAnsi="Times New Roman" w:hint="eastAsia"/>
                      <w:kern w:val="0"/>
                      <w:szCs w:val="21"/>
                    </w:rPr>
                    <w:t>200</w:t>
                  </w:r>
                </w:p>
              </w:tc>
              <w:tc>
                <w:tcPr>
                  <w:tcW w:w="1005" w:type="pct"/>
                  <w:vAlign w:val="center"/>
                </w:tcPr>
                <w:p w14:paraId="61770B6B" w14:textId="0F88AE05" w:rsidR="007D2CEA" w:rsidRPr="003A7BF6" w:rsidRDefault="00783749" w:rsidP="007D2CEA">
                  <w:pPr>
                    <w:widowControl/>
                    <w:jc w:val="center"/>
                    <w:rPr>
                      <w:rFonts w:ascii="Times New Roman" w:hAnsi="Times New Roman"/>
                      <w:color w:val="000000" w:themeColor="text1"/>
                      <w:kern w:val="0"/>
                      <w:szCs w:val="21"/>
                    </w:rPr>
                  </w:pPr>
                  <w:r>
                    <w:rPr>
                      <w:rFonts w:ascii="Times New Roman" w:hAnsi="Times New Roman" w:hint="eastAsia"/>
                      <w:color w:val="000000" w:themeColor="text1"/>
                      <w:kern w:val="0"/>
                      <w:szCs w:val="21"/>
                    </w:rPr>
                    <w:t>1</w:t>
                  </w:r>
                  <w:r>
                    <w:rPr>
                      <w:rFonts w:ascii="Times New Roman" w:hAnsi="Times New Roman"/>
                      <w:color w:val="000000" w:themeColor="text1"/>
                      <w:kern w:val="0"/>
                      <w:szCs w:val="21"/>
                    </w:rPr>
                    <w:t>6</w:t>
                  </w:r>
                </w:p>
              </w:tc>
              <w:tc>
                <w:tcPr>
                  <w:tcW w:w="839" w:type="pct"/>
                  <w:vAlign w:val="center"/>
                </w:tcPr>
                <w:p w14:paraId="2EFE0408" w14:textId="1CADD7F4" w:rsidR="007D2CEA" w:rsidRDefault="00783749" w:rsidP="007D2CEA">
                  <w:pPr>
                    <w:jc w:val="center"/>
                    <w:rPr>
                      <w:rFonts w:ascii="Times New Roman" w:eastAsia="等线" w:hAnsi="Times New Roman"/>
                      <w:color w:val="000000"/>
                      <w:szCs w:val="21"/>
                    </w:rPr>
                  </w:pPr>
                  <w:r>
                    <w:rPr>
                      <w:rFonts w:ascii="Times New Roman" w:eastAsia="等线" w:hAnsi="Times New Roman" w:hint="eastAsia"/>
                      <w:color w:val="000000"/>
                      <w:szCs w:val="21"/>
                    </w:rPr>
                    <w:t>1</w:t>
                  </w:r>
                  <w:r>
                    <w:rPr>
                      <w:rFonts w:ascii="Times New Roman" w:eastAsia="等线" w:hAnsi="Times New Roman"/>
                      <w:color w:val="000000"/>
                      <w:szCs w:val="21"/>
                    </w:rPr>
                    <w:t>92</w:t>
                  </w:r>
                </w:p>
              </w:tc>
            </w:tr>
            <w:tr w:rsidR="007D2CEA" w14:paraId="419DC577" w14:textId="77777777" w:rsidTr="00D22560">
              <w:trPr>
                <w:trHeight w:val="207"/>
                <w:tblHeader/>
              </w:trPr>
              <w:tc>
                <w:tcPr>
                  <w:tcW w:w="409" w:type="pct"/>
                  <w:noWrap/>
                  <w:vAlign w:val="center"/>
                </w:tcPr>
                <w:p w14:paraId="5D1745A0" w14:textId="77777777" w:rsidR="007D2CEA" w:rsidRDefault="007D2CEA" w:rsidP="007D2CEA">
                  <w:pPr>
                    <w:jc w:val="center"/>
                    <w:rPr>
                      <w:rFonts w:ascii="Times New Roman" w:hAnsi="Times New Roman"/>
                      <w:color w:val="000000"/>
                      <w:szCs w:val="21"/>
                    </w:rPr>
                  </w:pPr>
                  <w:r>
                    <w:rPr>
                      <w:rFonts w:ascii="Times New Roman" w:hAnsi="Times New Roman"/>
                      <w:color w:val="000000"/>
                      <w:szCs w:val="21"/>
                    </w:rPr>
                    <w:t>9</w:t>
                  </w:r>
                </w:p>
              </w:tc>
              <w:tc>
                <w:tcPr>
                  <w:tcW w:w="1268" w:type="pct"/>
                  <w:noWrap/>
                  <w:vAlign w:val="center"/>
                </w:tcPr>
                <w:p w14:paraId="60D6F526" w14:textId="7D946CE1" w:rsidR="007D2CEA" w:rsidRDefault="007D2CEA" w:rsidP="007D2CEA">
                  <w:pPr>
                    <w:pStyle w:val="3"/>
                    <w:rPr>
                      <w:rFonts w:ascii="Times New Roman" w:hAnsi="Times New Roman"/>
                      <w:color w:val="000000"/>
                      <w:kern w:val="2"/>
                      <w:szCs w:val="21"/>
                    </w:rPr>
                  </w:pPr>
                  <w:r>
                    <w:rPr>
                      <w:rFonts w:ascii="Times New Roman"/>
                      <w:color w:val="000000"/>
                      <w:szCs w:val="21"/>
                    </w:rPr>
                    <w:t>保护膜（</w:t>
                  </w:r>
                  <w:r>
                    <w:rPr>
                      <w:rFonts w:ascii="Times New Roman" w:hAnsi="Times New Roman"/>
                      <w:color w:val="000000"/>
                      <w:szCs w:val="21"/>
                    </w:rPr>
                    <w:t>PE</w:t>
                  </w:r>
                  <w:r>
                    <w:rPr>
                      <w:rFonts w:ascii="Times New Roman"/>
                      <w:color w:val="000000"/>
                      <w:szCs w:val="21"/>
                    </w:rPr>
                    <w:t>）</w:t>
                  </w:r>
                </w:p>
              </w:tc>
              <w:tc>
                <w:tcPr>
                  <w:tcW w:w="647" w:type="pct"/>
                  <w:noWrap/>
                  <w:vAlign w:val="center"/>
                </w:tcPr>
                <w:p w14:paraId="31878D78" w14:textId="30FD38FC" w:rsidR="007D2CEA" w:rsidRDefault="007D2CEA" w:rsidP="007D2CEA">
                  <w:pPr>
                    <w:widowControl/>
                    <w:jc w:val="center"/>
                    <w:rPr>
                      <w:rFonts w:ascii="Times New Roman" w:hAnsi="Times New Roman"/>
                      <w:color w:val="000000"/>
                      <w:kern w:val="0"/>
                      <w:szCs w:val="21"/>
                    </w:rPr>
                  </w:pPr>
                  <w:r>
                    <w:rPr>
                      <w:rFonts w:ascii="Times New Roman" w:hAnsi="Times New Roman" w:hint="eastAsia"/>
                      <w:szCs w:val="21"/>
                    </w:rPr>
                    <w:t>卷</w:t>
                  </w:r>
                  <w:r>
                    <w:rPr>
                      <w:rFonts w:ascii="Times New Roman" w:hAnsi="Times New Roman" w:hint="eastAsia"/>
                      <w:szCs w:val="21"/>
                    </w:rPr>
                    <w:t>/</w:t>
                  </w:r>
                  <w:r>
                    <w:rPr>
                      <w:rFonts w:ascii="Times New Roman" w:hAnsi="Times New Roman" w:hint="eastAsia"/>
                      <w:szCs w:val="21"/>
                    </w:rPr>
                    <w:t>年</w:t>
                  </w:r>
                </w:p>
              </w:tc>
              <w:tc>
                <w:tcPr>
                  <w:tcW w:w="832" w:type="pct"/>
                  <w:noWrap/>
                  <w:vAlign w:val="center"/>
                </w:tcPr>
                <w:p w14:paraId="384B0631" w14:textId="321B37CD" w:rsidR="007D2CEA" w:rsidRDefault="007D2CEA" w:rsidP="007D2CEA">
                  <w:pPr>
                    <w:widowControl/>
                    <w:jc w:val="center"/>
                    <w:rPr>
                      <w:rFonts w:ascii="Times New Roman" w:hAnsi="Times New Roman"/>
                      <w:color w:val="000000"/>
                      <w:kern w:val="0"/>
                      <w:szCs w:val="21"/>
                    </w:rPr>
                  </w:pPr>
                  <w:r>
                    <w:rPr>
                      <w:rFonts w:ascii="Times New Roman" w:hAnsi="Times New Roman" w:hint="eastAsia"/>
                      <w:kern w:val="0"/>
                      <w:szCs w:val="21"/>
                    </w:rPr>
                    <w:t>50</w:t>
                  </w:r>
                </w:p>
              </w:tc>
              <w:tc>
                <w:tcPr>
                  <w:tcW w:w="1005" w:type="pct"/>
                  <w:vAlign w:val="center"/>
                </w:tcPr>
                <w:p w14:paraId="31395839" w14:textId="03480106" w:rsidR="007D2CEA" w:rsidRDefault="00734166" w:rsidP="007D2CEA">
                  <w:pPr>
                    <w:widowControl/>
                    <w:jc w:val="center"/>
                    <w:rPr>
                      <w:rFonts w:ascii="Times New Roman" w:hAnsi="Times New Roman"/>
                      <w:color w:val="000000"/>
                      <w:kern w:val="0"/>
                      <w:szCs w:val="21"/>
                    </w:rPr>
                  </w:pPr>
                  <w:r>
                    <w:rPr>
                      <w:rFonts w:ascii="Times New Roman" w:hAnsi="Times New Roman" w:hint="eastAsia"/>
                      <w:color w:val="000000"/>
                      <w:kern w:val="0"/>
                      <w:szCs w:val="21"/>
                    </w:rPr>
                    <w:t>4</w:t>
                  </w:r>
                </w:p>
              </w:tc>
              <w:tc>
                <w:tcPr>
                  <w:tcW w:w="839" w:type="pct"/>
                  <w:vAlign w:val="center"/>
                </w:tcPr>
                <w:p w14:paraId="7FFA550D" w14:textId="62B23423" w:rsidR="007D2CEA" w:rsidRDefault="00734166" w:rsidP="007D2CEA">
                  <w:pPr>
                    <w:widowControl/>
                    <w:jc w:val="center"/>
                    <w:rPr>
                      <w:rFonts w:ascii="Times New Roman" w:hAnsi="Times New Roman"/>
                      <w:color w:val="000000"/>
                      <w:kern w:val="0"/>
                      <w:szCs w:val="21"/>
                    </w:rPr>
                  </w:pPr>
                  <w:r>
                    <w:rPr>
                      <w:rFonts w:ascii="Times New Roman" w:hAnsi="Times New Roman" w:hint="eastAsia"/>
                      <w:color w:val="000000"/>
                      <w:kern w:val="0"/>
                      <w:szCs w:val="21"/>
                    </w:rPr>
                    <w:t>4</w:t>
                  </w:r>
                  <w:r>
                    <w:rPr>
                      <w:rFonts w:ascii="Times New Roman" w:hAnsi="Times New Roman"/>
                      <w:color w:val="000000"/>
                      <w:kern w:val="0"/>
                      <w:szCs w:val="21"/>
                    </w:rPr>
                    <w:t>8</w:t>
                  </w:r>
                </w:p>
              </w:tc>
            </w:tr>
            <w:tr w:rsidR="007D2CEA" w14:paraId="3E6D2533" w14:textId="77777777" w:rsidTr="00D22560">
              <w:trPr>
                <w:trHeight w:val="155"/>
                <w:tblHeader/>
              </w:trPr>
              <w:tc>
                <w:tcPr>
                  <w:tcW w:w="409" w:type="pct"/>
                  <w:noWrap/>
                  <w:vAlign w:val="center"/>
                </w:tcPr>
                <w:p w14:paraId="5CAD35E1" w14:textId="77777777" w:rsidR="007D2CEA" w:rsidRDefault="007D2CEA" w:rsidP="007D2CEA">
                  <w:pPr>
                    <w:jc w:val="center"/>
                    <w:rPr>
                      <w:rFonts w:ascii="Times New Roman" w:hAnsi="Times New Roman"/>
                      <w:color w:val="000000"/>
                      <w:szCs w:val="21"/>
                    </w:rPr>
                  </w:pPr>
                  <w:r>
                    <w:rPr>
                      <w:rFonts w:ascii="Times New Roman" w:hAnsi="Times New Roman"/>
                      <w:color w:val="000000"/>
                      <w:szCs w:val="21"/>
                    </w:rPr>
                    <w:t>10</w:t>
                  </w:r>
                </w:p>
              </w:tc>
              <w:tc>
                <w:tcPr>
                  <w:tcW w:w="1268" w:type="pct"/>
                  <w:noWrap/>
                  <w:vAlign w:val="center"/>
                </w:tcPr>
                <w:p w14:paraId="7BF8D5CC" w14:textId="2BEE726B" w:rsidR="007D2CEA" w:rsidRDefault="007D2CEA" w:rsidP="007D2CEA">
                  <w:pPr>
                    <w:pStyle w:val="3"/>
                    <w:rPr>
                      <w:rFonts w:ascii="Times New Roman" w:hAnsi="Times New Roman"/>
                      <w:color w:val="000000"/>
                      <w:kern w:val="2"/>
                      <w:szCs w:val="21"/>
                    </w:rPr>
                  </w:pPr>
                  <w:r>
                    <w:rPr>
                      <w:rFonts w:ascii="Times New Roman"/>
                      <w:color w:val="000000"/>
                      <w:szCs w:val="21"/>
                    </w:rPr>
                    <w:t>包装木托</w:t>
                  </w:r>
                </w:p>
              </w:tc>
              <w:tc>
                <w:tcPr>
                  <w:tcW w:w="647" w:type="pct"/>
                  <w:noWrap/>
                  <w:vAlign w:val="center"/>
                </w:tcPr>
                <w:p w14:paraId="142EE3E1" w14:textId="2EBC823F" w:rsidR="007D2CEA" w:rsidRDefault="007D2CEA" w:rsidP="007D2CEA">
                  <w:pPr>
                    <w:widowControl/>
                    <w:jc w:val="center"/>
                    <w:rPr>
                      <w:rFonts w:ascii="Times New Roman" w:hAnsi="Times New Roman"/>
                      <w:color w:val="000000"/>
                      <w:kern w:val="0"/>
                      <w:szCs w:val="21"/>
                    </w:rPr>
                  </w:pPr>
                  <w:r>
                    <w:rPr>
                      <w:rFonts w:ascii="Times New Roman" w:hAnsi="Times New Roman" w:hint="eastAsia"/>
                      <w:szCs w:val="21"/>
                    </w:rPr>
                    <w:t>个</w:t>
                  </w:r>
                  <w:r>
                    <w:rPr>
                      <w:rFonts w:ascii="Times New Roman" w:hAnsi="Times New Roman" w:hint="eastAsia"/>
                      <w:szCs w:val="21"/>
                    </w:rPr>
                    <w:t>/</w:t>
                  </w:r>
                  <w:r>
                    <w:rPr>
                      <w:rFonts w:ascii="Times New Roman" w:hAnsi="Times New Roman" w:hint="eastAsia"/>
                      <w:szCs w:val="21"/>
                    </w:rPr>
                    <w:t>年</w:t>
                  </w:r>
                </w:p>
              </w:tc>
              <w:tc>
                <w:tcPr>
                  <w:tcW w:w="832" w:type="pct"/>
                  <w:noWrap/>
                  <w:vAlign w:val="center"/>
                </w:tcPr>
                <w:p w14:paraId="65E8F073" w14:textId="69A626D4" w:rsidR="007D2CEA" w:rsidRDefault="007D2CEA" w:rsidP="007D2CEA">
                  <w:pPr>
                    <w:widowControl/>
                    <w:jc w:val="center"/>
                    <w:rPr>
                      <w:rFonts w:ascii="Times New Roman" w:hAnsi="Times New Roman"/>
                      <w:color w:val="000000"/>
                      <w:kern w:val="0"/>
                      <w:szCs w:val="21"/>
                    </w:rPr>
                  </w:pPr>
                  <w:r>
                    <w:rPr>
                      <w:rFonts w:ascii="Times New Roman" w:hAnsi="Times New Roman" w:hint="eastAsia"/>
                      <w:kern w:val="0"/>
                      <w:szCs w:val="21"/>
                    </w:rPr>
                    <w:t>200</w:t>
                  </w:r>
                </w:p>
              </w:tc>
              <w:tc>
                <w:tcPr>
                  <w:tcW w:w="1005" w:type="pct"/>
                  <w:vAlign w:val="center"/>
                </w:tcPr>
                <w:p w14:paraId="345D5115" w14:textId="3169E6AB" w:rsidR="007D2CEA" w:rsidRDefault="00734166" w:rsidP="007D2CEA">
                  <w:pPr>
                    <w:widowControl/>
                    <w:jc w:val="center"/>
                    <w:rPr>
                      <w:rFonts w:ascii="Times New Roman" w:hAnsi="Times New Roman"/>
                      <w:color w:val="000000"/>
                      <w:kern w:val="0"/>
                      <w:szCs w:val="21"/>
                    </w:rPr>
                  </w:pPr>
                  <w:r>
                    <w:rPr>
                      <w:rFonts w:ascii="Times New Roman" w:hAnsi="Times New Roman" w:hint="eastAsia"/>
                      <w:color w:val="000000"/>
                      <w:kern w:val="0"/>
                      <w:szCs w:val="21"/>
                    </w:rPr>
                    <w:t>1</w:t>
                  </w:r>
                  <w:r>
                    <w:rPr>
                      <w:rFonts w:ascii="Times New Roman" w:hAnsi="Times New Roman"/>
                      <w:color w:val="000000"/>
                      <w:kern w:val="0"/>
                      <w:szCs w:val="21"/>
                    </w:rPr>
                    <w:t>6</w:t>
                  </w:r>
                </w:p>
              </w:tc>
              <w:tc>
                <w:tcPr>
                  <w:tcW w:w="839" w:type="pct"/>
                  <w:vAlign w:val="center"/>
                </w:tcPr>
                <w:p w14:paraId="7AFC5C48" w14:textId="3031A106" w:rsidR="007D2CEA" w:rsidRDefault="00734166" w:rsidP="007D2CEA">
                  <w:pPr>
                    <w:widowControl/>
                    <w:jc w:val="center"/>
                    <w:rPr>
                      <w:rFonts w:ascii="Times New Roman" w:hAnsi="Times New Roman"/>
                      <w:color w:val="000000"/>
                      <w:kern w:val="0"/>
                      <w:szCs w:val="21"/>
                    </w:rPr>
                  </w:pPr>
                  <w:r>
                    <w:rPr>
                      <w:rFonts w:ascii="Times New Roman" w:hAnsi="Times New Roman" w:hint="eastAsia"/>
                      <w:color w:val="000000"/>
                      <w:kern w:val="0"/>
                      <w:szCs w:val="21"/>
                    </w:rPr>
                    <w:t>1</w:t>
                  </w:r>
                  <w:r>
                    <w:rPr>
                      <w:rFonts w:ascii="Times New Roman" w:hAnsi="Times New Roman"/>
                      <w:color w:val="000000"/>
                      <w:kern w:val="0"/>
                      <w:szCs w:val="21"/>
                    </w:rPr>
                    <w:t>92</w:t>
                  </w:r>
                </w:p>
              </w:tc>
            </w:tr>
            <w:tr w:rsidR="007D2CEA" w14:paraId="7511869B" w14:textId="77777777" w:rsidTr="00D22560">
              <w:trPr>
                <w:trHeight w:val="117"/>
                <w:tblHeader/>
              </w:trPr>
              <w:tc>
                <w:tcPr>
                  <w:tcW w:w="409" w:type="pct"/>
                  <w:noWrap/>
                  <w:vAlign w:val="center"/>
                </w:tcPr>
                <w:p w14:paraId="7C38F6DB" w14:textId="77777777" w:rsidR="007D2CEA" w:rsidRDefault="007D2CEA" w:rsidP="007D2CEA">
                  <w:pPr>
                    <w:jc w:val="center"/>
                    <w:rPr>
                      <w:rFonts w:ascii="Times New Roman" w:hAnsi="Times New Roman"/>
                      <w:color w:val="000000"/>
                      <w:szCs w:val="21"/>
                    </w:rPr>
                  </w:pPr>
                  <w:r>
                    <w:rPr>
                      <w:rFonts w:ascii="Times New Roman" w:hAnsi="Times New Roman"/>
                      <w:color w:val="000000"/>
                      <w:szCs w:val="21"/>
                    </w:rPr>
                    <w:t>11</w:t>
                  </w:r>
                </w:p>
              </w:tc>
              <w:tc>
                <w:tcPr>
                  <w:tcW w:w="1268" w:type="pct"/>
                  <w:noWrap/>
                  <w:vAlign w:val="center"/>
                </w:tcPr>
                <w:p w14:paraId="30632DE4" w14:textId="54461748" w:rsidR="007D2CEA" w:rsidRDefault="007D2CEA" w:rsidP="007D2CEA">
                  <w:pPr>
                    <w:pStyle w:val="3"/>
                    <w:rPr>
                      <w:rFonts w:ascii="Times New Roman" w:hAnsi="Times New Roman"/>
                      <w:color w:val="000000"/>
                      <w:kern w:val="2"/>
                      <w:szCs w:val="21"/>
                    </w:rPr>
                  </w:pPr>
                  <w:r>
                    <w:rPr>
                      <w:rFonts w:ascii="Times New Roman"/>
                      <w:color w:val="000000"/>
                      <w:szCs w:val="21"/>
                    </w:rPr>
                    <w:t>包装纸板</w:t>
                  </w:r>
                </w:p>
              </w:tc>
              <w:tc>
                <w:tcPr>
                  <w:tcW w:w="647" w:type="pct"/>
                  <w:noWrap/>
                  <w:vAlign w:val="center"/>
                </w:tcPr>
                <w:p w14:paraId="67E440E4" w14:textId="18F55664" w:rsidR="007D2CEA" w:rsidRDefault="007D2CEA" w:rsidP="007D2CEA">
                  <w:pPr>
                    <w:widowControl/>
                    <w:jc w:val="center"/>
                    <w:rPr>
                      <w:rFonts w:ascii="Times New Roman" w:hAnsi="Times New Roman"/>
                      <w:color w:val="000000"/>
                      <w:kern w:val="0"/>
                      <w:szCs w:val="21"/>
                    </w:rPr>
                  </w:pPr>
                  <w:r>
                    <w:rPr>
                      <w:rFonts w:ascii="Times New Roman" w:hAnsi="Times New Roman" w:hint="eastAsia"/>
                      <w:szCs w:val="21"/>
                    </w:rPr>
                    <w:t>卷</w:t>
                  </w:r>
                  <w:r>
                    <w:rPr>
                      <w:rFonts w:ascii="Times New Roman" w:hAnsi="Times New Roman" w:hint="eastAsia"/>
                      <w:szCs w:val="21"/>
                    </w:rPr>
                    <w:t>/</w:t>
                  </w:r>
                  <w:r>
                    <w:rPr>
                      <w:rFonts w:ascii="Times New Roman" w:hAnsi="Times New Roman" w:hint="eastAsia"/>
                      <w:szCs w:val="21"/>
                    </w:rPr>
                    <w:t>年</w:t>
                  </w:r>
                </w:p>
              </w:tc>
              <w:tc>
                <w:tcPr>
                  <w:tcW w:w="832" w:type="pct"/>
                  <w:noWrap/>
                  <w:vAlign w:val="center"/>
                </w:tcPr>
                <w:p w14:paraId="3A9A6C74" w14:textId="12B4AF96" w:rsidR="007D2CEA" w:rsidRDefault="007D2CEA" w:rsidP="007D2CEA">
                  <w:pPr>
                    <w:widowControl/>
                    <w:jc w:val="center"/>
                    <w:rPr>
                      <w:rFonts w:ascii="Times New Roman" w:hAnsi="Times New Roman"/>
                      <w:color w:val="000000"/>
                      <w:kern w:val="0"/>
                      <w:szCs w:val="21"/>
                    </w:rPr>
                  </w:pPr>
                  <w:r>
                    <w:rPr>
                      <w:rFonts w:ascii="Times New Roman" w:hAnsi="Times New Roman" w:hint="eastAsia"/>
                      <w:kern w:val="0"/>
                      <w:szCs w:val="21"/>
                    </w:rPr>
                    <w:t>50</w:t>
                  </w:r>
                </w:p>
              </w:tc>
              <w:tc>
                <w:tcPr>
                  <w:tcW w:w="1005" w:type="pct"/>
                  <w:vAlign w:val="center"/>
                </w:tcPr>
                <w:p w14:paraId="513F811F" w14:textId="66CAE3CE" w:rsidR="007D2CEA" w:rsidRDefault="00734166" w:rsidP="007D2CEA">
                  <w:pPr>
                    <w:widowControl/>
                    <w:jc w:val="center"/>
                    <w:rPr>
                      <w:rFonts w:ascii="Times New Roman" w:hAnsi="Times New Roman"/>
                      <w:color w:val="000000"/>
                      <w:kern w:val="0"/>
                      <w:szCs w:val="21"/>
                    </w:rPr>
                  </w:pPr>
                  <w:r>
                    <w:rPr>
                      <w:rFonts w:ascii="Times New Roman" w:hAnsi="Times New Roman" w:hint="eastAsia"/>
                      <w:color w:val="000000"/>
                      <w:kern w:val="0"/>
                      <w:szCs w:val="21"/>
                    </w:rPr>
                    <w:t>4</w:t>
                  </w:r>
                </w:p>
              </w:tc>
              <w:tc>
                <w:tcPr>
                  <w:tcW w:w="839" w:type="pct"/>
                  <w:vAlign w:val="center"/>
                </w:tcPr>
                <w:p w14:paraId="0C495A15" w14:textId="0AB23B65" w:rsidR="007D2CEA" w:rsidRDefault="00734166" w:rsidP="007D2CEA">
                  <w:pPr>
                    <w:widowControl/>
                    <w:jc w:val="center"/>
                    <w:rPr>
                      <w:rFonts w:ascii="Times New Roman" w:hAnsi="Times New Roman"/>
                      <w:color w:val="000000"/>
                      <w:kern w:val="0"/>
                      <w:szCs w:val="21"/>
                    </w:rPr>
                  </w:pPr>
                  <w:r>
                    <w:rPr>
                      <w:rFonts w:ascii="Times New Roman" w:hAnsi="Times New Roman" w:hint="eastAsia"/>
                      <w:color w:val="000000"/>
                      <w:kern w:val="0"/>
                      <w:szCs w:val="21"/>
                    </w:rPr>
                    <w:t>4</w:t>
                  </w:r>
                  <w:r>
                    <w:rPr>
                      <w:rFonts w:ascii="Times New Roman" w:hAnsi="Times New Roman"/>
                      <w:color w:val="000000"/>
                      <w:kern w:val="0"/>
                      <w:szCs w:val="21"/>
                    </w:rPr>
                    <w:t>8</w:t>
                  </w:r>
                </w:p>
              </w:tc>
            </w:tr>
          </w:tbl>
          <w:p w14:paraId="677FCD6C" w14:textId="3197357D" w:rsidR="00130C42" w:rsidRDefault="005F2443">
            <w:pPr>
              <w:spacing w:line="360" w:lineRule="auto"/>
              <w:ind w:firstLineChars="200" w:firstLine="480"/>
              <w:rPr>
                <w:rFonts w:ascii="Times New Roman" w:hAnsi="Times New Roman"/>
                <w:color w:val="000000" w:themeColor="text1"/>
                <w:sz w:val="24"/>
              </w:rPr>
            </w:pPr>
            <w:r>
              <w:rPr>
                <w:rFonts w:ascii="Times New Roman" w:hAnsi="Times New Roman"/>
                <w:bCs/>
                <w:color w:val="000000" w:themeColor="text1"/>
                <w:sz w:val="24"/>
              </w:rPr>
              <w:t>由表</w:t>
            </w:r>
            <w:r>
              <w:rPr>
                <w:rFonts w:ascii="Times New Roman" w:hAnsi="Times New Roman"/>
                <w:bCs/>
                <w:color w:val="000000" w:themeColor="text1"/>
                <w:sz w:val="24"/>
              </w:rPr>
              <w:t>2-3</w:t>
            </w:r>
            <w:r>
              <w:rPr>
                <w:rFonts w:ascii="Times New Roman" w:hAnsi="Times New Roman"/>
                <w:bCs/>
                <w:color w:val="000000" w:themeColor="text1"/>
                <w:sz w:val="24"/>
              </w:rPr>
              <w:t>可见，</w:t>
            </w:r>
            <w:r>
              <w:rPr>
                <w:rFonts w:ascii="Times New Roman" w:hAnsi="Times New Roman"/>
                <w:color w:val="000000" w:themeColor="text1"/>
                <w:sz w:val="24"/>
              </w:rPr>
              <w:t>建设项目实际</w:t>
            </w:r>
            <w:r>
              <w:rPr>
                <w:rFonts w:ascii="Times New Roman" w:hAnsi="Times New Roman" w:hint="eastAsia"/>
                <w:color w:val="000000" w:themeColor="text1"/>
                <w:sz w:val="24"/>
              </w:rPr>
              <w:t>新增</w:t>
            </w:r>
            <w:r>
              <w:rPr>
                <w:rFonts w:ascii="Times New Roman" w:hAnsi="Times New Roman"/>
                <w:color w:val="000000" w:themeColor="text1"/>
                <w:sz w:val="24"/>
              </w:rPr>
              <w:t>的原辅材料种类及折算年耗量在环评审批范围内。</w:t>
            </w:r>
          </w:p>
          <w:p w14:paraId="2CF885D2" w14:textId="77777777" w:rsidR="00130C42" w:rsidRDefault="005F2443">
            <w:pPr>
              <w:pStyle w:val="a8"/>
              <w:spacing w:after="0"/>
              <w:ind w:firstLineChars="200" w:firstLine="482"/>
              <w:rPr>
                <w:rFonts w:eastAsia="宋体"/>
                <w:b/>
              </w:rPr>
            </w:pPr>
            <w:r>
              <w:rPr>
                <w:rFonts w:eastAsia="宋体"/>
                <w:b/>
              </w:rPr>
              <w:t>2.4</w:t>
            </w:r>
            <w:r>
              <w:rPr>
                <w:rFonts w:eastAsia="宋体"/>
                <w:b/>
              </w:rPr>
              <w:t>水源水平衡</w:t>
            </w:r>
          </w:p>
          <w:p w14:paraId="55329E1B" w14:textId="2934317D" w:rsidR="00130C42" w:rsidRPr="009C46F2" w:rsidRDefault="005F2443" w:rsidP="009C46F2">
            <w:pPr>
              <w:spacing w:line="360" w:lineRule="auto"/>
              <w:ind w:firstLineChars="200" w:firstLine="420"/>
              <w:rPr>
                <w:rFonts w:ascii="Times New Roman" w:hAnsi="Times New Roman"/>
                <w:kern w:val="0"/>
                <w:sz w:val="24"/>
              </w:rPr>
            </w:pPr>
            <w:r>
              <w:t>根据调查，建设项目用水来源为</w:t>
            </w:r>
            <w:r w:rsidR="00734166">
              <w:t>自来水</w:t>
            </w:r>
            <w:r>
              <w:rPr>
                <w:rFonts w:hint="eastAsia"/>
              </w:rPr>
              <w:t>。根据核实，</w:t>
            </w:r>
            <w:r w:rsidR="00734166">
              <w:rPr>
                <w:rFonts w:ascii="Times New Roman" w:hAnsi="Times New Roman" w:hint="eastAsia"/>
                <w:kern w:val="0"/>
                <w:sz w:val="24"/>
              </w:rPr>
              <w:t>项目废水主要为员工生活污水、研磨废水。企业设有污水回收池和污水处理设施，研磨机配有污水回收箱，研磨废水循环使用，每天收集一次，储存在污水回收池内，经自建污水处理设施处理后，清水存放在净水桶内，回用于研磨工艺，不排放，定期补充损耗。项目仅排放生活污水。</w:t>
            </w:r>
            <w:r w:rsidRPr="00BF2892">
              <w:rPr>
                <w:rFonts w:ascii="Times New Roman" w:hAnsi="Times New Roman"/>
                <w:bCs/>
                <w:color w:val="000000"/>
                <w:spacing w:val="-10"/>
                <w:sz w:val="24"/>
              </w:rPr>
              <w:t>根据企业提供资料，企业全厂</w:t>
            </w:r>
            <w:r w:rsidRPr="00BF2892">
              <w:rPr>
                <w:rFonts w:ascii="Times New Roman" w:hAnsi="Times New Roman"/>
                <w:sz w:val="24"/>
              </w:rPr>
              <w:t>2025</w:t>
            </w:r>
            <w:r w:rsidRPr="00BF2892">
              <w:rPr>
                <w:rFonts w:ascii="Times New Roman" w:hAnsi="Times New Roman"/>
                <w:sz w:val="24"/>
              </w:rPr>
              <w:t>年</w:t>
            </w:r>
            <w:r w:rsidRPr="00BF2892">
              <w:rPr>
                <w:rFonts w:ascii="Times New Roman" w:hAnsi="Times New Roman"/>
                <w:sz w:val="24"/>
              </w:rPr>
              <w:t>4</w:t>
            </w:r>
            <w:r w:rsidRPr="00BF2892">
              <w:rPr>
                <w:rFonts w:ascii="Times New Roman" w:hAnsi="Times New Roman"/>
                <w:sz w:val="24"/>
              </w:rPr>
              <w:t>月自来水用水量约</w:t>
            </w:r>
            <w:r w:rsidR="00625360">
              <w:rPr>
                <w:rFonts w:ascii="Times New Roman" w:hAnsi="Times New Roman"/>
                <w:sz w:val="24"/>
              </w:rPr>
              <w:t>8.5</w:t>
            </w:r>
            <w:r w:rsidR="00BF2892">
              <w:rPr>
                <w:rFonts w:ascii="Times New Roman" w:hAnsi="Times New Roman"/>
                <w:sz w:val="24"/>
              </w:rPr>
              <w:t>t</w:t>
            </w:r>
            <w:r w:rsidRPr="00BF2892">
              <w:rPr>
                <w:rFonts w:ascii="Times New Roman" w:hAnsi="Times New Roman"/>
                <w:sz w:val="24"/>
              </w:rPr>
              <w:t>，</w:t>
            </w:r>
            <w:r w:rsidR="00BF2892">
              <w:rPr>
                <w:rFonts w:ascii="Times New Roman" w:hAnsi="Times New Roman" w:hint="eastAsia"/>
                <w:sz w:val="24"/>
              </w:rPr>
              <w:t>其中</w:t>
            </w:r>
            <w:r w:rsidR="00625360">
              <w:rPr>
                <w:rFonts w:ascii="Times New Roman" w:hAnsi="Times New Roman"/>
                <w:sz w:val="24"/>
              </w:rPr>
              <w:t>5</w:t>
            </w:r>
            <w:r w:rsidR="00BF2892">
              <w:rPr>
                <w:rFonts w:ascii="Times New Roman" w:hAnsi="Times New Roman" w:hint="eastAsia"/>
                <w:sz w:val="24"/>
              </w:rPr>
              <w:t>t</w:t>
            </w:r>
            <w:r w:rsidR="00BF2892">
              <w:rPr>
                <w:rFonts w:ascii="Times New Roman" w:hAnsi="Times New Roman" w:hint="eastAsia"/>
                <w:sz w:val="24"/>
              </w:rPr>
              <w:t>为生产工序补充水，</w:t>
            </w:r>
            <w:r w:rsidR="00BF2892">
              <w:rPr>
                <w:rFonts w:ascii="Times New Roman" w:hAnsi="Times New Roman" w:hint="eastAsia"/>
                <w:sz w:val="24"/>
              </w:rPr>
              <w:t>3</w:t>
            </w:r>
            <w:r w:rsidR="00BF2892">
              <w:rPr>
                <w:rFonts w:ascii="Times New Roman" w:hAnsi="Times New Roman"/>
                <w:sz w:val="24"/>
              </w:rPr>
              <w:t>.5t</w:t>
            </w:r>
            <w:r w:rsidR="00BF2892">
              <w:rPr>
                <w:rFonts w:ascii="Times New Roman" w:hAnsi="Times New Roman" w:hint="eastAsia"/>
                <w:sz w:val="24"/>
              </w:rPr>
              <w:t>为生活用水</w:t>
            </w:r>
            <w:r w:rsidR="00625360">
              <w:rPr>
                <w:rFonts w:ascii="Times New Roman" w:hAnsi="Times New Roman" w:hint="eastAsia"/>
                <w:sz w:val="24"/>
              </w:rPr>
              <w:t>。</w:t>
            </w:r>
            <w:r w:rsidRPr="00BF2892">
              <w:rPr>
                <w:rFonts w:ascii="Times New Roman" w:hAnsi="Times New Roman"/>
                <w:sz w:val="24"/>
              </w:rPr>
              <w:t>项目</w:t>
            </w:r>
            <w:r w:rsidRPr="00BF2892">
              <w:rPr>
                <w:rFonts w:ascii="Times New Roman" w:hAnsi="Times New Roman"/>
                <w:bCs/>
                <w:color w:val="000000"/>
                <w:spacing w:val="-10"/>
                <w:sz w:val="24"/>
              </w:rPr>
              <w:t>水平衡情况详见下图。</w:t>
            </w:r>
          </w:p>
          <w:p w14:paraId="11E86354" w14:textId="6C1D507B" w:rsidR="00130C42" w:rsidRPr="00625360" w:rsidRDefault="00625360">
            <w:pPr>
              <w:pStyle w:val="a8"/>
              <w:spacing w:after="0"/>
              <w:jc w:val="center"/>
              <w:rPr>
                <w:bCs/>
                <w:color w:val="000000"/>
                <w:spacing w:val="-10"/>
              </w:rPr>
            </w:pPr>
            <w:r>
              <w:rPr>
                <w:noProof/>
              </w:rPr>
              <w:drawing>
                <wp:inline distT="0" distB="0" distL="0" distR="0" wp14:anchorId="3BA58016" wp14:editId="018F9B4C">
                  <wp:extent cx="4453467" cy="1798473"/>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80879" cy="1809543"/>
                          </a:xfrm>
                          <a:prstGeom prst="rect">
                            <a:avLst/>
                          </a:prstGeom>
                        </pic:spPr>
                      </pic:pic>
                    </a:graphicData>
                  </a:graphic>
                </wp:inline>
              </w:drawing>
            </w:r>
          </w:p>
          <w:p w14:paraId="1B37481D" w14:textId="12469C68" w:rsidR="00130C42" w:rsidRDefault="005F2443">
            <w:pPr>
              <w:pStyle w:val="a8"/>
              <w:spacing w:after="0"/>
              <w:jc w:val="center"/>
              <w:rPr>
                <w:rFonts w:eastAsia="宋体"/>
                <w:b/>
                <w:color w:val="000000" w:themeColor="text1"/>
                <w:sz w:val="21"/>
                <w:szCs w:val="21"/>
              </w:rPr>
            </w:pPr>
            <w:r>
              <w:rPr>
                <w:rFonts w:eastAsia="宋体"/>
                <w:b/>
                <w:bCs/>
                <w:color w:val="000000"/>
                <w:spacing w:val="-10"/>
                <w:sz w:val="21"/>
                <w:szCs w:val="21"/>
              </w:rPr>
              <w:t>图</w:t>
            </w:r>
            <w:r>
              <w:rPr>
                <w:rFonts w:eastAsia="宋体"/>
                <w:b/>
                <w:bCs/>
                <w:color w:val="000000"/>
                <w:spacing w:val="-10"/>
                <w:sz w:val="21"/>
                <w:szCs w:val="21"/>
              </w:rPr>
              <w:t xml:space="preserve">2-1 </w:t>
            </w:r>
            <w:r>
              <w:rPr>
                <w:rFonts w:eastAsia="宋体"/>
                <w:b/>
                <w:bCs/>
                <w:color w:val="000000"/>
                <w:spacing w:val="-10"/>
                <w:sz w:val="21"/>
                <w:szCs w:val="21"/>
              </w:rPr>
              <w:t>项目水平衡情况图</w:t>
            </w:r>
            <w:r w:rsidR="00BF2892">
              <w:rPr>
                <w:rFonts w:eastAsia="宋体" w:hint="eastAsia"/>
                <w:b/>
                <w:bCs/>
                <w:color w:val="000000"/>
                <w:spacing w:val="-10"/>
                <w:sz w:val="21"/>
                <w:szCs w:val="21"/>
              </w:rPr>
              <w:t xml:space="preserve"> </w:t>
            </w:r>
            <w:r w:rsidR="00BF2892">
              <w:rPr>
                <w:rFonts w:eastAsia="宋体"/>
                <w:b/>
                <w:bCs/>
                <w:color w:val="000000"/>
                <w:spacing w:val="-10"/>
                <w:sz w:val="21"/>
                <w:szCs w:val="21"/>
              </w:rPr>
              <w:t xml:space="preserve"> </w:t>
            </w:r>
            <w:r w:rsidR="00BF2892">
              <w:rPr>
                <w:rFonts w:eastAsia="宋体" w:hint="eastAsia"/>
                <w:b/>
                <w:bCs/>
                <w:color w:val="000000"/>
                <w:spacing w:val="-10"/>
                <w:sz w:val="21"/>
                <w:szCs w:val="21"/>
              </w:rPr>
              <w:t>单位：</w:t>
            </w:r>
            <w:r w:rsidR="00BF2892">
              <w:rPr>
                <w:rFonts w:eastAsia="宋体" w:hint="eastAsia"/>
                <w:b/>
                <w:bCs/>
                <w:color w:val="000000"/>
                <w:spacing w:val="-10"/>
                <w:sz w:val="21"/>
                <w:szCs w:val="21"/>
              </w:rPr>
              <w:t>t/a</w:t>
            </w:r>
          </w:p>
          <w:p w14:paraId="32D635A9" w14:textId="77777777" w:rsidR="00130C42" w:rsidRDefault="005F2443">
            <w:pPr>
              <w:pStyle w:val="a8"/>
              <w:spacing w:after="0"/>
              <w:ind w:firstLineChars="200" w:firstLine="482"/>
              <w:rPr>
                <w:rFonts w:eastAsia="宋体"/>
                <w:b/>
              </w:rPr>
            </w:pPr>
            <w:r>
              <w:rPr>
                <w:rFonts w:eastAsia="宋体"/>
                <w:b/>
              </w:rPr>
              <w:t>2.6</w:t>
            </w:r>
            <w:r>
              <w:rPr>
                <w:rFonts w:eastAsia="宋体"/>
                <w:b/>
              </w:rPr>
              <w:t>主要工艺流程及产污环节</w:t>
            </w:r>
          </w:p>
          <w:p w14:paraId="3C1F6CCC" w14:textId="77777777" w:rsidR="002658C2" w:rsidRDefault="005F2443" w:rsidP="002658C2">
            <w:pPr>
              <w:spacing w:line="360" w:lineRule="auto"/>
              <w:ind w:firstLineChars="200" w:firstLine="420"/>
              <w:rPr>
                <w:rFonts w:ascii="Times New Roman" w:hAnsi="Times New Roman"/>
                <w:bCs/>
                <w:kern w:val="0"/>
                <w:sz w:val="24"/>
              </w:rPr>
            </w:pPr>
            <w:r>
              <w:rPr>
                <w:bCs/>
              </w:rPr>
              <w:lastRenderedPageBreak/>
              <w:t>根据核查，</w:t>
            </w:r>
            <w:r w:rsidR="002658C2">
              <w:rPr>
                <w:rFonts w:ascii="Times New Roman" w:hAnsi="Arial" w:hint="eastAsia"/>
                <w:bCs/>
                <w:kern w:val="0"/>
                <w:sz w:val="24"/>
              </w:rPr>
              <w:t>本项目主要从事不锈钢板的加工，</w:t>
            </w:r>
            <w:r w:rsidR="002658C2">
              <w:rPr>
                <w:rFonts w:ascii="Times New Roman" w:hAnsi="Arial"/>
                <w:bCs/>
                <w:kern w:val="0"/>
                <w:sz w:val="24"/>
              </w:rPr>
              <w:t>具体生产工艺流程及产排污环节详见下图。</w:t>
            </w:r>
          </w:p>
          <w:p w14:paraId="1C9DAC39" w14:textId="77777777" w:rsidR="002658C2" w:rsidRDefault="002658C2" w:rsidP="002658C2">
            <w:pPr>
              <w:spacing w:line="360" w:lineRule="auto"/>
              <w:ind w:firstLineChars="200" w:firstLine="422"/>
              <w:jc w:val="center"/>
              <w:rPr>
                <w:rFonts w:ascii="Times New Roman" w:hAnsi="Times New Roman"/>
                <w:b/>
                <w:bCs/>
                <w:szCs w:val="21"/>
              </w:rPr>
            </w:pPr>
            <w:r>
              <w:rPr>
                <w:rFonts w:ascii="Times New Roman" w:hAnsi="Times New Roman"/>
                <w:b/>
                <w:bCs/>
                <w:noProof/>
                <w:szCs w:val="21"/>
              </w:rPr>
              <w:drawing>
                <wp:inline distT="0" distB="0" distL="0" distR="0" wp14:anchorId="67E4BF93" wp14:editId="15444575">
                  <wp:extent cx="4793365" cy="2446867"/>
                  <wp:effectExtent l="0" t="0" r="762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noChangeArrowheads="1"/>
                          </pic:cNvPicPr>
                        </pic:nvPicPr>
                        <pic:blipFill>
                          <a:blip r:embed="rId12"/>
                          <a:srcRect/>
                          <a:stretch>
                            <a:fillRect/>
                          </a:stretch>
                        </pic:blipFill>
                        <pic:spPr>
                          <a:xfrm>
                            <a:off x="0" y="0"/>
                            <a:ext cx="4805653" cy="2453140"/>
                          </a:xfrm>
                          <a:prstGeom prst="rect">
                            <a:avLst/>
                          </a:prstGeom>
                          <a:noFill/>
                          <a:ln w="9525">
                            <a:noFill/>
                            <a:miter lim="800000"/>
                            <a:headEnd/>
                            <a:tailEnd/>
                          </a:ln>
                        </pic:spPr>
                      </pic:pic>
                    </a:graphicData>
                  </a:graphic>
                </wp:inline>
              </w:drawing>
            </w:r>
          </w:p>
          <w:p w14:paraId="78067C1E" w14:textId="24620EB6" w:rsidR="00130C42" w:rsidRPr="002658C2" w:rsidRDefault="002658C2" w:rsidP="002658C2">
            <w:pPr>
              <w:pStyle w:val="a8"/>
              <w:spacing w:after="0"/>
              <w:jc w:val="center"/>
              <w:rPr>
                <w:rFonts w:eastAsia="宋体"/>
                <w:b/>
                <w:color w:val="000000" w:themeColor="text1"/>
                <w:szCs w:val="21"/>
              </w:rPr>
            </w:pPr>
            <w:r w:rsidRPr="002658C2">
              <w:rPr>
                <w:rFonts w:eastAsia="宋体"/>
                <w:b/>
                <w:color w:val="000000" w:themeColor="text1"/>
                <w:szCs w:val="21"/>
              </w:rPr>
              <w:t>表</w:t>
            </w:r>
            <w:r w:rsidRPr="002658C2">
              <w:rPr>
                <w:rFonts w:eastAsia="宋体"/>
                <w:b/>
                <w:color w:val="000000" w:themeColor="text1"/>
                <w:szCs w:val="21"/>
              </w:rPr>
              <w:t xml:space="preserve">2-2 </w:t>
            </w:r>
            <w:r w:rsidRPr="002658C2">
              <w:rPr>
                <w:rFonts w:eastAsia="宋体"/>
                <w:b/>
                <w:color w:val="000000" w:themeColor="text1"/>
                <w:szCs w:val="21"/>
              </w:rPr>
              <w:t>项目生产工艺流程图</w:t>
            </w:r>
          </w:p>
          <w:p w14:paraId="4AEC2C3F" w14:textId="77777777" w:rsidR="00D22560" w:rsidRDefault="00D22560" w:rsidP="00D22560">
            <w:pPr>
              <w:spacing w:line="360" w:lineRule="auto"/>
              <w:ind w:firstLineChars="200" w:firstLine="482"/>
              <w:rPr>
                <w:rFonts w:ascii="Times New Roman" w:hAnsi="Arial"/>
                <w:bCs/>
                <w:kern w:val="0"/>
                <w:sz w:val="24"/>
              </w:rPr>
            </w:pPr>
            <w:r>
              <w:rPr>
                <w:rFonts w:ascii="Times New Roman" w:hAnsi="Arial"/>
                <w:b/>
                <w:kern w:val="0"/>
                <w:sz w:val="24"/>
              </w:rPr>
              <w:t>工艺流程：</w:t>
            </w:r>
            <w:r>
              <w:rPr>
                <w:rFonts w:ascii="Times New Roman" w:hAnsi="Arial" w:hint="eastAsia"/>
                <w:bCs/>
                <w:kern w:val="0"/>
                <w:sz w:val="24"/>
              </w:rPr>
              <w:t>外来的不锈钢板材，根据加工需求，一部分表面脏污的不锈钢板（约</w:t>
            </w:r>
            <w:r>
              <w:rPr>
                <w:rFonts w:ascii="Times New Roman" w:hAnsi="Arial" w:hint="eastAsia"/>
                <w:bCs/>
                <w:kern w:val="0"/>
                <w:sz w:val="24"/>
              </w:rPr>
              <w:t>12%</w:t>
            </w:r>
            <w:r>
              <w:rPr>
                <w:rFonts w:ascii="Times New Roman" w:hAnsi="Arial" w:hint="eastAsia"/>
                <w:bCs/>
                <w:kern w:val="0"/>
                <w:sz w:val="24"/>
              </w:rPr>
              <w:t>）经不锈钢研磨单机加水用百洁布轮研磨加工，然后由不锈钢研磨精机添加研磨液（</w:t>
            </w:r>
            <w:r>
              <w:rPr>
                <w:rFonts w:ascii="Times New Roman" w:hAnsi="Arial" w:hint="eastAsia"/>
                <w:bCs/>
                <w:kern w:val="0"/>
                <w:sz w:val="24"/>
              </w:rPr>
              <w:t>95%</w:t>
            </w:r>
            <w:r>
              <w:rPr>
                <w:rFonts w:ascii="Times New Roman" w:hAnsi="Arial" w:hint="eastAsia"/>
                <w:bCs/>
                <w:kern w:val="0"/>
                <w:sz w:val="24"/>
              </w:rPr>
              <w:t>水</w:t>
            </w:r>
            <w:r>
              <w:rPr>
                <w:rFonts w:ascii="Times New Roman" w:hAnsi="Arial" w:hint="eastAsia"/>
                <w:bCs/>
                <w:kern w:val="0"/>
                <w:sz w:val="24"/>
              </w:rPr>
              <w:t>+5%</w:t>
            </w:r>
            <w:r>
              <w:rPr>
                <w:rFonts w:ascii="Times New Roman" w:hAnsi="Arial" w:hint="eastAsia"/>
                <w:bCs/>
                <w:kern w:val="0"/>
                <w:sz w:val="24"/>
              </w:rPr>
              <w:t>氧化铝粉，自行配置），采用羊毛轮研磨加工，再经不锈钢研磨单机加水用羊毛轮研磨处理后，用自来水清洗钢板，然后将钢板在风干机上用冷风吹干表面，吹干后的不锈钢板包装，即为成品。部分钢板吹干后表面残留水印，需用海绵擦拭，达到镜面效果。</w:t>
            </w:r>
          </w:p>
          <w:p w14:paraId="616A5975" w14:textId="77777777" w:rsidR="00D22560" w:rsidRDefault="00D22560" w:rsidP="00D22560">
            <w:pPr>
              <w:spacing w:line="360" w:lineRule="auto"/>
              <w:ind w:firstLineChars="200" w:firstLine="480"/>
              <w:rPr>
                <w:rFonts w:ascii="Times New Roman" w:hAnsi="Arial"/>
                <w:bCs/>
                <w:kern w:val="0"/>
                <w:sz w:val="24"/>
              </w:rPr>
            </w:pPr>
            <w:r>
              <w:rPr>
                <w:rFonts w:ascii="Times New Roman" w:hAnsi="Arial" w:hint="eastAsia"/>
                <w:bCs/>
                <w:kern w:val="0"/>
                <w:sz w:val="24"/>
              </w:rPr>
              <w:t>一部分不锈钢板（约</w:t>
            </w:r>
            <w:r>
              <w:rPr>
                <w:rFonts w:ascii="Times New Roman" w:hAnsi="Arial" w:hint="eastAsia"/>
                <w:bCs/>
                <w:kern w:val="0"/>
                <w:sz w:val="24"/>
              </w:rPr>
              <w:t>59%</w:t>
            </w:r>
            <w:r>
              <w:rPr>
                <w:rFonts w:ascii="Times New Roman" w:hAnsi="Arial" w:hint="eastAsia"/>
                <w:bCs/>
                <w:kern w:val="0"/>
                <w:sz w:val="24"/>
              </w:rPr>
              <w:t>）经剪切加工成所需大小后包装，即为成品。</w:t>
            </w:r>
          </w:p>
          <w:p w14:paraId="76CC6FA1" w14:textId="2DFC8578" w:rsidR="00456B4D" w:rsidRPr="00D22560" w:rsidRDefault="00D22560" w:rsidP="00D22560">
            <w:pPr>
              <w:spacing w:line="360" w:lineRule="auto"/>
              <w:ind w:firstLineChars="200" w:firstLine="480"/>
            </w:pPr>
            <w:r>
              <w:rPr>
                <w:rFonts w:ascii="Times New Roman" w:hAnsi="Arial" w:hint="eastAsia"/>
                <w:bCs/>
                <w:kern w:val="0"/>
                <w:sz w:val="24"/>
              </w:rPr>
              <w:t>一部分不锈钢板（约</w:t>
            </w:r>
            <w:r>
              <w:rPr>
                <w:rFonts w:ascii="Times New Roman" w:hAnsi="Arial" w:hint="eastAsia"/>
                <w:bCs/>
                <w:kern w:val="0"/>
                <w:sz w:val="24"/>
              </w:rPr>
              <w:t>29%</w:t>
            </w:r>
            <w:r>
              <w:rPr>
                <w:rFonts w:ascii="Times New Roman" w:hAnsi="Arial" w:hint="eastAsia"/>
                <w:bCs/>
                <w:kern w:val="0"/>
                <w:sz w:val="24"/>
              </w:rPr>
              <w:t>）由覆膜机通过加压覆贴在钢板表面贴上一层</w:t>
            </w:r>
            <w:r>
              <w:rPr>
                <w:rFonts w:ascii="Times New Roman" w:hAnsi="Arial" w:hint="eastAsia"/>
                <w:bCs/>
                <w:kern w:val="0"/>
                <w:sz w:val="24"/>
              </w:rPr>
              <w:t>PE</w:t>
            </w:r>
            <w:r>
              <w:rPr>
                <w:rFonts w:ascii="Times New Roman" w:hAnsi="Arial" w:hint="eastAsia"/>
                <w:bCs/>
                <w:kern w:val="0"/>
                <w:sz w:val="24"/>
              </w:rPr>
              <w:t>保护膜，再包装后即为成品。</w:t>
            </w:r>
          </w:p>
          <w:p w14:paraId="082ED8AE" w14:textId="538FC219" w:rsidR="00591625" w:rsidRPr="00D22560" w:rsidRDefault="00591625" w:rsidP="00591625">
            <w:pPr>
              <w:pStyle w:val="a8"/>
              <w:spacing w:after="0"/>
              <w:ind w:firstLine="482"/>
              <w:rPr>
                <w:rFonts w:eastAsia="宋体"/>
                <w:bCs/>
                <w:color w:val="000000" w:themeColor="text1"/>
              </w:rPr>
            </w:pPr>
            <w:r w:rsidRPr="00D22560">
              <w:rPr>
                <w:rFonts w:eastAsia="宋体" w:hint="eastAsia"/>
                <w:bCs/>
                <w:color w:val="000000" w:themeColor="text1"/>
              </w:rPr>
              <w:t>对比环评审批的工艺流程，项目实际实施的生产工艺与环评审批</w:t>
            </w:r>
            <w:r w:rsidR="00D22560" w:rsidRPr="00D22560">
              <w:rPr>
                <w:rFonts w:eastAsia="宋体" w:hint="eastAsia"/>
                <w:bCs/>
                <w:color w:val="000000" w:themeColor="text1"/>
              </w:rPr>
              <w:t>基本</w:t>
            </w:r>
            <w:r w:rsidRPr="00D22560">
              <w:rPr>
                <w:rFonts w:eastAsia="宋体" w:hint="eastAsia"/>
                <w:bCs/>
                <w:color w:val="000000" w:themeColor="text1"/>
              </w:rPr>
              <w:t>一致，</w:t>
            </w:r>
            <w:r w:rsidR="00D22560" w:rsidRPr="00D22560">
              <w:rPr>
                <w:rFonts w:eastAsia="宋体" w:hint="eastAsia"/>
                <w:bCs/>
                <w:color w:val="000000" w:themeColor="text1"/>
              </w:rPr>
              <w:t>仅覆膜工序</w:t>
            </w:r>
            <w:r w:rsidR="00962EC4">
              <w:rPr>
                <w:rFonts w:eastAsia="宋体" w:hint="eastAsia"/>
                <w:bCs/>
                <w:color w:val="000000" w:themeColor="text1"/>
              </w:rPr>
              <w:t>工艺</w:t>
            </w:r>
            <w:r w:rsidR="00D22560" w:rsidRPr="00D22560">
              <w:rPr>
                <w:rFonts w:eastAsia="宋体" w:hint="eastAsia"/>
                <w:bCs/>
                <w:color w:val="000000" w:themeColor="text1"/>
              </w:rPr>
              <w:t>存在变动，原审批中，部分不锈钢板（约</w:t>
            </w:r>
            <w:r w:rsidR="00D22560" w:rsidRPr="00D22560">
              <w:rPr>
                <w:rFonts w:eastAsia="宋体" w:hint="eastAsia"/>
                <w:bCs/>
                <w:color w:val="000000" w:themeColor="text1"/>
              </w:rPr>
              <w:t>29%</w:t>
            </w:r>
            <w:r w:rsidR="00D22560" w:rsidRPr="00D22560">
              <w:rPr>
                <w:rFonts w:eastAsia="宋体" w:hint="eastAsia"/>
                <w:bCs/>
                <w:color w:val="000000" w:themeColor="text1"/>
              </w:rPr>
              <w:t>）由覆膜机通过加热加压覆贴在钢板表面贴上一层</w:t>
            </w:r>
            <w:r w:rsidR="00D22560" w:rsidRPr="00D22560">
              <w:rPr>
                <w:rFonts w:eastAsia="宋体" w:hint="eastAsia"/>
                <w:bCs/>
                <w:color w:val="000000" w:themeColor="text1"/>
              </w:rPr>
              <w:t>PE</w:t>
            </w:r>
            <w:r w:rsidR="00D22560" w:rsidRPr="00D22560">
              <w:rPr>
                <w:rFonts w:eastAsia="宋体" w:hint="eastAsia"/>
                <w:bCs/>
                <w:color w:val="000000" w:themeColor="text1"/>
              </w:rPr>
              <w:t>保护膜，覆膜机采用电加热，覆膜温度约</w:t>
            </w:r>
            <w:r w:rsidR="00D22560" w:rsidRPr="00D22560">
              <w:rPr>
                <w:rFonts w:eastAsia="宋体" w:hint="eastAsia"/>
                <w:bCs/>
                <w:color w:val="000000" w:themeColor="text1"/>
              </w:rPr>
              <w:t>80~120</w:t>
            </w:r>
            <w:r w:rsidR="00D22560" w:rsidRPr="00D22560">
              <w:rPr>
                <w:rFonts w:eastAsia="宋体" w:hint="eastAsia"/>
                <w:bCs/>
                <w:color w:val="000000" w:themeColor="text1"/>
              </w:rPr>
              <w:t>℃。根据核实，实际覆膜工序无需加热，无覆膜废气产生。</w:t>
            </w:r>
          </w:p>
          <w:p w14:paraId="4FECC122" w14:textId="1825A234" w:rsidR="00130C42" w:rsidRDefault="005F2443">
            <w:pPr>
              <w:pStyle w:val="a8"/>
              <w:spacing w:after="0"/>
              <w:ind w:firstLine="482"/>
              <w:rPr>
                <w:rFonts w:eastAsia="宋体"/>
                <w:b/>
              </w:rPr>
            </w:pPr>
            <w:r>
              <w:rPr>
                <w:rFonts w:eastAsia="宋体"/>
                <w:b/>
              </w:rPr>
              <w:t>2.8</w:t>
            </w:r>
            <w:r>
              <w:rPr>
                <w:rFonts w:eastAsia="宋体"/>
                <w:b/>
              </w:rPr>
              <w:t>总量控制</w:t>
            </w:r>
          </w:p>
          <w:p w14:paraId="48BA1EC7" w14:textId="51D8BE0C" w:rsidR="00130C42" w:rsidRDefault="005F2443">
            <w:pPr>
              <w:pStyle w:val="a8"/>
              <w:ind w:firstLine="482"/>
              <w:rPr>
                <w:rFonts w:eastAsia="宋体"/>
              </w:rPr>
            </w:pPr>
            <w:r>
              <w:rPr>
                <w:rFonts w:eastAsia="宋体"/>
              </w:rPr>
              <w:t>严格落实污染物排放总量控制措施，使污染物排放总量控制在环评确定的指标内，即</w:t>
            </w:r>
            <w:r w:rsidR="00D22560">
              <w:rPr>
                <w:rFonts w:eastAsia="宋体" w:hint="eastAsia"/>
              </w:rPr>
              <w:t>生活污水</w:t>
            </w:r>
            <w:r w:rsidR="00D22560" w:rsidRPr="00D22560">
              <w:rPr>
                <w:rFonts w:eastAsia="宋体" w:hint="eastAsia"/>
              </w:rPr>
              <w:t>排放量</w:t>
            </w:r>
            <w:r w:rsidR="00D22560" w:rsidRPr="00D22560">
              <w:rPr>
                <w:rFonts w:eastAsia="宋体" w:hint="eastAsia"/>
              </w:rPr>
              <w:t>39t/a</w:t>
            </w:r>
            <w:r w:rsidR="00D22560" w:rsidRPr="00D22560">
              <w:rPr>
                <w:rFonts w:eastAsia="宋体" w:hint="eastAsia"/>
              </w:rPr>
              <w:t>，</w:t>
            </w:r>
            <w:r w:rsidR="00D22560" w:rsidRPr="00D22560">
              <w:rPr>
                <w:rFonts w:eastAsia="宋体" w:hint="eastAsia"/>
              </w:rPr>
              <w:t>COD</w:t>
            </w:r>
            <w:r w:rsidR="00D22560" w:rsidRPr="004F30B7">
              <w:rPr>
                <w:rFonts w:eastAsia="宋体" w:hint="eastAsia"/>
                <w:vertAlign w:val="subscript"/>
              </w:rPr>
              <w:t>Cr</w:t>
            </w:r>
            <w:r w:rsidR="00D22560" w:rsidRPr="00D22560">
              <w:rPr>
                <w:rFonts w:eastAsia="宋体" w:hint="eastAsia"/>
              </w:rPr>
              <w:t>0.002t/a</w:t>
            </w:r>
            <w:r w:rsidR="00D22560" w:rsidRPr="00D22560">
              <w:rPr>
                <w:rFonts w:eastAsia="宋体" w:hint="eastAsia"/>
              </w:rPr>
              <w:t>、</w:t>
            </w:r>
            <w:r w:rsidR="00D22560" w:rsidRPr="00D22560">
              <w:rPr>
                <w:rFonts w:eastAsia="宋体" w:hint="eastAsia"/>
              </w:rPr>
              <w:t>NH</w:t>
            </w:r>
            <w:r w:rsidR="00D22560" w:rsidRPr="004F30B7">
              <w:rPr>
                <w:rFonts w:eastAsia="宋体" w:hint="eastAsia"/>
                <w:vertAlign w:val="subscript"/>
              </w:rPr>
              <w:t>3</w:t>
            </w:r>
            <w:r w:rsidR="00D22560" w:rsidRPr="00D22560">
              <w:rPr>
                <w:rFonts w:eastAsia="宋体" w:hint="eastAsia"/>
              </w:rPr>
              <w:t>-N0.0001t/a</w:t>
            </w:r>
            <w:r>
              <w:rPr>
                <w:rFonts w:eastAsia="宋体"/>
              </w:rPr>
              <w:t>。</w:t>
            </w:r>
          </w:p>
          <w:p w14:paraId="273B8193" w14:textId="77777777" w:rsidR="00130C42" w:rsidRPr="00962EC4" w:rsidRDefault="005F2443">
            <w:pPr>
              <w:pStyle w:val="a8"/>
              <w:spacing w:after="0"/>
              <w:ind w:firstLine="482"/>
              <w:rPr>
                <w:rFonts w:eastAsia="宋体"/>
              </w:rPr>
            </w:pPr>
            <w:r w:rsidRPr="00962EC4">
              <w:rPr>
                <w:rFonts w:eastAsia="宋体"/>
                <w:b/>
                <w:kern w:val="0"/>
              </w:rPr>
              <w:t>2.9</w:t>
            </w:r>
            <w:r w:rsidRPr="00962EC4">
              <w:rPr>
                <w:rFonts w:eastAsia="宋体"/>
                <w:b/>
                <w:kern w:val="0"/>
              </w:rPr>
              <w:t>项目变动情况</w:t>
            </w:r>
          </w:p>
          <w:p w14:paraId="601CEC1D" w14:textId="099353A5" w:rsidR="0026078C" w:rsidRPr="00962EC4" w:rsidRDefault="00962EC4" w:rsidP="0026078C">
            <w:pPr>
              <w:pStyle w:val="a8"/>
              <w:spacing w:after="0"/>
              <w:ind w:firstLineChars="200" w:firstLine="480"/>
              <w:rPr>
                <w:rFonts w:eastAsia="宋体"/>
              </w:rPr>
            </w:pPr>
            <w:bookmarkStart w:id="1" w:name="_Hlk68623000"/>
            <w:bookmarkStart w:id="2" w:name="_Hlk152339508"/>
            <w:r w:rsidRPr="00962EC4">
              <w:rPr>
                <w:rFonts w:eastAsia="宋体"/>
                <w:color w:val="000000" w:themeColor="text1"/>
              </w:rPr>
              <w:lastRenderedPageBreak/>
              <w:t>本项目生产规模、产品、工艺流程等基本情况与环评基本一致，仅覆膜工序工艺存在变动，原审批中，部分不锈钢板（约</w:t>
            </w:r>
            <w:r w:rsidRPr="00962EC4">
              <w:rPr>
                <w:rFonts w:eastAsia="宋体"/>
                <w:color w:val="000000" w:themeColor="text1"/>
              </w:rPr>
              <w:t>29%</w:t>
            </w:r>
            <w:r w:rsidRPr="00962EC4">
              <w:rPr>
                <w:rFonts w:eastAsia="宋体"/>
                <w:color w:val="000000" w:themeColor="text1"/>
              </w:rPr>
              <w:t>）由覆膜机通过加热加压覆贴在钢板表面贴上一层</w:t>
            </w:r>
            <w:r w:rsidRPr="00962EC4">
              <w:rPr>
                <w:rFonts w:eastAsia="宋体"/>
                <w:color w:val="000000" w:themeColor="text1"/>
              </w:rPr>
              <w:t>PE</w:t>
            </w:r>
            <w:r w:rsidRPr="00962EC4">
              <w:rPr>
                <w:rFonts w:eastAsia="宋体"/>
                <w:color w:val="000000" w:themeColor="text1"/>
              </w:rPr>
              <w:t>保护膜，覆膜机采用电加热，覆膜温度约</w:t>
            </w:r>
            <w:r w:rsidRPr="00962EC4">
              <w:rPr>
                <w:rFonts w:eastAsia="宋体"/>
                <w:color w:val="000000" w:themeColor="text1"/>
              </w:rPr>
              <w:t>80~120℃</w:t>
            </w:r>
            <w:r w:rsidRPr="00962EC4">
              <w:rPr>
                <w:rFonts w:eastAsia="宋体"/>
                <w:color w:val="000000" w:themeColor="text1"/>
              </w:rPr>
              <w:t>。根据核实，实际覆膜工序无需加热，无覆膜废气产生。</w:t>
            </w:r>
          </w:p>
          <w:p w14:paraId="414581CB" w14:textId="77777777" w:rsidR="00130C42" w:rsidRDefault="005F2443">
            <w:pPr>
              <w:pStyle w:val="a8"/>
              <w:spacing w:after="0"/>
              <w:ind w:firstLineChars="200" w:firstLine="480"/>
              <w:rPr>
                <w:rFonts w:eastAsia="宋体"/>
                <w:kern w:val="0"/>
              </w:rPr>
            </w:pPr>
            <w:r>
              <w:rPr>
                <w:rFonts w:eastAsia="宋体"/>
                <w:kern w:val="0"/>
              </w:rPr>
              <w:t>对照</w:t>
            </w:r>
            <w:r>
              <w:rPr>
                <w:rFonts w:eastAsia="宋体"/>
                <w:kern w:val="0"/>
              </w:rPr>
              <w:t>&lt;</w:t>
            </w:r>
            <w:r>
              <w:rPr>
                <w:rFonts w:eastAsia="宋体"/>
                <w:kern w:val="0"/>
              </w:rPr>
              <w:t>关于</w:t>
            </w:r>
            <w:r>
              <w:rPr>
                <w:rFonts w:eastAsia="宋体" w:hint="eastAsia"/>
                <w:kern w:val="0"/>
              </w:rPr>
              <w:t>印发</w:t>
            </w:r>
            <w:r>
              <w:rPr>
                <w:rFonts w:eastAsia="宋体"/>
                <w:kern w:val="0"/>
              </w:rPr>
              <w:t>《污染影响类建设项目重大变动清单（试行）》的通知</w:t>
            </w:r>
            <w:r>
              <w:rPr>
                <w:rFonts w:eastAsia="宋体"/>
                <w:kern w:val="0"/>
              </w:rPr>
              <w:t>&gt;</w:t>
            </w:r>
            <w:r>
              <w:rPr>
                <w:rFonts w:eastAsia="宋体"/>
                <w:kern w:val="0"/>
              </w:rPr>
              <w:t>（环办环评函</w:t>
            </w:r>
            <w:r>
              <w:rPr>
                <w:rFonts w:eastAsia="宋体"/>
                <w:kern w:val="0"/>
              </w:rPr>
              <w:t>[2020] 688</w:t>
            </w:r>
            <w:r>
              <w:rPr>
                <w:rFonts w:eastAsia="宋体"/>
                <w:kern w:val="0"/>
              </w:rPr>
              <w:t>号），分析如下。</w:t>
            </w:r>
          </w:p>
          <w:p w14:paraId="2291280F" w14:textId="4AFD702E" w:rsidR="00130C42" w:rsidRPr="003A6F60" w:rsidRDefault="005F2443">
            <w:pPr>
              <w:pStyle w:val="a8"/>
              <w:spacing w:after="0"/>
              <w:ind w:firstLine="238"/>
              <w:jc w:val="center"/>
              <w:rPr>
                <w:rFonts w:eastAsia="宋体"/>
                <w:b/>
                <w:bCs/>
                <w:kern w:val="0"/>
                <w:sz w:val="21"/>
                <w:szCs w:val="21"/>
              </w:rPr>
            </w:pPr>
            <w:r w:rsidRPr="003A6F60">
              <w:rPr>
                <w:rFonts w:eastAsia="宋体"/>
                <w:b/>
                <w:bCs/>
                <w:kern w:val="0"/>
                <w:sz w:val="21"/>
                <w:szCs w:val="21"/>
              </w:rPr>
              <w:t>表</w:t>
            </w:r>
            <w:r w:rsidRPr="003A6F60">
              <w:rPr>
                <w:rFonts w:eastAsia="宋体"/>
                <w:b/>
                <w:bCs/>
                <w:kern w:val="0"/>
                <w:sz w:val="21"/>
                <w:szCs w:val="21"/>
              </w:rPr>
              <w:t>2-</w:t>
            </w:r>
            <w:r w:rsidR="002F4EA8" w:rsidRPr="003A6F60">
              <w:rPr>
                <w:rFonts w:eastAsia="宋体"/>
                <w:b/>
                <w:bCs/>
                <w:kern w:val="0"/>
                <w:sz w:val="21"/>
                <w:szCs w:val="21"/>
              </w:rPr>
              <w:t>6</w:t>
            </w:r>
            <w:r w:rsidRPr="003A6F60">
              <w:rPr>
                <w:rFonts w:eastAsia="宋体"/>
                <w:b/>
                <w:bCs/>
                <w:kern w:val="0"/>
                <w:sz w:val="21"/>
                <w:szCs w:val="21"/>
              </w:rPr>
              <w:t>项目对照</w:t>
            </w:r>
            <w:r w:rsidRPr="003A6F60">
              <w:rPr>
                <w:rFonts w:eastAsia="宋体"/>
                <w:b/>
                <w:bCs/>
                <w:kern w:val="0"/>
                <w:sz w:val="21"/>
                <w:szCs w:val="21"/>
              </w:rPr>
              <w:t>“</w:t>
            </w:r>
            <w:r w:rsidRPr="003A6F60">
              <w:rPr>
                <w:rFonts w:eastAsia="宋体"/>
                <w:b/>
                <w:bCs/>
                <w:kern w:val="0"/>
                <w:sz w:val="21"/>
                <w:szCs w:val="21"/>
              </w:rPr>
              <w:t>环办环评函</w:t>
            </w:r>
            <w:r w:rsidRPr="003A6F60">
              <w:rPr>
                <w:rFonts w:eastAsia="宋体"/>
                <w:b/>
                <w:bCs/>
                <w:kern w:val="0"/>
                <w:sz w:val="21"/>
                <w:szCs w:val="21"/>
              </w:rPr>
              <w:t>[2020] 688</w:t>
            </w:r>
            <w:r w:rsidRPr="003A6F60">
              <w:rPr>
                <w:rFonts w:eastAsia="宋体"/>
                <w:b/>
                <w:bCs/>
                <w:kern w:val="0"/>
                <w:sz w:val="21"/>
                <w:szCs w:val="21"/>
              </w:rPr>
              <w:t>号</w:t>
            </w:r>
            <w:r w:rsidRPr="003A6F60">
              <w:rPr>
                <w:rFonts w:eastAsia="宋体"/>
                <w:b/>
                <w:bCs/>
                <w:kern w:val="0"/>
                <w:sz w:val="21"/>
                <w:szCs w:val="21"/>
              </w:rPr>
              <w:t>”</w:t>
            </w:r>
            <w:r w:rsidRPr="003A6F60">
              <w:rPr>
                <w:rFonts w:eastAsia="宋体"/>
                <w:b/>
                <w:bCs/>
                <w:kern w:val="0"/>
                <w:sz w:val="21"/>
                <w:szCs w:val="21"/>
              </w:rPr>
              <w:t>汇总</w:t>
            </w:r>
          </w:p>
          <w:tbl>
            <w:tblPr>
              <w:tblStyle w:val="af9"/>
              <w:tblW w:w="7836" w:type="dxa"/>
              <w:jc w:val="center"/>
              <w:tblLayout w:type="fixed"/>
              <w:tblLook w:val="04A0" w:firstRow="1" w:lastRow="0" w:firstColumn="1" w:lastColumn="0" w:noHBand="0" w:noVBand="1"/>
            </w:tblPr>
            <w:tblGrid>
              <w:gridCol w:w="571"/>
              <w:gridCol w:w="1346"/>
              <w:gridCol w:w="2187"/>
              <w:gridCol w:w="2790"/>
              <w:gridCol w:w="942"/>
            </w:tblGrid>
            <w:tr w:rsidR="00D67323" w14:paraId="10F2142C" w14:textId="77777777" w:rsidTr="00D67323">
              <w:trPr>
                <w:trHeight w:val="144"/>
                <w:jc w:val="center"/>
              </w:trPr>
              <w:tc>
                <w:tcPr>
                  <w:tcW w:w="4104" w:type="dxa"/>
                  <w:gridSpan w:val="3"/>
                  <w:tcBorders>
                    <w:top w:val="single" w:sz="4" w:space="0" w:color="auto"/>
                    <w:left w:val="single" w:sz="4" w:space="0" w:color="auto"/>
                    <w:bottom w:val="single" w:sz="4" w:space="0" w:color="auto"/>
                    <w:right w:val="single" w:sz="4" w:space="0" w:color="auto"/>
                  </w:tcBorders>
                  <w:vAlign w:val="center"/>
                </w:tcPr>
                <w:p w14:paraId="4E4FA4AA" w14:textId="77777777" w:rsidR="00D67323" w:rsidRDefault="00D67323">
                  <w:pPr>
                    <w:pStyle w:val="a8"/>
                    <w:spacing w:after="0" w:line="240" w:lineRule="auto"/>
                    <w:jc w:val="center"/>
                    <w:rPr>
                      <w:rFonts w:eastAsia="宋体"/>
                      <w:kern w:val="0"/>
                      <w:sz w:val="21"/>
                      <w:szCs w:val="21"/>
                    </w:rPr>
                  </w:pPr>
                  <w:r>
                    <w:rPr>
                      <w:rFonts w:eastAsia="宋体"/>
                      <w:kern w:val="0"/>
                      <w:sz w:val="21"/>
                      <w:szCs w:val="21"/>
                    </w:rPr>
                    <w:t>“</w:t>
                  </w:r>
                  <w:r>
                    <w:rPr>
                      <w:rFonts w:eastAsia="宋体"/>
                      <w:kern w:val="0"/>
                      <w:sz w:val="21"/>
                      <w:szCs w:val="21"/>
                    </w:rPr>
                    <w:t>环办环评函</w:t>
                  </w:r>
                  <w:r>
                    <w:rPr>
                      <w:rFonts w:eastAsia="宋体"/>
                      <w:kern w:val="0"/>
                      <w:sz w:val="21"/>
                      <w:szCs w:val="21"/>
                    </w:rPr>
                    <w:t>[2020] 688</w:t>
                  </w:r>
                  <w:r>
                    <w:rPr>
                      <w:rFonts w:eastAsia="宋体"/>
                      <w:kern w:val="0"/>
                      <w:sz w:val="21"/>
                      <w:szCs w:val="21"/>
                    </w:rPr>
                    <w:t>号</w:t>
                  </w:r>
                  <w:r>
                    <w:rPr>
                      <w:rFonts w:eastAsia="宋体"/>
                      <w:kern w:val="0"/>
                      <w:sz w:val="21"/>
                      <w:szCs w:val="21"/>
                    </w:rPr>
                    <w:t>”</w:t>
                  </w:r>
                  <w:r>
                    <w:rPr>
                      <w:rFonts w:eastAsia="宋体"/>
                      <w:kern w:val="0"/>
                      <w:sz w:val="21"/>
                      <w:szCs w:val="21"/>
                    </w:rPr>
                    <w:t>清单内容</w:t>
                  </w:r>
                </w:p>
              </w:tc>
              <w:tc>
                <w:tcPr>
                  <w:tcW w:w="2790" w:type="dxa"/>
                  <w:tcBorders>
                    <w:top w:val="single" w:sz="4" w:space="0" w:color="auto"/>
                    <w:left w:val="single" w:sz="4" w:space="0" w:color="auto"/>
                    <w:bottom w:val="single" w:sz="4" w:space="0" w:color="auto"/>
                    <w:right w:val="single" w:sz="4" w:space="0" w:color="auto"/>
                  </w:tcBorders>
                  <w:vAlign w:val="center"/>
                </w:tcPr>
                <w:p w14:paraId="606CF755" w14:textId="77777777" w:rsidR="00D67323" w:rsidRDefault="00D67323">
                  <w:pPr>
                    <w:pStyle w:val="a8"/>
                    <w:spacing w:after="0" w:line="240" w:lineRule="auto"/>
                    <w:jc w:val="center"/>
                    <w:rPr>
                      <w:rFonts w:eastAsia="宋体"/>
                      <w:kern w:val="0"/>
                      <w:sz w:val="21"/>
                      <w:szCs w:val="21"/>
                    </w:rPr>
                  </w:pPr>
                  <w:r>
                    <w:rPr>
                      <w:rFonts w:eastAsia="宋体"/>
                      <w:kern w:val="0"/>
                      <w:sz w:val="21"/>
                      <w:szCs w:val="21"/>
                    </w:rPr>
                    <w:t>实际实施内容与</w:t>
                  </w:r>
                </w:p>
                <w:p w14:paraId="4F594F18" w14:textId="77777777" w:rsidR="00D67323" w:rsidRDefault="00D67323">
                  <w:pPr>
                    <w:pStyle w:val="a8"/>
                    <w:spacing w:after="0" w:line="240" w:lineRule="auto"/>
                    <w:jc w:val="center"/>
                    <w:rPr>
                      <w:rFonts w:eastAsia="宋体"/>
                      <w:kern w:val="0"/>
                      <w:sz w:val="21"/>
                      <w:szCs w:val="21"/>
                    </w:rPr>
                  </w:pPr>
                  <w:r>
                    <w:rPr>
                      <w:rFonts w:eastAsia="宋体"/>
                      <w:kern w:val="0"/>
                      <w:sz w:val="21"/>
                      <w:szCs w:val="21"/>
                    </w:rPr>
                    <w:t>原环评对照情况</w:t>
                  </w:r>
                </w:p>
              </w:tc>
              <w:tc>
                <w:tcPr>
                  <w:tcW w:w="942" w:type="dxa"/>
                  <w:tcBorders>
                    <w:top w:val="single" w:sz="4" w:space="0" w:color="auto"/>
                    <w:left w:val="single" w:sz="4" w:space="0" w:color="auto"/>
                    <w:bottom w:val="single" w:sz="4" w:space="0" w:color="auto"/>
                    <w:right w:val="single" w:sz="4" w:space="0" w:color="auto"/>
                  </w:tcBorders>
                  <w:vAlign w:val="center"/>
                </w:tcPr>
                <w:p w14:paraId="303C360B" w14:textId="77777777" w:rsidR="00D67323" w:rsidRDefault="00D67323">
                  <w:pPr>
                    <w:pStyle w:val="a8"/>
                    <w:spacing w:after="0" w:line="240" w:lineRule="auto"/>
                    <w:jc w:val="center"/>
                    <w:rPr>
                      <w:rFonts w:eastAsia="宋体"/>
                      <w:kern w:val="0"/>
                      <w:sz w:val="21"/>
                      <w:szCs w:val="21"/>
                    </w:rPr>
                  </w:pPr>
                  <w:r>
                    <w:rPr>
                      <w:rFonts w:eastAsia="宋体"/>
                      <w:kern w:val="0"/>
                      <w:sz w:val="21"/>
                      <w:szCs w:val="21"/>
                    </w:rPr>
                    <w:t>是否属于重大变动</w:t>
                  </w:r>
                </w:p>
              </w:tc>
            </w:tr>
            <w:tr w:rsidR="00D67323" w14:paraId="0E6EFE39" w14:textId="77777777" w:rsidTr="00D67323">
              <w:trPr>
                <w:trHeight w:val="144"/>
                <w:jc w:val="center"/>
              </w:trPr>
              <w:tc>
                <w:tcPr>
                  <w:tcW w:w="571" w:type="dxa"/>
                  <w:tcBorders>
                    <w:top w:val="single" w:sz="4" w:space="0" w:color="auto"/>
                    <w:left w:val="single" w:sz="4" w:space="0" w:color="auto"/>
                    <w:bottom w:val="single" w:sz="4" w:space="0" w:color="auto"/>
                    <w:right w:val="single" w:sz="4" w:space="0" w:color="auto"/>
                  </w:tcBorders>
                  <w:vAlign w:val="center"/>
                </w:tcPr>
                <w:p w14:paraId="43239C00" w14:textId="77777777" w:rsidR="00D67323" w:rsidRDefault="00D67323">
                  <w:pPr>
                    <w:pStyle w:val="a8"/>
                    <w:spacing w:after="0" w:line="240" w:lineRule="auto"/>
                    <w:jc w:val="center"/>
                    <w:rPr>
                      <w:rFonts w:eastAsia="宋体"/>
                      <w:kern w:val="0"/>
                      <w:sz w:val="21"/>
                      <w:szCs w:val="21"/>
                    </w:rPr>
                  </w:pPr>
                  <w:r>
                    <w:rPr>
                      <w:rFonts w:eastAsia="宋体"/>
                      <w:kern w:val="0"/>
                      <w:sz w:val="21"/>
                      <w:szCs w:val="21"/>
                    </w:rPr>
                    <w:t>性质</w:t>
                  </w:r>
                </w:p>
              </w:tc>
              <w:tc>
                <w:tcPr>
                  <w:tcW w:w="3533" w:type="dxa"/>
                  <w:gridSpan w:val="2"/>
                  <w:tcBorders>
                    <w:top w:val="single" w:sz="4" w:space="0" w:color="auto"/>
                    <w:left w:val="single" w:sz="4" w:space="0" w:color="auto"/>
                    <w:bottom w:val="single" w:sz="4" w:space="0" w:color="auto"/>
                    <w:right w:val="single" w:sz="4" w:space="0" w:color="auto"/>
                  </w:tcBorders>
                  <w:vAlign w:val="center"/>
                </w:tcPr>
                <w:p w14:paraId="4824969F" w14:textId="3A14D213" w:rsidR="00D67323" w:rsidRPr="00C3594C" w:rsidRDefault="00D67323">
                  <w:pPr>
                    <w:pStyle w:val="a8"/>
                    <w:spacing w:after="0" w:line="240" w:lineRule="auto"/>
                    <w:jc w:val="center"/>
                    <w:rPr>
                      <w:rFonts w:eastAsia="宋体"/>
                      <w:color w:val="000000" w:themeColor="text1"/>
                      <w:kern w:val="0"/>
                      <w:sz w:val="21"/>
                      <w:szCs w:val="21"/>
                    </w:rPr>
                  </w:pPr>
                  <w:r w:rsidRPr="00C3594C">
                    <w:rPr>
                      <w:rFonts w:eastAsia="宋体" w:hint="eastAsia"/>
                      <w:color w:val="000000" w:themeColor="text1"/>
                      <w:kern w:val="0"/>
                      <w:sz w:val="21"/>
                      <w:szCs w:val="21"/>
                    </w:rPr>
                    <w:t>1</w:t>
                  </w:r>
                  <w:r w:rsidRPr="00C3594C">
                    <w:rPr>
                      <w:rFonts w:eastAsia="宋体" w:hint="eastAsia"/>
                      <w:color w:val="000000" w:themeColor="text1"/>
                      <w:kern w:val="0"/>
                      <w:sz w:val="21"/>
                      <w:szCs w:val="21"/>
                    </w:rPr>
                    <w:t>、</w:t>
                  </w:r>
                  <w:r w:rsidRPr="00C3594C">
                    <w:rPr>
                      <w:rFonts w:eastAsia="宋体"/>
                      <w:color w:val="000000" w:themeColor="text1"/>
                      <w:kern w:val="0"/>
                      <w:sz w:val="21"/>
                      <w:szCs w:val="21"/>
                    </w:rPr>
                    <w:t>建设项目开发、使用功能发生变化的。</w:t>
                  </w:r>
                </w:p>
              </w:tc>
              <w:tc>
                <w:tcPr>
                  <w:tcW w:w="2790" w:type="dxa"/>
                  <w:tcBorders>
                    <w:top w:val="single" w:sz="4" w:space="0" w:color="auto"/>
                    <w:left w:val="single" w:sz="4" w:space="0" w:color="auto"/>
                    <w:bottom w:val="single" w:sz="4" w:space="0" w:color="auto"/>
                    <w:right w:val="single" w:sz="4" w:space="0" w:color="auto"/>
                  </w:tcBorders>
                  <w:vAlign w:val="center"/>
                </w:tcPr>
                <w:p w14:paraId="3EB33DCF" w14:textId="77777777" w:rsidR="00D67323" w:rsidRPr="00C3594C" w:rsidRDefault="00D67323">
                  <w:pPr>
                    <w:pStyle w:val="a8"/>
                    <w:spacing w:after="0" w:line="240" w:lineRule="auto"/>
                    <w:jc w:val="center"/>
                    <w:rPr>
                      <w:rFonts w:eastAsia="宋体"/>
                      <w:color w:val="000000" w:themeColor="text1"/>
                      <w:kern w:val="0"/>
                      <w:sz w:val="21"/>
                      <w:szCs w:val="21"/>
                    </w:rPr>
                  </w:pPr>
                  <w:r w:rsidRPr="00C3594C">
                    <w:rPr>
                      <w:rFonts w:eastAsia="宋体"/>
                      <w:color w:val="000000" w:themeColor="text1"/>
                      <w:kern w:val="0"/>
                      <w:sz w:val="21"/>
                      <w:szCs w:val="21"/>
                    </w:rPr>
                    <w:t>建设项目实际开发、使用功能与原环评一致</w:t>
                  </w:r>
                </w:p>
              </w:tc>
              <w:tc>
                <w:tcPr>
                  <w:tcW w:w="942" w:type="dxa"/>
                  <w:tcBorders>
                    <w:top w:val="single" w:sz="4" w:space="0" w:color="auto"/>
                    <w:left w:val="single" w:sz="4" w:space="0" w:color="auto"/>
                    <w:bottom w:val="single" w:sz="4" w:space="0" w:color="auto"/>
                    <w:right w:val="single" w:sz="4" w:space="0" w:color="auto"/>
                  </w:tcBorders>
                  <w:vAlign w:val="center"/>
                </w:tcPr>
                <w:p w14:paraId="7D570530" w14:textId="77777777" w:rsidR="00D67323" w:rsidRDefault="00D67323">
                  <w:pPr>
                    <w:pStyle w:val="a8"/>
                    <w:spacing w:after="0" w:line="240" w:lineRule="auto"/>
                    <w:jc w:val="center"/>
                    <w:rPr>
                      <w:rFonts w:eastAsia="宋体"/>
                      <w:kern w:val="0"/>
                      <w:sz w:val="21"/>
                      <w:szCs w:val="21"/>
                    </w:rPr>
                  </w:pPr>
                  <w:r>
                    <w:rPr>
                      <w:rFonts w:eastAsia="宋体"/>
                      <w:kern w:val="0"/>
                      <w:sz w:val="21"/>
                      <w:szCs w:val="21"/>
                    </w:rPr>
                    <w:t>否</w:t>
                  </w:r>
                </w:p>
              </w:tc>
            </w:tr>
            <w:tr w:rsidR="00D67323" w14:paraId="783B4125" w14:textId="77777777" w:rsidTr="00D67323">
              <w:trPr>
                <w:trHeight w:val="413"/>
                <w:jc w:val="center"/>
              </w:trPr>
              <w:tc>
                <w:tcPr>
                  <w:tcW w:w="571" w:type="dxa"/>
                  <w:vMerge w:val="restart"/>
                  <w:tcBorders>
                    <w:top w:val="single" w:sz="4" w:space="0" w:color="auto"/>
                    <w:left w:val="single" w:sz="4" w:space="0" w:color="auto"/>
                    <w:bottom w:val="single" w:sz="4" w:space="0" w:color="auto"/>
                    <w:right w:val="single" w:sz="4" w:space="0" w:color="auto"/>
                  </w:tcBorders>
                  <w:vAlign w:val="center"/>
                </w:tcPr>
                <w:p w14:paraId="62124C17" w14:textId="77777777" w:rsidR="00D67323" w:rsidRDefault="00D67323">
                  <w:pPr>
                    <w:pStyle w:val="a8"/>
                    <w:spacing w:after="0" w:line="240" w:lineRule="auto"/>
                    <w:jc w:val="center"/>
                    <w:rPr>
                      <w:rFonts w:eastAsia="宋体"/>
                      <w:kern w:val="0"/>
                      <w:sz w:val="21"/>
                      <w:szCs w:val="21"/>
                    </w:rPr>
                  </w:pPr>
                  <w:r>
                    <w:rPr>
                      <w:rFonts w:eastAsia="宋体"/>
                      <w:kern w:val="0"/>
                      <w:sz w:val="21"/>
                      <w:szCs w:val="21"/>
                    </w:rPr>
                    <w:t>规模</w:t>
                  </w:r>
                </w:p>
              </w:tc>
              <w:tc>
                <w:tcPr>
                  <w:tcW w:w="3533" w:type="dxa"/>
                  <w:gridSpan w:val="2"/>
                  <w:tcBorders>
                    <w:top w:val="single" w:sz="4" w:space="0" w:color="auto"/>
                    <w:left w:val="single" w:sz="4" w:space="0" w:color="auto"/>
                    <w:bottom w:val="single" w:sz="4" w:space="0" w:color="auto"/>
                    <w:right w:val="single" w:sz="4" w:space="0" w:color="auto"/>
                  </w:tcBorders>
                  <w:vAlign w:val="center"/>
                </w:tcPr>
                <w:p w14:paraId="72FDECD6" w14:textId="250DA844" w:rsidR="00D67323" w:rsidRPr="00C3594C" w:rsidRDefault="00D67323">
                  <w:pPr>
                    <w:pStyle w:val="a8"/>
                    <w:spacing w:after="0" w:line="240" w:lineRule="auto"/>
                    <w:jc w:val="center"/>
                    <w:rPr>
                      <w:rFonts w:eastAsia="宋体"/>
                      <w:color w:val="000000" w:themeColor="text1"/>
                      <w:kern w:val="0"/>
                      <w:sz w:val="21"/>
                      <w:szCs w:val="21"/>
                    </w:rPr>
                  </w:pPr>
                  <w:r w:rsidRPr="00C3594C">
                    <w:rPr>
                      <w:rFonts w:eastAsia="宋体"/>
                      <w:color w:val="000000" w:themeColor="text1"/>
                      <w:kern w:val="0"/>
                      <w:sz w:val="21"/>
                      <w:szCs w:val="21"/>
                    </w:rPr>
                    <w:t>2</w:t>
                  </w:r>
                  <w:r w:rsidRPr="00C3594C">
                    <w:rPr>
                      <w:rFonts w:eastAsia="宋体" w:hint="eastAsia"/>
                      <w:color w:val="000000" w:themeColor="text1"/>
                      <w:kern w:val="0"/>
                      <w:sz w:val="21"/>
                      <w:szCs w:val="21"/>
                    </w:rPr>
                    <w:t>、</w:t>
                  </w:r>
                  <w:r w:rsidRPr="00C3594C">
                    <w:rPr>
                      <w:rFonts w:eastAsia="宋体"/>
                      <w:color w:val="000000" w:themeColor="text1"/>
                      <w:kern w:val="0"/>
                      <w:sz w:val="21"/>
                      <w:szCs w:val="21"/>
                    </w:rPr>
                    <w:t>生产、处置或储存能力增大</w:t>
                  </w:r>
                  <w:r w:rsidRPr="00C3594C">
                    <w:rPr>
                      <w:rFonts w:eastAsia="宋体"/>
                      <w:color w:val="000000" w:themeColor="text1"/>
                      <w:kern w:val="0"/>
                      <w:sz w:val="21"/>
                      <w:szCs w:val="21"/>
                    </w:rPr>
                    <w:t>30%</w:t>
                  </w:r>
                  <w:r w:rsidRPr="00C3594C">
                    <w:rPr>
                      <w:rFonts w:eastAsia="宋体"/>
                      <w:color w:val="000000" w:themeColor="text1"/>
                      <w:kern w:val="0"/>
                      <w:sz w:val="21"/>
                      <w:szCs w:val="21"/>
                    </w:rPr>
                    <w:t>及以上的。</w:t>
                  </w:r>
                </w:p>
              </w:tc>
              <w:tc>
                <w:tcPr>
                  <w:tcW w:w="2790" w:type="dxa"/>
                  <w:vMerge w:val="restart"/>
                  <w:tcBorders>
                    <w:top w:val="single" w:sz="4" w:space="0" w:color="auto"/>
                    <w:left w:val="single" w:sz="4" w:space="0" w:color="auto"/>
                    <w:bottom w:val="single" w:sz="4" w:space="0" w:color="auto"/>
                    <w:right w:val="single" w:sz="4" w:space="0" w:color="auto"/>
                  </w:tcBorders>
                  <w:vAlign w:val="center"/>
                </w:tcPr>
                <w:p w14:paraId="1273CFD2" w14:textId="77777777" w:rsidR="00D67323" w:rsidRPr="00C3594C" w:rsidRDefault="00D67323">
                  <w:pPr>
                    <w:pStyle w:val="a8"/>
                    <w:spacing w:after="0" w:line="240" w:lineRule="auto"/>
                    <w:jc w:val="center"/>
                    <w:rPr>
                      <w:rFonts w:eastAsia="宋体"/>
                      <w:color w:val="000000" w:themeColor="text1"/>
                      <w:kern w:val="0"/>
                      <w:sz w:val="21"/>
                      <w:szCs w:val="21"/>
                    </w:rPr>
                  </w:pPr>
                  <w:r w:rsidRPr="00C3594C">
                    <w:rPr>
                      <w:rFonts w:eastAsia="宋体"/>
                      <w:color w:val="000000" w:themeColor="text1"/>
                      <w:kern w:val="0"/>
                      <w:sz w:val="21"/>
                      <w:szCs w:val="21"/>
                    </w:rPr>
                    <w:t>建设项目实际生产能力与在环评审批范围内，污染物排放量未增加。</w:t>
                  </w:r>
                </w:p>
              </w:tc>
              <w:tc>
                <w:tcPr>
                  <w:tcW w:w="942" w:type="dxa"/>
                  <w:vMerge w:val="restart"/>
                  <w:tcBorders>
                    <w:top w:val="single" w:sz="4" w:space="0" w:color="auto"/>
                    <w:left w:val="single" w:sz="4" w:space="0" w:color="auto"/>
                    <w:bottom w:val="single" w:sz="4" w:space="0" w:color="auto"/>
                    <w:right w:val="single" w:sz="4" w:space="0" w:color="auto"/>
                  </w:tcBorders>
                  <w:vAlign w:val="center"/>
                </w:tcPr>
                <w:p w14:paraId="7FF86B59" w14:textId="77777777" w:rsidR="00D67323" w:rsidRDefault="00D67323">
                  <w:pPr>
                    <w:pStyle w:val="a8"/>
                    <w:spacing w:after="0" w:line="240" w:lineRule="auto"/>
                    <w:jc w:val="center"/>
                    <w:rPr>
                      <w:rFonts w:eastAsia="宋体"/>
                      <w:kern w:val="0"/>
                      <w:sz w:val="21"/>
                      <w:szCs w:val="21"/>
                    </w:rPr>
                  </w:pPr>
                  <w:r>
                    <w:rPr>
                      <w:rFonts w:eastAsia="宋体"/>
                      <w:kern w:val="0"/>
                      <w:sz w:val="21"/>
                      <w:szCs w:val="21"/>
                    </w:rPr>
                    <w:t>否</w:t>
                  </w:r>
                </w:p>
              </w:tc>
            </w:tr>
            <w:tr w:rsidR="00D67323" w14:paraId="1E4547C0" w14:textId="77777777" w:rsidTr="00D67323">
              <w:trPr>
                <w:trHeight w:val="421"/>
                <w:jc w:val="center"/>
              </w:trPr>
              <w:tc>
                <w:tcPr>
                  <w:tcW w:w="571" w:type="dxa"/>
                  <w:vMerge/>
                  <w:tcBorders>
                    <w:top w:val="single" w:sz="4" w:space="0" w:color="auto"/>
                    <w:left w:val="single" w:sz="4" w:space="0" w:color="auto"/>
                    <w:bottom w:val="single" w:sz="4" w:space="0" w:color="auto"/>
                    <w:right w:val="single" w:sz="4" w:space="0" w:color="auto"/>
                  </w:tcBorders>
                  <w:vAlign w:val="center"/>
                </w:tcPr>
                <w:p w14:paraId="55B6974F" w14:textId="77777777" w:rsidR="00D67323" w:rsidRDefault="00D67323">
                  <w:pPr>
                    <w:jc w:val="center"/>
                    <w:rPr>
                      <w:rFonts w:ascii="Times New Roman" w:hAnsi="Times New Roman"/>
                      <w:kern w:val="0"/>
                      <w:sz w:val="20"/>
                      <w:szCs w:val="21"/>
                    </w:rPr>
                  </w:pPr>
                </w:p>
              </w:tc>
              <w:tc>
                <w:tcPr>
                  <w:tcW w:w="3533" w:type="dxa"/>
                  <w:gridSpan w:val="2"/>
                  <w:tcBorders>
                    <w:top w:val="single" w:sz="4" w:space="0" w:color="auto"/>
                    <w:left w:val="single" w:sz="4" w:space="0" w:color="auto"/>
                    <w:bottom w:val="single" w:sz="4" w:space="0" w:color="auto"/>
                    <w:right w:val="single" w:sz="4" w:space="0" w:color="auto"/>
                  </w:tcBorders>
                  <w:vAlign w:val="center"/>
                </w:tcPr>
                <w:p w14:paraId="58D7925B" w14:textId="23550FF1" w:rsidR="00D67323" w:rsidRPr="00C3594C" w:rsidRDefault="00D67323">
                  <w:pPr>
                    <w:pStyle w:val="a8"/>
                    <w:spacing w:after="0" w:line="240" w:lineRule="auto"/>
                    <w:jc w:val="center"/>
                    <w:rPr>
                      <w:rFonts w:eastAsia="宋体"/>
                      <w:color w:val="000000" w:themeColor="text1"/>
                      <w:kern w:val="0"/>
                      <w:sz w:val="21"/>
                      <w:szCs w:val="21"/>
                    </w:rPr>
                  </w:pPr>
                  <w:r w:rsidRPr="00C3594C">
                    <w:rPr>
                      <w:rFonts w:eastAsia="宋体"/>
                      <w:color w:val="000000" w:themeColor="text1"/>
                      <w:kern w:val="0"/>
                      <w:sz w:val="21"/>
                      <w:szCs w:val="21"/>
                    </w:rPr>
                    <w:t>3</w:t>
                  </w:r>
                  <w:r w:rsidRPr="00C3594C">
                    <w:rPr>
                      <w:rFonts w:eastAsia="宋体" w:hint="eastAsia"/>
                      <w:color w:val="000000" w:themeColor="text1"/>
                      <w:kern w:val="0"/>
                      <w:sz w:val="21"/>
                      <w:szCs w:val="21"/>
                    </w:rPr>
                    <w:t>、</w:t>
                  </w:r>
                  <w:r w:rsidRPr="00C3594C">
                    <w:rPr>
                      <w:rFonts w:eastAsia="宋体"/>
                      <w:color w:val="000000" w:themeColor="text1"/>
                      <w:kern w:val="0"/>
                      <w:sz w:val="21"/>
                      <w:szCs w:val="21"/>
                    </w:rPr>
                    <w:t>生产、处置或储存能力增大，导致废水第一类污染物排放量增加的。</w:t>
                  </w:r>
                </w:p>
              </w:tc>
              <w:tc>
                <w:tcPr>
                  <w:tcW w:w="2790" w:type="dxa"/>
                  <w:vMerge/>
                  <w:tcBorders>
                    <w:top w:val="single" w:sz="4" w:space="0" w:color="auto"/>
                    <w:left w:val="single" w:sz="4" w:space="0" w:color="auto"/>
                    <w:bottom w:val="single" w:sz="4" w:space="0" w:color="auto"/>
                    <w:right w:val="single" w:sz="4" w:space="0" w:color="auto"/>
                  </w:tcBorders>
                  <w:vAlign w:val="center"/>
                </w:tcPr>
                <w:p w14:paraId="61169309" w14:textId="77777777" w:rsidR="00D67323" w:rsidRPr="00C3594C" w:rsidRDefault="00D67323">
                  <w:pPr>
                    <w:jc w:val="center"/>
                    <w:rPr>
                      <w:rFonts w:ascii="Times New Roman" w:hAnsi="Times New Roman"/>
                      <w:color w:val="000000" w:themeColor="text1"/>
                      <w:kern w:val="0"/>
                      <w:sz w:val="20"/>
                      <w:szCs w:val="21"/>
                    </w:rPr>
                  </w:pPr>
                </w:p>
              </w:tc>
              <w:tc>
                <w:tcPr>
                  <w:tcW w:w="942" w:type="dxa"/>
                  <w:vMerge/>
                  <w:tcBorders>
                    <w:top w:val="single" w:sz="4" w:space="0" w:color="auto"/>
                    <w:left w:val="single" w:sz="4" w:space="0" w:color="auto"/>
                    <w:bottom w:val="single" w:sz="4" w:space="0" w:color="auto"/>
                    <w:right w:val="single" w:sz="4" w:space="0" w:color="auto"/>
                  </w:tcBorders>
                  <w:vAlign w:val="center"/>
                </w:tcPr>
                <w:p w14:paraId="3A13A247" w14:textId="77777777" w:rsidR="00D67323" w:rsidRDefault="00D67323">
                  <w:pPr>
                    <w:jc w:val="center"/>
                    <w:rPr>
                      <w:rFonts w:ascii="Times New Roman" w:hAnsi="Times New Roman"/>
                      <w:kern w:val="0"/>
                      <w:sz w:val="20"/>
                      <w:szCs w:val="21"/>
                    </w:rPr>
                  </w:pPr>
                </w:p>
              </w:tc>
            </w:tr>
            <w:tr w:rsidR="00D67323" w14:paraId="29C71653" w14:textId="77777777" w:rsidTr="00D67323">
              <w:trPr>
                <w:trHeight w:val="1057"/>
                <w:jc w:val="center"/>
              </w:trPr>
              <w:tc>
                <w:tcPr>
                  <w:tcW w:w="571" w:type="dxa"/>
                  <w:vMerge/>
                  <w:tcBorders>
                    <w:top w:val="single" w:sz="4" w:space="0" w:color="auto"/>
                    <w:left w:val="single" w:sz="4" w:space="0" w:color="auto"/>
                    <w:bottom w:val="single" w:sz="4" w:space="0" w:color="auto"/>
                    <w:right w:val="single" w:sz="4" w:space="0" w:color="auto"/>
                  </w:tcBorders>
                  <w:vAlign w:val="center"/>
                </w:tcPr>
                <w:p w14:paraId="05874441" w14:textId="77777777" w:rsidR="00D67323" w:rsidRDefault="00D67323">
                  <w:pPr>
                    <w:jc w:val="center"/>
                    <w:rPr>
                      <w:rFonts w:ascii="Times New Roman" w:hAnsi="Times New Roman"/>
                      <w:kern w:val="0"/>
                      <w:sz w:val="20"/>
                      <w:szCs w:val="21"/>
                    </w:rPr>
                  </w:pPr>
                </w:p>
              </w:tc>
              <w:tc>
                <w:tcPr>
                  <w:tcW w:w="3533" w:type="dxa"/>
                  <w:gridSpan w:val="2"/>
                  <w:tcBorders>
                    <w:top w:val="single" w:sz="4" w:space="0" w:color="auto"/>
                    <w:left w:val="single" w:sz="4" w:space="0" w:color="auto"/>
                    <w:bottom w:val="single" w:sz="4" w:space="0" w:color="auto"/>
                    <w:right w:val="single" w:sz="4" w:space="0" w:color="auto"/>
                  </w:tcBorders>
                  <w:vAlign w:val="center"/>
                </w:tcPr>
                <w:p w14:paraId="315216C7" w14:textId="0A165972" w:rsidR="00D67323" w:rsidRPr="00C3594C" w:rsidRDefault="00D67323">
                  <w:pPr>
                    <w:pStyle w:val="a8"/>
                    <w:spacing w:after="0" w:line="240" w:lineRule="auto"/>
                    <w:jc w:val="center"/>
                    <w:rPr>
                      <w:rFonts w:eastAsia="宋体"/>
                      <w:color w:val="000000" w:themeColor="text1"/>
                      <w:kern w:val="0"/>
                      <w:sz w:val="21"/>
                      <w:szCs w:val="21"/>
                    </w:rPr>
                  </w:pPr>
                  <w:r w:rsidRPr="00C3594C">
                    <w:rPr>
                      <w:rFonts w:eastAsia="宋体"/>
                      <w:color w:val="000000" w:themeColor="text1"/>
                      <w:kern w:val="0"/>
                      <w:sz w:val="21"/>
                      <w:szCs w:val="21"/>
                    </w:rPr>
                    <w:t>4</w:t>
                  </w:r>
                  <w:r w:rsidRPr="00C3594C">
                    <w:rPr>
                      <w:rFonts w:eastAsia="宋体" w:hint="eastAsia"/>
                      <w:color w:val="000000" w:themeColor="text1"/>
                      <w:kern w:val="0"/>
                      <w:sz w:val="21"/>
                      <w:szCs w:val="21"/>
                    </w:rPr>
                    <w:t>、</w:t>
                  </w:r>
                  <w:r w:rsidRPr="00C3594C">
                    <w:rPr>
                      <w:rFonts w:eastAsia="宋体"/>
                      <w:color w:val="000000" w:themeColor="text1"/>
                      <w:kern w:val="0"/>
                      <w:sz w:val="21"/>
                      <w:szCs w:val="21"/>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w:t>
                  </w:r>
                  <w:r w:rsidRPr="00C3594C">
                    <w:rPr>
                      <w:rFonts w:eastAsia="宋体"/>
                      <w:color w:val="000000" w:themeColor="text1"/>
                      <w:kern w:val="0"/>
                      <w:sz w:val="21"/>
                      <w:szCs w:val="21"/>
                    </w:rPr>
                    <w:t>10%</w:t>
                  </w:r>
                  <w:r w:rsidRPr="00C3594C">
                    <w:rPr>
                      <w:rFonts w:eastAsia="宋体"/>
                      <w:color w:val="000000" w:themeColor="text1"/>
                      <w:kern w:val="0"/>
                      <w:sz w:val="21"/>
                      <w:szCs w:val="21"/>
                    </w:rPr>
                    <w:t>及以上的。</w:t>
                  </w:r>
                </w:p>
              </w:tc>
              <w:tc>
                <w:tcPr>
                  <w:tcW w:w="2790" w:type="dxa"/>
                  <w:vMerge/>
                  <w:tcBorders>
                    <w:top w:val="single" w:sz="4" w:space="0" w:color="auto"/>
                    <w:left w:val="single" w:sz="4" w:space="0" w:color="auto"/>
                    <w:bottom w:val="single" w:sz="4" w:space="0" w:color="auto"/>
                    <w:right w:val="single" w:sz="4" w:space="0" w:color="auto"/>
                  </w:tcBorders>
                  <w:vAlign w:val="center"/>
                </w:tcPr>
                <w:p w14:paraId="3540ADBB" w14:textId="77777777" w:rsidR="00D67323" w:rsidRPr="00C3594C" w:rsidRDefault="00D67323">
                  <w:pPr>
                    <w:jc w:val="center"/>
                    <w:rPr>
                      <w:rFonts w:ascii="Times New Roman" w:hAnsi="Times New Roman"/>
                      <w:color w:val="000000" w:themeColor="text1"/>
                      <w:kern w:val="0"/>
                      <w:sz w:val="20"/>
                      <w:szCs w:val="21"/>
                    </w:rPr>
                  </w:pPr>
                </w:p>
              </w:tc>
              <w:tc>
                <w:tcPr>
                  <w:tcW w:w="942" w:type="dxa"/>
                  <w:vMerge/>
                  <w:tcBorders>
                    <w:top w:val="single" w:sz="4" w:space="0" w:color="auto"/>
                    <w:left w:val="single" w:sz="4" w:space="0" w:color="auto"/>
                    <w:bottom w:val="single" w:sz="4" w:space="0" w:color="auto"/>
                    <w:right w:val="single" w:sz="4" w:space="0" w:color="auto"/>
                  </w:tcBorders>
                  <w:vAlign w:val="center"/>
                </w:tcPr>
                <w:p w14:paraId="0D55A5D2" w14:textId="77777777" w:rsidR="00D67323" w:rsidRDefault="00D67323">
                  <w:pPr>
                    <w:jc w:val="center"/>
                    <w:rPr>
                      <w:rFonts w:ascii="Times New Roman" w:hAnsi="Times New Roman"/>
                      <w:kern w:val="0"/>
                      <w:sz w:val="20"/>
                      <w:szCs w:val="21"/>
                    </w:rPr>
                  </w:pPr>
                </w:p>
              </w:tc>
            </w:tr>
            <w:tr w:rsidR="00D67323" w14:paraId="50826A0C" w14:textId="77777777" w:rsidTr="00D67323">
              <w:trPr>
                <w:trHeight w:val="1603"/>
                <w:jc w:val="center"/>
              </w:trPr>
              <w:tc>
                <w:tcPr>
                  <w:tcW w:w="571" w:type="dxa"/>
                  <w:tcBorders>
                    <w:top w:val="single" w:sz="4" w:space="0" w:color="auto"/>
                    <w:left w:val="single" w:sz="4" w:space="0" w:color="auto"/>
                    <w:bottom w:val="single" w:sz="4" w:space="0" w:color="auto"/>
                    <w:right w:val="single" w:sz="4" w:space="0" w:color="auto"/>
                  </w:tcBorders>
                  <w:vAlign w:val="center"/>
                </w:tcPr>
                <w:p w14:paraId="61FB442A" w14:textId="77777777" w:rsidR="00D67323" w:rsidRDefault="00D67323">
                  <w:pPr>
                    <w:pStyle w:val="a8"/>
                    <w:spacing w:after="0" w:line="240" w:lineRule="auto"/>
                    <w:jc w:val="center"/>
                    <w:rPr>
                      <w:rFonts w:eastAsia="宋体"/>
                      <w:kern w:val="0"/>
                      <w:sz w:val="21"/>
                      <w:szCs w:val="21"/>
                    </w:rPr>
                  </w:pPr>
                  <w:r>
                    <w:rPr>
                      <w:rFonts w:eastAsia="宋体"/>
                      <w:kern w:val="0"/>
                      <w:sz w:val="21"/>
                      <w:szCs w:val="21"/>
                    </w:rPr>
                    <w:t>地点</w:t>
                  </w:r>
                </w:p>
              </w:tc>
              <w:tc>
                <w:tcPr>
                  <w:tcW w:w="3533" w:type="dxa"/>
                  <w:gridSpan w:val="2"/>
                  <w:tcBorders>
                    <w:top w:val="single" w:sz="4" w:space="0" w:color="auto"/>
                    <w:left w:val="single" w:sz="4" w:space="0" w:color="auto"/>
                    <w:bottom w:val="single" w:sz="4" w:space="0" w:color="auto"/>
                    <w:right w:val="single" w:sz="4" w:space="0" w:color="auto"/>
                  </w:tcBorders>
                  <w:vAlign w:val="center"/>
                </w:tcPr>
                <w:p w14:paraId="7F72F9FD" w14:textId="15B3A13D" w:rsidR="00D67323" w:rsidRPr="00C3594C" w:rsidRDefault="00D67323">
                  <w:pPr>
                    <w:pStyle w:val="a8"/>
                    <w:spacing w:after="0" w:line="240" w:lineRule="auto"/>
                    <w:jc w:val="center"/>
                    <w:rPr>
                      <w:rFonts w:eastAsia="宋体"/>
                      <w:color w:val="000000" w:themeColor="text1"/>
                      <w:kern w:val="0"/>
                      <w:sz w:val="21"/>
                      <w:szCs w:val="21"/>
                    </w:rPr>
                  </w:pPr>
                  <w:r w:rsidRPr="00C3594C">
                    <w:rPr>
                      <w:rFonts w:eastAsia="宋体" w:hint="eastAsia"/>
                      <w:color w:val="000000" w:themeColor="text1"/>
                      <w:kern w:val="0"/>
                      <w:sz w:val="21"/>
                      <w:szCs w:val="21"/>
                    </w:rPr>
                    <w:t>5</w:t>
                  </w:r>
                  <w:r w:rsidRPr="00C3594C">
                    <w:rPr>
                      <w:rFonts w:eastAsia="宋体" w:hint="eastAsia"/>
                      <w:color w:val="000000" w:themeColor="text1"/>
                      <w:kern w:val="0"/>
                      <w:sz w:val="21"/>
                      <w:szCs w:val="21"/>
                    </w:rPr>
                    <w:t>、</w:t>
                  </w:r>
                  <w:r w:rsidRPr="00C3594C">
                    <w:rPr>
                      <w:rFonts w:eastAsia="宋体"/>
                      <w:color w:val="000000" w:themeColor="text1"/>
                      <w:kern w:val="0"/>
                      <w:sz w:val="21"/>
                      <w:szCs w:val="21"/>
                    </w:rPr>
                    <w:t>重新选址；在原厂址附近调整（包括总平面布置变化）导致环境防护距离范围变化且新增敏感点的。</w:t>
                  </w:r>
                </w:p>
              </w:tc>
              <w:tc>
                <w:tcPr>
                  <w:tcW w:w="2790" w:type="dxa"/>
                  <w:tcBorders>
                    <w:top w:val="single" w:sz="4" w:space="0" w:color="auto"/>
                    <w:left w:val="single" w:sz="4" w:space="0" w:color="auto"/>
                    <w:bottom w:val="single" w:sz="4" w:space="0" w:color="auto"/>
                    <w:right w:val="single" w:sz="4" w:space="0" w:color="auto"/>
                  </w:tcBorders>
                  <w:vAlign w:val="center"/>
                </w:tcPr>
                <w:p w14:paraId="78ED4CFA" w14:textId="1460EC54" w:rsidR="00D67323" w:rsidRPr="00C3594C" w:rsidRDefault="00D67323" w:rsidP="00752155">
                  <w:pPr>
                    <w:pStyle w:val="a8"/>
                    <w:spacing w:after="0" w:line="240" w:lineRule="auto"/>
                    <w:jc w:val="center"/>
                    <w:rPr>
                      <w:rFonts w:eastAsia="宋体"/>
                      <w:color w:val="000000" w:themeColor="text1"/>
                      <w:kern w:val="0"/>
                      <w:sz w:val="21"/>
                      <w:szCs w:val="21"/>
                    </w:rPr>
                  </w:pPr>
                  <w:r w:rsidRPr="00C3594C">
                    <w:rPr>
                      <w:rFonts w:eastAsia="宋体"/>
                      <w:color w:val="000000" w:themeColor="text1"/>
                      <w:kern w:val="0"/>
                      <w:sz w:val="21"/>
                      <w:szCs w:val="21"/>
                    </w:rPr>
                    <w:t>建设项目实际实施地址未发生变化，平面布置</w:t>
                  </w:r>
                  <w:r w:rsidR="00752155">
                    <w:rPr>
                      <w:rFonts w:eastAsia="宋体" w:hint="eastAsia"/>
                      <w:color w:val="000000" w:themeColor="text1"/>
                      <w:kern w:val="0"/>
                      <w:sz w:val="21"/>
                      <w:szCs w:val="21"/>
                    </w:rPr>
                    <w:t>未发生</w:t>
                  </w:r>
                  <w:r w:rsidR="00752155">
                    <w:rPr>
                      <w:rFonts w:eastAsia="宋体"/>
                      <w:color w:val="000000" w:themeColor="text1"/>
                      <w:kern w:val="0"/>
                      <w:sz w:val="21"/>
                      <w:szCs w:val="21"/>
                    </w:rPr>
                    <w:t>变化，</w:t>
                  </w:r>
                  <w:r w:rsidRPr="00C3594C">
                    <w:rPr>
                      <w:rFonts w:eastAsia="宋体"/>
                      <w:color w:val="000000" w:themeColor="text1"/>
                      <w:kern w:val="0"/>
                      <w:sz w:val="21"/>
                      <w:szCs w:val="21"/>
                    </w:rPr>
                    <w:t>未导致新增敏感点，</w:t>
                  </w:r>
                  <w:r w:rsidRPr="00C3594C">
                    <w:rPr>
                      <w:rFonts w:eastAsia="宋体" w:hint="eastAsia"/>
                      <w:color w:val="000000" w:themeColor="text1"/>
                      <w:kern w:val="0"/>
                      <w:sz w:val="21"/>
                      <w:szCs w:val="21"/>
                    </w:rPr>
                    <w:t>未导致</w:t>
                  </w:r>
                  <w:r w:rsidRPr="00C3594C">
                    <w:rPr>
                      <w:rFonts w:eastAsia="宋体"/>
                      <w:color w:val="000000" w:themeColor="text1"/>
                      <w:kern w:val="0"/>
                      <w:sz w:val="21"/>
                      <w:szCs w:val="21"/>
                    </w:rPr>
                    <w:t>环境防护距离</w:t>
                  </w:r>
                  <w:r w:rsidRPr="00C3594C">
                    <w:rPr>
                      <w:rFonts w:eastAsia="宋体" w:hint="eastAsia"/>
                      <w:color w:val="000000" w:themeColor="text1"/>
                      <w:kern w:val="0"/>
                      <w:sz w:val="21"/>
                      <w:szCs w:val="21"/>
                    </w:rPr>
                    <w:t>范围变化</w:t>
                  </w:r>
                  <w:r w:rsidRPr="00C3594C">
                    <w:rPr>
                      <w:rFonts w:eastAsia="宋体"/>
                      <w:color w:val="000000" w:themeColor="text1"/>
                      <w:kern w:val="0"/>
                      <w:sz w:val="21"/>
                      <w:szCs w:val="21"/>
                    </w:rPr>
                    <w:t>。</w:t>
                  </w:r>
                </w:p>
              </w:tc>
              <w:tc>
                <w:tcPr>
                  <w:tcW w:w="942" w:type="dxa"/>
                  <w:tcBorders>
                    <w:top w:val="single" w:sz="4" w:space="0" w:color="auto"/>
                    <w:left w:val="single" w:sz="4" w:space="0" w:color="auto"/>
                    <w:bottom w:val="single" w:sz="4" w:space="0" w:color="auto"/>
                    <w:right w:val="single" w:sz="4" w:space="0" w:color="auto"/>
                  </w:tcBorders>
                  <w:vAlign w:val="center"/>
                </w:tcPr>
                <w:p w14:paraId="42AF0C94" w14:textId="77777777" w:rsidR="00D67323" w:rsidRDefault="00D67323">
                  <w:pPr>
                    <w:pStyle w:val="a8"/>
                    <w:spacing w:after="0" w:line="240" w:lineRule="auto"/>
                    <w:jc w:val="center"/>
                    <w:rPr>
                      <w:rFonts w:eastAsia="宋体"/>
                      <w:kern w:val="0"/>
                      <w:sz w:val="21"/>
                      <w:szCs w:val="21"/>
                    </w:rPr>
                  </w:pPr>
                  <w:r>
                    <w:rPr>
                      <w:rFonts w:eastAsia="宋体"/>
                      <w:kern w:val="0"/>
                      <w:sz w:val="21"/>
                      <w:szCs w:val="21"/>
                    </w:rPr>
                    <w:t>否</w:t>
                  </w:r>
                </w:p>
              </w:tc>
            </w:tr>
            <w:tr w:rsidR="00D67323" w14:paraId="09234583" w14:textId="77777777" w:rsidTr="00D67323">
              <w:trPr>
                <w:trHeight w:val="542"/>
                <w:jc w:val="center"/>
              </w:trPr>
              <w:tc>
                <w:tcPr>
                  <w:tcW w:w="571" w:type="dxa"/>
                  <w:vMerge w:val="restart"/>
                  <w:tcBorders>
                    <w:top w:val="single" w:sz="4" w:space="0" w:color="auto"/>
                    <w:left w:val="single" w:sz="4" w:space="0" w:color="auto"/>
                    <w:bottom w:val="single" w:sz="4" w:space="0" w:color="auto"/>
                    <w:right w:val="single" w:sz="4" w:space="0" w:color="auto"/>
                  </w:tcBorders>
                  <w:vAlign w:val="center"/>
                </w:tcPr>
                <w:p w14:paraId="330AC32C" w14:textId="77777777" w:rsidR="00D67323" w:rsidRDefault="00D67323">
                  <w:pPr>
                    <w:pStyle w:val="a8"/>
                    <w:spacing w:after="0" w:line="240" w:lineRule="auto"/>
                    <w:jc w:val="center"/>
                    <w:rPr>
                      <w:rFonts w:eastAsia="宋体"/>
                      <w:kern w:val="0"/>
                      <w:sz w:val="21"/>
                      <w:szCs w:val="21"/>
                    </w:rPr>
                  </w:pPr>
                  <w:r>
                    <w:rPr>
                      <w:rFonts w:eastAsia="宋体"/>
                      <w:kern w:val="0"/>
                      <w:sz w:val="21"/>
                      <w:szCs w:val="21"/>
                    </w:rPr>
                    <w:t>生产工艺</w:t>
                  </w:r>
                </w:p>
              </w:tc>
              <w:tc>
                <w:tcPr>
                  <w:tcW w:w="1346" w:type="dxa"/>
                  <w:vMerge w:val="restart"/>
                  <w:tcBorders>
                    <w:top w:val="single" w:sz="4" w:space="0" w:color="auto"/>
                    <w:left w:val="single" w:sz="4" w:space="0" w:color="auto"/>
                    <w:bottom w:val="single" w:sz="4" w:space="0" w:color="auto"/>
                    <w:right w:val="single" w:sz="4" w:space="0" w:color="auto"/>
                  </w:tcBorders>
                  <w:vAlign w:val="center"/>
                </w:tcPr>
                <w:p w14:paraId="3EEE3711" w14:textId="271C4AB2" w:rsidR="00D67323" w:rsidRPr="00C3594C" w:rsidRDefault="00D67323">
                  <w:pPr>
                    <w:pStyle w:val="a8"/>
                    <w:spacing w:after="0" w:line="240" w:lineRule="auto"/>
                    <w:jc w:val="center"/>
                    <w:rPr>
                      <w:rFonts w:eastAsia="宋体"/>
                      <w:color w:val="000000" w:themeColor="text1"/>
                      <w:kern w:val="0"/>
                      <w:sz w:val="21"/>
                      <w:szCs w:val="21"/>
                    </w:rPr>
                  </w:pPr>
                  <w:r w:rsidRPr="00C3594C">
                    <w:rPr>
                      <w:rFonts w:eastAsia="宋体" w:hint="eastAsia"/>
                      <w:color w:val="000000" w:themeColor="text1"/>
                      <w:kern w:val="0"/>
                      <w:sz w:val="21"/>
                      <w:szCs w:val="21"/>
                    </w:rPr>
                    <w:t>6</w:t>
                  </w:r>
                  <w:r w:rsidRPr="00C3594C">
                    <w:rPr>
                      <w:rFonts w:eastAsia="宋体" w:hint="eastAsia"/>
                      <w:color w:val="000000" w:themeColor="text1"/>
                      <w:kern w:val="0"/>
                      <w:sz w:val="21"/>
                      <w:szCs w:val="21"/>
                    </w:rPr>
                    <w:t>、</w:t>
                  </w:r>
                  <w:r w:rsidRPr="00C3594C">
                    <w:rPr>
                      <w:rFonts w:eastAsia="宋体"/>
                      <w:color w:val="000000" w:themeColor="text1"/>
                      <w:kern w:val="0"/>
                      <w:sz w:val="21"/>
                      <w:szCs w:val="21"/>
                    </w:rPr>
                    <w:t>新增产品品种或生产工艺（含主要生产装置、设备及配套设</w:t>
                  </w:r>
                  <w:r w:rsidRPr="00C3594C">
                    <w:rPr>
                      <w:rFonts w:eastAsia="宋体"/>
                      <w:color w:val="000000" w:themeColor="text1"/>
                      <w:kern w:val="0"/>
                      <w:sz w:val="21"/>
                      <w:szCs w:val="21"/>
                    </w:rPr>
                    <w:lastRenderedPageBreak/>
                    <w:t>施）、主要原辅材料、燃料变化，导致以下情形之一：</w:t>
                  </w:r>
                </w:p>
              </w:tc>
              <w:tc>
                <w:tcPr>
                  <w:tcW w:w="2187" w:type="dxa"/>
                  <w:tcBorders>
                    <w:top w:val="single" w:sz="4" w:space="0" w:color="auto"/>
                    <w:left w:val="single" w:sz="4" w:space="0" w:color="auto"/>
                    <w:bottom w:val="single" w:sz="4" w:space="0" w:color="auto"/>
                    <w:right w:val="single" w:sz="4" w:space="0" w:color="auto"/>
                  </w:tcBorders>
                  <w:vAlign w:val="center"/>
                </w:tcPr>
                <w:p w14:paraId="53C356F9" w14:textId="2367E6F6" w:rsidR="00D67323" w:rsidRPr="00C3594C" w:rsidRDefault="00D67323">
                  <w:pPr>
                    <w:pStyle w:val="a8"/>
                    <w:spacing w:after="0" w:line="240" w:lineRule="auto"/>
                    <w:jc w:val="center"/>
                    <w:rPr>
                      <w:rFonts w:eastAsia="宋体"/>
                      <w:color w:val="000000" w:themeColor="text1"/>
                      <w:kern w:val="0"/>
                      <w:sz w:val="21"/>
                      <w:szCs w:val="21"/>
                    </w:rPr>
                  </w:pPr>
                  <w:r w:rsidRPr="00C3594C">
                    <w:rPr>
                      <w:rFonts w:eastAsia="宋体" w:hint="eastAsia"/>
                      <w:color w:val="000000" w:themeColor="text1"/>
                      <w:kern w:val="0"/>
                      <w:sz w:val="21"/>
                      <w:szCs w:val="21"/>
                    </w:rPr>
                    <w:lastRenderedPageBreak/>
                    <w:t>（</w:t>
                  </w:r>
                  <w:r w:rsidRPr="00C3594C">
                    <w:rPr>
                      <w:rFonts w:eastAsia="宋体" w:hint="eastAsia"/>
                      <w:color w:val="000000" w:themeColor="text1"/>
                      <w:kern w:val="0"/>
                      <w:sz w:val="21"/>
                      <w:szCs w:val="21"/>
                    </w:rPr>
                    <w:t>1</w:t>
                  </w:r>
                  <w:r w:rsidRPr="00C3594C">
                    <w:rPr>
                      <w:rFonts w:eastAsia="宋体" w:hint="eastAsia"/>
                      <w:color w:val="000000" w:themeColor="text1"/>
                      <w:kern w:val="0"/>
                      <w:sz w:val="21"/>
                      <w:szCs w:val="21"/>
                    </w:rPr>
                    <w:t>）</w:t>
                  </w:r>
                  <w:r w:rsidRPr="00C3594C">
                    <w:rPr>
                      <w:rFonts w:eastAsia="宋体"/>
                      <w:color w:val="000000" w:themeColor="text1"/>
                      <w:kern w:val="0"/>
                      <w:sz w:val="21"/>
                      <w:szCs w:val="21"/>
                    </w:rPr>
                    <w:t>新增排放污染物种类的（毒性、挥发性降低的除外）</w:t>
                  </w:r>
                </w:p>
              </w:tc>
              <w:tc>
                <w:tcPr>
                  <w:tcW w:w="2790" w:type="dxa"/>
                  <w:vMerge w:val="restart"/>
                  <w:tcBorders>
                    <w:top w:val="single" w:sz="4" w:space="0" w:color="auto"/>
                    <w:left w:val="single" w:sz="4" w:space="0" w:color="auto"/>
                    <w:bottom w:val="single" w:sz="4" w:space="0" w:color="auto"/>
                    <w:right w:val="single" w:sz="4" w:space="0" w:color="auto"/>
                  </w:tcBorders>
                  <w:vAlign w:val="center"/>
                </w:tcPr>
                <w:p w14:paraId="07EC7975" w14:textId="597DB42D" w:rsidR="00D67323" w:rsidRPr="00C3594C" w:rsidRDefault="008E12C0" w:rsidP="00BD15D7">
                  <w:pPr>
                    <w:pStyle w:val="a8"/>
                    <w:spacing w:after="0" w:line="240" w:lineRule="auto"/>
                    <w:jc w:val="center"/>
                    <w:rPr>
                      <w:rFonts w:eastAsia="宋体"/>
                      <w:color w:val="000000" w:themeColor="text1"/>
                      <w:kern w:val="0"/>
                      <w:sz w:val="21"/>
                      <w:szCs w:val="21"/>
                    </w:rPr>
                  </w:pPr>
                  <w:r>
                    <w:rPr>
                      <w:rFonts w:eastAsia="宋体" w:hint="eastAsia"/>
                      <w:color w:val="000000" w:themeColor="text1"/>
                      <w:kern w:val="0"/>
                      <w:sz w:val="21"/>
                      <w:szCs w:val="21"/>
                    </w:rPr>
                    <w:t>项目未新增产品品种，主要原辅材料用量在环评审批的范围之内，生产工艺与环评相较，仅在覆膜工艺上有所变动，实际生产过程覆膜工艺无需加热，无覆膜工艺产</w:t>
                  </w:r>
                  <w:r>
                    <w:rPr>
                      <w:rFonts w:eastAsia="宋体" w:hint="eastAsia"/>
                      <w:color w:val="000000" w:themeColor="text1"/>
                      <w:kern w:val="0"/>
                      <w:sz w:val="21"/>
                      <w:szCs w:val="21"/>
                    </w:rPr>
                    <w:lastRenderedPageBreak/>
                    <w:t>生，该变化不会导致新增排放污染物种类，不会导致污染物排放量增加</w:t>
                  </w:r>
                  <w:r w:rsidR="00D67323" w:rsidRPr="00C3594C">
                    <w:rPr>
                      <w:rFonts w:eastAsia="宋体"/>
                      <w:color w:val="000000" w:themeColor="text1"/>
                      <w:kern w:val="0"/>
                      <w:sz w:val="21"/>
                      <w:szCs w:val="21"/>
                    </w:rPr>
                    <w:t>。</w:t>
                  </w:r>
                </w:p>
              </w:tc>
              <w:tc>
                <w:tcPr>
                  <w:tcW w:w="942" w:type="dxa"/>
                  <w:tcBorders>
                    <w:top w:val="single" w:sz="4" w:space="0" w:color="auto"/>
                    <w:left w:val="single" w:sz="4" w:space="0" w:color="auto"/>
                    <w:bottom w:val="single" w:sz="4" w:space="0" w:color="auto"/>
                    <w:right w:val="single" w:sz="4" w:space="0" w:color="auto"/>
                  </w:tcBorders>
                  <w:vAlign w:val="center"/>
                </w:tcPr>
                <w:p w14:paraId="15FC3FAB" w14:textId="77777777" w:rsidR="00D67323" w:rsidRDefault="00D67323">
                  <w:pPr>
                    <w:pStyle w:val="a8"/>
                    <w:spacing w:after="0" w:line="240" w:lineRule="auto"/>
                    <w:jc w:val="center"/>
                    <w:rPr>
                      <w:rFonts w:eastAsia="宋体"/>
                      <w:kern w:val="0"/>
                      <w:sz w:val="21"/>
                      <w:szCs w:val="21"/>
                    </w:rPr>
                  </w:pPr>
                  <w:r>
                    <w:rPr>
                      <w:rFonts w:eastAsia="宋体"/>
                      <w:kern w:val="0"/>
                      <w:sz w:val="21"/>
                      <w:szCs w:val="21"/>
                    </w:rPr>
                    <w:lastRenderedPageBreak/>
                    <w:t>否</w:t>
                  </w:r>
                </w:p>
              </w:tc>
            </w:tr>
            <w:tr w:rsidR="00D67323" w14:paraId="21A89AEF" w14:textId="77777777" w:rsidTr="00D67323">
              <w:trPr>
                <w:trHeight w:val="315"/>
                <w:jc w:val="center"/>
              </w:trPr>
              <w:tc>
                <w:tcPr>
                  <w:tcW w:w="571" w:type="dxa"/>
                  <w:vMerge/>
                  <w:tcBorders>
                    <w:top w:val="single" w:sz="4" w:space="0" w:color="auto"/>
                    <w:left w:val="single" w:sz="4" w:space="0" w:color="auto"/>
                    <w:bottom w:val="single" w:sz="4" w:space="0" w:color="auto"/>
                    <w:right w:val="single" w:sz="4" w:space="0" w:color="auto"/>
                  </w:tcBorders>
                  <w:vAlign w:val="center"/>
                </w:tcPr>
                <w:p w14:paraId="73ACB03E" w14:textId="77777777" w:rsidR="00D67323" w:rsidRDefault="00D67323">
                  <w:pPr>
                    <w:jc w:val="center"/>
                    <w:rPr>
                      <w:rFonts w:ascii="Times New Roman" w:hAnsi="Times New Roman"/>
                      <w:kern w:val="0"/>
                      <w:sz w:val="20"/>
                      <w:szCs w:val="21"/>
                    </w:rPr>
                  </w:pPr>
                </w:p>
              </w:tc>
              <w:tc>
                <w:tcPr>
                  <w:tcW w:w="1346" w:type="dxa"/>
                  <w:vMerge/>
                  <w:tcBorders>
                    <w:top w:val="single" w:sz="4" w:space="0" w:color="auto"/>
                    <w:left w:val="single" w:sz="4" w:space="0" w:color="auto"/>
                    <w:bottom w:val="single" w:sz="4" w:space="0" w:color="auto"/>
                    <w:right w:val="single" w:sz="4" w:space="0" w:color="auto"/>
                  </w:tcBorders>
                  <w:vAlign w:val="center"/>
                </w:tcPr>
                <w:p w14:paraId="42F22CF0" w14:textId="77777777" w:rsidR="00D67323" w:rsidRPr="00C3594C" w:rsidRDefault="00D67323">
                  <w:pPr>
                    <w:jc w:val="center"/>
                    <w:rPr>
                      <w:rFonts w:ascii="Times New Roman" w:hAnsi="Times New Roman"/>
                      <w:color w:val="000000" w:themeColor="text1"/>
                      <w:kern w:val="0"/>
                      <w:sz w:val="20"/>
                      <w:szCs w:val="21"/>
                    </w:rPr>
                  </w:pPr>
                </w:p>
              </w:tc>
              <w:tc>
                <w:tcPr>
                  <w:tcW w:w="2187" w:type="dxa"/>
                  <w:tcBorders>
                    <w:top w:val="single" w:sz="4" w:space="0" w:color="auto"/>
                    <w:left w:val="single" w:sz="4" w:space="0" w:color="auto"/>
                    <w:bottom w:val="single" w:sz="4" w:space="0" w:color="auto"/>
                    <w:right w:val="single" w:sz="4" w:space="0" w:color="auto"/>
                  </w:tcBorders>
                  <w:vAlign w:val="center"/>
                </w:tcPr>
                <w:p w14:paraId="5FB2DB1D" w14:textId="09E33534" w:rsidR="00D67323" w:rsidRPr="00C3594C" w:rsidRDefault="00D67323">
                  <w:pPr>
                    <w:pStyle w:val="a8"/>
                    <w:spacing w:after="0" w:line="240" w:lineRule="auto"/>
                    <w:jc w:val="center"/>
                    <w:rPr>
                      <w:rFonts w:eastAsia="宋体"/>
                      <w:color w:val="000000" w:themeColor="text1"/>
                      <w:kern w:val="0"/>
                      <w:sz w:val="21"/>
                      <w:szCs w:val="21"/>
                    </w:rPr>
                  </w:pPr>
                  <w:r w:rsidRPr="00C3594C">
                    <w:rPr>
                      <w:rFonts w:eastAsia="宋体" w:hint="eastAsia"/>
                      <w:color w:val="000000" w:themeColor="text1"/>
                      <w:kern w:val="0"/>
                      <w:sz w:val="21"/>
                      <w:szCs w:val="21"/>
                    </w:rPr>
                    <w:t>（</w:t>
                  </w:r>
                  <w:r w:rsidRPr="00C3594C">
                    <w:rPr>
                      <w:rFonts w:eastAsia="宋体" w:hint="eastAsia"/>
                      <w:color w:val="000000" w:themeColor="text1"/>
                      <w:kern w:val="0"/>
                      <w:sz w:val="21"/>
                      <w:szCs w:val="21"/>
                    </w:rPr>
                    <w:t>2</w:t>
                  </w:r>
                  <w:r w:rsidRPr="00C3594C">
                    <w:rPr>
                      <w:rFonts w:eastAsia="宋体" w:hint="eastAsia"/>
                      <w:color w:val="000000" w:themeColor="text1"/>
                      <w:kern w:val="0"/>
                      <w:sz w:val="21"/>
                      <w:szCs w:val="21"/>
                    </w:rPr>
                    <w:t>）</w:t>
                  </w:r>
                  <w:r w:rsidRPr="00C3594C">
                    <w:rPr>
                      <w:rFonts w:eastAsia="宋体"/>
                      <w:color w:val="000000" w:themeColor="text1"/>
                      <w:kern w:val="0"/>
                      <w:sz w:val="21"/>
                      <w:szCs w:val="21"/>
                    </w:rPr>
                    <w:t>位于环境质量不达标区的建设项目相应污染物排放量增</w:t>
                  </w:r>
                  <w:r w:rsidRPr="00C3594C">
                    <w:rPr>
                      <w:rFonts w:eastAsia="宋体"/>
                      <w:color w:val="000000" w:themeColor="text1"/>
                      <w:kern w:val="0"/>
                      <w:sz w:val="21"/>
                      <w:szCs w:val="21"/>
                    </w:rPr>
                    <w:lastRenderedPageBreak/>
                    <w:t>加的</w:t>
                  </w:r>
                </w:p>
              </w:tc>
              <w:tc>
                <w:tcPr>
                  <w:tcW w:w="2790" w:type="dxa"/>
                  <w:vMerge/>
                  <w:tcBorders>
                    <w:top w:val="single" w:sz="4" w:space="0" w:color="auto"/>
                    <w:left w:val="single" w:sz="4" w:space="0" w:color="auto"/>
                    <w:bottom w:val="single" w:sz="4" w:space="0" w:color="auto"/>
                    <w:right w:val="single" w:sz="4" w:space="0" w:color="auto"/>
                  </w:tcBorders>
                  <w:vAlign w:val="center"/>
                </w:tcPr>
                <w:p w14:paraId="6B8CBEE6" w14:textId="77777777" w:rsidR="00D67323" w:rsidRPr="00C3594C" w:rsidRDefault="00D67323">
                  <w:pPr>
                    <w:jc w:val="center"/>
                    <w:rPr>
                      <w:rFonts w:ascii="Times New Roman" w:hAnsi="Times New Roman"/>
                      <w:color w:val="000000" w:themeColor="text1"/>
                      <w:kern w:val="0"/>
                      <w:sz w:val="20"/>
                      <w:szCs w:val="21"/>
                    </w:rPr>
                  </w:pPr>
                </w:p>
              </w:tc>
              <w:tc>
                <w:tcPr>
                  <w:tcW w:w="942" w:type="dxa"/>
                  <w:tcBorders>
                    <w:top w:val="single" w:sz="4" w:space="0" w:color="auto"/>
                    <w:left w:val="single" w:sz="4" w:space="0" w:color="auto"/>
                    <w:bottom w:val="single" w:sz="4" w:space="0" w:color="auto"/>
                    <w:right w:val="single" w:sz="4" w:space="0" w:color="auto"/>
                  </w:tcBorders>
                  <w:vAlign w:val="center"/>
                </w:tcPr>
                <w:p w14:paraId="118475D1" w14:textId="77777777" w:rsidR="00D67323" w:rsidRDefault="00D67323">
                  <w:pPr>
                    <w:pStyle w:val="a8"/>
                    <w:spacing w:after="0" w:line="240" w:lineRule="auto"/>
                    <w:jc w:val="center"/>
                    <w:rPr>
                      <w:rFonts w:eastAsia="宋体"/>
                      <w:kern w:val="0"/>
                      <w:sz w:val="21"/>
                      <w:szCs w:val="21"/>
                    </w:rPr>
                  </w:pPr>
                  <w:r>
                    <w:rPr>
                      <w:rFonts w:eastAsia="宋体"/>
                      <w:kern w:val="0"/>
                      <w:sz w:val="21"/>
                      <w:szCs w:val="21"/>
                    </w:rPr>
                    <w:t>否</w:t>
                  </w:r>
                </w:p>
              </w:tc>
            </w:tr>
            <w:tr w:rsidR="00D67323" w14:paraId="2E1CB231" w14:textId="77777777" w:rsidTr="00D67323">
              <w:trPr>
                <w:trHeight w:val="357"/>
                <w:jc w:val="center"/>
              </w:trPr>
              <w:tc>
                <w:tcPr>
                  <w:tcW w:w="571" w:type="dxa"/>
                  <w:vMerge/>
                  <w:tcBorders>
                    <w:top w:val="single" w:sz="4" w:space="0" w:color="auto"/>
                    <w:left w:val="single" w:sz="4" w:space="0" w:color="auto"/>
                    <w:bottom w:val="single" w:sz="4" w:space="0" w:color="auto"/>
                    <w:right w:val="single" w:sz="4" w:space="0" w:color="auto"/>
                  </w:tcBorders>
                  <w:vAlign w:val="center"/>
                </w:tcPr>
                <w:p w14:paraId="7F9674C8" w14:textId="77777777" w:rsidR="00D67323" w:rsidRDefault="00D67323">
                  <w:pPr>
                    <w:jc w:val="center"/>
                    <w:rPr>
                      <w:rFonts w:ascii="Times New Roman" w:hAnsi="Times New Roman"/>
                      <w:kern w:val="0"/>
                      <w:sz w:val="20"/>
                      <w:szCs w:val="21"/>
                    </w:rPr>
                  </w:pPr>
                </w:p>
              </w:tc>
              <w:tc>
                <w:tcPr>
                  <w:tcW w:w="1346" w:type="dxa"/>
                  <w:vMerge/>
                  <w:tcBorders>
                    <w:top w:val="single" w:sz="4" w:space="0" w:color="auto"/>
                    <w:left w:val="single" w:sz="4" w:space="0" w:color="auto"/>
                    <w:bottom w:val="single" w:sz="4" w:space="0" w:color="auto"/>
                    <w:right w:val="single" w:sz="4" w:space="0" w:color="auto"/>
                  </w:tcBorders>
                  <w:vAlign w:val="center"/>
                </w:tcPr>
                <w:p w14:paraId="4A0B2B2B" w14:textId="77777777" w:rsidR="00D67323" w:rsidRPr="00C3594C" w:rsidRDefault="00D67323">
                  <w:pPr>
                    <w:jc w:val="center"/>
                    <w:rPr>
                      <w:rFonts w:ascii="Times New Roman" w:hAnsi="Times New Roman"/>
                      <w:color w:val="000000" w:themeColor="text1"/>
                      <w:kern w:val="0"/>
                      <w:sz w:val="20"/>
                      <w:szCs w:val="21"/>
                    </w:rPr>
                  </w:pPr>
                </w:p>
              </w:tc>
              <w:tc>
                <w:tcPr>
                  <w:tcW w:w="2187" w:type="dxa"/>
                  <w:tcBorders>
                    <w:top w:val="single" w:sz="4" w:space="0" w:color="auto"/>
                    <w:left w:val="single" w:sz="4" w:space="0" w:color="auto"/>
                    <w:bottom w:val="single" w:sz="4" w:space="0" w:color="auto"/>
                    <w:right w:val="single" w:sz="4" w:space="0" w:color="auto"/>
                  </w:tcBorders>
                  <w:vAlign w:val="center"/>
                </w:tcPr>
                <w:p w14:paraId="2983FD0B" w14:textId="74EBE51F" w:rsidR="00D67323" w:rsidRPr="00C3594C" w:rsidRDefault="00D67323">
                  <w:pPr>
                    <w:pStyle w:val="a8"/>
                    <w:spacing w:after="0" w:line="240" w:lineRule="auto"/>
                    <w:jc w:val="center"/>
                    <w:rPr>
                      <w:rFonts w:eastAsia="宋体"/>
                      <w:color w:val="000000" w:themeColor="text1"/>
                      <w:kern w:val="0"/>
                      <w:sz w:val="21"/>
                      <w:szCs w:val="21"/>
                    </w:rPr>
                  </w:pPr>
                  <w:r w:rsidRPr="00C3594C">
                    <w:rPr>
                      <w:rFonts w:eastAsia="宋体" w:hint="eastAsia"/>
                      <w:color w:val="000000" w:themeColor="text1"/>
                      <w:kern w:val="0"/>
                      <w:sz w:val="21"/>
                      <w:szCs w:val="21"/>
                    </w:rPr>
                    <w:t>（</w:t>
                  </w:r>
                  <w:r w:rsidRPr="00C3594C">
                    <w:rPr>
                      <w:rFonts w:eastAsia="宋体" w:hint="eastAsia"/>
                      <w:color w:val="000000" w:themeColor="text1"/>
                      <w:kern w:val="0"/>
                      <w:sz w:val="21"/>
                      <w:szCs w:val="21"/>
                    </w:rPr>
                    <w:t>3</w:t>
                  </w:r>
                  <w:r w:rsidRPr="00C3594C">
                    <w:rPr>
                      <w:rFonts w:eastAsia="宋体" w:hint="eastAsia"/>
                      <w:color w:val="000000" w:themeColor="text1"/>
                      <w:kern w:val="0"/>
                      <w:sz w:val="21"/>
                      <w:szCs w:val="21"/>
                    </w:rPr>
                    <w:t>）</w:t>
                  </w:r>
                  <w:r w:rsidRPr="00C3594C">
                    <w:rPr>
                      <w:rFonts w:eastAsia="宋体"/>
                      <w:color w:val="000000" w:themeColor="text1"/>
                      <w:kern w:val="0"/>
                      <w:sz w:val="21"/>
                      <w:szCs w:val="21"/>
                    </w:rPr>
                    <w:t>废水第一类污染物排放量增加的</w:t>
                  </w:r>
                </w:p>
              </w:tc>
              <w:tc>
                <w:tcPr>
                  <w:tcW w:w="2790" w:type="dxa"/>
                  <w:vMerge/>
                  <w:tcBorders>
                    <w:top w:val="single" w:sz="4" w:space="0" w:color="auto"/>
                    <w:left w:val="single" w:sz="4" w:space="0" w:color="auto"/>
                    <w:bottom w:val="single" w:sz="4" w:space="0" w:color="auto"/>
                    <w:right w:val="single" w:sz="4" w:space="0" w:color="auto"/>
                  </w:tcBorders>
                  <w:vAlign w:val="center"/>
                </w:tcPr>
                <w:p w14:paraId="478F6277" w14:textId="77777777" w:rsidR="00D67323" w:rsidRPr="00C3594C" w:rsidRDefault="00D67323">
                  <w:pPr>
                    <w:jc w:val="center"/>
                    <w:rPr>
                      <w:rFonts w:ascii="Times New Roman" w:hAnsi="Times New Roman"/>
                      <w:color w:val="000000" w:themeColor="text1"/>
                      <w:kern w:val="0"/>
                      <w:sz w:val="20"/>
                      <w:szCs w:val="21"/>
                    </w:rPr>
                  </w:pPr>
                </w:p>
              </w:tc>
              <w:tc>
                <w:tcPr>
                  <w:tcW w:w="942" w:type="dxa"/>
                  <w:tcBorders>
                    <w:top w:val="single" w:sz="4" w:space="0" w:color="auto"/>
                    <w:left w:val="single" w:sz="4" w:space="0" w:color="auto"/>
                    <w:bottom w:val="single" w:sz="4" w:space="0" w:color="auto"/>
                    <w:right w:val="single" w:sz="4" w:space="0" w:color="auto"/>
                  </w:tcBorders>
                  <w:vAlign w:val="center"/>
                </w:tcPr>
                <w:p w14:paraId="62C15668" w14:textId="77777777" w:rsidR="00D67323" w:rsidRDefault="00D67323">
                  <w:pPr>
                    <w:pStyle w:val="a8"/>
                    <w:spacing w:after="0" w:line="240" w:lineRule="auto"/>
                    <w:jc w:val="center"/>
                    <w:rPr>
                      <w:rFonts w:eastAsia="宋体"/>
                      <w:kern w:val="0"/>
                      <w:sz w:val="21"/>
                      <w:szCs w:val="21"/>
                    </w:rPr>
                  </w:pPr>
                  <w:r>
                    <w:rPr>
                      <w:rFonts w:eastAsia="宋体"/>
                      <w:kern w:val="0"/>
                      <w:sz w:val="21"/>
                      <w:szCs w:val="21"/>
                    </w:rPr>
                    <w:t>否</w:t>
                  </w:r>
                </w:p>
              </w:tc>
            </w:tr>
            <w:tr w:rsidR="00D67323" w14:paraId="251AB0C3" w14:textId="77777777" w:rsidTr="00D67323">
              <w:trPr>
                <w:trHeight w:val="1397"/>
                <w:jc w:val="center"/>
              </w:trPr>
              <w:tc>
                <w:tcPr>
                  <w:tcW w:w="571" w:type="dxa"/>
                  <w:vMerge/>
                  <w:tcBorders>
                    <w:top w:val="single" w:sz="4" w:space="0" w:color="auto"/>
                    <w:left w:val="single" w:sz="4" w:space="0" w:color="auto"/>
                    <w:bottom w:val="single" w:sz="4" w:space="0" w:color="auto"/>
                    <w:right w:val="single" w:sz="4" w:space="0" w:color="auto"/>
                  </w:tcBorders>
                  <w:vAlign w:val="center"/>
                </w:tcPr>
                <w:p w14:paraId="21EF7D0C" w14:textId="77777777" w:rsidR="00D67323" w:rsidRDefault="00D67323">
                  <w:pPr>
                    <w:jc w:val="center"/>
                    <w:rPr>
                      <w:rFonts w:ascii="Times New Roman" w:hAnsi="Times New Roman"/>
                      <w:kern w:val="0"/>
                      <w:sz w:val="20"/>
                      <w:szCs w:val="21"/>
                    </w:rPr>
                  </w:pPr>
                </w:p>
              </w:tc>
              <w:tc>
                <w:tcPr>
                  <w:tcW w:w="1346" w:type="dxa"/>
                  <w:vMerge/>
                  <w:tcBorders>
                    <w:top w:val="single" w:sz="4" w:space="0" w:color="auto"/>
                    <w:left w:val="single" w:sz="4" w:space="0" w:color="auto"/>
                    <w:bottom w:val="single" w:sz="4" w:space="0" w:color="auto"/>
                    <w:right w:val="single" w:sz="4" w:space="0" w:color="auto"/>
                  </w:tcBorders>
                  <w:vAlign w:val="center"/>
                </w:tcPr>
                <w:p w14:paraId="7B9CF412" w14:textId="77777777" w:rsidR="00D67323" w:rsidRPr="00C3594C" w:rsidRDefault="00D67323">
                  <w:pPr>
                    <w:jc w:val="center"/>
                    <w:rPr>
                      <w:rFonts w:ascii="Times New Roman" w:hAnsi="Times New Roman"/>
                      <w:color w:val="000000" w:themeColor="text1"/>
                      <w:kern w:val="0"/>
                      <w:sz w:val="20"/>
                      <w:szCs w:val="21"/>
                    </w:rPr>
                  </w:pPr>
                </w:p>
              </w:tc>
              <w:tc>
                <w:tcPr>
                  <w:tcW w:w="2187" w:type="dxa"/>
                  <w:tcBorders>
                    <w:top w:val="single" w:sz="4" w:space="0" w:color="auto"/>
                    <w:left w:val="single" w:sz="4" w:space="0" w:color="auto"/>
                    <w:bottom w:val="single" w:sz="4" w:space="0" w:color="auto"/>
                    <w:right w:val="single" w:sz="4" w:space="0" w:color="auto"/>
                  </w:tcBorders>
                  <w:vAlign w:val="center"/>
                </w:tcPr>
                <w:p w14:paraId="4F4C5804" w14:textId="262C145A" w:rsidR="00D67323" w:rsidRPr="00C3594C" w:rsidRDefault="00D67323">
                  <w:pPr>
                    <w:pStyle w:val="a8"/>
                    <w:spacing w:after="0" w:line="240" w:lineRule="auto"/>
                    <w:jc w:val="center"/>
                    <w:rPr>
                      <w:rFonts w:eastAsia="宋体"/>
                      <w:color w:val="000000" w:themeColor="text1"/>
                      <w:kern w:val="0"/>
                      <w:sz w:val="21"/>
                      <w:szCs w:val="21"/>
                    </w:rPr>
                  </w:pPr>
                  <w:r w:rsidRPr="00C3594C">
                    <w:rPr>
                      <w:rFonts w:eastAsia="宋体" w:hint="eastAsia"/>
                      <w:color w:val="000000" w:themeColor="text1"/>
                      <w:kern w:val="0"/>
                      <w:sz w:val="21"/>
                      <w:szCs w:val="21"/>
                    </w:rPr>
                    <w:t>（</w:t>
                  </w:r>
                  <w:r w:rsidRPr="00C3594C">
                    <w:rPr>
                      <w:rFonts w:eastAsia="宋体" w:hint="eastAsia"/>
                      <w:color w:val="000000" w:themeColor="text1"/>
                      <w:kern w:val="0"/>
                      <w:sz w:val="21"/>
                      <w:szCs w:val="21"/>
                    </w:rPr>
                    <w:t>4</w:t>
                  </w:r>
                  <w:r w:rsidRPr="00C3594C">
                    <w:rPr>
                      <w:rFonts w:eastAsia="宋体" w:hint="eastAsia"/>
                      <w:color w:val="000000" w:themeColor="text1"/>
                      <w:kern w:val="0"/>
                      <w:sz w:val="21"/>
                      <w:szCs w:val="21"/>
                    </w:rPr>
                    <w:t>）</w:t>
                  </w:r>
                  <w:r w:rsidRPr="00C3594C">
                    <w:rPr>
                      <w:rFonts w:eastAsia="宋体"/>
                      <w:color w:val="000000" w:themeColor="text1"/>
                      <w:kern w:val="0"/>
                      <w:sz w:val="21"/>
                      <w:szCs w:val="21"/>
                    </w:rPr>
                    <w:t>其他污染物排放量增加</w:t>
                  </w:r>
                  <w:r w:rsidRPr="00C3594C">
                    <w:rPr>
                      <w:rFonts w:eastAsia="宋体"/>
                      <w:color w:val="000000" w:themeColor="text1"/>
                      <w:kern w:val="0"/>
                      <w:sz w:val="21"/>
                      <w:szCs w:val="21"/>
                    </w:rPr>
                    <w:t>10%</w:t>
                  </w:r>
                  <w:r w:rsidRPr="00C3594C">
                    <w:rPr>
                      <w:rFonts w:eastAsia="宋体"/>
                      <w:color w:val="000000" w:themeColor="text1"/>
                      <w:kern w:val="0"/>
                      <w:sz w:val="21"/>
                      <w:szCs w:val="21"/>
                    </w:rPr>
                    <w:t>及以上的</w:t>
                  </w:r>
                </w:p>
              </w:tc>
              <w:tc>
                <w:tcPr>
                  <w:tcW w:w="2790" w:type="dxa"/>
                  <w:vMerge/>
                  <w:tcBorders>
                    <w:top w:val="single" w:sz="4" w:space="0" w:color="auto"/>
                    <w:left w:val="single" w:sz="4" w:space="0" w:color="auto"/>
                    <w:bottom w:val="single" w:sz="4" w:space="0" w:color="auto"/>
                    <w:right w:val="single" w:sz="4" w:space="0" w:color="auto"/>
                  </w:tcBorders>
                  <w:vAlign w:val="center"/>
                </w:tcPr>
                <w:p w14:paraId="3ED9667F" w14:textId="77777777" w:rsidR="00D67323" w:rsidRPr="00C3594C" w:rsidRDefault="00D67323">
                  <w:pPr>
                    <w:jc w:val="center"/>
                    <w:rPr>
                      <w:rFonts w:ascii="Times New Roman" w:hAnsi="Times New Roman"/>
                      <w:color w:val="000000" w:themeColor="text1"/>
                      <w:kern w:val="0"/>
                      <w:sz w:val="20"/>
                      <w:szCs w:val="21"/>
                    </w:rPr>
                  </w:pPr>
                </w:p>
              </w:tc>
              <w:tc>
                <w:tcPr>
                  <w:tcW w:w="942" w:type="dxa"/>
                  <w:tcBorders>
                    <w:top w:val="single" w:sz="4" w:space="0" w:color="auto"/>
                    <w:left w:val="single" w:sz="4" w:space="0" w:color="auto"/>
                    <w:bottom w:val="single" w:sz="4" w:space="0" w:color="auto"/>
                    <w:right w:val="single" w:sz="4" w:space="0" w:color="auto"/>
                  </w:tcBorders>
                  <w:vAlign w:val="center"/>
                </w:tcPr>
                <w:p w14:paraId="353DF632" w14:textId="77777777" w:rsidR="00D67323" w:rsidRDefault="00D67323">
                  <w:pPr>
                    <w:pStyle w:val="a8"/>
                    <w:spacing w:after="0" w:line="240" w:lineRule="auto"/>
                    <w:jc w:val="center"/>
                    <w:rPr>
                      <w:rFonts w:eastAsia="宋体"/>
                      <w:kern w:val="0"/>
                      <w:sz w:val="21"/>
                      <w:szCs w:val="21"/>
                    </w:rPr>
                  </w:pPr>
                  <w:r>
                    <w:rPr>
                      <w:rFonts w:eastAsia="宋体"/>
                      <w:kern w:val="0"/>
                      <w:sz w:val="21"/>
                      <w:szCs w:val="21"/>
                    </w:rPr>
                    <w:t>否</w:t>
                  </w:r>
                </w:p>
              </w:tc>
            </w:tr>
            <w:tr w:rsidR="00D67323" w14:paraId="32281388" w14:textId="77777777" w:rsidTr="00D67323">
              <w:trPr>
                <w:trHeight w:val="868"/>
                <w:jc w:val="center"/>
              </w:trPr>
              <w:tc>
                <w:tcPr>
                  <w:tcW w:w="571" w:type="dxa"/>
                  <w:vMerge/>
                  <w:tcBorders>
                    <w:top w:val="single" w:sz="4" w:space="0" w:color="auto"/>
                    <w:left w:val="single" w:sz="4" w:space="0" w:color="auto"/>
                    <w:bottom w:val="single" w:sz="4" w:space="0" w:color="auto"/>
                    <w:right w:val="single" w:sz="4" w:space="0" w:color="auto"/>
                  </w:tcBorders>
                  <w:vAlign w:val="center"/>
                </w:tcPr>
                <w:p w14:paraId="58AA3C50" w14:textId="77777777" w:rsidR="00D67323" w:rsidRDefault="00D67323">
                  <w:pPr>
                    <w:jc w:val="center"/>
                    <w:rPr>
                      <w:rFonts w:ascii="Times New Roman" w:hAnsi="Times New Roman"/>
                      <w:kern w:val="0"/>
                      <w:sz w:val="20"/>
                      <w:szCs w:val="21"/>
                    </w:rPr>
                  </w:pPr>
                </w:p>
              </w:tc>
              <w:tc>
                <w:tcPr>
                  <w:tcW w:w="3533" w:type="dxa"/>
                  <w:gridSpan w:val="2"/>
                  <w:tcBorders>
                    <w:top w:val="single" w:sz="4" w:space="0" w:color="auto"/>
                    <w:left w:val="single" w:sz="4" w:space="0" w:color="auto"/>
                    <w:bottom w:val="single" w:sz="4" w:space="0" w:color="auto"/>
                    <w:right w:val="single" w:sz="4" w:space="0" w:color="auto"/>
                  </w:tcBorders>
                  <w:vAlign w:val="center"/>
                </w:tcPr>
                <w:p w14:paraId="15D8A36E" w14:textId="4AA86D47" w:rsidR="00D67323" w:rsidRPr="00C3594C" w:rsidRDefault="00D67323">
                  <w:pPr>
                    <w:pStyle w:val="a8"/>
                    <w:spacing w:after="0" w:line="240" w:lineRule="auto"/>
                    <w:jc w:val="center"/>
                    <w:rPr>
                      <w:rFonts w:eastAsia="宋体"/>
                      <w:color w:val="000000" w:themeColor="text1"/>
                      <w:kern w:val="0"/>
                      <w:sz w:val="21"/>
                      <w:szCs w:val="21"/>
                    </w:rPr>
                  </w:pPr>
                  <w:r w:rsidRPr="00C3594C">
                    <w:rPr>
                      <w:rFonts w:eastAsia="宋体" w:hint="eastAsia"/>
                      <w:color w:val="000000" w:themeColor="text1"/>
                      <w:kern w:val="0"/>
                      <w:sz w:val="21"/>
                      <w:szCs w:val="21"/>
                    </w:rPr>
                    <w:t>7</w:t>
                  </w:r>
                  <w:r w:rsidRPr="00C3594C">
                    <w:rPr>
                      <w:rFonts w:eastAsia="宋体" w:hint="eastAsia"/>
                      <w:color w:val="000000" w:themeColor="text1"/>
                      <w:kern w:val="0"/>
                      <w:sz w:val="21"/>
                      <w:szCs w:val="21"/>
                    </w:rPr>
                    <w:t>、</w:t>
                  </w:r>
                  <w:r w:rsidRPr="00C3594C">
                    <w:rPr>
                      <w:rFonts w:eastAsia="宋体"/>
                      <w:color w:val="000000" w:themeColor="text1"/>
                      <w:kern w:val="0"/>
                      <w:sz w:val="21"/>
                      <w:szCs w:val="21"/>
                    </w:rPr>
                    <w:t>物料运输、装卸、贮存方式变化，导致大气污染物无组织排放量增加</w:t>
                  </w:r>
                  <w:r w:rsidRPr="00C3594C">
                    <w:rPr>
                      <w:rFonts w:eastAsia="宋体"/>
                      <w:color w:val="000000" w:themeColor="text1"/>
                      <w:kern w:val="0"/>
                      <w:sz w:val="21"/>
                      <w:szCs w:val="21"/>
                    </w:rPr>
                    <w:t>10%</w:t>
                  </w:r>
                  <w:r w:rsidRPr="00C3594C">
                    <w:rPr>
                      <w:rFonts w:eastAsia="宋体"/>
                      <w:color w:val="000000" w:themeColor="text1"/>
                      <w:kern w:val="0"/>
                      <w:sz w:val="21"/>
                      <w:szCs w:val="21"/>
                    </w:rPr>
                    <w:t>及以上的</w:t>
                  </w:r>
                </w:p>
              </w:tc>
              <w:tc>
                <w:tcPr>
                  <w:tcW w:w="2790" w:type="dxa"/>
                  <w:tcBorders>
                    <w:top w:val="single" w:sz="4" w:space="0" w:color="auto"/>
                    <w:left w:val="single" w:sz="4" w:space="0" w:color="auto"/>
                    <w:bottom w:val="single" w:sz="4" w:space="0" w:color="auto"/>
                    <w:right w:val="single" w:sz="4" w:space="0" w:color="auto"/>
                  </w:tcBorders>
                  <w:vAlign w:val="center"/>
                </w:tcPr>
                <w:p w14:paraId="330268B0" w14:textId="2AD86DBD" w:rsidR="00D67323" w:rsidRPr="00C3594C" w:rsidRDefault="008E12C0" w:rsidP="00BD15D7">
                  <w:pPr>
                    <w:pStyle w:val="a8"/>
                    <w:spacing w:after="0" w:line="240" w:lineRule="auto"/>
                    <w:jc w:val="center"/>
                    <w:rPr>
                      <w:rFonts w:eastAsia="宋体"/>
                      <w:color w:val="000000" w:themeColor="text1"/>
                      <w:kern w:val="0"/>
                      <w:sz w:val="21"/>
                      <w:szCs w:val="21"/>
                    </w:rPr>
                  </w:pPr>
                  <w:r>
                    <w:rPr>
                      <w:rFonts w:eastAsia="宋体" w:hint="eastAsia"/>
                      <w:color w:val="000000" w:themeColor="text1"/>
                      <w:kern w:val="0"/>
                      <w:sz w:val="21"/>
                      <w:szCs w:val="21"/>
                    </w:rPr>
                    <w:t>项目实际物料运输、装卸、贮存方式未发生变化</w:t>
                  </w:r>
                  <w:r w:rsidR="00D67323" w:rsidRPr="00C3594C">
                    <w:rPr>
                      <w:rFonts w:eastAsia="宋体" w:hint="eastAsia"/>
                      <w:color w:val="000000" w:themeColor="text1"/>
                      <w:kern w:val="0"/>
                      <w:sz w:val="21"/>
                      <w:szCs w:val="21"/>
                    </w:rPr>
                    <w:t>。</w:t>
                  </w:r>
                </w:p>
              </w:tc>
              <w:tc>
                <w:tcPr>
                  <w:tcW w:w="942" w:type="dxa"/>
                  <w:tcBorders>
                    <w:top w:val="single" w:sz="4" w:space="0" w:color="auto"/>
                    <w:left w:val="single" w:sz="4" w:space="0" w:color="auto"/>
                    <w:bottom w:val="single" w:sz="4" w:space="0" w:color="auto"/>
                    <w:right w:val="single" w:sz="4" w:space="0" w:color="auto"/>
                  </w:tcBorders>
                  <w:vAlign w:val="center"/>
                </w:tcPr>
                <w:p w14:paraId="7E76E47A" w14:textId="77777777" w:rsidR="00D67323" w:rsidRDefault="00D67323">
                  <w:pPr>
                    <w:pStyle w:val="a8"/>
                    <w:spacing w:after="0" w:line="240" w:lineRule="auto"/>
                    <w:jc w:val="center"/>
                    <w:rPr>
                      <w:rFonts w:eastAsia="宋体"/>
                      <w:kern w:val="0"/>
                      <w:sz w:val="21"/>
                      <w:szCs w:val="21"/>
                    </w:rPr>
                  </w:pPr>
                  <w:r>
                    <w:rPr>
                      <w:rFonts w:eastAsia="宋体"/>
                      <w:kern w:val="0"/>
                      <w:sz w:val="21"/>
                      <w:szCs w:val="21"/>
                    </w:rPr>
                    <w:t>否</w:t>
                  </w:r>
                </w:p>
              </w:tc>
            </w:tr>
            <w:tr w:rsidR="00D67323" w14:paraId="5934E1B4" w14:textId="77777777" w:rsidTr="00D67323">
              <w:trPr>
                <w:trHeight w:val="2333"/>
                <w:jc w:val="center"/>
              </w:trPr>
              <w:tc>
                <w:tcPr>
                  <w:tcW w:w="571" w:type="dxa"/>
                  <w:vMerge w:val="restart"/>
                  <w:tcBorders>
                    <w:top w:val="single" w:sz="4" w:space="0" w:color="auto"/>
                    <w:left w:val="single" w:sz="4" w:space="0" w:color="auto"/>
                    <w:bottom w:val="single" w:sz="4" w:space="0" w:color="auto"/>
                    <w:right w:val="single" w:sz="4" w:space="0" w:color="auto"/>
                  </w:tcBorders>
                  <w:vAlign w:val="center"/>
                </w:tcPr>
                <w:p w14:paraId="095D1D14" w14:textId="77777777" w:rsidR="00D67323" w:rsidRDefault="00D67323">
                  <w:pPr>
                    <w:pStyle w:val="a8"/>
                    <w:spacing w:after="0" w:line="240" w:lineRule="auto"/>
                    <w:jc w:val="center"/>
                    <w:rPr>
                      <w:rFonts w:eastAsia="宋体"/>
                      <w:kern w:val="0"/>
                      <w:sz w:val="21"/>
                      <w:szCs w:val="21"/>
                    </w:rPr>
                  </w:pPr>
                  <w:r>
                    <w:rPr>
                      <w:rFonts w:eastAsia="宋体"/>
                      <w:kern w:val="0"/>
                      <w:sz w:val="21"/>
                      <w:szCs w:val="21"/>
                    </w:rPr>
                    <w:t>环境保护措施</w:t>
                  </w:r>
                </w:p>
              </w:tc>
              <w:tc>
                <w:tcPr>
                  <w:tcW w:w="3533" w:type="dxa"/>
                  <w:gridSpan w:val="2"/>
                  <w:tcBorders>
                    <w:top w:val="single" w:sz="4" w:space="0" w:color="auto"/>
                    <w:left w:val="single" w:sz="4" w:space="0" w:color="auto"/>
                    <w:bottom w:val="single" w:sz="4" w:space="0" w:color="auto"/>
                    <w:right w:val="single" w:sz="4" w:space="0" w:color="auto"/>
                  </w:tcBorders>
                  <w:vAlign w:val="center"/>
                </w:tcPr>
                <w:p w14:paraId="54314BC6" w14:textId="37020BEE" w:rsidR="00D67323" w:rsidRPr="00C3594C" w:rsidRDefault="00D67323">
                  <w:pPr>
                    <w:pStyle w:val="a8"/>
                    <w:spacing w:after="0" w:line="240" w:lineRule="auto"/>
                    <w:jc w:val="center"/>
                    <w:rPr>
                      <w:rFonts w:eastAsia="宋体"/>
                      <w:color w:val="000000" w:themeColor="text1"/>
                      <w:kern w:val="0"/>
                      <w:sz w:val="21"/>
                      <w:szCs w:val="21"/>
                    </w:rPr>
                  </w:pPr>
                  <w:r w:rsidRPr="00C3594C">
                    <w:rPr>
                      <w:rFonts w:eastAsia="宋体" w:hint="eastAsia"/>
                      <w:color w:val="000000" w:themeColor="text1"/>
                      <w:kern w:val="0"/>
                      <w:sz w:val="21"/>
                      <w:szCs w:val="21"/>
                    </w:rPr>
                    <w:t>8</w:t>
                  </w:r>
                  <w:r w:rsidRPr="00C3594C">
                    <w:rPr>
                      <w:rFonts w:eastAsia="宋体" w:hint="eastAsia"/>
                      <w:color w:val="000000" w:themeColor="text1"/>
                      <w:kern w:val="0"/>
                      <w:sz w:val="21"/>
                      <w:szCs w:val="21"/>
                    </w:rPr>
                    <w:t>、</w:t>
                  </w:r>
                  <w:r w:rsidRPr="00C3594C">
                    <w:rPr>
                      <w:rFonts w:eastAsia="宋体"/>
                      <w:color w:val="000000" w:themeColor="text1"/>
                      <w:kern w:val="0"/>
                      <w:sz w:val="21"/>
                      <w:szCs w:val="21"/>
                    </w:rPr>
                    <w:t>废气、废水污染防治措施变化，导致第</w:t>
                  </w:r>
                  <w:r w:rsidRPr="00C3594C">
                    <w:rPr>
                      <w:rFonts w:eastAsia="宋体"/>
                      <w:color w:val="000000" w:themeColor="text1"/>
                      <w:kern w:val="0"/>
                      <w:sz w:val="21"/>
                      <w:szCs w:val="21"/>
                    </w:rPr>
                    <w:t>6</w:t>
                  </w:r>
                  <w:r w:rsidRPr="00C3594C">
                    <w:rPr>
                      <w:rFonts w:eastAsia="宋体"/>
                      <w:color w:val="000000" w:themeColor="text1"/>
                      <w:kern w:val="0"/>
                      <w:sz w:val="21"/>
                      <w:szCs w:val="21"/>
                    </w:rPr>
                    <w:t>条中所列情形之一（废气无组织排放改为有组织排放、污染防治措施强化或改进的除外）或大气污染物无组织排放量增加</w:t>
                  </w:r>
                  <w:r w:rsidRPr="00C3594C">
                    <w:rPr>
                      <w:rFonts w:eastAsia="宋体"/>
                      <w:color w:val="000000" w:themeColor="text1"/>
                      <w:kern w:val="0"/>
                      <w:sz w:val="21"/>
                      <w:szCs w:val="21"/>
                    </w:rPr>
                    <w:t>10%</w:t>
                  </w:r>
                  <w:r w:rsidRPr="00C3594C">
                    <w:rPr>
                      <w:rFonts w:eastAsia="宋体"/>
                      <w:color w:val="000000" w:themeColor="text1"/>
                      <w:kern w:val="0"/>
                      <w:sz w:val="21"/>
                      <w:szCs w:val="21"/>
                    </w:rPr>
                    <w:t>及以上的</w:t>
                  </w:r>
                </w:p>
              </w:tc>
              <w:tc>
                <w:tcPr>
                  <w:tcW w:w="2790" w:type="dxa"/>
                  <w:tcBorders>
                    <w:top w:val="single" w:sz="4" w:space="0" w:color="auto"/>
                    <w:left w:val="single" w:sz="4" w:space="0" w:color="auto"/>
                    <w:bottom w:val="single" w:sz="4" w:space="0" w:color="auto"/>
                    <w:right w:val="single" w:sz="4" w:space="0" w:color="auto"/>
                  </w:tcBorders>
                  <w:vAlign w:val="center"/>
                </w:tcPr>
                <w:p w14:paraId="0234DE06" w14:textId="77777777" w:rsidR="00D67323" w:rsidRPr="00C3594C" w:rsidRDefault="00D67323">
                  <w:pPr>
                    <w:pStyle w:val="a8"/>
                    <w:spacing w:after="0" w:line="240" w:lineRule="auto"/>
                    <w:jc w:val="center"/>
                    <w:rPr>
                      <w:rFonts w:eastAsia="宋体"/>
                      <w:color w:val="000000" w:themeColor="text1"/>
                      <w:kern w:val="0"/>
                      <w:sz w:val="21"/>
                      <w:szCs w:val="21"/>
                    </w:rPr>
                  </w:pPr>
                  <w:r w:rsidRPr="00C3594C">
                    <w:rPr>
                      <w:rFonts w:eastAsia="宋体"/>
                      <w:color w:val="000000" w:themeColor="text1"/>
                      <w:kern w:val="0"/>
                      <w:sz w:val="21"/>
                      <w:szCs w:val="21"/>
                    </w:rPr>
                    <w:t>项目废气污染防治措施发生变化，但未导致新增污染物、污染物排放量增加、无组织排放量增加等情况</w:t>
                  </w:r>
                </w:p>
              </w:tc>
              <w:tc>
                <w:tcPr>
                  <w:tcW w:w="942" w:type="dxa"/>
                  <w:tcBorders>
                    <w:top w:val="single" w:sz="4" w:space="0" w:color="auto"/>
                    <w:left w:val="single" w:sz="4" w:space="0" w:color="auto"/>
                    <w:bottom w:val="single" w:sz="4" w:space="0" w:color="auto"/>
                    <w:right w:val="single" w:sz="4" w:space="0" w:color="auto"/>
                  </w:tcBorders>
                  <w:vAlign w:val="center"/>
                </w:tcPr>
                <w:p w14:paraId="41363FA8" w14:textId="77777777" w:rsidR="00D67323" w:rsidRDefault="00D67323">
                  <w:pPr>
                    <w:pStyle w:val="a8"/>
                    <w:spacing w:after="0" w:line="240" w:lineRule="auto"/>
                    <w:jc w:val="center"/>
                    <w:rPr>
                      <w:rFonts w:eastAsia="宋体"/>
                      <w:kern w:val="0"/>
                      <w:sz w:val="21"/>
                      <w:szCs w:val="21"/>
                    </w:rPr>
                  </w:pPr>
                  <w:r>
                    <w:rPr>
                      <w:rFonts w:eastAsia="宋体"/>
                      <w:kern w:val="0"/>
                      <w:sz w:val="21"/>
                      <w:szCs w:val="21"/>
                    </w:rPr>
                    <w:t>否</w:t>
                  </w:r>
                </w:p>
              </w:tc>
            </w:tr>
            <w:tr w:rsidR="00D67323" w14:paraId="7FAD5A68" w14:textId="77777777" w:rsidTr="00D67323">
              <w:trPr>
                <w:trHeight w:val="1252"/>
                <w:jc w:val="center"/>
              </w:trPr>
              <w:tc>
                <w:tcPr>
                  <w:tcW w:w="571" w:type="dxa"/>
                  <w:vMerge/>
                  <w:tcBorders>
                    <w:top w:val="single" w:sz="4" w:space="0" w:color="auto"/>
                    <w:left w:val="single" w:sz="4" w:space="0" w:color="auto"/>
                    <w:bottom w:val="single" w:sz="4" w:space="0" w:color="auto"/>
                    <w:right w:val="single" w:sz="4" w:space="0" w:color="auto"/>
                  </w:tcBorders>
                  <w:vAlign w:val="center"/>
                </w:tcPr>
                <w:p w14:paraId="58E2322D" w14:textId="77777777" w:rsidR="00D67323" w:rsidRDefault="00D67323">
                  <w:pPr>
                    <w:jc w:val="center"/>
                    <w:rPr>
                      <w:rFonts w:ascii="Times New Roman" w:hAnsi="Times New Roman"/>
                      <w:kern w:val="0"/>
                      <w:sz w:val="20"/>
                      <w:szCs w:val="21"/>
                    </w:rPr>
                  </w:pPr>
                </w:p>
              </w:tc>
              <w:tc>
                <w:tcPr>
                  <w:tcW w:w="3533" w:type="dxa"/>
                  <w:gridSpan w:val="2"/>
                  <w:tcBorders>
                    <w:top w:val="single" w:sz="4" w:space="0" w:color="auto"/>
                    <w:left w:val="single" w:sz="4" w:space="0" w:color="auto"/>
                    <w:bottom w:val="single" w:sz="4" w:space="0" w:color="auto"/>
                    <w:right w:val="single" w:sz="4" w:space="0" w:color="auto"/>
                  </w:tcBorders>
                  <w:vAlign w:val="center"/>
                </w:tcPr>
                <w:p w14:paraId="78ABDB49" w14:textId="326518A7" w:rsidR="00D67323" w:rsidRPr="00C3594C" w:rsidRDefault="00D67323">
                  <w:pPr>
                    <w:pStyle w:val="a8"/>
                    <w:spacing w:after="0" w:line="240" w:lineRule="auto"/>
                    <w:jc w:val="center"/>
                    <w:rPr>
                      <w:rFonts w:eastAsia="宋体"/>
                      <w:color w:val="000000" w:themeColor="text1"/>
                      <w:kern w:val="0"/>
                      <w:sz w:val="21"/>
                      <w:szCs w:val="21"/>
                    </w:rPr>
                  </w:pPr>
                  <w:r w:rsidRPr="00C3594C">
                    <w:rPr>
                      <w:rFonts w:eastAsia="宋体" w:hint="eastAsia"/>
                      <w:color w:val="000000" w:themeColor="text1"/>
                      <w:kern w:val="0"/>
                      <w:sz w:val="21"/>
                      <w:szCs w:val="21"/>
                    </w:rPr>
                    <w:t>9</w:t>
                  </w:r>
                  <w:r w:rsidRPr="00C3594C">
                    <w:rPr>
                      <w:rFonts w:eastAsia="宋体" w:hint="eastAsia"/>
                      <w:color w:val="000000" w:themeColor="text1"/>
                      <w:kern w:val="0"/>
                      <w:sz w:val="21"/>
                      <w:szCs w:val="21"/>
                    </w:rPr>
                    <w:t>、</w:t>
                  </w:r>
                  <w:r w:rsidRPr="00C3594C">
                    <w:rPr>
                      <w:rFonts w:eastAsia="宋体"/>
                      <w:color w:val="000000" w:themeColor="text1"/>
                      <w:kern w:val="0"/>
                      <w:sz w:val="21"/>
                      <w:szCs w:val="21"/>
                    </w:rPr>
                    <w:t>新增废水直接排放口；废水由间接排放改为直接排放；废水直接排放口位置变化，导致不利环境影响加重的</w:t>
                  </w:r>
                </w:p>
              </w:tc>
              <w:tc>
                <w:tcPr>
                  <w:tcW w:w="2790" w:type="dxa"/>
                  <w:tcBorders>
                    <w:top w:val="single" w:sz="4" w:space="0" w:color="auto"/>
                    <w:left w:val="single" w:sz="4" w:space="0" w:color="auto"/>
                    <w:bottom w:val="single" w:sz="4" w:space="0" w:color="auto"/>
                    <w:right w:val="single" w:sz="4" w:space="0" w:color="auto"/>
                  </w:tcBorders>
                  <w:vAlign w:val="center"/>
                </w:tcPr>
                <w:p w14:paraId="740871C8" w14:textId="325CF802" w:rsidR="00D67323" w:rsidRPr="00C3594C" w:rsidRDefault="00D67323">
                  <w:pPr>
                    <w:pStyle w:val="a8"/>
                    <w:spacing w:after="0" w:line="240" w:lineRule="auto"/>
                    <w:jc w:val="center"/>
                    <w:rPr>
                      <w:rFonts w:eastAsia="宋体"/>
                      <w:color w:val="000000" w:themeColor="text1"/>
                      <w:kern w:val="0"/>
                      <w:sz w:val="21"/>
                      <w:szCs w:val="21"/>
                    </w:rPr>
                  </w:pPr>
                  <w:r w:rsidRPr="00C3594C">
                    <w:rPr>
                      <w:rFonts w:eastAsia="宋体"/>
                      <w:color w:val="000000" w:themeColor="text1"/>
                      <w:kern w:val="0"/>
                      <w:sz w:val="21"/>
                      <w:szCs w:val="21"/>
                    </w:rPr>
                    <w:t>项目实际实施时未新增废水直接排放口，废水排放方式、排放口位置等均未发生变化。</w:t>
                  </w:r>
                </w:p>
              </w:tc>
              <w:tc>
                <w:tcPr>
                  <w:tcW w:w="942" w:type="dxa"/>
                  <w:tcBorders>
                    <w:top w:val="single" w:sz="4" w:space="0" w:color="auto"/>
                    <w:left w:val="single" w:sz="4" w:space="0" w:color="auto"/>
                    <w:bottom w:val="single" w:sz="4" w:space="0" w:color="auto"/>
                    <w:right w:val="single" w:sz="4" w:space="0" w:color="auto"/>
                  </w:tcBorders>
                  <w:vAlign w:val="center"/>
                </w:tcPr>
                <w:p w14:paraId="03020603" w14:textId="77777777" w:rsidR="00D67323" w:rsidRDefault="00D67323">
                  <w:pPr>
                    <w:pStyle w:val="a8"/>
                    <w:spacing w:after="0" w:line="240" w:lineRule="auto"/>
                    <w:jc w:val="center"/>
                    <w:rPr>
                      <w:rFonts w:eastAsia="宋体"/>
                      <w:kern w:val="0"/>
                      <w:sz w:val="21"/>
                      <w:szCs w:val="21"/>
                    </w:rPr>
                  </w:pPr>
                  <w:r>
                    <w:rPr>
                      <w:rFonts w:eastAsia="宋体"/>
                      <w:kern w:val="0"/>
                      <w:sz w:val="21"/>
                      <w:szCs w:val="21"/>
                    </w:rPr>
                    <w:t>否</w:t>
                  </w:r>
                </w:p>
              </w:tc>
            </w:tr>
            <w:tr w:rsidR="00D67323" w14:paraId="6DA0C41A" w14:textId="77777777" w:rsidTr="00D67323">
              <w:trPr>
                <w:trHeight w:val="962"/>
                <w:jc w:val="center"/>
              </w:trPr>
              <w:tc>
                <w:tcPr>
                  <w:tcW w:w="571" w:type="dxa"/>
                  <w:vMerge/>
                  <w:tcBorders>
                    <w:top w:val="single" w:sz="4" w:space="0" w:color="auto"/>
                    <w:left w:val="single" w:sz="4" w:space="0" w:color="auto"/>
                    <w:bottom w:val="single" w:sz="4" w:space="0" w:color="auto"/>
                    <w:right w:val="single" w:sz="4" w:space="0" w:color="auto"/>
                  </w:tcBorders>
                  <w:vAlign w:val="center"/>
                </w:tcPr>
                <w:p w14:paraId="12FE5A46" w14:textId="77777777" w:rsidR="00D67323" w:rsidRDefault="00D67323">
                  <w:pPr>
                    <w:jc w:val="center"/>
                    <w:rPr>
                      <w:rFonts w:ascii="Times New Roman" w:hAnsi="Times New Roman"/>
                      <w:kern w:val="0"/>
                      <w:sz w:val="20"/>
                      <w:szCs w:val="21"/>
                    </w:rPr>
                  </w:pPr>
                </w:p>
              </w:tc>
              <w:tc>
                <w:tcPr>
                  <w:tcW w:w="3533" w:type="dxa"/>
                  <w:gridSpan w:val="2"/>
                  <w:tcBorders>
                    <w:top w:val="single" w:sz="4" w:space="0" w:color="auto"/>
                    <w:left w:val="single" w:sz="4" w:space="0" w:color="auto"/>
                    <w:bottom w:val="single" w:sz="4" w:space="0" w:color="auto"/>
                    <w:right w:val="single" w:sz="4" w:space="0" w:color="auto"/>
                  </w:tcBorders>
                  <w:vAlign w:val="center"/>
                </w:tcPr>
                <w:p w14:paraId="42D9F26A" w14:textId="74954A44" w:rsidR="00D67323" w:rsidRPr="00C3594C" w:rsidRDefault="00D67323">
                  <w:pPr>
                    <w:pStyle w:val="a8"/>
                    <w:spacing w:after="0" w:line="240" w:lineRule="auto"/>
                    <w:jc w:val="center"/>
                    <w:rPr>
                      <w:rFonts w:eastAsia="宋体"/>
                      <w:color w:val="000000" w:themeColor="text1"/>
                      <w:kern w:val="0"/>
                      <w:sz w:val="21"/>
                      <w:szCs w:val="21"/>
                    </w:rPr>
                  </w:pPr>
                  <w:r w:rsidRPr="00C3594C">
                    <w:rPr>
                      <w:rFonts w:eastAsia="宋体" w:hint="eastAsia"/>
                      <w:color w:val="000000" w:themeColor="text1"/>
                      <w:kern w:val="0"/>
                      <w:sz w:val="21"/>
                      <w:szCs w:val="21"/>
                    </w:rPr>
                    <w:t>1</w:t>
                  </w:r>
                  <w:r w:rsidRPr="00C3594C">
                    <w:rPr>
                      <w:rFonts w:eastAsia="宋体"/>
                      <w:color w:val="000000" w:themeColor="text1"/>
                      <w:kern w:val="0"/>
                      <w:sz w:val="21"/>
                      <w:szCs w:val="21"/>
                    </w:rPr>
                    <w:t>0</w:t>
                  </w:r>
                  <w:r w:rsidRPr="00C3594C">
                    <w:rPr>
                      <w:rFonts w:eastAsia="宋体" w:hint="eastAsia"/>
                      <w:color w:val="000000" w:themeColor="text1"/>
                      <w:kern w:val="0"/>
                      <w:sz w:val="21"/>
                      <w:szCs w:val="21"/>
                    </w:rPr>
                    <w:t>、</w:t>
                  </w:r>
                  <w:r w:rsidRPr="00C3594C">
                    <w:rPr>
                      <w:rFonts w:eastAsia="宋体"/>
                      <w:color w:val="000000" w:themeColor="text1"/>
                      <w:kern w:val="0"/>
                      <w:sz w:val="21"/>
                      <w:szCs w:val="21"/>
                    </w:rPr>
                    <w:t>新增废气主要排放口（废气无组织排放改为有组织排放的除外）；主要排放口排气筒高度降低</w:t>
                  </w:r>
                  <w:r w:rsidRPr="00C3594C">
                    <w:rPr>
                      <w:rFonts w:eastAsia="宋体"/>
                      <w:color w:val="000000" w:themeColor="text1"/>
                      <w:kern w:val="0"/>
                      <w:sz w:val="21"/>
                      <w:szCs w:val="21"/>
                    </w:rPr>
                    <w:t>10%</w:t>
                  </w:r>
                  <w:r w:rsidRPr="00C3594C">
                    <w:rPr>
                      <w:rFonts w:eastAsia="宋体"/>
                      <w:color w:val="000000" w:themeColor="text1"/>
                      <w:kern w:val="0"/>
                      <w:sz w:val="21"/>
                      <w:szCs w:val="21"/>
                    </w:rPr>
                    <w:t>及以上的</w:t>
                  </w:r>
                </w:p>
              </w:tc>
              <w:tc>
                <w:tcPr>
                  <w:tcW w:w="2790" w:type="dxa"/>
                  <w:tcBorders>
                    <w:top w:val="single" w:sz="4" w:space="0" w:color="auto"/>
                    <w:left w:val="single" w:sz="4" w:space="0" w:color="auto"/>
                    <w:bottom w:val="single" w:sz="4" w:space="0" w:color="auto"/>
                    <w:right w:val="single" w:sz="4" w:space="0" w:color="auto"/>
                  </w:tcBorders>
                  <w:vAlign w:val="center"/>
                </w:tcPr>
                <w:p w14:paraId="3E35B52F" w14:textId="77777777" w:rsidR="00D67323" w:rsidRPr="00C3594C" w:rsidRDefault="00D67323">
                  <w:pPr>
                    <w:pStyle w:val="a8"/>
                    <w:spacing w:after="0" w:line="240" w:lineRule="auto"/>
                    <w:jc w:val="center"/>
                    <w:rPr>
                      <w:rFonts w:eastAsia="宋体"/>
                      <w:color w:val="000000" w:themeColor="text1"/>
                      <w:kern w:val="0"/>
                      <w:sz w:val="21"/>
                      <w:szCs w:val="21"/>
                    </w:rPr>
                  </w:pPr>
                  <w:r w:rsidRPr="00C3594C">
                    <w:rPr>
                      <w:rFonts w:eastAsia="宋体"/>
                      <w:color w:val="000000" w:themeColor="text1"/>
                      <w:kern w:val="0"/>
                      <w:sz w:val="21"/>
                      <w:szCs w:val="21"/>
                    </w:rPr>
                    <w:t>项目未新增废气主要排放口，不涉及主要排放口排气筒高度降低</w:t>
                  </w:r>
                  <w:r w:rsidRPr="00C3594C">
                    <w:rPr>
                      <w:rFonts w:eastAsia="宋体"/>
                      <w:color w:val="000000" w:themeColor="text1"/>
                      <w:kern w:val="0"/>
                      <w:sz w:val="21"/>
                      <w:szCs w:val="21"/>
                    </w:rPr>
                    <w:t>10%</w:t>
                  </w:r>
                  <w:r w:rsidRPr="00C3594C">
                    <w:rPr>
                      <w:rFonts w:eastAsia="宋体"/>
                      <w:color w:val="000000" w:themeColor="text1"/>
                      <w:kern w:val="0"/>
                      <w:sz w:val="21"/>
                      <w:szCs w:val="21"/>
                    </w:rPr>
                    <w:t>及以上的情况</w:t>
                  </w:r>
                </w:p>
              </w:tc>
              <w:tc>
                <w:tcPr>
                  <w:tcW w:w="942" w:type="dxa"/>
                  <w:tcBorders>
                    <w:top w:val="single" w:sz="4" w:space="0" w:color="auto"/>
                    <w:left w:val="single" w:sz="4" w:space="0" w:color="auto"/>
                    <w:bottom w:val="single" w:sz="4" w:space="0" w:color="auto"/>
                    <w:right w:val="single" w:sz="4" w:space="0" w:color="auto"/>
                  </w:tcBorders>
                  <w:vAlign w:val="center"/>
                </w:tcPr>
                <w:p w14:paraId="2D749C66" w14:textId="77777777" w:rsidR="00D67323" w:rsidRDefault="00D67323">
                  <w:pPr>
                    <w:pStyle w:val="a8"/>
                    <w:spacing w:after="0" w:line="240" w:lineRule="auto"/>
                    <w:jc w:val="center"/>
                    <w:rPr>
                      <w:rFonts w:eastAsia="宋体"/>
                      <w:kern w:val="0"/>
                      <w:sz w:val="21"/>
                      <w:szCs w:val="21"/>
                    </w:rPr>
                  </w:pPr>
                  <w:r>
                    <w:rPr>
                      <w:rFonts w:eastAsia="宋体"/>
                      <w:kern w:val="0"/>
                      <w:sz w:val="21"/>
                      <w:szCs w:val="21"/>
                    </w:rPr>
                    <w:t>否</w:t>
                  </w:r>
                </w:p>
              </w:tc>
            </w:tr>
            <w:tr w:rsidR="00D67323" w14:paraId="2FBCB8E3" w14:textId="77777777" w:rsidTr="00D67323">
              <w:trPr>
                <w:trHeight w:val="2255"/>
                <w:jc w:val="center"/>
              </w:trPr>
              <w:tc>
                <w:tcPr>
                  <w:tcW w:w="571" w:type="dxa"/>
                  <w:vMerge/>
                  <w:tcBorders>
                    <w:top w:val="single" w:sz="4" w:space="0" w:color="auto"/>
                    <w:left w:val="single" w:sz="4" w:space="0" w:color="auto"/>
                    <w:bottom w:val="single" w:sz="4" w:space="0" w:color="auto"/>
                    <w:right w:val="single" w:sz="4" w:space="0" w:color="auto"/>
                  </w:tcBorders>
                  <w:vAlign w:val="center"/>
                </w:tcPr>
                <w:p w14:paraId="70157F91" w14:textId="77777777" w:rsidR="00D67323" w:rsidRDefault="00D67323">
                  <w:pPr>
                    <w:jc w:val="center"/>
                    <w:rPr>
                      <w:rFonts w:ascii="Times New Roman" w:hAnsi="Times New Roman"/>
                      <w:kern w:val="0"/>
                      <w:sz w:val="20"/>
                      <w:szCs w:val="21"/>
                    </w:rPr>
                  </w:pPr>
                </w:p>
              </w:tc>
              <w:tc>
                <w:tcPr>
                  <w:tcW w:w="3533" w:type="dxa"/>
                  <w:gridSpan w:val="2"/>
                  <w:tcBorders>
                    <w:top w:val="single" w:sz="4" w:space="0" w:color="auto"/>
                    <w:left w:val="single" w:sz="4" w:space="0" w:color="auto"/>
                    <w:bottom w:val="single" w:sz="4" w:space="0" w:color="auto"/>
                    <w:right w:val="single" w:sz="4" w:space="0" w:color="auto"/>
                  </w:tcBorders>
                  <w:vAlign w:val="center"/>
                </w:tcPr>
                <w:p w14:paraId="03CBD09F" w14:textId="08C7F3A8" w:rsidR="00D67323" w:rsidRPr="00C3594C" w:rsidRDefault="00D67323">
                  <w:pPr>
                    <w:pStyle w:val="a8"/>
                    <w:spacing w:after="0" w:line="240" w:lineRule="auto"/>
                    <w:jc w:val="center"/>
                    <w:rPr>
                      <w:rFonts w:eastAsia="宋体"/>
                      <w:color w:val="000000" w:themeColor="text1"/>
                      <w:kern w:val="0"/>
                      <w:sz w:val="21"/>
                      <w:szCs w:val="21"/>
                    </w:rPr>
                  </w:pPr>
                  <w:r w:rsidRPr="00C3594C">
                    <w:rPr>
                      <w:rFonts w:eastAsia="宋体" w:hint="eastAsia"/>
                      <w:color w:val="000000" w:themeColor="text1"/>
                      <w:kern w:val="0"/>
                      <w:sz w:val="21"/>
                      <w:szCs w:val="21"/>
                    </w:rPr>
                    <w:t>1</w:t>
                  </w:r>
                  <w:r w:rsidRPr="00C3594C">
                    <w:rPr>
                      <w:rFonts w:eastAsia="宋体"/>
                      <w:color w:val="000000" w:themeColor="text1"/>
                      <w:kern w:val="0"/>
                      <w:sz w:val="21"/>
                      <w:szCs w:val="21"/>
                    </w:rPr>
                    <w:t>1</w:t>
                  </w:r>
                  <w:r w:rsidRPr="00C3594C">
                    <w:rPr>
                      <w:rFonts w:eastAsia="宋体" w:hint="eastAsia"/>
                      <w:color w:val="000000" w:themeColor="text1"/>
                      <w:kern w:val="0"/>
                      <w:sz w:val="21"/>
                      <w:szCs w:val="21"/>
                    </w:rPr>
                    <w:t>、</w:t>
                  </w:r>
                  <w:r w:rsidRPr="00C3594C">
                    <w:rPr>
                      <w:rFonts w:eastAsia="宋体"/>
                      <w:color w:val="000000" w:themeColor="text1"/>
                      <w:kern w:val="0"/>
                      <w:sz w:val="21"/>
                      <w:szCs w:val="21"/>
                    </w:rPr>
                    <w:t>固体废物利用处置方式由委托外单位利用处置改为自行利用处置的（自行利用处置设施单独开展环境影响评价的除外）；固体废物自行处置方式变化，导致不利环境影响加重的</w:t>
                  </w:r>
                </w:p>
              </w:tc>
              <w:tc>
                <w:tcPr>
                  <w:tcW w:w="2790" w:type="dxa"/>
                  <w:tcBorders>
                    <w:top w:val="single" w:sz="4" w:space="0" w:color="auto"/>
                    <w:left w:val="single" w:sz="4" w:space="0" w:color="auto"/>
                    <w:bottom w:val="single" w:sz="4" w:space="0" w:color="auto"/>
                    <w:right w:val="single" w:sz="4" w:space="0" w:color="auto"/>
                  </w:tcBorders>
                  <w:vAlign w:val="center"/>
                </w:tcPr>
                <w:p w14:paraId="3D0F0973" w14:textId="6BCBE06C" w:rsidR="00D67323" w:rsidRPr="00C3594C" w:rsidRDefault="00D67323">
                  <w:pPr>
                    <w:pStyle w:val="a8"/>
                    <w:spacing w:after="0" w:line="240" w:lineRule="auto"/>
                    <w:jc w:val="center"/>
                    <w:rPr>
                      <w:rFonts w:eastAsia="宋体"/>
                      <w:color w:val="000000" w:themeColor="text1"/>
                      <w:kern w:val="0"/>
                      <w:sz w:val="21"/>
                      <w:szCs w:val="21"/>
                    </w:rPr>
                  </w:pPr>
                  <w:r w:rsidRPr="00C3594C">
                    <w:rPr>
                      <w:rFonts w:eastAsia="宋体"/>
                      <w:color w:val="000000" w:themeColor="text1"/>
                      <w:kern w:val="0"/>
                      <w:sz w:val="21"/>
                      <w:szCs w:val="21"/>
                    </w:rPr>
                    <w:t>建设项目实际实施时固体废物利用处置方式</w:t>
                  </w:r>
                  <w:r w:rsidRPr="00C3594C">
                    <w:rPr>
                      <w:rFonts w:eastAsia="宋体" w:hint="eastAsia"/>
                      <w:color w:val="000000" w:themeColor="text1"/>
                      <w:kern w:val="0"/>
                      <w:sz w:val="21"/>
                      <w:szCs w:val="21"/>
                    </w:rPr>
                    <w:t>未发生变化</w:t>
                  </w:r>
                  <w:r w:rsidR="008E12C0">
                    <w:rPr>
                      <w:rFonts w:eastAsia="宋体" w:hint="eastAsia"/>
                      <w:color w:val="000000" w:themeColor="text1"/>
                      <w:kern w:val="0"/>
                      <w:sz w:val="21"/>
                      <w:szCs w:val="21"/>
                    </w:rPr>
                    <w:t>，</w:t>
                  </w:r>
                  <w:r w:rsidRPr="00C3594C">
                    <w:rPr>
                      <w:rFonts w:eastAsia="宋体"/>
                      <w:color w:val="000000" w:themeColor="text1"/>
                      <w:kern w:val="0"/>
                      <w:sz w:val="21"/>
                      <w:szCs w:val="21"/>
                    </w:rPr>
                    <w:t>未自行利用处置，未导致不利环境影响加重。</w:t>
                  </w:r>
                </w:p>
              </w:tc>
              <w:tc>
                <w:tcPr>
                  <w:tcW w:w="942" w:type="dxa"/>
                  <w:tcBorders>
                    <w:top w:val="single" w:sz="4" w:space="0" w:color="auto"/>
                    <w:left w:val="single" w:sz="4" w:space="0" w:color="auto"/>
                    <w:bottom w:val="single" w:sz="4" w:space="0" w:color="auto"/>
                    <w:right w:val="single" w:sz="4" w:space="0" w:color="auto"/>
                  </w:tcBorders>
                  <w:vAlign w:val="center"/>
                </w:tcPr>
                <w:p w14:paraId="04EA68A2" w14:textId="77777777" w:rsidR="00D67323" w:rsidRDefault="00D67323">
                  <w:pPr>
                    <w:pStyle w:val="a8"/>
                    <w:spacing w:after="0" w:line="240" w:lineRule="auto"/>
                    <w:jc w:val="center"/>
                    <w:rPr>
                      <w:rFonts w:eastAsia="宋体"/>
                      <w:kern w:val="0"/>
                      <w:sz w:val="21"/>
                      <w:szCs w:val="21"/>
                    </w:rPr>
                  </w:pPr>
                  <w:r>
                    <w:rPr>
                      <w:rFonts w:eastAsia="宋体"/>
                      <w:kern w:val="0"/>
                      <w:sz w:val="21"/>
                      <w:szCs w:val="21"/>
                    </w:rPr>
                    <w:t>否</w:t>
                  </w:r>
                </w:p>
              </w:tc>
            </w:tr>
            <w:tr w:rsidR="00D67323" w14:paraId="07DFFF32" w14:textId="77777777" w:rsidTr="00D67323">
              <w:trPr>
                <w:trHeight w:val="1419"/>
                <w:jc w:val="center"/>
              </w:trPr>
              <w:tc>
                <w:tcPr>
                  <w:tcW w:w="571" w:type="dxa"/>
                  <w:vMerge/>
                  <w:tcBorders>
                    <w:top w:val="single" w:sz="4" w:space="0" w:color="auto"/>
                    <w:left w:val="single" w:sz="4" w:space="0" w:color="auto"/>
                    <w:bottom w:val="single" w:sz="4" w:space="0" w:color="auto"/>
                    <w:right w:val="single" w:sz="4" w:space="0" w:color="auto"/>
                  </w:tcBorders>
                  <w:vAlign w:val="center"/>
                </w:tcPr>
                <w:p w14:paraId="0685069B" w14:textId="77777777" w:rsidR="00D67323" w:rsidRDefault="00D67323">
                  <w:pPr>
                    <w:jc w:val="center"/>
                    <w:rPr>
                      <w:rFonts w:ascii="Times New Roman" w:hAnsi="Times New Roman"/>
                      <w:kern w:val="0"/>
                      <w:sz w:val="20"/>
                      <w:szCs w:val="21"/>
                    </w:rPr>
                  </w:pPr>
                </w:p>
              </w:tc>
              <w:tc>
                <w:tcPr>
                  <w:tcW w:w="3533" w:type="dxa"/>
                  <w:gridSpan w:val="2"/>
                  <w:tcBorders>
                    <w:top w:val="single" w:sz="4" w:space="0" w:color="auto"/>
                    <w:left w:val="single" w:sz="4" w:space="0" w:color="auto"/>
                    <w:bottom w:val="single" w:sz="4" w:space="0" w:color="auto"/>
                    <w:right w:val="single" w:sz="4" w:space="0" w:color="auto"/>
                  </w:tcBorders>
                  <w:vAlign w:val="center"/>
                </w:tcPr>
                <w:p w14:paraId="385B2DC5" w14:textId="6B2BE856" w:rsidR="00D67323" w:rsidRPr="00C3594C" w:rsidRDefault="00D67323">
                  <w:pPr>
                    <w:pStyle w:val="a8"/>
                    <w:spacing w:after="0" w:line="240" w:lineRule="auto"/>
                    <w:jc w:val="center"/>
                    <w:rPr>
                      <w:rFonts w:eastAsia="宋体"/>
                      <w:color w:val="000000" w:themeColor="text1"/>
                      <w:kern w:val="0"/>
                      <w:sz w:val="21"/>
                      <w:szCs w:val="21"/>
                    </w:rPr>
                  </w:pPr>
                  <w:r w:rsidRPr="00C3594C">
                    <w:rPr>
                      <w:rFonts w:eastAsia="宋体" w:hint="eastAsia"/>
                      <w:color w:val="000000" w:themeColor="text1"/>
                      <w:kern w:val="0"/>
                      <w:sz w:val="21"/>
                      <w:szCs w:val="21"/>
                    </w:rPr>
                    <w:t>1</w:t>
                  </w:r>
                  <w:r w:rsidRPr="00C3594C">
                    <w:rPr>
                      <w:rFonts w:eastAsia="宋体"/>
                      <w:color w:val="000000" w:themeColor="text1"/>
                      <w:kern w:val="0"/>
                      <w:sz w:val="21"/>
                      <w:szCs w:val="21"/>
                    </w:rPr>
                    <w:t>2</w:t>
                  </w:r>
                  <w:r w:rsidRPr="00C3594C">
                    <w:rPr>
                      <w:rFonts w:eastAsia="宋体" w:hint="eastAsia"/>
                      <w:color w:val="000000" w:themeColor="text1"/>
                      <w:kern w:val="0"/>
                      <w:sz w:val="21"/>
                      <w:szCs w:val="21"/>
                    </w:rPr>
                    <w:t>、</w:t>
                  </w:r>
                  <w:r w:rsidRPr="00C3594C">
                    <w:rPr>
                      <w:rFonts w:eastAsia="宋体"/>
                      <w:color w:val="000000" w:themeColor="text1"/>
                      <w:kern w:val="0"/>
                      <w:sz w:val="21"/>
                      <w:szCs w:val="21"/>
                    </w:rPr>
                    <w:t>事故废水暂存能力或拦截设施变化，导致环境风险防范能力弱化或降低的</w:t>
                  </w:r>
                </w:p>
              </w:tc>
              <w:tc>
                <w:tcPr>
                  <w:tcW w:w="2790" w:type="dxa"/>
                  <w:tcBorders>
                    <w:top w:val="single" w:sz="4" w:space="0" w:color="auto"/>
                    <w:left w:val="single" w:sz="4" w:space="0" w:color="auto"/>
                    <w:bottom w:val="single" w:sz="4" w:space="0" w:color="auto"/>
                    <w:right w:val="single" w:sz="4" w:space="0" w:color="auto"/>
                  </w:tcBorders>
                  <w:vAlign w:val="center"/>
                </w:tcPr>
                <w:p w14:paraId="1CF7A0A8" w14:textId="77777777" w:rsidR="00D67323" w:rsidRPr="00C3594C" w:rsidRDefault="00D67323">
                  <w:pPr>
                    <w:pStyle w:val="a8"/>
                    <w:spacing w:after="0" w:line="240" w:lineRule="auto"/>
                    <w:jc w:val="center"/>
                    <w:rPr>
                      <w:rFonts w:eastAsia="宋体"/>
                      <w:color w:val="000000" w:themeColor="text1"/>
                      <w:kern w:val="0"/>
                      <w:sz w:val="21"/>
                      <w:szCs w:val="21"/>
                    </w:rPr>
                  </w:pPr>
                  <w:r w:rsidRPr="00C3594C">
                    <w:rPr>
                      <w:rFonts w:eastAsia="宋体"/>
                      <w:color w:val="000000" w:themeColor="text1"/>
                      <w:kern w:val="0"/>
                      <w:sz w:val="21"/>
                      <w:szCs w:val="21"/>
                    </w:rPr>
                    <w:t>建设项目实际实施时不会使事故废水暂存能力或拦截设施发生变化。</w:t>
                  </w:r>
                </w:p>
              </w:tc>
              <w:tc>
                <w:tcPr>
                  <w:tcW w:w="942" w:type="dxa"/>
                  <w:tcBorders>
                    <w:top w:val="single" w:sz="4" w:space="0" w:color="auto"/>
                    <w:left w:val="single" w:sz="4" w:space="0" w:color="auto"/>
                    <w:bottom w:val="single" w:sz="4" w:space="0" w:color="auto"/>
                    <w:right w:val="single" w:sz="4" w:space="0" w:color="auto"/>
                  </w:tcBorders>
                  <w:vAlign w:val="center"/>
                </w:tcPr>
                <w:p w14:paraId="62DB0873" w14:textId="77777777" w:rsidR="00D67323" w:rsidRDefault="00D67323">
                  <w:pPr>
                    <w:pStyle w:val="a8"/>
                    <w:spacing w:after="0" w:line="240" w:lineRule="auto"/>
                    <w:jc w:val="center"/>
                    <w:rPr>
                      <w:rFonts w:eastAsia="宋体"/>
                      <w:kern w:val="0"/>
                      <w:sz w:val="21"/>
                      <w:szCs w:val="21"/>
                    </w:rPr>
                  </w:pPr>
                  <w:r>
                    <w:rPr>
                      <w:rFonts w:eastAsia="宋体"/>
                      <w:kern w:val="0"/>
                      <w:sz w:val="21"/>
                      <w:szCs w:val="21"/>
                    </w:rPr>
                    <w:t>否</w:t>
                  </w:r>
                </w:p>
              </w:tc>
            </w:tr>
          </w:tbl>
          <w:p w14:paraId="3D9903A2" w14:textId="5393CA75" w:rsidR="00130C42" w:rsidRPr="008D3664" w:rsidRDefault="005F2443" w:rsidP="008D3664">
            <w:pPr>
              <w:pStyle w:val="a8"/>
              <w:spacing w:after="0"/>
              <w:ind w:firstLineChars="200" w:firstLine="480"/>
              <w:rPr>
                <w:rFonts w:eastAsia="宋体"/>
                <w:kern w:val="0"/>
              </w:rPr>
            </w:pPr>
            <w:r>
              <w:rPr>
                <w:rFonts w:eastAsia="宋体"/>
                <w:kern w:val="0"/>
              </w:rPr>
              <w:t>由上表可知，项目变化均不属于</w:t>
            </w:r>
            <w:r>
              <w:rPr>
                <w:rFonts w:eastAsia="宋体"/>
                <w:kern w:val="0"/>
              </w:rPr>
              <w:t>&lt;</w:t>
            </w:r>
            <w:r>
              <w:rPr>
                <w:rFonts w:eastAsia="宋体"/>
                <w:kern w:val="0"/>
              </w:rPr>
              <w:t>关于引发《污染影响类建设项目重大变动清单（试行）》的通知</w:t>
            </w:r>
            <w:r>
              <w:rPr>
                <w:rFonts w:eastAsia="宋体"/>
                <w:kern w:val="0"/>
              </w:rPr>
              <w:t>&gt;</w:t>
            </w:r>
            <w:r>
              <w:rPr>
                <w:rFonts w:eastAsia="宋体"/>
                <w:kern w:val="0"/>
              </w:rPr>
              <w:t>（环办环评函</w:t>
            </w:r>
            <w:r>
              <w:rPr>
                <w:rFonts w:eastAsia="宋体"/>
                <w:kern w:val="0"/>
              </w:rPr>
              <w:t>[2020] 688</w:t>
            </w:r>
            <w:r>
              <w:rPr>
                <w:rFonts w:eastAsia="宋体"/>
                <w:kern w:val="0"/>
              </w:rPr>
              <w:t>号）中重大变更。</w:t>
            </w:r>
            <w:bookmarkEnd w:id="1"/>
            <w:bookmarkEnd w:id="2"/>
          </w:p>
        </w:tc>
      </w:tr>
    </w:tbl>
    <w:p w14:paraId="0157F489" w14:textId="77777777" w:rsidR="00A36020" w:rsidRDefault="00A36020">
      <w:pPr>
        <w:spacing w:line="360" w:lineRule="auto"/>
        <w:outlineLvl w:val="0"/>
        <w:rPr>
          <w:rFonts w:ascii="Times New Roman" w:hAnsi="Times New Roman"/>
          <w:b/>
          <w:sz w:val="24"/>
        </w:rPr>
        <w:sectPr w:rsidR="00A36020">
          <w:pgSz w:w="11906" w:h="16838"/>
          <w:pgMar w:top="1440" w:right="1800" w:bottom="1440" w:left="1800" w:header="851" w:footer="992" w:gutter="0"/>
          <w:cols w:space="425"/>
          <w:docGrid w:type="lines" w:linePitch="312"/>
        </w:sectPr>
      </w:pPr>
    </w:p>
    <w:p w14:paraId="2D736E8C" w14:textId="2267C0B0" w:rsidR="00130C42" w:rsidRDefault="005F2443">
      <w:pPr>
        <w:spacing w:line="360" w:lineRule="auto"/>
        <w:outlineLvl w:val="0"/>
        <w:rPr>
          <w:rFonts w:ascii="Times New Roman" w:hAnsi="Times New Roman"/>
          <w:b/>
          <w:sz w:val="24"/>
        </w:rPr>
      </w:pPr>
      <w:r>
        <w:rPr>
          <w:rFonts w:ascii="Times New Roman" w:hAnsi="Times New Roman" w:hint="eastAsia"/>
          <w:b/>
          <w:sz w:val="24"/>
        </w:rPr>
        <w:lastRenderedPageBreak/>
        <w:t>表三</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96"/>
      </w:tblGrid>
      <w:tr w:rsidR="00130C42" w14:paraId="5441C260" w14:textId="77777777">
        <w:trPr>
          <w:jc w:val="center"/>
        </w:trPr>
        <w:tc>
          <w:tcPr>
            <w:tcW w:w="8522" w:type="dxa"/>
            <w:tcBorders>
              <w:top w:val="single" w:sz="4" w:space="0" w:color="auto"/>
              <w:left w:val="single" w:sz="4" w:space="0" w:color="auto"/>
              <w:bottom w:val="single" w:sz="4" w:space="0" w:color="auto"/>
              <w:right w:val="single" w:sz="4" w:space="0" w:color="auto"/>
            </w:tcBorders>
          </w:tcPr>
          <w:p w14:paraId="4064C0CF" w14:textId="77777777" w:rsidR="00130C42" w:rsidRDefault="005F2443">
            <w:pPr>
              <w:spacing w:line="360" w:lineRule="auto"/>
              <w:ind w:firstLineChars="200" w:firstLine="482"/>
              <w:rPr>
                <w:rFonts w:ascii="Times New Roman" w:hAnsi="Times New Roman"/>
                <w:b/>
                <w:sz w:val="24"/>
              </w:rPr>
            </w:pPr>
            <w:r>
              <w:rPr>
                <w:rFonts w:ascii="Times New Roman" w:hAnsi="Times New Roman"/>
                <w:b/>
                <w:sz w:val="24"/>
              </w:rPr>
              <w:t>3.1</w:t>
            </w:r>
            <w:r>
              <w:rPr>
                <w:rFonts w:ascii="Times New Roman" w:hAnsi="Times New Roman"/>
                <w:b/>
                <w:sz w:val="24"/>
              </w:rPr>
              <w:t>主要污染源、污染物处理和排放</w:t>
            </w:r>
          </w:p>
          <w:p w14:paraId="744597C4" w14:textId="77777777" w:rsidR="00130C42" w:rsidRDefault="005F2443">
            <w:pPr>
              <w:spacing w:line="360" w:lineRule="auto"/>
              <w:ind w:firstLineChars="200" w:firstLine="482"/>
              <w:rPr>
                <w:rFonts w:ascii="Times New Roman" w:hAnsi="Times New Roman"/>
                <w:b/>
                <w:sz w:val="24"/>
              </w:rPr>
            </w:pPr>
            <w:r>
              <w:rPr>
                <w:rFonts w:ascii="Times New Roman" w:hAnsi="Times New Roman"/>
                <w:b/>
                <w:sz w:val="24"/>
              </w:rPr>
              <w:t>3.1.1</w:t>
            </w:r>
            <w:r>
              <w:rPr>
                <w:rFonts w:ascii="Times New Roman" w:hAnsi="Times New Roman"/>
                <w:b/>
                <w:sz w:val="24"/>
              </w:rPr>
              <w:t>废水</w:t>
            </w:r>
          </w:p>
          <w:p w14:paraId="2CDC40DA" w14:textId="7D34C85D" w:rsidR="00130C42" w:rsidRDefault="005F2443">
            <w:pPr>
              <w:tabs>
                <w:tab w:val="left" w:pos="567"/>
              </w:tabs>
              <w:spacing w:line="360" w:lineRule="auto"/>
              <w:ind w:firstLineChars="200" w:firstLine="480"/>
              <w:rPr>
                <w:rFonts w:ascii="Times New Roman" w:hAnsi="Times New Roman"/>
                <w:color w:val="000000"/>
                <w:sz w:val="24"/>
              </w:rPr>
            </w:pPr>
            <w:r>
              <w:rPr>
                <w:rFonts w:ascii="Times New Roman" w:hAnsi="Times New Roman"/>
                <w:color w:val="000000" w:themeColor="text1"/>
                <w:sz w:val="24"/>
              </w:rPr>
              <w:t>根据核实，目前</w:t>
            </w:r>
            <w:r w:rsidR="008E12C0">
              <w:rPr>
                <w:rFonts w:ascii="Times New Roman" w:hAnsi="Times New Roman" w:hint="eastAsia"/>
                <w:color w:val="000000" w:themeColor="text1"/>
                <w:sz w:val="24"/>
              </w:rPr>
              <w:t>项目</w:t>
            </w:r>
            <w:r w:rsidR="008E12C0">
              <w:rPr>
                <w:rFonts w:ascii="Times New Roman" w:hAnsi="Times New Roman" w:hint="eastAsia"/>
                <w:kern w:val="0"/>
                <w:sz w:val="24"/>
              </w:rPr>
              <w:t>废水主要为员工生活污水、研磨废水。企业设有污水回收池和污水处理设施，研磨机配有污水回收箱，研磨废水循环使用，每天收集一次，储存在污水回收池内，经自建污水处理设施处理后，清水存放在净水桶内，回用于研磨工艺，不排放，定期补充损耗。项目仅排放生活污水。</w:t>
            </w:r>
          </w:p>
          <w:p w14:paraId="18B0AE69" w14:textId="698F0B35" w:rsidR="00130C42" w:rsidRDefault="005F2443">
            <w:pPr>
              <w:spacing w:line="360" w:lineRule="auto"/>
              <w:ind w:firstLineChars="200" w:firstLine="440"/>
              <w:rPr>
                <w:rFonts w:ascii="Times New Roman" w:hAnsi="Times New Roman"/>
                <w:bCs/>
                <w:color w:val="000000" w:themeColor="text1"/>
                <w:sz w:val="24"/>
              </w:rPr>
            </w:pPr>
            <w:r>
              <w:rPr>
                <w:rFonts w:ascii="Times New Roman" w:hAnsi="Times New Roman" w:hint="eastAsia"/>
                <w:bCs/>
                <w:color w:val="000000"/>
                <w:spacing w:val="-10"/>
                <w:sz w:val="24"/>
              </w:rPr>
              <w:t>生活污水经</w:t>
            </w:r>
            <w:r w:rsidR="00776F75">
              <w:rPr>
                <w:rFonts w:ascii="Times New Roman" w:hAnsi="Times New Roman" w:hint="eastAsia"/>
                <w:bCs/>
                <w:color w:val="000000"/>
                <w:spacing w:val="-10"/>
                <w:sz w:val="24"/>
              </w:rPr>
              <w:t>房东</w:t>
            </w:r>
            <w:r>
              <w:rPr>
                <w:rFonts w:ascii="Times New Roman" w:hAnsi="Times New Roman" w:hint="eastAsia"/>
                <w:bCs/>
                <w:color w:val="000000"/>
                <w:spacing w:val="-10"/>
                <w:sz w:val="24"/>
              </w:rPr>
              <w:t>化粪池预处理达到《污水综合排放标准》（</w:t>
            </w:r>
            <w:r>
              <w:rPr>
                <w:rFonts w:ascii="Times New Roman" w:hAnsi="Times New Roman" w:hint="eastAsia"/>
                <w:bCs/>
                <w:color w:val="000000"/>
                <w:spacing w:val="-10"/>
                <w:sz w:val="24"/>
              </w:rPr>
              <w:t>GB8978-1996</w:t>
            </w:r>
            <w:r>
              <w:rPr>
                <w:rFonts w:ascii="Times New Roman" w:hAnsi="Times New Roman" w:hint="eastAsia"/>
                <w:bCs/>
                <w:color w:val="000000"/>
                <w:spacing w:val="-10"/>
                <w:sz w:val="24"/>
              </w:rPr>
              <w:t>）三级标准</w:t>
            </w:r>
            <w:r>
              <w:rPr>
                <w:rFonts w:ascii="Times New Roman" w:hAnsi="Times New Roman" w:hint="eastAsia"/>
                <w:bCs/>
                <w:color w:val="000000"/>
                <w:spacing w:val="-10"/>
                <w:sz w:val="24"/>
              </w:rPr>
              <w:t>(</w:t>
            </w:r>
            <w:r>
              <w:rPr>
                <w:rFonts w:ascii="Times New Roman" w:hAnsi="Times New Roman" w:hint="eastAsia"/>
                <w:bCs/>
                <w:color w:val="000000"/>
                <w:spacing w:val="-10"/>
                <w:sz w:val="24"/>
              </w:rPr>
              <w:t>氨氮、总磷纳管排放参照执行《工业企业废水氮、磷污染物间接排放限值》（</w:t>
            </w:r>
            <w:r>
              <w:rPr>
                <w:rFonts w:ascii="Times New Roman" w:hAnsi="Times New Roman" w:hint="eastAsia"/>
                <w:bCs/>
                <w:color w:val="000000"/>
                <w:spacing w:val="-10"/>
                <w:sz w:val="24"/>
              </w:rPr>
              <w:t>DB 33/887-2013</w:t>
            </w:r>
            <w:r>
              <w:rPr>
                <w:rFonts w:ascii="Times New Roman" w:hAnsi="Times New Roman" w:hint="eastAsia"/>
                <w:bCs/>
                <w:color w:val="000000"/>
                <w:spacing w:val="-10"/>
                <w:sz w:val="24"/>
              </w:rPr>
              <w:t>）</w:t>
            </w:r>
            <w:r>
              <w:rPr>
                <w:rFonts w:ascii="Times New Roman" w:hAnsi="Times New Roman" w:hint="eastAsia"/>
                <w:bCs/>
                <w:color w:val="000000"/>
                <w:spacing w:val="-10"/>
                <w:sz w:val="24"/>
              </w:rPr>
              <w:t>)</w:t>
            </w:r>
            <w:r>
              <w:rPr>
                <w:rFonts w:ascii="Times New Roman" w:hAnsi="Times New Roman" w:hint="eastAsia"/>
                <w:bCs/>
                <w:color w:val="000000"/>
                <w:spacing w:val="-10"/>
                <w:sz w:val="24"/>
              </w:rPr>
              <w:t>后纳入市政污水管网排放。</w:t>
            </w:r>
          </w:p>
          <w:p w14:paraId="4D1FA2FF" w14:textId="77777777" w:rsidR="00130C42" w:rsidRDefault="005F2443">
            <w:pPr>
              <w:spacing w:line="360" w:lineRule="auto"/>
              <w:ind w:firstLineChars="200" w:firstLine="482"/>
              <w:rPr>
                <w:rFonts w:ascii="Times New Roman" w:hAnsi="Times New Roman"/>
                <w:b/>
                <w:bCs/>
                <w:color w:val="000000" w:themeColor="text1"/>
                <w:sz w:val="24"/>
              </w:rPr>
            </w:pPr>
            <w:r>
              <w:rPr>
                <w:rFonts w:ascii="Times New Roman" w:hAnsi="Times New Roman"/>
                <w:b/>
                <w:bCs/>
                <w:color w:val="000000" w:themeColor="text1"/>
                <w:sz w:val="24"/>
              </w:rPr>
              <w:t>3.1.2</w:t>
            </w:r>
            <w:r>
              <w:rPr>
                <w:rFonts w:ascii="Times New Roman" w:hAnsi="Times New Roman"/>
                <w:b/>
                <w:bCs/>
                <w:color w:val="000000" w:themeColor="text1"/>
                <w:sz w:val="24"/>
              </w:rPr>
              <w:t>废气</w:t>
            </w:r>
          </w:p>
          <w:p w14:paraId="0BF29FC6" w14:textId="77777777" w:rsidR="00776F75" w:rsidRDefault="005F2443" w:rsidP="00776F75">
            <w:pPr>
              <w:spacing w:line="360" w:lineRule="auto"/>
              <w:ind w:firstLineChars="200" w:firstLine="480"/>
              <w:rPr>
                <w:rFonts w:ascii="Times New Roman" w:hAnsi="Times New Roman" w:cs="Arial"/>
                <w:color w:val="000000" w:themeColor="text1"/>
                <w:sz w:val="24"/>
              </w:rPr>
            </w:pPr>
            <w:r>
              <w:rPr>
                <w:rFonts w:ascii="Times New Roman" w:hAnsi="Times New Roman" w:cs="Arial" w:hint="eastAsia"/>
                <w:color w:val="000000" w:themeColor="text1"/>
                <w:sz w:val="24"/>
              </w:rPr>
              <w:t>根据核实，</w:t>
            </w:r>
            <w:r w:rsidR="00776F75">
              <w:rPr>
                <w:rFonts w:ascii="Times New Roman" w:hAnsi="Times New Roman" w:cs="Arial" w:hint="eastAsia"/>
                <w:color w:val="000000" w:themeColor="text1"/>
                <w:sz w:val="24"/>
              </w:rPr>
              <w:t>项目覆膜工序实际无需加热，因此项目无废气产生。</w:t>
            </w:r>
          </w:p>
          <w:p w14:paraId="0C5FE77B" w14:textId="77777777" w:rsidR="00130C42" w:rsidRDefault="005F2443">
            <w:pPr>
              <w:spacing w:line="360" w:lineRule="auto"/>
              <w:ind w:firstLineChars="200" w:firstLine="482"/>
              <w:rPr>
                <w:rFonts w:ascii="Times New Roman" w:hAnsi="Times New Roman"/>
                <w:b/>
                <w:sz w:val="24"/>
              </w:rPr>
            </w:pPr>
            <w:r>
              <w:rPr>
                <w:rFonts w:ascii="Times New Roman" w:hAnsi="Times New Roman"/>
                <w:b/>
                <w:sz w:val="24"/>
              </w:rPr>
              <w:t>3.1.3</w:t>
            </w:r>
            <w:r>
              <w:rPr>
                <w:rFonts w:ascii="Times New Roman" w:hAnsi="Times New Roman"/>
                <w:b/>
                <w:sz w:val="24"/>
              </w:rPr>
              <w:t>噪声</w:t>
            </w:r>
          </w:p>
          <w:p w14:paraId="56401F5E" w14:textId="4100F1F1" w:rsidR="00130C42" w:rsidRDefault="004A041C">
            <w:pPr>
              <w:spacing w:line="360" w:lineRule="auto"/>
              <w:ind w:firstLineChars="200" w:firstLine="480"/>
              <w:rPr>
                <w:rFonts w:ascii="Times New Roman" w:hAnsi="Times New Roman"/>
                <w:sz w:val="24"/>
              </w:rPr>
            </w:pPr>
            <w:r w:rsidRPr="004A041C">
              <w:rPr>
                <w:rFonts w:ascii="Times New Roman" w:hAnsi="Times New Roman" w:hint="eastAsia"/>
                <w:color w:val="000000"/>
                <w:sz w:val="24"/>
              </w:rPr>
              <w:t>高噪声设备安装时设置消声器等降噪措施；设备均放置在厂房内，尽可能利用建筑进行隔声，生产时关闭门窗</w:t>
            </w:r>
            <w:r w:rsidR="005F2443">
              <w:rPr>
                <w:rFonts w:ascii="Times New Roman" w:hAnsi="Times New Roman"/>
                <w:color w:val="000000"/>
                <w:sz w:val="24"/>
              </w:rPr>
              <w:t>。</w:t>
            </w:r>
          </w:p>
          <w:p w14:paraId="75003023" w14:textId="77777777" w:rsidR="00130C42" w:rsidRDefault="005F2443">
            <w:pPr>
              <w:spacing w:line="360" w:lineRule="auto"/>
              <w:ind w:firstLineChars="200" w:firstLine="482"/>
              <w:rPr>
                <w:rFonts w:ascii="Times New Roman" w:hAnsi="Times New Roman"/>
                <w:b/>
                <w:sz w:val="24"/>
              </w:rPr>
            </w:pPr>
            <w:r>
              <w:rPr>
                <w:rFonts w:ascii="Times New Roman" w:hAnsi="Times New Roman"/>
                <w:b/>
                <w:sz w:val="24"/>
              </w:rPr>
              <w:t>3.1.4</w:t>
            </w:r>
            <w:r>
              <w:rPr>
                <w:rFonts w:ascii="Times New Roman" w:hAnsi="Times New Roman"/>
                <w:b/>
                <w:sz w:val="24"/>
              </w:rPr>
              <w:t>固废</w:t>
            </w:r>
          </w:p>
          <w:p w14:paraId="75F0A6AC" w14:textId="57326AFC" w:rsidR="00130C42" w:rsidRDefault="005F2443" w:rsidP="004A041C">
            <w:pPr>
              <w:spacing w:line="360" w:lineRule="auto"/>
              <w:ind w:firstLineChars="200" w:firstLine="480"/>
              <w:rPr>
                <w:rFonts w:ascii="Times New Roman" w:hAnsi="Times New Roman"/>
                <w:color w:val="000000" w:themeColor="text1"/>
                <w:sz w:val="24"/>
              </w:rPr>
            </w:pPr>
            <w:r>
              <w:rPr>
                <w:rFonts w:ascii="Times New Roman" w:hAnsi="Times New Roman" w:hint="eastAsia"/>
                <w:color w:val="000000" w:themeColor="text1"/>
                <w:sz w:val="24"/>
              </w:rPr>
              <w:t>根据核实，</w:t>
            </w:r>
            <w:r w:rsidR="004A041C">
              <w:rPr>
                <w:rFonts w:ascii="Times New Roman" w:hAnsi="Times New Roman" w:hint="eastAsia"/>
                <w:sz w:val="24"/>
              </w:rPr>
              <w:t>项目生产过程中固废主要有废包装材料、金属边角料、废羊毛轮、布轮、废水处理污泥、生活垃圾等</w:t>
            </w:r>
          </w:p>
          <w:p w14:paraId="5F31A470" w14:textId="40398936" w:rsidR="00130C42" w:rsidRDefault="004A041C">
            <w:pPr>
              <w:spacing w:line="360" w:lineRule="auto"/>
              <w:ind w:firstLineChars="200" w:firstLine="480"/>
              <w:rPr>
                <w:rFonts w:ascii="Times New Roman" w:hAnsi="Times New Roman"/>
                <w:color w:val="000000" w:themeColor="text1"/>
                <w:sz w:val="24"/>
              </w:rPr>
            </w:pPr>
            <w:r w:rsidRPr="004A041C">
              <w:rPr>
                <w:rFonts w:ascii="Times New Roman" w:hAnsi="Times New Roman" w:hint="eastAsia"/>
                <w:color w:val="000000" w:themeColor="text1"/>
                <w:sz w:val="24"/>
              </w:rPr>
              <w:t>废包装材料、金属边角料等一般工业固废按要求进行分类收集和处置，出售给物资公司进行综合利用；生活垃圾委托当地环卫部门统一清运；废研磨轮、废水处理污泥等危险废物存放在危险废物贮存间，委托</w:t>
            </w:r>
            <w:r>
              <w:rPr>
                <w:rFonts w:ascii="Times New Roman" w:hAnsi="Times New Roman" w:hint="eastAsia"/>
                <w:color w:val="000000" w:themeColor="text1"/>
                <w:sz w:val="24"/>
              </w:rPr>
              <w:t>杭州立佳环境服务有限公司</w:t>
            </w:r>
            <w:r w:rsidRPr="004A041C">
              <w:rPr>
                <w:rFonts w:ascii="Times New Roman" w:hAnsi="Times New Roman" w:hint="eastAsia"/>
                <w:color w:val="000000" w:themeColor="text1"/>
                <w:sz w:val="24"/>
              </w:rPr>
              <w:t>定期处理</w:t>
            </w:r>
            <w:r w:rsidR="005F2443">
              <w:rPr>
                <w:rFonts w:ascii="Times New Roman" w:hAnsi="Times New Roman" w:hint="eastAsia"/>
                <w:color w:val="000000" w:themeColor="text1"/>
                <w:sz w:val="24"/>
              </w:rPr>
              <w:t>。</w:t>
            </w:r>
          </w:p>
          <w:p w14:paraId="2C36FAD7" w14:textId="443F21A2" w:rsidR="00D67323" w:rsidRDefault="00D67323" w:rsidP="00D67323">
            <w:pPr>
              <w:spacing w:line="360" w:lineRule="auto"/>
              <w:ind w:firstLineChars="200" w:firstLine="480"/>
              <w:rPr>
                <w:rFonts w:ascii="Times New Roman" w:hAnsi="Times New Roman"/>
                <w:sz w:val="24"/>
              </w:rPr>
            </w:pPr>
          </w:p>
        </w:tc>
      </w:tr>
    </w:tbl>
    <w:p w14:paraId="35275B8C" w14:textId="77777777" w:rsidR="00A36020" w:rsidRDefault="00A36020">
      <w:pPr>
        <w:spacing w:line="360" w:lineRule="auto"/>
        <w:outlineLvl w:val="0"/>
        <w:rPr>
          <w:rFonts w:ascii="Times New Roman" w:hAnsi="Times New Roman"/>
          <w:b/>
          <w:sz w:val="24"/>
        </w:rPr>
        <w:sectPr w:rsidR="00A36020">
          <w:pgSz w:w="11906" w:h="16838"/>
          <w:pgMar w:top="1440" w:right="1800" w:bottom="1440" w:left="1800" w:header="851" w:footer="992" w:gutter="0"/>
          <w:cols w:space="425"/>
          <w:docGrid w:type="lines" w:linePitch="312"/>
        </w:sectPr>
      </w:pPr>
    </w:p>
    <w:p w14:paraId="022E1848" w14:textId="0987ADE8" w:rsidR="00130C42" w:rsidRDefault="005F2443">
      <w:pPr>
        <w:spacing w:line="360" w:lineRule="auto"/>
        <w:outlineLvl w:val="0"/>
        <w:rPr>
          <w:rFonts w:ascii="Times New Roman" w:hAnsi="Times New Roman"/>
          <w:b/>
          <w:sz w:val="24"/>
        </w:rPr>
      </w:pPr>
      <w:r>
        <w:rPr>
          <w:rFonts w:ascii="Times New Roman" w:hAnsi="Times New Roman" w:hint="eastAsia"/>
          <w:b/>
          <w:sz w:val="24"/>
        </w:rPr>
        <w:lastRenderedPageBreak/>
        <w:t>表四</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96"/>
      </w:tblGrid>
      <w:tr w:rsidR="00130C42" w14:paraId="5E24EAC0" w14:textId="77777777">
        <w:trPr>
          <w:trHeight w:val="12464"/>
          <w:jc w:val="center"/>
        </w:trPr>
        <w:tc>
          <w:tcPr>
            <w:tcW w:w="8522" w:type="dxa"/>
            <w:tcBorders>
              <w:top w:val="single" w:sz="4" w:space="0" w:color="auto"/>
              <w:left w:val="single" w:sz="4" w:space="0" w:color="auto"/>
              <w:bottom w:val="single" w:sz="4" w:space="0" w:color="auto"/>
              <w:right w:val="single" w:sz="4" w:space="0" w:color="auto"/>
            </w:tcBorders>
          </w:tcPr>
          <w:p w14:paraId="3D664478" w14:textId="77777777" w:rsidR="00130C42" w:rsidRDefault="005F2443">
            <w:pPr>
              <w:pStyle w:val="a8"/>
              <w:spacing w:after="0"/>
              <w:ind w:firstLineChars="200" w:firstLine="482"/>
              <w:jc w:val="left"/>
              <w:rPr>
                <w:rFonts w:eastAsia="宋体"/>
                <w:b/>
                <w:bCs/>
              </w:rPr>
            </w:pPr>
            <w:r>
              <w:rPr>
                <w:rFonts w:eastAsia="宋体"/>
                <w:b/>
                <w:bCs/>
              </w:rPr>
              <w:t xml:space="preserve">4.1 </w:t>
            </w:r>
            <w:r>
              <w:rPr>
                <w:rFonts w:eastAsia="宋体"/>
                <w:b/>
                <w:bCs/>
              </w:rPr>
              <w:t>建设项目环境影响报告表主要结论及审批部门审批决定：</w:t>
            </w:r>
          </w:p>
          <w:p w14:paraId="175D7FEC" w14:textId="77777777" w:rsidR="00130C42" w:rsidRDefault="005F2443">
            <w:pPr>
              <w:spacing w:line="360" w:lineRule="auto"/>
              <w:ind w:firstLineChars="200" w:firstLine="482"/>
              <w:rPr>
                <w:rFonts w:ascii="Times New Roman" w:hAnsi="Times New Roman"/>
                <w:b/>
                <w:sz w:val="24"/>
              </w:rPr>
            </w:pPr>
            <w:r>
              <w:rPr>
                <w:rFonts w:ascii="Times New Roman" w:hAnsi="Times New Roman"/>
                <w:b/>
                <w:sz w:val="24"/>
              </w:rPr>
              <w:t>4.1.1</w:t>
            </w:r>
            <w:r>
              <w:rPr>
                <w:rFonts w:ascii="Times New Roman" w:hAnsi="Times New Roman"/>
                <w:b/>
                <w:sz w:val="24"/>
              </w:rPr>
              <w:t>建设项目环境影响报告表主要结论</w:t>
            </w:r>
          </w:p>
          <w:p w14:paraId="7901406C" w14:textId="7E7EEB55" w:rsidR="00130C42" w:rsidRDefault="005F2443">
            <w:pPr>
              <w:spacing w:line="360" w:lineRule="auto"/>
              <w:ind w:firstLineChars="200" w:firstLine="480"/>
              <w:rPr>
                <w:rFonts w:ascii="Times New Roman" w:hAnsi="Times New Roman"/>
                <w:sz w:val="24"/>
              </w:rPr>
            </w:pPr>
            <w:r>
              <w:rPr>
                <w:rFonts w:ascii="Times New Roman" w:hAnsi="Times New Roman"/>
                <w:sz w:val="24"/>
              </w:rPr>
              <w:t>浙江省工业环保设计研究院有限公司编制的《</w:t>
            </w:r>
            <w:r w:rsidR="00FE04BE" w:rsidRPr="00FE04BE">
              <w:rPr>
                <w:rFonts w:ascii="Times New Roman" w:hAnsi="Times New Roman" w:hint="eastAsia"/>
                <w:sz w:val="24"/>
              </w:rPr>
              <w:t>年加工</w:t>
            </w:r>
            <w:r w:rsidR="00FE04BE" w:rsidRPr="00FE04BE">
              <w:rPr>
                <w:rFonts w:ascii="Times New Roman" w:hAnsi="Times New Roman" w:hint="eastAsia"/>
                <w:sz w:val="24"/>
              </w:rPr>
              <w:t>51</w:t>
            </w:r>
            <w:r w:rsidR="00FE04BE" w:rsidRPr="00FE04BE">
              <w:rPr>
                <w:rFonts w:ascii="Times New Roman" w:hAnsi="Times New Roman" w:hint="eastAsia"/>
                <w:sz w:val="24"/>
              </w:rPr>
              <w:t>万平方米不锈钢板技改项目</w:t>
            </w:r>
            <w:r w:rsidR="00FE04BE">
              <w:rPr>
                <w:rFonts w:ascii="Times New Roman" w:hAnsi="Times New Roman" w:hint="eastAsia"/>
                <w:sz w:val="24"/>
              </w:rPr>
              <w:t>环境影响登记</w:t>
            </w:r>
            <w:r>
              <w:rPr>
                <w:rFonts w:ascii="Times New Roman" w:hAnsi="Times New Roman"/>
                <w:sz w:val="24"/>
              </w:rPr>
              <w:t>表》（</w:t>
            </w:r>
            <w:r>
              <w:rPr>
                <w:rFonts w:ascii="Times New Roman" w:hAnsi="Times New Roman"/>
                <w:sz w:val="24"/>
              </w:rPr>
              <w:t>202</w:t>
            </w:r>
            <w:r w:rsidR="00FE04BE">
              <w:rPr>
                <w:rFonts w:ascii="Times New Roman" w:hAnsi="Times New Roman" w:hint="eastAsia"/>
                <w:sz w:val="24"/>
              </w:rPr>
              <w:t>4</w:t>
            </w:r>
            <w:r>
              <w:rPr>
                <w:rFonts w:ascii="Times New Roman" w:hAnsi="Times New Roman"/>
                <w:sz w:val="24"/>
              </w:rPr>
              <w:t>年</w:t>
            </w:r>
            <w:r w:rsidR="00FE04BE">
              <w:rPr>
                <w:rFonts w:ascii="Times New Roman" w:hAnsi="Times New Roman" w:hint="eastAsia"/>
                <w:sz w:val="24"/>
              </w:rPr>
              <w:t>12</w:t>
            </w:r>
            <w:r>
              <w:rPr>
                <w:rFonts w:ascii="Times New Roman" w:hAnsi="Times New Roman"/>
                <w:sz w:val="24"/>
              </w:rPr>
              <w:t>月）的主要结论如下：</w:t>
            </w:r>
          </w:p>
          <w:p w14:paraId="6DEB4DB3" w14:textId="359DE6D8" w:rsidR="003312CF" w:rsidRPr="00D46629" w:rsidRDefault="00D46629" w:rsidP="00D46629">
            <w:pPr>
              <w:spacing w:line="360" w:lineRule="auto"/>
              <w:ind w:firstLineChars="200" w:firstLine="480"/>
              <w:rPr>
                <w:rFonts w:ascii="Times New Roman"/>
                <w:bCs/>
                <w:sz w:val="24"/>
              </w:rPr>
            </w:pPr>
            <w:r>
              <w:rPr>
                <w:rFonts w:ascii="Times New Roman"/>
                <w:bCs/>
                <w:sz w:val="24"/>
              </w:rPr>
              <w:t>杭州</w:t>
            </w:r>
            <w:r>
              <w:rPr>
                <w:rFonts w:ascii="Times New Roman" w:hint="eastAsia"/>
                <w:bCs/>
                <w:sz w:val="24"/>
              </w:rPr>
              <w:t>新佳明金属制品</w:t>
            </w:r>
            <w:r>
              <w:rPr>
                <w:rFonts w:ascii="Times New Roman"/>
                <w:bCs/>
                <w:sz w:val="24"/>
              </w:rPr>
              <w:t>有限公司成立于</w:t>
            </w:r>
            <w:r>
              <w:rPr>
                <w:rFonts w:ascii="Times New Roman" w:hAnsi="Times New Roman"/>
                <w:bCs/>
                <w:sz w:val="24"/>
              </w:rPr>
              <w:t>20</w:t>
            </w:r>
            <w:r>
              <w:rPr>
                <w:rFonts w:ascii="Times New Roman" w:hAnsi="Times New Roman" w:hint="eastAsia"/>
                <w:bCs/>
                <w:sz w:val="24"/>
              </w:rPr>
              <w:t>24</w:t>
            </w:r>
            <w:r>
              <w:rPr>
                <w:rFonts w:ascii="Times New Roman"/>
                <w:bCs/>
                <w:sz w:val="24"/>
              </w:rPr>
              <w:t>年</w:t>
            </w:r>
            <w:r>
              <w:rPr>
                <w:rFonts w:ascii="Times New Roman" w:hAnsi="Times New Roman" w:hint="eastAsia"/>
                <w:bCs/>
                <w:sz w:val="24"/>
              </w:rPr>
              <w:t>8</w:t>
            </w:r>
            <w:r>
              <w:rPr>
                <w:rFonts w:ascii="Times New Roman"/>
                <w:bCs/>
                <w:sz w:val="24"/>
              </w:rPr>
              <w:t>月</w:t>
            </w:r>
            <w:r>
              <w:rPr>
                <w:rFonts w:ascii="Times New Roman" w:hAnsi="Times New Roman" w:hint="eastAsia"/>
                <w:bCs/>
                <w:sz w:val="24"/>
              </w:rPr>
              <w:t>22</w:t>
            </w:r>
            <w:r>
              <w:rPr>
                <w:rFonts w:ascii="Times New Roman"/>
                <w:bCs/>
                <w:sz w:val="24"/>
              </w:rPr>
              <w:t>日，主要从事</w:t>
            </w:r>
            <w:r>
              <w:rPr>
                <w:rFonts w:ascii="Times New Roman" w:hint="eastAsia"/>
                <w:bCs/>
                <w:sz w:val="24"/>
              </w:rPr>
              <w:t>金属表面处理及热处理加工等</w:t>
            </w:r>
            <w:r>
              <w:rPr>
                <w:rFonts w:ascii="Times New Roman"/>
                <w:bCs/>
                <w:sz w:val="24"/>
              </w:rPr>
              <w:t>，</w:t>
            </w:r>
            <w:r>
              <w:rPr>
                <w:rFonts w:ascii="Times New Roman" w:hint="eastAsia"/>
                <w:bCs/>
                <w:sz w:val="24"/>
              </w:rPr>
              <w:t>企业拟租用杭州瑞升机械有限公司位于浙江省杭州市余杭区瓶窑镇凤都路</w:t>
            </w:r>
            <w:r>
              <w:rPr>
                <w:rFonts w:ascii="Times New Roman" w:hint="eastAsia"/>
                <w:bCs/>
                <w:sz w:val="24"/>
              </w:rPr>
              <w:t>13</w:t>
            </w:r>
            <w:r>
              <w:rPr>
                <w:rFonts w:ascii="Times New Roman" w:hint="eastAsia"/>
                <w:bCs/>
                <w:sz w:val="24"/>
              </w:rPr>
              <w:t>号</w:t>
            </w:r>
            <w:r>
              <w:rPr>
                <w:rFonts w:ascii="Times New Roman" w:hint="eastAsia"/>
                <w:bCs/>
                <w:sz w:val="24"/>
              </w:rPr>
              <w:t>2</w:t>
            </w:r>
            <w:r>
              <w:rPr>
                <w:rFonts w:ascii="Times New Roman" w:hint="eastAsia"/>
                <w:bCs/>
                <w:sz w:val="24"/>
              </w:rPr>
              <w:t>幢</w:t>
            </w:r>
            <w:r>
              <w:rPr>
                <w:rFonts w:ascii="Times New Roman" w:hint="eastAsia"/>
                <w:bCs/>
                <w:sz w:val="24"/>
              </w:rPr>
              <w:t>1</w:t>
            </w:r>
            <w:r>
              <w:rPr>
                <w:rFonts w:ascii="Times New Roman" w:hint="eastAsia"/>
                <w:bCs/>
                <w:sz w:val="24"/>
              </w:rPr>
              <w:t>层</w:t>
            </w:r>
            <w:r>
              <w:rPr>
                <w:rFonts w:ascii="Times New Roman" w:hint="eastAsia"/>
                <w:bCs/>
                <w:sz w:val="24"/>
              </w:rPr>
              <w:t>101</w:t>
            </w:r>
            <w:r>
              <w:rPr>
                <w:rFonts w:ascii="Times New Roman" w:hint="eastAsia"/>
                <w:bCs/>
                <w:sz w:val="24"/>
              </w:rPr>
              <w:t>室的闲置厂房，购置不锈钢研磨机、清洗机、风干机、覆膜机、剪板机等设备，采用研磨、清洗、覆膜、剪板等工艺，项目建成后形成年加工</w:t>
            </w:r>
            <w:r>
              <w:rPr>
                <w:rFonts w:ascii="Times New Roman" w:hint="eastAsia"/>
                <w:bCs/>
                <w:sz w:val="24"/>
              </w:rPr>
              <w:t>51</w:t>
            </w:r>
            <w:r>
              <w:rPr>
                <w:rFonts w:ascii="Times New Roman" w:hint="eastAsia"/>
                <w:bCs/>
                <w:sz w:val="24"/>
              </w:rPr>
              <w:t>万平方米不锈钢板的产能。</w:t>
            </w:r>
            <w:r>
              <w:rPr>
                <w:rFonts w:hint="eastAsia"/>
                <w:sz w:val="24"/>
              </w:rPr>
              <w:t>经预测分析，在保证污染防治措施的前提下，该项目的建设符合建设项目环保审批原则。只要建设单位在项目建设和日常运转管理中，切实加强对</w:t>
            </w:r>
            <w:r>
              <w:rPr>
                <w:sz w:val="24"/>
              </w:rPr>
              <w:t>“</w:t>
            </w:r>
            <w:r>
              <w:rPr>
                <w:rFonts w:hint="eastAsia"/>
                <w:sz w:val="24"/>
              </w:rPr>
              <w:t>三废</w:t>
            </w:r>
            <w:r>
              <w:rPr>
                <w:sz w:val="24"/>
              </w:rPr>
              <w:t>”</w:t>
            </w:r>
            <w:r>
              <w:rPr>
                <w:rFonts w:hint="eastAsia"/>
                <w:sz w:val="24"/>
              </w:rPr>
              <w:t>的治理，认真落实本评价报告所提出的环保要求和各项污染防治措施，则该</w:t>
            </w:r>
            <w:r>
              <w:rPr>
                <w:rFonts w:hint="eastAsia"/>
                <w:bCs/>
                <w:color w:val="000000"/>
                <w:sz w:val="24"/>
              </w:rPr>
              <w:t>项目</w:t>
            </w:r>
            <w:r>
              <w:rPr>
                <w:rFonts w:hint="eastAsia"/>
                <w:sz w:val="24"/>
              </w:rPr>
              <w:t>从环保角度论证是可行的。</w:t>
            </w:r>
          </w:p>
          <w:p w14:paraId="4E196193" w14:textId="4CD6F7C0" w:rsidR="00130C42" w:rsidRDefault="005F2443">
            <w:pPr>
              <w:spacing w:line="360" w:lineRule="auto"/>
              <w:ind w:firstLineChars="200" w:firstLine="482"/>
              <w:rPr>
                <w:rFonts w:ascii="Times New Roman" w:hAnsi="Times New Roman"/>
                <w:b/>
                <w:color w:val="000000" w:themeColor="text1"/>
                <w:sz w:val="24"/>
              </w:rPr>
            </w:pPr>
            <w:r>
              <w:rPr>
                <w:rFonts w:ascii="Times New Roman" w:hAnsi="Times New Roman"/>
                <w:b/>
                <w:color w:val="000000" w:themeColor="text1"/>
                <w:sz w:val="24"/>
              </w:rPr>
              <w:t xml:space="preserve">4.1.2 </w:t>
            </w:r>
            <w:r>
              <w:rPr>
                <w:rFonts w:ascii="Times New Roman" w:hAnsi="Times New Roman"/>
                <w:b/>
                <w:color w:val="000000" w:themeColor="text1"/>
                <w:sz w:val="24"/>
              </w:rPr>
              <w:t>审批部门审批决定</w:t>
            </w:r>
          </w:p>
          <w:p w14:paraId="3EC133D2" w14:textId="77777777" w:rsidR="00130C42" w:rsidRDefault="005F2443">
            <w:pPr>
              <w:spacing w:line="360" w:lineRule="auto"/>
              <w:ind w:firstLineChars="200" w:firstLine="480"/>
              <w:rPr>
                <w:rFonts w:ascii="Times New Roman" w:hAnsi="Times New Roman"/>
                <w:sz w:val="24"/>
              </w:rPr>
            </w:pPr>
            <w:r>
              <w:rPr>
                <w:rFonts w:ascii="Times New Roman" w:hAnsi="Times New Roman" w:hint="eastAsia"/>
                <w:sz w:val="24"/>
              </w:rPr>
              <w:t>杭州市生态环境局关于杭州余杭恒力混凝土有限公司年产混凝土管桩</w:t>
            </w:r>
            <w:r>
              <w:rPr>
                <w:rFonts w:ascii="Times New Roman" w:hAnsi="Times New Roman" w:hint="eastAsia"/>
                <w:sz w:val="24"/>
              </w:rPr>
              <w:t>200</w:t>
            </w:r>
            <w:r>
              <w:rPr>
                <w:rFonts w:ascii="Times New Roman" w:hAnsi="Times New Roman" w:hint="eastAsia"/>
                <w:sz w:val="24"/>
              </w:rPr>
              <w:t>万米技改项目环境影响报告表的审批意见</w:t>
            </w:r>
            <w:r>
              <w:rPr>
                <w:rFonts w:ascii="Times New Roman" w:hAnsi="Times New Roman"/>
                <w:sz w:val="24"/>
              </w:rPr>
              <w:t>（</w:t>
            </w:r>
            <w:r>
              <w:rPr>
                <w:rFonts w:ascii="Times New Roman" w:hAnsi="Times New Roman"/>
                <w:color w:val="000000" w:themeColor="text1"/>
                <w:sz w:val="24"/>
              </w:rPr>
              <w:t>环评批复〔</w:t>
            </w:r>
            <w:r>
              <w:rPr>
                <w:rFonts w:ascii="Times New Roman" w:hAnsi="Times New Roman"/>
                <w:color w:val="000000" w:themeColor="text1"/>
                <w:sz w:val="24"/>
              </w:rPr>
              <w:t>2025</w:t>
            </w:r>
            <w:r>
              <w:rPr>
                <w:rFonts w:ascii="Times New Roman" w:hAnsi="Times New Roman"/>
                <w:color w:val="000000" w:themeColor="text1"/>
                <w:sz w:val="24"/>
              </w:rPr>
              <w:t>〕</w:t>
            </w:r>
            <w:r>
              <w:rPr>
                <w:rFonts w:ascii="Times New Roman" w:hAnsi="Times New Roman"/>
                <w:color w:val="000000" w:themeColor="text1"/>
                <w:sz w:val="24"/>
              </w:rPr>
              <w:t>2</w:t>
            </w:r>
            <w:r>
              <w:rPr>
                <w:rFonts w:ascii="Times New Roman" w:hAnsi="Times New Roman"/>
                <w:color w:val="000000" w:themeColor="text1"/>
                <w:sz w:val="24"/>
              </w:rPr>
              <w:t>号</w:t>
            </w:r>
            <w:r>
              <w:rPr>
                <w:rFonts w:ascii="Times New Roman" w:hAnsi="Times New Roman"/>
                <w:sz w:val="24"/>
              </w:rPr>
              <w:t>）内容如下：</w:t>
            </w:r>
          </w:p>
          <w:p w14:paraId="57DA0363" w14:textId="77777777" w:rsidR="003312CF" w:rsidRDefault="003312CF" w:rsidP="003312CF">
            <w:pPr>
              <w:spacing w:line="360" w:lineRule="auto"/>
              <w:ind w:firstLineChars="200" w:firstLine="480"/>
              <w:rPr>
                <w:rFonts w:ascii="Times New Roman" w:hAnsi="Times New Roman"/>
                <w:color w:val="000000"/>
                <w:sz w:val="24"/>
              </w:rPr>
            </w:pPr>
            <w:bookmarkStart w:id="3" w:name="_Toc27404"/>
            <w:bookmarkStart w:id="4" w:name="_Toc23854"/>
            <w:bookmarkStart w:id="5" w:name="_Toc716"/>
            <w:r>
              <w:rPr>
                <w:rFonts w:ascii="Times New Roman" w:hAnsi="Times New Roman" w:hint="eastAsia"/>
                <w:color w:val="000000"/>
                <w:sz w:val="24"/>
              </w:rPr>
              <w:t>杭州新佳明金属制品有限公司：</w:t>
            </w:r>
          </w:p>
          <w:p w14:paraId="61C0D57D" w14:textId="77777777" w:rsidR="003312CF" w:rsidRDefault="003312CF" w:rsidP="003312CF">
            <w:pPr>
              <w:spacing w:line="360" w:lineRule="auto"/>
              <w:ind w:firstLineChars="200" w:firstLine="480"/>
              <w:rPr>
                <w:rFonts w:ascii="Times New Roman" w:hAnsi="Times New Roman"/>
                <w:color w:val="000000" w:themeColor="text1"/>
                <w:sz w:val="24"/>
              </w:rPr>
            </w:pPr>
            <w:r>
              <w:rPr>
                <w:rFonts w:ascii="Times New Roman" w:hAnsi="Times New Roman" w:hint="eastAsia"/>
                <w:color w:val="000000"/>
                <w:sz w:val="24"/>
              </w:rPr>
              <w:t>你单位于</w:t>
            </w:r>
            <w:r>
              <w:rPr>
                <w:rFonts w:ascii="Times New Roman" w:hAnsi="Times New Roman" w:hint="eastAsia"/>
                <w:color w:val="000000"/>
                <w:sz w:val="24"/>
              </w:rPr>
              <w:t>2024</w:t>
            </w:r>
            <w:r>
              <w:rPr>
                <w:rFonts w:ascii="Times New Roman" w:hAnsi="Times New Roman" w:hint="eastAsia"/>
                <w:color w:val="000000"/>
                <w:sz w:val="24"/>
              </w:rPr>
              <w:t>年</w:t>
            </w:r>
            <w:r>
              <w:rPr>
                <w:rFonts w:ascii="Times New Roman" w:hAnsi="Times New Roman" w:hint="eastAsia"/>
                <w:color w:val="000000"/>
                <w:sz w:val="24"/>
              </w:rPr>
              <w:t>11</w:t>
            </w:r>
            <w:r>
              <w:rPr>
                <w:rFonts w:ascii="Times New Roman" w:hAnsi="Times New Roman" w:hint="eastAsia"/>
                <w:color w:val="000000"/>
                <w:sz w:val="24"/>
              </w:rPr>
              <w:t>月</w:t>
            </w:r>
            <w:r>
              <w:rPr>
                <w:rFonts w:ascii="Times New Roman" w:hAnsi="Times New Roman" w:hint="eastAsia"/>
                <w:color w:val="000000"/>
                <w:sz w:val="24"/>
              </w:rPr>
              <w:t>14</w:t>
            </w:r>
            <w:r>
              <w:rPr>
                <w:rFonts w:ascii="Times New Roman" w:hAnsi="Times New Roman" w:hint="eastAsia"/>
                <w:color w:val="000000"/>
                <w:sz w:val="24"/>
              </w:rPr>
              <w:t>日提交的申请备案的请示、</w:t>
            </w:r>
            <w:r w:rsidRPr="003312CF">
              <w:rPr>
                <w:rFonts w:ascii="Times New Roman" w:hAnsi="Times New Roman" w:hint="eastAsia"/>
                <w:color w:val="000000"/>
                <w:sz w:val="24"/>
              </w:rPr>
              <w:t>年加工</w:t>
            </w:r>
            <w:r w:rsidRPr="003312CF">
              <w:rPr>
                <w:rFonts w:ascii="Times New Roman" w:hAnsi="Times New Roman" w:hint="eastAsia"/>
                <w:color w:val="000000"/>
                <w:sz w:val="24"/>
              </w:rPr>
              <w:t>51</w:t>
            </w:r>
            <w:r w:rsidRPr="003312CF">
              <w:rPr>
                <w:rFonts w:ascii="Times New Roman" w:hAnsi="Times New Roman" w:hint="eastAsia"/>
                <w:color w:val="000000"/>
                <w:sz w:val="24"/>
              </w:rPr>
              <w:t>万平方米不锈钢板技改项目环境影响登记表、年加工</w:t>
            </w:r>
            <w:r w:rsidRPr="003312CF">
              <w:rPr>
                <w:rFonts w:ascii="Times New Roman" w:hAnsi="Times New Roman" w:hint="eastAsia"/>
                <w:color w:val="000000"/>
                <w:sz w:val="24"/>
              </w:rPr>
              <w:t>51</w:t>
            </w:r>
            <w:r w:rsidRPr="003312CF">
              <w:rPr>
                <w:rFonts w:ascii="Times New Roman" w:hAnsi="Times New Roman" w:hint="eastAsia"/>
                <w:color w:val="000000"/>
                <w:sz w:val="24"/>
              </w:rPr>
              <w:t>万平方米不锈钢板技改项目环境影响登记表备案承诺书信息公开情况说明等材料已收悉，经形式审查，符合受理条件同意备案。</w:t>
            </w:r>
          </w:p>
          <w:p w14:paraId="236FC93D" w14:textId="77777777" w:rsidR="00130C42" w:rsidRDefault="005F2443">
            <w:pPr>
              <w:spacing w:line="360" w:lineRule="auto"/>
              <w:ind w:firstLineChars="200" w:firstLine="482"/>
              <w:rPr>
                <w:rStyle w:val="fontstyle01"/>
                <w:rFonts w:ascii="Times New Roman" w:hAnsi="Times New Roman" w:cs="Times New Roman" w:hint="default"/>
                <w:b/>
                <w:bCs/>
                <w:sz w:val="24"/>
                <w:szCs w:val="24"/>
              </w:rPr>
            </w:pPr>
            <w:r>
              <w:rPr>
                <w:rStyle w:val="fontstyle01"/>
                <w:rFonts w:ascii="Times New Roman" w:hAnsi="Times New Roman" w:cs="Times New Roman" w:hint="default"/>
                <w:b/>
                <w:bCs/>
                <w:sz w:val="24"/>
                <w:szCs w:val="24"/>
              </w:rPr>
              <w:t xml:space="preserve">4.1.3 </w:t>
            </w:r>
            <w:r>
              <w:rPr>
                <w:rStyle w:val="fontstyle01"/>
                <w:rFonts w:ascii="Times New Roman" w:hAnsi="Times New Roman" w:cs="Times New Roman" w:hint="default"/>
                <w:b/>
                <w:bCs/>
                <w:sz w:val="24"/>
                <w:szCs w:val="24"/>
              </w:rPr>
              <w:t>本项目环评批复及落实情况</w:t>
            </w:r>
            <w:bookmarkEnd w:id="3"/>
            <w:bookmarkEnd w:id="4"/>
            <w:bookmarkEnd w:id="5"/>
          </w:p>
          <w:p w14:paraId="1287F0F2" w14:textId="77777777" w:rsidR="00130C42" w:rsidRDefault="005F2443">
            <w:pPr>
              <w:spacing w:line="360" w:lineRule="auto"/>
              <w:ind w:firstLineChars="200" w:firstLine="480"/>
              <w:rPr>
                <w:rStyle w:val="fontstyle01"/>
                <w:rFonts w:ascii="Times New Roman" w:hAnsi="Times New Roman" w:hint="default"/>
              </w:rPr>
            </w:pPr>
            <w:r>
              <w:rPr>
                <w:rStyle w:val="fontstyle01"/>
                <w:rFonts w:ascii="Times New Roman" w:hAnsi="Times New Roman" w:cs="Times New Roman" w:hint="default"/>
                <w:sz w:val="24"/>
                <w:szCs w:val="24"/>
              </w:rPr>
              <w:t>本项目环评要求的污染防治措施等情况与实际落实情况详见表</w:t>
            </w:r>
            <w:r>
              <w:rPr>
                <w:rStyle w:val="fontstyle01"/>
                <w:rFonts w:ascii="Times New Roman" w:hAnsi="Times New Roman" w:cs="Times New Roman" w:hint="default"/>
                <w:sz w:val="24"/>
                <w:szCs w:val="24"/>
              </w:rPr>
              <w:t>4-1</w:t>
            </w:r>
            <w:r>
              <w:rPr>
                <w:rStyle w:val="fontstyle01"/>
                <w:rFonts w:ascii="Times New Roman" w:hAnsi="Times New Roman" w:cs="Times New Roman" w:hint="default"/>
                <w:sz w:val="24"/>
                <w:szCs w:val="24"/>
              </w:rPr>
              <w:t>。</w:t>
            </w:r>
          </w:p>
          <w:p w14:paraId="043327D8" w14:textId="77777777" w:rsidR="00130C42" w:rsidRDefault="005F2443">
            <w:pPr>
              <w:spacing w:line="360" w:lineRule="auto"/>
              <w:jc w:val="center"/>
              <w:rPr>
                <w:b/>
                <w:bCs/>
                <w:sz w:val="24"/>
                <w:szCs w:val="22"/>
              </w:rPr>
            </w:pPr>
            <w:r>
              <w:rPr>
                <w:rFonts w:ascii="Times New Roman" w:hAnsi="Times New Roman" w:hint="eastAsia"/>
                <w:b/>
                <w:bCs/>
                <w:szCs w:val="21"/>
              </w:rPr>
              <w:t>表</w:t>
            </w:r>
            <w:r>
              <w:rPr>
                <w:rFonts w:ascii="Times New Roman" w:hAnsi="Times New Roman"/>
                <w:b/>
                <w:bCs/>
                <w:szCs w:val="21"/>
              </w:rPr>
              <w:t xml:space="preserve">4-1 </w:t>
            </w:r>
            <w:r>
              <w:rPr>
                <w:rFonts w:ascii="Times New Roman" w:hAnsi="Times New Roman" w:hint="eastAsia"/>
                <w:b/>
                <w:bCs/>
                <w:szCs w:val="21"/>
              </w:rPr>
              <w:t>环评批复要求的实际落实情况</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4264"/>
              <w:gridCol w:w="3107"/>
            </w:tblGrid>
            <w:tr w:rsidR="00130C42" w14:paraId="4935BF8D" w14:textId="77777777">
              <w:trPr>
                <w:trHeight w:val="92"/>
                <w:jc w:val="center"/>
              </w:trPr>
              <w:tc>
                <w:tcPr>
                  <w:tcW w:w="846" w:type="dxa"/>
                  <w:tcBorders>
                    <w:top w:val="single" w:sz="4" w:space="0" w:color="auto"/>
                    <w:left w:val="single" w:sz="4" w:space="0" w:color="auto"/>
                    <w:bottom w:val="single" w:sz="4" w:space="0" w:color="auto"/>
                    <w:right w:val="single" w:sz="4" w:space="0" w:color="auto"/>
                  </w:tcBorders>
                  <w:vAlign w:val="center"/>
                </w:tcPr>
                <w:p w14:paraId="398C383A" w14:textId="77777777" w:rsidR="00130C42" w:rsidRDefault="005F2443">
                  <w:pPr>
                    <w:rPr>
                      <w:rFonts w:ascii="Times New Roman" w:hAnsi="Times New Roman"/>
                      <w:color w:val="000000"/>
                      <w:szCs w:val="21"/>
                      <w:lang w:val="zh-CN"/>
                    </w:rPr>
                  </w:pPr>
                  <w:r>
                    <w:rPr>
                      <w:rFonts w:ascii="Times New Roman" w:hAnsi="Times New Roman"/>
                      <w:color w:val="000000"/>
                      <w:szCs w:val="21"/>
                      <w:lang w:val="zh-CN"/>
                    </w:rPr>
                    <w:t>序号</w:t>
                  </w:r>
                </w:p>
              </w:tc>
              <w:tc>
                <w:tcPr>
                  <w:tcW w:w="4264" w:type="dxa"/>
                  <w:tcBorders>
                    <w:top w:val="single" w:sz="4" w:space="0" w:color="auto"/>
                    <w:left w:val="single" w:sz="4" w:space="0" w:color="auto"/>
                    <w:bottom w:val="single" w:sz="4" w:space="0" w:color="auto"/>
                    <w:right w:val="single" w:sz="4" w:space="0" w:color="auto"/>
                  </w:tcBorders>
                  <w:vAlign w:val="center"/>
                </w:tcPr>
                <w:p w14:paraId="5355C9BC" w14:textId="77777777" w:rsidR="00130C42" w:rsidRDefault="005F2443">
                  <w:pPr>
                    <w:jc w:val="center"/>
                    <w:rPr>
                      <w:rFonts w:ascii="Times New Roman" w:hAnsi="Times New Roman"/>
                      <w:color w:val="000000"/>
                      <w:szCs w:val="21"/>
                      <w:lang w:val="zh-CN"/>
                    </w:rPr>
                  </w:pPr>
                  <w:r>
                    <w:rPr>
                      <w:rFonts w:ascii="Times New Roman" w:hAnsi="Times New Roman"/>
                      <w:color w:val="000000"/>
                      <w:szCs w:val="21"/>
                      <w:lang w:val="zh-CN"/>
                    </w:rPr>
                    <w:t>环评要求</w:t>
                  </w:r>
                </w:p>
              </w:tc>
              <w:tc>
                <w:tcPr>
                  <w:tcW w:w="3107" w:type="dxa"/>
                  <w:tcBorders>
                    <w:top w:val="single" w:sz="4" w:space="0" w:color="auto"/>
                    <w:left w:val="single" w:sz="4" w:space="0" w:color="auto"/>
                    <w:bottom w:val="single" w:sz="4" w:space="0" w:color="auto"/>
                    <w:right w:val="single" w:sz="4" w:space="0" w:color="auto"/>
                  </w:tcBorders>
                  <w:vAlign w:val="center"/>
                </w:tcPr>
                <w:p w14:paraId="1D2901C6" w14:textId="77777777" w:rsidR="00130C42" w:rsidRDefault="005F2443">
                  <w:pPr>
                    <w:jc w:val="center"/>
                    <w:rPr>
                      <w:rFonts w:ascii="Times New Roman" w:hAnsi="Times New Roman"/>
                      <w:color w:val="000000"/>
                      <w:szCs w:val="21"/>
                      <w:lang w:val="zh-CN"/>
                    </w:rPr>
                  </w:pPr>
                  <w:r>
                    <w:rPr>
                      <w:rFonts w:ascii="Times New Roman" w:hAnsi="Times New Roman"/>
                      <w:color w:val="000000"/>
                      <w:szCs w:val="21"/>
                      <w:lang w:val="zh-CN"/>
                    </w:rPr>
                    <w:t>实际落实情况</w:t>
                  </w:r>
                </w:p>
              </w:tc>
            </w:tr>
            <w:tr w:rsidR="00130C42" w14:paraId="1B644D1B" w14:textId="77777777">
              <w:trPr>
                <w:trHeight w:val="257"/>
                <w:jc w:val="center"/>
              </w:trPr>
              <w:tc>
                <w:tcPr>
                  <w:tcW w:w="846" w:type="dxa"/>
                  <w:tcBorders>
                    <w:top w:val="single" w:sz="4" w:space="0" w:color="auto"/>
                    <w:left w:val="single" w:sz="4" w:space="0" w:color="auto"/>
                    <w:bottom w:val="single" w:sz="4" w:space="0" w:color="auto"/>
                    <w:right w:val="single" w:sz="4" w:space="0" w:color="auto"/>
                  </w:tcBorders>
                  <w:vAlign w:val="center"/>
                </w:tcPr>
                <w:p w14:paraId="2E026E06" w14:textId="77777777" w:rsidR="00130C42" w:rsidRDefault="005F2443">
                  <w:pPr>
                    <w:rPr>
                      <w:rFonts w:ascii="Times New Roman" w:hAnsi="Times New Roman"/>
                      <w:color w:val="000000"/>
                      <w:szCs w:val="21"/>
                    </w:rPr>
                  </w:pPr>
                  <w:r>
                    <w:rPr>
                      <w:rFonts w:ascii="Times New Roman" w:hAnsi="Times New Roman"/>
                      <w:color w:val="000000"/>
                      <w:szCs w:val="21"/>
                    </w:rPr>
                    <w:t>项目选址及建设内容</w:t>
                  </w:r>
                </w:p>
              </w:tc>
              <w:tc>
                <w:tcPr>
                  <w:tcW w:w="4264" w:type="dxa"/>
                  <w:tcBorders>
                    <w:top w:val="single" w:sz="4" w:space="0" w:color="auto"/>
                    <w:left w:val="single" w:sz="4" w:space="0" w:color="auto"/>
                    <w:bottom w:val="single" w:sz="4" w:space="0" w:color="auto"/>
                    <w:right w:val="single" w:sz="4" w:space="0" w:color="auto"/>
                  </w:tcBorders>
                  <w:vAlign w:val="center"/>
                </w:tcPr>
                <w:p w14:paraId="2E43A1F0" w14:textId="1159A4DD" w:rsidR="00130C42" w:rsidRDefault="005F2443">
                  <w:pPr>
                    <w:ind w:firstLineChars="200" w:firstLine="420"/>
                    <w:rPr>
                      <w:rFonts w:ascii="Times New Roman" w:hAnsi="Times New Roman"/>
                      <w:color w:val="000000"/>
                      <w:szCs w:val="21"/>
                    </w:rPr>
                  </w:pPr>
                  <w:r>
                    <w:rPr>
                      <w:rFonts w:ascii="Times New Roman" w:hAnsi="Times New Roman"/>
                      <w:color w:val="000000"/>
                      <w:szCs w:val="21"/>
                    </w:rPr>
                    <w:t>该项目属</w:t>
                  </w:r>
                  <w:r w:rsidR="00D46629">
                    <w:rPr>
                      <w:rFonts w:ascii="Times New Roman" w:hAnsi="Times New Roman" w:hint="eastAsia"/>
                      <w:color w:val="000000"/>
                      <w:szCs w:val="21"/>
                    </w:rPr>
                    <w:t>新建</w:t>
                  </w:r>
                  <w:r>
                    <w:rPr>
                      <w:rFonts w:ascii="Times New Roman" w:hAnsi="Times New Roman"/>
                      <w:color w:val="000000"/>
                      <w:szCs w:val="21"/>
                    </w:rPr>
                    <w:t>项目，建设地为</w:t>
                  </w:r>
                  <w:r w:rsidR="00905195" w:rsidRPr="00905195">
                    <w:rPr>
                      <w:rFonts w:ascii="Times New Roman" w:hAnsi="Times New Roman" w:hint="eastAsia"/>
                      <w:color w:val="000000"/>
                      <w:szCs w:val="21"/>
                    </w:rPr>
                    <w:t>浙江省杭州市余杭区瓶窑镇凤都路</w:t>
                  </w:r>
                  <w:r w:rsidR="00905195" w:rsidRPr="00905195">
                    <w:rPr>
                      <w:rFonts w:ascii="Times New Roman" w:hAnsi="Times New Roman" w:hint="eastAsia"/>
                      <w:color w:val="000000"/>
                      <w:szCs w:val="21"/>
                    </w:rPr>
                    <w:t>13</w:t>
                  </w:r>
                  <w:r w:rsidR="00905195" w:rsidRPr="00905195">
                    <w:rPr>
                      <w:rFonts w:ascii="Times New Roman" w:hAnsi="Times New Roman" w:hint="eastAsia"/>
                      <w:color w:val="000000"/>
                      <w:szCs w:val="21"/>
                    </w:rPr>
                    <w:t>号</w:t>
                  </w:r>
                  <w:r w:rsidR="00905195" w:rsidRPr="00905195">
                    <w:rPr>
                      <w:rFonts w:ascii="Times New Roman" w:hAnsi="Times New Roman" w:hint="eastAsia"/>
                      <w:color w:val="000000"/>
                      <w:szCs w:val="21"/>
                    </w:rPr>
                    <w:t>2</w:t>
                  </w:r>
                  <w:r w:rsidR="00905195" w:rsidRPr="00905195">
                    <w:rPr>
                      <w:rFonts w:ascii="Times New Roman" w:hAnsi="Times New Roman" w:hint="eastAsia"/>
                      <w:color w:val="000000"/>
                      <w:szCs w:val="21"/>
                    </w:rPr>
                    <w:t>幢</w:t>
                  </w:r>
                  <w:r w:rsidR="00905195" w:rsidRPr="00905195">
                    <w:rPr>
                      <w:rFonts w:ascii="Times New Roman" w:hAnsi="Times New Roman" w:hint="eastAsia"/>
                      <w:color w:val="000000"/>
                      <w:szCs w:val="21"/>
                    </w:rPr>
                    <w:t>1</w:t>
                  </w:r>
                  <w:r w:rsidR="00905195" w:rsidRPr="00905195">
                    <w:rPr>
                      <w:rFonts w:ascii="Times New Roman" w:hAnsi="Times New Roman" w:hint="eastAsia"/>
                      <w:color w:val="000000"/>
                      <w:szCs w:val="21"/>
                    </w:rPr>
                    <w:t>层</w:t>
                  </w:r>
                  <w:r w:rsidR="00905195" w:rsidRPr="00905195">
                    <w:rPr>
                      <w:rFonts w:ascii="Times New Roman" w:hAnsi="Times New Roman" w:hint="eastAsia"/>
                      <w:color w:val="000000"/>
                      <w:szCs w:val="21"/>
                    </w:rPr>
                    <w:t>101</w:t>
                  </w:r>
                  <w:r w:rsidR="00905195" w:rsidRPr="00905195">
                    <w:rPr>
                      <w:rFonts w:ascii="Times New Roman" w:hAnsi="Times New Roman" w:hint="eastAsia"/>
                      <w:color w:val="000000"/>
                      <w:szCs w:val="21"/>
                    </w:rPr>
                    <w:t>室</w:t>
                  </w:r>
                  <w:r>
                    <w:rPr>
                      <w:rFonts w:ascii="Times New Roman" w:hAnsi="Times New Roman"/>
                      <w:color w:val="000000"/>
                      <w:szCs w:val="21"/>
                    </w:rPr>
                    <w:t>，项目总投资</w:t>
                  </w:r>
                  <w:r w:rsidR="00905195">
                    <w:rPr>
                      <w:rFonts w:ascii="Times New Roman" w:hAnsi="Times New Roman" w:hint="eastAsia"/>
                      <w:color w:val="000000"/>
                      <w:szCs w:val="21"/>
                    </w:rPr>
                    <w:t>112</w:t>
                  </w:r>
                  <w:r>
                    <w:rPr>
                      <w:rFonts w:ascii="Times New Roman" w:hAnsi="Times New Roman"/>
                      <w:color w:val="000000"/>
                      <w:szCs w:val="21"/>
                    </w:rPr>
                    <w:t>万元，其中环保投资</w:t>
                  </w:r>
                  <w:r w:rsidR="00905195">
                    <w:rPr>
                      <w:rFonts w:ascii="Times New Roman" w:hAnsi="Times New Roman" w:hint="eastAsia"/>
                      <w:color w:val="000000"/>
                      <w:szCs w:val="21"/>
                    </w:rPr>
                    <w:t>10</w:t>
                  </w:r>
                  <w:r>
                    <w:rPr>
                      <w:rFonts w:ascii="Times New Roman" w:hAnsi="Times New Roman"/>
                      <w:color w:val="000000"/>
                      <w:szCs w:val="21"/>
                    </w:rPr>
                    <w:t>万元，项目投产后形成</w:t>
                  </w:r>
                  <w:r w:rsidR="00905195" w:rsidRPr="00905195">
                    <w:rPr>
                      <w:rFonts w:ascii="Times New Roman" w:hAnsi="Times New Roman" w:hint="eastAsia"/>
                      <w:color w:val="000000"/>
                      <w:szCs w:val="21"/>
                    </w:rPr>
                    <w:t>年加工</w:t>
                  </w:r>
                  <w:r w:rsidR="00905195" w:rsidRPr="00905195">
                    <w:rPr>
                      <w:rFonts w:ascii="Times New Roman" w:hAnsi="Times New Roman" w:hint="eastAsia"/>
                      <w:color w:val="000000"/>
                      <w:szCs w:val="21"/>
                    </w:rPr>
                    <w:t>51</w:t>
                  </w:r>
                  <w:r w:rsidR="00905195" w:rsidRPr="00905195">
                    <w:rPr>
                      <w:rFonts w:ascii="Times New Roman" w:hAnsi="Times New Roman" w:hint="eastAsia"/>
                      <w:color w:val="000000"/>
                      <w:szCs w:val="21"/>
                    </w:rPr>
                    <w:t>万平方米不锈钢板</w:t>
                  </w:r>
                  <w:r>
                    <w:rPr>
                      <w:rFonts w:ascii="Times New Roman" w:hAnsi="Times New Roman"/>
                      <w:bCs/>
                      <w:color w:val="000000"/>
                      <w:szCs w:val="21"/>
                    </w:rPr>
                    <w:t>的生产规模。</w:t>
                  </w:r>
                </w:p>
              </w:tc>
              <w:tc>
                <w:tcPr>
                  <w:tcW w:w="3107" w:type="dxa"/>
                  <w:tcBorders>
                    <w:top w:val="single" w:sz="4" w:space="0" w:color="auto"/>
                    <w:left w:val="single" w:sz="4" w:space="0" w:color="auto"/>
                    <w:bottom w:val="single" w:sz="4" w:space="0" w:color="auto"/>
                    <w:right w:val="single" w:sz="4" w:space="0" w:color="auto"/>
                  </w:tcBorders>
                  <w:vAlign w:val="center"/>
                </w:tcPr>
                <w:p w14:paraId="73A85225" w14:textId="2420FC09" w:rsidR="00130C42" w:rsidRDefault="005F2443">
                  <w:pPr>
                    <w:ind w:firstLineChars="200" w:firstLine="420"/>
                    <w:rPr>
                      <w:rFonts w:ascii="Times New Roman" w:hAnsi="Times New Roman"/>
                      <w:color w:val="000000"/>
                      <w:szCs w:val="21"/>
                    </w:rPr>
                  </w:pPr>
                  <w:r>
                    <w:rPr>
                      <w:rFonts w:ascii="Times New Roman" w:hAnsi="Times New Roman"/>
                      <w:color w:val="000000"/>
                      <w:szCs w:val="21"/>
                    </w:rPr>
                    <w:t>项目为</w:t>
                  </w:r>
                  <w:r w:rsidR="00905195">
                    <w:rPr>
                      <w:rFonts w:ascii="Times New Roman" w:hAnsi="Times New Roman" w:hint="eastAsia"/>
                      <w:color w:val="000000"/>
                      <w:szCs w:val="21"/>
                    </w:rPr>
                    <w:t>新建</w:t>
                  </w:r>
                  <w:r>
                    <w:rPr>
                      <w:rFonts w:ascii="Times New Roman" w:hAnsi="Times New Roman"/>
                      <w:color w:val="000000"/>
                      <w:szCs w:val="21"/>
                    </w:rPr>
                    <w:t>建项目。建设地</w:t>
                  </w:r>
                  <w:r w:rsidR="00905195">
                    <w:rPr>
                      <w:rFonts w:ascii="Times New Roman" w:hAnsi="Times New Roman" w:hint="eastAsia"/>
                      <w:color w:val="000000"/>
                      <w:szCs w:val="21"/>
                    </w:rPr>
                    <w:t>、产能、投资等情况均</w:t>
                  </w:r>
                  <w:r>
                    <w:rPr>
                      <w:rFonts w:ascii="Times New Roman" w:hAnsi="Times New Roman"/>
                      <w:color w:val="000000"/>
                      <w:szCs w:val="21"/>
                    </w:rPr>
                    <w:t>与环评审批</w:t>
                  </w:r>
                  <w:r w:rsidR="00905195">
                    <w:rPr>
                      <w:rFonts w:ascii="Times New Roman" w:hAnsi="Times New Roman" w:hint="eastAsia"/>
                      <w:color w:val="000000"/>
                      <w:szCs w:val="21"/>
                    </w:rPr>
                    <w:t>一致</w:t>
                  </w:r>
                  <w:r>
                    <w:rPr>
                      <w:rFonts w:ascii="Times New Roman" w:hAnsi="Times New Roman"/>
                      <w:color w:val="000000"/>
                      <w:szCs w:val="21"/>
                    </w:rPr>
                    <w:t>。</w:t>
                  </w:r>
                </w:p>
              </w:tc>
            </w:tr>
            <w:tr w:rsidR="00130C42" w14:paraId="607F2E10" w14:textId="77777777">
              <w:trPr>
                <w:trHeight w:val="453"/>
                <w:jc w:val="center"/>
              </w:trPr>
              <w:tc>
                <w:tcPr>
                  <w:tcW w:w="846" w:type="dxa"/>
                  <w:tcBorders>
                    <w:top w:val="single" w:sz="4" w:space="0" w:color="auto"/>
                    <w:left w:val="single" w:sz="4" w:space="0" w:color="auto"/>
                    <w:bottom w:val="single" w:sz="4" w:space="0" w:color="auto"/>
                    <w:right w:val="single" w:sz="4" w:space="0" w:color="auto"/>
                  </w:tcBorders>
                  <w:vAlign w:val="center"/>
                </w:tcPr>
                <w:p w14:paraId="71EEBB6E" w14:textId="77777777" w:rsidR="00130C42" w:rsidRDefault="005F2443">
                  <w:pPr>
                    <w:jc w:val="center"/>
                    <w:rPr>
                      <w:rFonts w:ascii="Times New Roman" w:hAnsi="Times New Roman"/>
                      <w:color w:val="000000"/>
                      <w:szCs w:val="21"/>
                    </w:rPr>
                  </w:pPr>
                  <w:r>
                    <w:rPr>
                      <w:rFonts w:ascii="Times New Roman" w:hAnsi="Times New Roman"/>
                      <w:color w:val="000000"/>
                      <w:szCs w:val="21"/>
                    </w:rPr>
                    <w:lastRenderedPageBreak/>
                    <w:t>废水</w:t>
                  </w:r>
                </w:p>
              </w:tc>
              <w:tc>
                <w:tcPr>
                  <w:tcW w:w="4264" w:type="dxa"/>
                  <w:tcBorders>
                    <w:top w:val="single" w:sz="4" w:space="0" w:color="auto"/>
                    <w:left w:val="single" w:sz="4" w:space="0" w:color="auto"/>
                    <w:bottom w:val="single" w:sz="4" w:space="0" w:color="auto"/>
                    <w:right w:val="single" w:sz="4" w:space="0" w:color="auto"/>
                  </w:tcBorders>
                  <w:vAlign w:val="center"/>
                </w:tcPr>
                <w:p w14:paraId="6E9954C2" w14:textId="406693F4" w:rsidR="00130C42" w:rsidRDefault="005F2443">
                  <w:pPr>
                    <w:ind w:firstLineChars="200" w:firstLine="420"/>
                    <w:rPr>
                      <w:rFonts w:ascii="Times New Roman" w:hAnsi="Times New Roman"/>
                      <w:color w:val="000000"/>
                      <w:szCs w:val="21"/>
                    </w:rPr>
                  </w:pPr>
                  <w:r>
                    <w:rPr>
                      <w:rFonts w:ascii="Times New Roman" w:hAnsi="Times New Roman" w:hint="eastAsia"/>
                      <w:color w:val="000000"/>
                      <w:szCs w:val="21"/>
                    </w:rPr>
                    <w:t>项目生活污水经</w:t>
                  </w:r>
                  <w:r w:rsidR="00905195">
                    <w:rPr>
                      <w:rFonts w:ascii="Times New Roman" w:hAnsi="Times New Roman" w:hint="eastAsia"/>
                      <w:color w:val="000000"/>
                      <w:szCs w:val="21"/>
                    </w:rPr>
                    <w:t>房东</w:t>
                  </w:r>
                  <w:r>
                    <w:rPr>
                      <w:rFonts w:ascii="Times New Roman" w:hAnsi="Times New Roman" w:hint="eastAsia"/>
                      <w:color w:val="000000"/>
                      <w:szCs w:val="21"/>
                    </w:rPr>
                    <w:t>化粪池预处理达到《污水综合排放标准》（</w:t>
                  </w:r>
                  <w:r>
                    <w:rPr>
                      <w:rFonts w:ascii="Times New Roman" w:hAnsi="Times New Roman" w:hint="eastAsia"/>
                      <w:color w:val="000000"/>
                      <w:szCs w:val="21"/>
                    </w:rPr>
                    <w:t>GB8978-1996</w:t>
                  </w:r>
                  <w:r>
                    <w:rPr>
                      <w:rFonts w:ascii="Times New Roman" w:hAnsi="Times New Roman" w:hint="eastAsia"/>
                      <w:color w:val="000000"/>
                      <w:szCs w:val="21"/>
                    </w:rPr>
                    <w:t>）三级标准</w:t>
                  </w:r>
                  <w:r>
                    <w:rPr>
                      <w:rFonts w:ascii="Times New Roman" w:hAnsi="Times New Roman" w:hint="eastAsia"/>
                      <w:color w:val="000000"/>
                      <w:szCs w:val="21"/>
                    </w:rPr>
                    <w:t>(</w:t>
                  </w:r>
                  <w:r>
                    <w:rPr>
                      <w:rFonts w:ascii="Times New Roman" w:hAnsi="Times New Roman" w:hint="eastAsia"/>
                      <w:color w:val="000000"/>
                      <w:szCs w:val="21"/>
                    </w:rPr>
                    <w:t>氨氮、总磷纳管排放参照执行《工业企业废水氮、磷污染物间接排放限值》（</w:t>
                  </w:r>
                  <w:r>
                    <w:rPr>
                      <w:rFonts w:ascii="Times New Roman" w:hAnsi="Times New Roman" w:hint="eastAsia"/>
                      <w:color w:val="000000"/>
                      <w:szCs w:val="21"/>
                    </w:rPr>
                    <w:t>DB 33/887-2013</w:t>
                  </w:r>
                  <w:r>
                    <w:rPr>
                      <w:rFonts w:ascii="Times New Roman" w:hAnsi="Times New Roman" w:hint="eastAsia"/>
                      <w:color w:val="000000"/>
                      <w:szCs w:val="21"/>
                    </w:rPr>
                    <w:t>）</w:t>
                  </w:r>
                  <w:r>
                    <w:rPr>
                      <w:rFonts w:ascii="Times New Roman" w:hAnsi="Times New Roman" w:hint="eastAsia"/>
                      <w:color w:val="000000"/>
                      <w:szCs w:val="21"/>
                    </w:rPr>
                    <w:t>)</w:t>
                  </w:r>
                  <w:r>
                    <w:rPr>
                      <w:rFonts w:ascii="Times New Roman" w:hAnsi="Times New Roman" w:hint="eastAsia"/>
                      <w:color w:val="000000"/>
                      <w:szCs w:val="21"/>
                    </w:rPr>
                    <w:t>后纳入市政污水管网排放。</w:t>
                  </w:r>
                </w:p>
                <w:p w14:paraId="0B55829A" w14:textId="73C7943E" w:rsidR="00130C42" w:rsidRDefault="00905195">
                  <w:pPr>
                    <w:ind w:firstLineChars="200" w:firstLine="420"/>
                    <w:rPr>
                      <w:rFonts w:ascii="Times New Roman" w:hAnsi="Times New Roman"/>
                      <w:color w:val="000000"/>
                      <w:szCs w:val="21"/>
                    </w:rPr>
                  </w:pPr>
                  <w:r w:rsidRPr="00905195">
                    <w:rPr>
                      <w:rFonts w:ascii="Times New Roman" w:hAnsi="Times New Roman" w:hint="eastAsia"/>
                      <w:color w:val="000000"/>
                      <w:szCs w:val="21"/>
                    </w:rPr>
                    <w:t>企业设有污水回收池和污水处理设施，研磨机配有污水回收箱，研磨废水循环使用，每天收集一次，储存在污水回收池内，经自建污水处理设施处理后，清水存放在净水桶内，回用于研磨工艺，不排放，定期补充损耗。</w:t>
                  </w:r>
                </w:p>
              </w:tc>
              <w:tc>
                <w:tcPr>
                  <w:tcW w:w="3107" w:type="dxa"/>
                  <w:tcBorders>
                    <w:top w:val="single" w:sz="4" w:space="0" w:color="auto"/>
                    <w:left w:val="single" w:sz="4" w:space="0" w:color="auto"/>
                    <w:bottom w:val="single" w:sz="4" w:space="0" w:color="auto"/>
                    <w:right w:val="single" w:sz="4" w:space="0" w:color="auto"/>
                  </w:tcBorders>
                  <w:vAlign w:val="center"/>
                </w:tcPr>
                <w:p w14:paraId="0EA126EC" w14:textId="77777777" w:rsidR="00905195" w:rsidRDefault="005F2443" w:rsidP="00905195">
                  <w:pPr>
                    <w:ind w:firstLineChars="200" w:firstLine="420"/>
                    <w:rPr>
                      <w:rFonts w:ascii="Times New Roman" w:hAnsi="Times New Roman"/>
                      <w:color w:val="000000"/>
                      <w:szCs w:val="21"/>
                    </w:rPr>
                  </w:pPr>
                  <w:r>
                    <w:rPr>
                      <w:rFonts w:ascii="Times New Roman" w:hAnsi="Times New Roman" w:hint="eastAsia"/>
                      <w:color w:val="000000"/>
                      <w:szCs w:val="21"/>
                    </w:rPr>
                    <w:t>根据核实，</w:t>
                  </w:r>
                  <w:r w:rsidR="00905195" w:rsidRPr="00905195">
                    <w:rPr>
                      <w:rFonts w:ascii="Times New Roman" w:hAnsi="Times New Roman" w:hint="eastAsia"/>
                      <w:color w:val="000000"/>
                      <w:szCs w:val="21"/>
                    </w:rPr>
                    <w:t>本项目废水主要为员工生活污水、研磨废水。企业设有污水回收池和污水处理设施，研磨机配有污水回收箱，研磨废水循环使用，每天收集一次，储存在污水回收池内，经自建污水处理设施处理后，清水存放在净水桶内，回用于研磨工艺，不排放，定期补充损耗。项目仅排放生活污水。</w:t>
                  </w:r>
                </w:p>
                <w:p w14:paraId="3CA9C87C" w14:textId="7FAA07CB" w:rsidR="00905195" w:rsidRDefault="00905195" w:rsidP="00905195">
                  <w:pPr>
                    <w:ind w:firstLineChars="200" w:firstLine="420"/>
                    <w:rPr>
                      <w:rFonts w:ascii="Times New Roman" w:hAnsi="Times New Roman"/>
                      <w:color w:val="000000"/>
                      <w:szCs w:val="21"/>
                    </w:rPr>
                  </w:pPr>
                  <w:r w:rsidRPr="00905195">
                    <w:rPr>
                      <w:rFonts w:ascii="Times New Roman" w:hAnsi="Times New Roman" w:hint="eastAsia"/>
                      <w:color w:val="000000"/>
                      <w:szCs w:val="21"/>
                    </w:rPr>
                    <w:t>生活污水经房东化粪池预处理达到《污水综合排放标准》（</w:t>
                  </w:r>
                  <w:r w:rsidRPr="00905195">
                    <w:rPr>
                      <w:rFonts w:ascii="Times New Roman" w:hAnsi="Times New Roman" w:hint="eastAsia"/>
                      <w:color w:val="000000"/>
                      <w:szCs w:val="21"/>
                    </w:rPr>
                    <w:t>GB8978-1996</w:t>
                  </w:r>
                  <w:r w:rsidRPr="00905195">
                    <w:rPr>
                      <w:rFonts w:ascii="Times New Roman" w:hAnsi="Times New Roman" w:hint="eastAsia"/>
                      <w:color w:val="000000"/>
                      <w:szCs w:val="21"/>
                    </w:rPr>
                    <w:t>）三级标准</w:t>
                  </w:r>
                  <w:r w:rsidRPr="00905195">
                    <w:rPr>
                      <w:rFonts w:ascii="Times New Roman" w:hAnsi="Times New Roman" w:hint="eastAsia"/>
                      <w:color w:val="000000"/>
                      <w:szCs w:val="21"/>
                    </w:rPr>
                    <w:t>(</w:t>
                  </w:r>
                  <w:r w:rsidRPr="00905195">
                    <w:rPr>
                      <w:rFonts w:ascii="Times New Roman" w:hAnsi="Times New Roman" w:hint="eastAsia"/>
                      <w:color w:val="000000"/>
                      <w:szCs w:val="21"/>
                    </w:rPr>
                    <w:t>氨氮、总磷纳管排放参照执行《工业企业废水氮、磷污染物间接排放限值》（</w:t>
                  </w:r>
                  <w:r w:rsidRPr="00905195">
                    <w:rPr>
                      <w:rFonts w:ascii="Times New Roman" w:hAnsi="Times New Roman" w:hint="eastAsia"/>
                      <w:color w:val="000000"/>
                      <w:szCs w:val="21"/>
                    </w:rPr>
                    <w:t>DB 33/887-2013</w:t>
                  </w:r>
                  <w:r w:rsidRPr="00905195">
                    <w:rPr>
                      <w:rFonts w:ascii="Times New Roman" w:hAnsi="Times New Roman" w:hint="eastAsia"/>
                      <w:color w:val="000000"/>
                      <w:szCs w:val="21"/>
                    </w:rPr>
                    <w:t>）</w:t>
                  </w:r>
                  <w:r w:rsidRPr="00905195">
                    <w:rPr>
                      <w:rFonts w:ascii="Times New Roman" w:hAnsi="Times New Roman" w:hint="eastAsia"/>
                      <w:color w:val="000000"/>
                      <w:szCs w:val="21"/>
                    </w:rPr>
                    <w:t>)</w:t>
                  </w:r>
                  <w:r w:rsidRPr="00905195">
                    <w:rPr>
                      <w:rFonts w:ascii="Times New Roman" w:hAnsi="Times New Roman" w:hint="eastAsia"/>
                      <w:color w:val="000000"/>
                      <w:szCs w:val="21"/>
                    </w:rPr>
                    <w:t>后纳入市政污水管网</w:t>
                  </w:r>
                </w:p>
                <w:p w14:paraId="405D908C" w14:textId="38F9FB38" w:rsidR="00130C42" w:rsidRDefault="005F2443" w:rsidP="00905195">
                  <w:pPr>
                    <w:ind w:firstLineChars="200" w:firstLine="420"/>
                    <w:rPr>
                      <w:rFonts w:ascii="Times New Roman" w:hAnsi="Times New Roman"/>
                      <w:color w:val="000000"/>
                      <w:szCs w:val="21"/>
                    </w:rPr>
                  </w:pPr>
                  <w:r>
                    <w:rPr>
                      <w:rFonts w:ascii="Times New Roman" w:hAnsi="Times New Roman"/>
                      <w:color w:val="000000" w:themeColor="text1"/>
                      <w:szCs w:val="21"/>
                    </w:rPr>
                    <w:t>在监测日工况条件下，</w:t>
                  </w:r>
                  <w:r>
                    <w:rPr>
                      <w:rFonts w:ascii="Times New Roman" w:hAnsi="Times New Roman" w:hint="eastAsia"/>
                      <w:color w:val="000000" w:themeColor="text1"/>
                      <w:szCs w:val="21"/>
                    </w:rPr>
                    <w:t>生活污水纳管口</w:t>
                  </w:r>
                  <w:r>
                    <w:rPr>
                      <w:rFonts w:ascii="Times New Roman" w:hAnsi="Times New Roman"/>
                      <w:color w:val="000000" w:themeColor="text1"/>
                      <w:szCs w:val="21"/>
                    </w:rPr>
                    <w:t>中</w:t>
                  </w:r>
                  <w:r>
                    <w:rPr>
                      <w:rFonts w:ascii="Times New Roman" w:hAnsi="Times New Roman"/>
                      <w:color w:val="000000" w:themeColor="text1"/>
                      <w:szCs w:val="21"/>
                    </w:rPr>
                    <w:t>pH</w:t>
                  </w:r>
                  <w:r>
                    <w:rPr>
                      <w:rFonts w:ascii="Times New Roman" w:hAnsi="Times New Roman"/>
                      <w:color w:val="000000" w:themeColor="text1"/>
                      <w:szCs w:val="21"/>
                    </w:rPr>
                    <w:t>值、化学需氧量、悬浮物、</w:t>
                  </w:r>
                  <w:r>
                    <w:rPr>
                      <w:rFonts w:ascii="Times New Roman" w:hAnsi="Times New Roman" w:hint="eastAsia"/>
                      <w:color w:val="000000" w:themeColor="text1"/>
                      <w:szCs w:val="21"/>
                    </w:rPr>
                    <w:t>氨氮、总磷、</w:t>
                  </w:r>
                  <w:r>
                    <w:rPr>
                      <w:rFonts w:ascii="Times New Roman" w:hAnsi="Times New Roman"/>
                      <w:color w:val="000000" w:themeColor="text1"/>
                      <w:szCs w:val="21"/>
                    </w:rPr>
                    <w:t>等检测值均符合</w:t>
                  </w:r>
                  <w:r>
                    <w:rPr>
                      <w:rFonts w:ascii="Times New Roman" w:hAnsi="Times New Roman" w:hint="eastAsia"/>
                      <w:color w:val="000000" w:themeColor="text1"/>
                      <w:szCs w:val="21"/>
                    </w:rPr>
                    <w:t>《污水综合排放标准》（</w:t>
                  </w:r>
                  <w:r>
                    <w:rPr>
                      <w:rFonts w:ascii="Times New Roman" w:hAnsi="Times New Roman" w:hint="eastAsia"/>
                      <w:color w:val="000000" w:themeColor="text1"/>
                      <w:szCs w:val="21"/>
                    </w:rPr>
                    <w:t>GB8978-1996</w:t>
                  </w:r>
                  <w:r>
                    <w:rPr>
                      <w:rFonts w:ascii="Times New Roman" w:hAnsi="Times New Roman" w:hint="eastAsia"/>
                      <w:color w:val="000000" w:themeColor="text1"/>
                      <w:szCs w:val="21"/>
                    </w:rPr>
                    <w:t>）三级标准</w:t>
                  </w:r>
                  <w:r>
                    <w:rPr>
                      <w:rFonts w:ascii="Times New Roman" w:hAnsi="Times New Roman" w:hint="eastAsia"/>
                      <w:color w:val="000000" w:themeColor="text1"/>
                      <w:szCs w:val="21"/>
                    </w:rPr>
                    <w:t>(</w:t>
                  </w:r>
                  <w:r>
                    <w:rPr>
                      <w:rFonts w:ascii="Times New Roman" w:hAnsi="Times New Roman" w:hint="eastAsia"/>
                      <w:color w:val="000000" w:themeColor="text1"/>
                      <w:szCs w:val="21"/>
                    </w:rPr>
                    <w:t>氨氮、总磷纳管排放参照执行《工业企业废水氮、磷污染物间接排放限值》（</w:t>
                  </w:r>
                  <w:r>
                    <w:rPr>
                      <w:rFonts w:ascii="Times New Roman" w:hAnsi="Times New Roman" w:hint="eastAsia"/>
                      <w:color w:val="000000" w:themeColor="text1"/>
                      <w:szCs w:val="21"/>
                    </w:rPr>
                    <w:t>DB 33/887-2013</w:t>
                  </w:r>
                  <w:r>
                    <w:rPr>
                      <w:rFonts w:ascii="Times New Roman" w:hAnsi="Times New Roman" w:hint="eastAsia"/>
                      <w:color w:val="000000" w:themeColor="text1"/>
                      <w:szCs w:val="21"/>
                    </w:rPr>
                    <w:t>）</w:t>
                  </w:r>
                  <w:r>
                    <w:rPr>
                      <w:rFonts w:ascii="Times New Roman" w:hAnsi="Times New Roman" w:hint="eastAsia"/>
                      <w:color w:val="000000" w:themeColor="text1"/>
                      <w:szCs w:val="21"/>
                    </w:rPr>
                    <w:t>)</w:t>
                  </w:r>
                  <w:r>
                    <w:rPr>
                      <w:rFonts w:ascii="Times New Roman" w:hAnsi="Times New Roman"/>
                      <w:color w:val="000000" w:themeColor="text1"/>
                      <w:szCs w:val="21"/>
                    </w:rPr>
                    <w:t>的要求。</w:t>
                  </w:r>
                </w:p>
              </w:tc>
            </w:tr>
            <w:tr w:rsidR="00130C42" w14:paraId="0E39C989" w14:textId="77777777">
              <w:trPr>
                <w:trHeight w:val="1975"/>
                <w:jc w:val="center"/>
              </w:trPr>
              <w:tc>
                <w:tcPr>
                  <w:tcW w:w="846" w:type="dxa"/>
                  <w:tcBorders>
                    <w:top w:val="single" w:sz="4" w:space="0" w:color="auto"/>
                    <w:left w:val="single" w:sz="4" w:space="0" w:color="auto"/>
                    <w:bottom w:val="single" w:sz="4" w:space="0" w:color="auto"/>
                    <w:right w:val="single" w:sz="4" w:space="0" w:color="auto"/>
                  </w:tcBorders>
                  <w:vAlign w:val="center"/>
                </w:tcPr>
                <w:p w14:paraId="0A170889" w14:textId="77777777" w:rsidR="00130C42" w:rsidRDefault="005F2443">
                  <w:pPr>
                    <w:rPr>
                      <w:rFonts w:ascii="Times New Roman" w:hAnsi="Times New Roman"/>
                      <w:color w:val="000000"/>
                      <w:szCs w:val="21"/>
                    </w:rPr>
                  </w:pPr>
                  <w:r>
                    <w:rPr>
                      <w:rFonts w:ascii="Times New Roman" w:hAnsi="Times New Roman"/>
                      <w:color w:val="000000"/>
                      <w:szCs w:val="21"/>
                    </w:rPr>
                    <w:t>废气</w:t>
                  </w:r>
                </w:p>
              </w:tc>
              <w:tc>
                <w:tcPr>
                  <w:tcW w:w="4264" w:type="dxa"/>
                  <w:tcBorders>
                    <w:top w:val="single" w:sz="4" w:space="0" w:color="auto"/>
                    <w:left w:val="single" w:sz="4" w:space="0" w:color="auto"/>
                    <w:bottom w:val="single" w:sz="4" w:space="0" w:color="auto"/>
                    <w:right w:val="single" w:sz="4" w:space="0" w:color="auto"/>
                  </w:tcBorders>
                  <w:vAlign w:val="center"/>
                </w:tcPr>
                <w:p w14:paraId="7BE65570" w14:textId="7557F7F5" w:rsidR="00130C42" w:rsidRPr="00591522" w:rsidRDefault="00591522" w:rsidP="00591522">
                  <w:pPr>
                    <w:rPr>
                      <w:rFonts w:ascii="Times New Roman" w:hAnsi="Times New Roman"/>
                      <w:color w:val="000000"/>
                      <w:szCs w:val="21"/>
                    </w:rPr>
                  </w:pPr>
                  <w:r w:rsidRPr="00591522">
                    <w:rPr>
                      <w:rFonts w:ascii="Times New Roman" w:hAnsi="Times New Roman" w:hint="eastAsia"/>
                      <w:color w:val="000000"/>
                      <w:szCs w:val="21"/>
                    </w:rPr>
                    <w:t>本项目生产过程废气主要为覆膜废气。部分不锈钢板需进行覆膜加工，由覆膜机通过加热加压覆贴，在钢板表面贴上一层</w:t>
                  </w:r>
                  <w:r w:rsidRPr="00591522">
                    <w:rPr>
                      <w:rFonts w:ascii="Times New Roman" w:hAnsi="Times New Roman" w:hint="eastAsia"/>
                      <w:color w:val="000000"/>
                      <w:szCs w:val="21"/>
                    </w:rPr>
                    <w:t>PE</w:t>
                  </w:r>
                  <w:r w:rsidRPr="00591522">
                    <w:rPr>
                      <w:rFonts w:ascii="Times New Roman" w:hAnsi="Times New Roman" w:hint="eastAsia"/>
                      <w:color w:val="000000"/>
                      <w:szCs w:val="21"/>
                    </w:rPr>
                    <w:t>保护膜，覆膜机采用电加热，覆膜温度约</w:t>
                  </w:r>
                  <w:r w:rsidRPr="00591522">
                    <w:rPr>
                      <w:rFonts w:ascii="Times New Roman" w:hAnsi="Times New Roman" w:hint="eastAsia"/>
                      <w:color w:val="000000"/>
                      <w:szCs w:val="21"/>
                    </w:rPr>
                    <w:t>80~120</w:t>
                  </w:r>
                  <w:r w:rsidRPr="00591522">
                    <w:rPr>
                      <w:rFonts w:ascii="Times New Roman" w:hAnsi="Times New Roman" w:hint="eastAsia"/>
                      <w:color w:val="000000"/>
                      <w:szCs w:val="21"/>
                    </w:rPr>
                    <w:t>℃，覆膜温度下</w:t>
                  </w:r>
                  <w:r w:rsidRPr="00591522">
                    <w:rPr>
                      <w:rFonts w:ascii="Times New Roman" w:hAnsi="Times New Roman" w:hint="eastAsia"/>
                      <w:color w:val="000000"/>
                      <w:szCs w:val="21"/>
                    </w:rPr>
                    <w:t>PE</w:t>
                  </w:r>
                  <w:r w:rsidRPr="00591522">
                    <w:rPr>
                      <w:rFonts w:ascii="Times New Roman" w:hAnsi="Times New Roman" w:hint="eastAsia"/>
                      <w:color w:val="000000"/>
                      <w:szCs w:val="21"/>
                    </w:rPr>
                    <w:t>膜不分解，仅表层与钢板接触部分轻微熔融，产生少量有机废气</w:t>
                  </w:r>
                  <w:r>
                    <w:rPr>
                      <w:rFonts w:ascii="Times New Roman" w:hAnsi="Times New Roman" w:hint="eastAsia"/>
                      <w:color w:val="000000"/>
                      <w:szCs w:val="21"/>
                    </w:rPr>
                    <w:t>，</w:t>
                  </w:r>
                  <w:r w:rsidRPr="00591522">
                    <w:rPr>
                      <w:rFonts w:ascii="Times New Roman" w:hAnsi="Times New Roman" w:hint="eastAsia"/>
                      <w:color w:val="000000"/>
                      <w:szCs w:val="21"/>
                    </w:rPr>
                    <w:t>本环评不做定量分析，覆膜废气在车间内无组织排放</w:t>
                  </w:r>
                  <w:r>
                    <w:rPr>
                      <w:rFonts w:ascii="Times New Roman" w:hAnsi="Times New Roman" w:hint="eastAsia"/>
                      <w:color w:val="000000"/>
                      <w:szCs w:val="21"/>
                    </w:rPr>
                    <w:t>，覆膜废气中的污染物以非甲烷总烃进行表征，</w:t>
                  </w:r>
                  <w:r w:rsidRPr="00591522">
                    <w:rPr>
                      <w:rFonts w:ascii="Times New Roman" w:hAnsi="Times New Roman" w:hint="eastAsia"/>
                      <w:color w:val="000000"/>
                      <w:szCs w:val="21"/>
                    </w:rPr>
                    <w:t>非甲烷总烃无组织排放执行《合成树脂工业污染物排放标准》（</w:t>
                  </w:r>
                  <w:r w:rsidRPr="00591522">
                    <w:rPr>
                      <w:rFonts w:ascii="Times New Roman" w:hAnsi="Times New Roman" w:hint="eastAsia"/>
                      <w:color w:val="000000"/>
                      <w:szCs w:val="21"/>
                    </w:rPr>
                    <w:t>GB31572-2015</w:t>
                  </w:r>
                  <w:r w:rsidRPr="00591522">
                    <w:rPr>
                      <w:rFonts w:ascii="Times New Roman" w:hAnsi="Times New Roman" w:hint="eastAsia"/>
                      <w:color w:val="000000"/>
                      <w:szCs w:val="21"/>
                    </w:rPr>
                    <w:t>）中表</w:t>
                  </w:r>
                  <w:r w:rsidRPr="00591522">
                    <w:rPr>
                      <w:rFonts w:ascii="Times New Roman" w:hAnsi="Times New Roman" w:hint="eastAsia"/>
                      <w:color w:val="000000"/>
                      <w:szCs w:val="21"/>
                    </w:rPr>
                    <w:t>9</w:t>
                  </w:r>
                  <w:r w:rsidRPr="00591522">
                    <w:rPr>
                      <w:rFonts w:ascii="Times New Roman" w:hAnsi="Times New Roman" w:hint="eastAsia"/>
                      <w:color w:val="000000"/>
                      <w:szCs w:val="21"/>
                    </w:rPr>
                    <w:t>企业边界大气污染物浓度限值</w:t>
                  </w:r>
                </w:p>
              </w:tc>
              <w:tc>
                <w:tcPr>
                  <w:tcW w:w="3107" w:type="dxa"/>
                  <w:tcBorders>
                    <w:top w:val="single" w:sz="4" w:space="0" w:color="auto"/>
                    <w:left w:val="single" w:sz="4" w:space="0" w:color="auto"/>
                    <w:bottom w:val="single" w:sz="4" w:space="0" w:color="auto"/>
                    <w:right w:val="single" w:sz="4" w:space="0" w:color="auto"/>
                  </w:tcBorders>
                  <w:vAlign w:val="center"/>
                </w:tcPr>
                <w:p w14:paraId="4E689283" w14:textId="28E0E231" w:rsidR="00591522" w:rsidRDefault="005F2443" w:rsidP="00591522">
                  <w:pPr>
                    <w:rPr>
                      <w:rFonts w:ascii="Times New Roman" w:hAnsi="Times New Roman"/>
                      <w:color w:val="000000"/>
                      <w:szCs w:val="21"/>
                    </w:rPr>
                  </w:pPr>
                  <w:r>
                    <w:rPr>
                      <w:rFonts w:ascii="Times New Roman" w:hAnsi="Times New Roman" w:hint="eastAsia"/>
                      <w:color w:val="000000"/>
                      <w:szCs w:val="21"/>
                    </w:rPr>
                    <w:t>根据核实，</w:t>
                  </w:r>
                  <w:r w:rsidR="00591522">
                    <w:rPr>
                      <w:rFonts w:ascii="Times New Roman" w:hAnsi="Times New Roman" w:hint="eastAsia"/>
                      <w:color w:val="000000"/>
                      <w:szCs w:val="21"/>
                    </w:rPr>
                    <w:t>项目实际生产过程中，覆膜工序仅需加压，无需加热，因此项目无废气产生</w:t>
                  </w:r>
                  <w:r w:rsidR="00591522">
                    <w:rPr>
                      <w:rFonts w:ascii="Times New Roman" w:hAnsi="Times New Roman"/>
                      <w:color w:val="000000"/>
                      <w:szCs w:val="21"/>
                    </w:rPr>
                    <w:t xml:space="preserve"> </w:t>
                  </w:r>
                </w:p>
                <w:p w14:paraId="06EB5C1F" w14:textId="2CF36D39" w:rsidR="00130C42" w:rsidRPr="00DA1F76" w:rsidRDefault="00130C42">
                  <w:pPr>
                    <w:ind w:firstLineChars="200" w:firstLine="420"/>
                    <w:rPr>
                      <w:rFonts w:ascii="Times New Roman" w:hAnsi="Times New Roman"/>
                      <w:color w:val="000000"/>
                      <w:szCs w:val="21"/>
                    </w:rPr>
                  </w:pPr>
                </w:p>
              </w:tc>
            </w:tr>
            <w:tr w:rsidR="00130C42" w14:paraId="16B1D897" w14:textId="77777777">
              <w:trPr>
                <w:trHeight w:val="189"/>
                <w:jc w:val="center"/>
              </w:trPr>
              <w:tc>
                <w:tcPr>
                  <w:tcW w:w="846" w:type="dxa"/>
                  <w:tcBorders>
                    <w:top w:val="single" w:sz="4" w:space="0" w:color="auto"/>
                    <w:left w:val="single" w:sz="4" w:space="0" w:color="auto"/>
                    <w:bottom w:val="single" w:sz="4" w:space="0" w:color="auto"/>
                    <w:right w:val="single" w:sz="4" w:space="0" w:color="auto"/>
                  </w:tcBorders>
                  <w:vAlign w:val="center"/>
                </w:tcPr>
                <w:p w14:paraId="59F5500E" w14:textId="77777777" w:rsidR="00130C42" w:rsidRDefault="005F2443">
                  <w:pPr>
                    <w:rPr>
                      <w:rFonts w:ascii="Times New Roman" w:hAnsi="Times New Roman"/>
                      <w:color w:val="000000"/>
                      <w:szCs w:val="21"/>
                    </w:rPr>
                  </w:pPr>
                  <w:r>
                    <w:rPr>
                      <w:rFonts w:ascii="Times New Roman" w:hAnsi="Times New Roman"/>
                      <w:color w:val="000000"/>
                      <w:szCs w:val="21"/>
                    </w:rPr>
                    <w:t>噪声</w:t>
                  </w:r>
                </w:p>
              </w:tc>
              <w:tc>
                <w:tcPr>
                  <w:tcW w:w="4264" w:type="dxa"/>
                  <w:tcBorders>
                    <w:top w:val="single" w:sz="4" w:space="0" w:color="auto"/>
                    <w:left w:val="single" w:sz="4" w:space="0" w:color="auto"/>
                    <w:bottom w:val="single" w:sz="4" w:space="0" w:color="auto"/>
                    <w:right w:val="single" w:sz="4" w:space="0" w:color="auto"/>
                  </w:tcBorders>
                  <w:vAlign w:val="center"/>
                </w:tcPr>
                <w:p w14:paraId="330D0746" w14:textId="31C9556A" w:rsidR="00130C42" w:rsidRPr="00DA1F76" w:rsidRDefault="00DA1F76">
                  <w:pPr>
                    <w:rPr>
                      <w:color w:val="000000"/>
                      <w:szCs w:val="21"/>
                    </w:rPr>
                  </w:pPr>
                  <w:r w:rsidRPr="00DA1F76">
                    <w:rPr>
                      <w:rFonts w:hint="eastAsia"/>
                      <w:color w:val="000000"/>
                      <w:szCs w:val="21"/>
                    </w:rPr>
                    <w:t>高噪声设备安装时设置消声器等降噪措施；设备均放置在厂房内，尽可能利用建筑进行隔声，生产时关闭门窗。</w:t>
                  </w:r>
                </w:p>
                <w:p w14:paraId="15DCC846" w14:textId="08BB1DD5" w:rsidR="00130C42" w:rsidRDefault="00DA1F76">
                  <w:pPr>
                    <w:rPr>
                      <w:rFonts w:ascii="Times New Roman" w:hAnsi="Times New Roman"/>
                      <w:color w:val="000000"/>
                      <w:szCs w:val="21"/>
                    </w:rPr>
                  </w:pPr>
                  <w:r w:rsidRPr="00DA1F76">
                    <w:rPr>
                      <w:rFonts w:ascii="Times New Roman" w:hAnsi="Times New Roman" w:hint="eastAsia"/>
                      <w:color w:val="000000" w:themeColor="text1"/>
                      <w:szCs w:val="21"/>
                    </w:rPr>
                    <w:t>厂界噪声执行《工业企业厂界环境噪声排放标准》（</w:t>
                  </w:r>
                  <w:r w:rsidRPr="00DA1F76">
                    <w:rPr>
                      <w:rFonts w:ascii="Times New Roman" w:hAnsi="Times New Roman" w:hint="eastAsia"/>
                      <w:color w:val="000000" w:themeColor="text1"/>
                      <w:szCs w:val="21"/>
                    </w:rPr>
                    <w:t>GB12348-2008</w:t>
                  </w:r>
                  <w:r w:rsidRPr="00DA1F76">
                    <w:rPr>
                      <w:rFonts w:ascii="Times New Roman" w:hAnsi="Times New Roman" w:hint="eastAsia"/>
                      <w:color w:val="000000" w:themeColor="text1"/>
                      <w:szCs w:val="21"/>
                    </w:rPr>
                    <w:t>）中</w:t>
                  </w:r>
                  <w:r w:rsidRPr="00DA1F76">
                    <w:rPr>
                      <w:rFonts w:ascii="Times New Roman" w:hAnsi="Times New Roman" w:hint="eastAsia"/>
                      <w:color w:val="000000" w:themeColor="text1"/>
                      <w:szCs w:val="21"/>
                    </w:rPr>
                    <w:t>3</w:t>
                  </w:r>
                  <w:r w:rsidRPr="00DA1F76">
                    <w:rPr>
                      <w:rFonts w:ascii="Times New Roman" w:hAnsi="Times New Roman" w:hint="eastAsia"/>
                      <w:color w:val="000000" w:themeColor="text1"/>
                      <w:szCs w:val="21"/>
                    </w:rPr>
                    <w:t>类噪声排放标准（昼间≤</w:t>
                  </w:r>
                  <w:r w:rsidRPr="00DA1F76">
                    <w:rPr>
                      <w:rFonts w:ascii="Times New Roman" w:hAnsi="Times New Roman" w:hint="eastAsia"/>
                      <w:color w:val="000000" w:themeColor="text1"/>
                      <w:szCs w:val="21"/>
                    </w:rPr>
                    <w:t>65dB</w:t>
                  </w:r>
                  <w:r w:rsidRPr="00DA1F76">
                    <w:rPr>
                      <w:rFonts w:ascii="Times New Roman" w:hAnsi="Times New Roman" w:hint="eastAsia"/>
                      <w:color w:val="000000" w:themeColor="text1"/>
                      <w:szCs w:val="21"/>
                    </w:rPr>
                    <w:t>）</w:t>
                  </w:r>
                  <w:r w:rsidR="005F2443">
                    <w:rPr>
                      <w:rFonts w:ascii="Times New Roman" w:hAnsi="Times New Roman" w:hint="eastAsia"/>
                      <w:color w:val="000000" w:themeColor="text1"/>
                      <w:szCs w:val="21"/>
                    </w:rPr>
                    <w:t>。声环境保护目标噪声执行《声环境质量标准》（</w:t>
                  </w:r>
                  <w:r w:rsidR="005F2443">
                    <w:rPr>
                      <w:rFonts w:ascii="Times New Roman" w:hAnsi="Times New Roman" w:hint="eastAsia"/>
                      <w:color w:val="000000" w:themeColor="text1"/>
                      <w:szCs w:val="21"/>
                    </w:rPr>
                    <w:t>GB3096-2008</w:t>
                  </w:r>
                  <w:r w:rsidR="005F2443">
                    <w:rPr>
                      <w:rFonts w:ascii="Times New Roman" w:hAnsi="Times New Roman" w:hint="eastAsia"/>
                      <w:color w:val="000000" w:themeColor="text1"/>
                      <w:szCs w:val="21"/>
                    </w:rPr>
                    <w:t>）</w:t>
                  </w:r>
                  <w:r w:rsidR="005F2443">
                    <w:rPr>
                      <w:rFonts w:ascii="Times New Roman" w:hAnsi="Times New Roman" w:hint="eastAsia"/>
                      <w:color w:val="000000" w:themeColor="text1"/>
                      <w:szCs w:val="21"/>
                    </w:rPr>
                    <w:t>2</w:t>
                  </w:r>
                  <w:r w:rsidR="005F2443">
                    <w:rPr>
                      <w:rFonts w:ascii="Times New Roman" w:hAnsi="Times New Roman" w:hint="eastAsia"/>
                      <w:color w:val="000000" w:themeColor="text1"/>
                      <w:szCs w:val="21"/>
                    </w:rPr>
                    <w:t>类标准</w:t>
                  </w:r>
                </w:p>
              </w:tc>
              <w:tc>
                <w:tcPr>
                  <w:tcW w:w="3107" w:type="dxa"/>
                  <w:tcBorders>
                    <w:top w:val="single" w:sz="4" w:space="0" w:color="auto"/>
                    <w:left w:val="single" w:sz="4" w:space="0" w:color="auto"/>
                    <w:bottom w:val="single" w:sz="4" w:space="0" w:color="auto"/>
                    <w:right w:val="single" w:sz="4" w:space="0" w:color="auto"/>
                  </w:tcBorders>
                  <w:vAlign w:val="center"/>
                </w:tcPr>
                <w:p w14:paraId="51FBCF9D" w14:textId="77777777" w:rsidR="00130C42" w:rsidRDefault="005F2443">
                  <w:pPr>
                    <w:ind w:firstLineChars="200" w:firstLine="420"/>
                    <w:rPr>
                      <w:rFonts w:ascii="Times New Roman" w:hAnsi="Times New Roman"/>
                      <w:color w:val="000000"/>
                      <w:szCs w:val="21"/>
                      <w:lang w:val="zh-CN"/>
                    </w:rPr>
                  </w:pPr>
                  <w:r>
                    <w:rPr>
                      <w:rFonts w:ascii="Times New Roman" w:hAnsi="Times New Roman"/>
                      <w:color w:val="000000"/>
                      <w:szCs w:val="21"/>
                      <w:lang w:val="zh-CN"/>
                    </w:rPr>
                    <w:t>已落实。</w:t>
                  </w:r>
                </w:p>
                <w:p w14:paraId="44589DFD" w14:textId="74DB66DB" w:rsidR="00130C42" w:rsidRDefault="005F2443">
                  <w:pPr>
                    <w:ind w:firstLineChars="200" w:firstLine="420"/>
                    <w:rPr>
                      <w:rFonts w:ascii="Times New Roman" w:hAnsi="Times New Roman"/>
                      <w:color w:val="000000"/>
                      <w:szCs w:val="21"/>
                      <w:lang w:val="zh-CN"/>
                    </w:rPr>
                  </w:pPr>
                  <w:r>
                    <w:rPr>
                      <w:rFonts w:ascii="Times New Roman" w:hAnsi="Times New Roman"/>
                      <w:color w:val="000000"/>
                      <w:szCs w:val="21"/>
                      <w:lang w:val="zh-CN"/>
                    </w:rPr>
                    <w:t>在监测日工况条件下，厂界</w:t>
                  </w:r>
                  <w:r>
                    <w:rPr>
                      <w:rFonts w:ascii="Times New Roman" w:hAnsi="Times New Roman"/>
                      <w:color w:val="000000"/>
                      <w:szCs w:val="21"/>
                    </w:rPr>
                    <w:t>噪声测量值符合《工业企业厂界噪声排放标准》（</w:t>
                  </w:r>
                  <w:r>
                    <w:rPr>
                      <w:rFonts w:ascii="Times New Roman" w:hAnsi="Times New Roman"/>
                      <w:color w:val="000000"/>
                      <w:szCs w:val="21"/>
                    </w:rPr>
                    <w:t>GB 12348-2008</w:t>
                  </w:r>
                  <w:r>
                    <w:rPr>
                      <w:rFonts w:ascii="Times New Roman" w:hAnsi="Times New Roman"/>
                      <w:color w:val="000000"/>
                      <w:szCs w:val="21"/>
                    </w:rPr>
                    <w:t>）中</w:t>
                  </w:r>
                  <w:r w:rsidR="00DA1F76">
                    <w:rPr>
                      <w:rFonts w:ascii="Times New Roman" w:hAnsi="Times New Roman" w:hint="eastAsia"/>
                      <w:color w:val="000000"/>
                      <w:szCs w:val="21"/>
                    </w:rPr>
                    <w:t>3</w:t>
                  </w:r>
                  <w:r>
                    <w:rPr>
                      <w:rFonts w:ascii="Times New Roman" w:hAnsi="Times New Roman"/>
                      <w:color w:val="000000"/>
                      <w:szCs w:val="21"/>
                    </w:rPr>
                    <w:t>类标准的要求。</w:t>
                  </w:r>
                  <w:r>
                    <w:rPr>
                      <w:rFonts w:ascii="Times New Roman" w:hAnsi="Times New Roman" w:hint="eastAsia"/>
                      <w:color w:val="000000"/>
                      <w:szCs w:val="21"/>
                    </w:rPr>
                    <w:t>声环境保护目标噪声测量值符合</w:t>
                  </w:r>
                  <w:r>
                    <w:rPr>
                      <w:rFonts w:ascii="Times New Roman" w:hAnsi="Times New Roman" w:hint="eastAsia"/>
                      <w:color w:val="000000" w:themeColor="text1"/>
                      <w:szCs w:val="21"/>
                    </w:rPr>
                    <w:t>《声环境质量标准》（</w:t>
                  </w:r>
                  <w:r>
                    <w:rPr>
                      <w:rFonts w:ascii="Times New Roman" w:hAnsi="Times New Roman" w:hint="eastAsia"/>
                      <w:color w:val="000000" w:themeColor="text1"/>
                      <w:szCs w:val="21"/>
                    </w:rPr>
                    <w:t>GB3096-2008</w:t>
                  </w:r>
                  <w:r>
                    <w:rPr>
                      <w:rFonts w:ascii="Times New Roman" w:hAnsi="Times New Roman" w:hint="eastAsia"/>
                      <w:color w:val="000000" w:themeColor="text1"/>
                      <w:szCs w:val="21"/>
                    </w:rPr>
                    <w:t>）</w:t>
                  </w:r>
                  <w:r>
                    <w:rPr>
                      <w:rFonts w:ascii="Times New Roman" w:hAnsi="Times New Roman" w:hint="eastAsia"/>
                      <w:color w:val="000000" w:themeColor="text1"/>
                      <w:szCs w:val="21"/>
                    </w:rPr>
                    <w:lastRenderedPageBreak/>
                    <w:t>2</w:t>
                  </w:r>
                  <w:r>
                    <w:rPr>
                      <w:rFonts w:ascii="Times New Roman" w:hAnsi="Times New Roman" w:hint="eastAsia"/>
                      <w:color w:val="000000" w:themeColor="text1"/>
                      <w:szCs w:val="21"/>
                    </w:rPr>
                    <w:t>类标准</w:t>
                  </w:r>
                </w:p>
              </w:tc>
            </w:tr>
            <w:tr w:rsidR="00130C42" w14:paraId="0CAA530E" w14:textId="77777777">
              <w:trPr>
                <w:trHeight w:val="326"/>
                <w:jc w:val="center"/>
              </w:trPr>
              <w:tc>
                <w:tcPr>
                  <w:tcW w:w="846" w:type="dxa"/>
                  <w:tcBorders>
                    <w:top w:val="single" w:sz="4" w:space="0" w:color="auto"/>
                    <w:left w:val="single" w:sz="4" w:space="0" w:color="auto"/>
                    <w:bottom w:val="single" w:sz="4" w:space="0" w:color="auto"/>
                    <w:right w:val="single" w:sz="4" w:space="0" w:color="auto"/>
                  </w:tcBorders>
                  <w:vAlign w:val="center"/>
                </w:tcPr>
                <w:p w14:paraId="3FCEDEFD" w14:textId="77777777" w:rsidR="00130C42" w:rsidRDefault="005F2443">
                  <w:pPr>
                    <w:rPr>
                      <w:rFonts w:ascii="Times New Roman" w:hAnsi="Times New Roman"/>
                      <w:color w:val="000000"/>
                      <w:szCs w:val="21"/>
                    </w:rPr>
                  </w:pPr>
                  <w:r>
                    <w:rPr>
                      <w:rFonts w:ascii="Times New Roman" w:hAnsi="Times New Roman"/>
                      <w:color w:val="000000"/>
                      <w:szCs w:val="21"/>
                    </w:rPr>
                    <w:lastRenderedPageBreak/>
                    <w:t>固废</w:t>
                  </w:r>
                </w:p>
              </w:tc>
              <w:tc>
                <w:tcPr>
                  <w:tcW w:w="4264" w:type="dxa"/>
                  <w:tcBorders>
                    <w:top w:val="single" w:sz="4" w:space="0" w:color="auto"/>
                    <w:left w:val="single" w:sz="4" w:space="0" w:color="auto"/>
                    <w:bottom w:val="single" w:sz="4" w:space="0" w:color="auto"/>
                    <w:right w:val="single" w:sz="4" w:space="0" w:color="auto"/>
                  </w:tcBorders>
                  <w:vAlign w:val="center"/>
                </w:tcPr>
                <w:p w14:paraId="7E4D6A58" w14:textId="5B52CF88" w:rsidR="00130C42" w:rsidRDefault="009B2370">
                  <w:pPr>
                    <w:ind w:firstLineChars="200" w:firstLine="420"/>
                    <w:rPr>
                      <w:rFonts w:ascii="Times New Roman" w:hAnsi="Times New Roman"/>
                      <w:color w:val="000000"/>
                      <w:szCs w:val="21"/>
                    </w:rPr>
                  </w:pPr>
                  <w:r w:rsidRPr="009B2370">
                    <w:rPr>
                      <w:rFonts w:ascii="Times New Roman" w:hAnsi="Times New Roman" w:hint="eastAsia"/>
                      <w:color w:val="000000"/>
                      <w:szCs w:val="21"/>
                    </w:rPr>
                    <w:t>废包装材料、金属边角料等一般工业固废按要求进行分类收集和处置，出售给物资公司进行综合利用；生活垃圾委托当地环卫部门统一清运；废研磨轮、废水处理污泥等危险废物存放在危险废物贮存间，委托有资质的单位定期处理</w:t>
                  </w:r>
                </w:p>
              </w:tc>
              <w:tc>
                <w:tcPr>
                  <w:tcW w:w="3107" w:type="dxa"/>
                  <w:tcBorders>
                    <w:top w:val="single" w:sz="4" w:space="0" w:color="auto"/>
                    <w:left w:val="single" w:sz="4" w:space="0" w:color="auto"/>
                    <w:bottom w:val="single" w:sz="4" w:space="0" w:color="auto"/>
                    <w:right w:val="single" w:sz="4" w:space="0" w:color="auto"/>
                  </w:tcBorders>
                  <w:vAlign w:val="center"/>
                </w:tcPr>
                <w:p w14:paraId="22A9A23A" w14:textId="77777777" w:rsidR="009B2370" w:rsidRDefault="009B2370">
                  <w:pPr>
                    <w:ind w:firstLineChars="200" w:firstLine="420"/>
                    <w:rPr>
                      <w:rStyle w:val="fontstyle01"/>
                      <w:rFonts w:ascii="Times New Roman" w:hAnsi="Times New Roman" w:cs="Times New Roman" w:hint="default"/>
                      <w:bCs/>
                      <w:color w:val="000000" w:themeColor="text1"/>
                      <w:sz w:val="21"/>
                      <w:szCs w:val="21"/>
                    </w:rPr>
                  </w:pPr>
                  <w:r>
                    <w:rPr>
                      <w:rStyle w:val="fontstyle01"/>
                      <w:rFonts w:ascii="Times New Roman" w:hAnsi="Times New Roman" w:cs="Times New Roman" w:hint="default"/>
                      <w:bCs/>
                      <w:color w:val="000000" w:themeColor="text1"/>
                      <w:sz w:val="21"/>
                      <w:szCs w:val="21"/>
                    </w:rPr>
                    <w:t>已落实。</w:t>
                  </w:r>
                </w:p>
                <w:p w14:paraId="0BF68DCB" w14:textId="14538827" w:rsidR="00130C42" w:rsidRDefault="009B2370">
                  <w:pPr>
                    <w:ind w:firstLineChars="200" w:firstLine="420"/>
                    <w:rPr>
                      <w:rFonts w:ascii="Times New Roman" w:hAnsi="Times New Roman"/>
                      <w:bCs/>
                      <w:color w:val="000000" w:themeColor="text1"/>
                      <w:sz w:val="24"/>
                      <w:szCs w:val="22"/>
                    </w:rPr>
                  </w:pPr>
                  <w:r>
                    <w:rPr>
                      <w:rStyle w:val="fontstyle01"/>
                      <w:rFonts w:ascii="Times New Roman" w:hAnsi="Times New Roman" w:cs="Times New Roman" w:hint="default"/>
                      <w:bCs/>
                      <w:color w:val="000000" w:themeColor="text1"/>
                      <w:sz w:val="21"/>
                      <w:szCs w:val="21"/>
                    </w:rPr>
                    <w:t>项目产生的</w:t>
                  </w:r>
                  <w:r w:rsidR="005F2443">
                    <w:rPr>
                      <w:rStyle w:val="fontstyle01"/>
                      <w:rFonts w:ascii="Times New Roman" w:hAnsi="Times New Roman" w:cs="Times New Roman" w:hint="default"/>
                      <w:bCs/>
                      <w:color w:val="000000" w:themeColor="text1"/>
                      <w:sz w:val="21"/>
                      <w:szCs w:val="21"/>
                    </w:rPr>
                    <w:t>生活垃圾委托当地环卫部门统一清运；</w:t>
                  </w:r>
                  <w:r w:rsidR="00F45F8B" w:rsidRPr="009B2370">
                    <w:rPr>
                      <w:rFonts w:ascii="Times New Roman" w:hAnsi="Times New Roman" w:hint="eastAsia"/>
                      <w:color w:val="000000"/>
                      <w:szCs w:val="21"/>
                    </w:rPr>
                    <w:t>废包装材料、金属边角料等</w:t>
                  </w:r>
                  <w:r w:rsidR="00F45F8B">
                    <w:rPr>
                      <w:rFonts w:ascii="Times New Roman" w:hAnsi="Times New Roman" w:hint="eastAsia"/>
                      <w:color w:val="000000"/>
                      <w:szCs w:val="21"/>
                    </w:rPr>
                    <w:t>出售给物资回收单位；</w:t>
                  </w:r>
                  <w:r w:rsidR="00F45F8B" w:rsidRPr="009B2370">
                    <w:rPr>
                      <w:rFonts w:ascii="Times New Roman" w:hAnsi="Times New Roman" w:hint="eastAsia"/>
                      <w:color w:val="000000"/>
                      <w:szCs w:val="21"/>
                    </w:rPr>
                    <w:t>废研磨轮、废水处理污泥</w:t>
                  </w:r>
                  <w:r w:rsidR="005F2443">
                    <w:rPr>
                      <w:rStyle w:val="fontstyle01"/>
                      <w:rFonts w:ascii="Times New Roman" w:hAnsi="Times New Roman" w:cs="Times New Roman" w:hint="default"/>
                      <w:bCs/>
                      <w:color w:val="000000" w:themeColor="text1"/>
                      <w:sz w:val="21"/>
                      <w:szCs w:val="21"/>
                    </w:rPr>
                    <w:t>等危险废物存放在危险废物贮存间，委托杭州</w:t>
                  </w:r>
                  <w:r w:rsidR="00F45F8B">
                    <w:rPr>
                      <w:rStyle w:val="fontstyle01"/>
                      <w:rFonts w:ascii="Times New Roman" w:hAnsi="Times New Roman" w:cs="Times New Roman" w:hint="default"/>
                      <w:bCs/>
                      <w:color w:val="000000" w:themeColor="text1"/>
                      <w:sz w:val="21"/>
                      <w:szCs w:val="21"/>
                    </w:rPr>
                    <w:t>立佳环境服务</w:t>
                  </w:r>
                  <w:r w:rsidR="005F2443">
                    <w:rPr>
                      <w:rStyle w:val="fontstyle01"/>
                      <w:rFonts w:ascii="Times New Roman" w:hAnsi="Times New Roman" w:cs="Times New Roman" w:hint="default"/>
                      <w:bCs/>
                      <w:color w:val="000000" w:themeColor="text1"/>
                      <w:sz w:val="21"/>
                      <w:szCs w:val="21"/>
                    </w:rPr>
                    <w:t>有限公司定期处理。</w:t>
                  </w:r>
                </w:p>
              </w:tc>
            </w:tr>
            <w:tr w:rsidR="00130C42" w14:paraId="1C07753B" w14:textId="77777777">
              <w:trPr>
                <w:trHeight w:val="641"/>
                <w:jc w:val="center"/>
              </w:trPr>
              <w:tc>
                <w:tcPr>
                  <w:tcW w:w="846" w:type="dxa"/>
                  <w:tcBorders>
                    <w:top w:val="single" w:sz="4" w:space="0" w:color="auto"/>
                    <w:left w:val="single" w:sz="4" w:space="0" w:color="auto"/>
                    <w:bottom w:val="single" w:sz="4" w:space="0" w:color="auto"/>
                    <w:right w:val="single" w:sz="4" w:space="0" w:color="auto"/>
                  </w:tcBorders>
                  <w:vAlign w:val="center"/>
                </w:tcPr>
                <w:p w14:paraId="7D40FD4D" w14:textId="77777777" w:rsidR="00130C42" w:rsidRDefault="005F2443">
                  <w:pPr>
                    <w:rPr>
                      <w:rFonts w:ascii="Times New Roman" w:hAnsi="Times New Roman"/>
                      <w:color w:val="000000"/>
                      <w:szCs w:val="21"/>
                    </w:rPr>
                  </w:pPr>
                  <w:r>
                    <w:rPr>
                      <w:rFonts w:ascii="Times New Roman" w:hAnsi="Times New Roman"/>
                      <w:color w:val="000000"/>
                      <w:szCs w:val="21"/>
                    </w:rPr>
                    <w:t>总量</w:t>
                  </w:r>
                </w:p>
                <w:p w14:paraId="41425C2C" w14:textId="77777777" w:rsidR="00130C42" w:rsidRDefault="005F2443">
                  <w:pPr>
                    <w:rPr>
                      <w:rFonts w:ascii="Times New Roman" w:hAnsi="Times New Roman"/>
                      <w:color w:val="000000"/>
                      <w:szCs w:val="21"/>
                    </w:rPr>
                  </w:pPr>
                  <w:r>
                    <w:rPr>
                      <w:rFonts w:ascii="Times New Roman" w:hAnsi="Times New Roman"/>
                      <w:color w:val="000000"/>
                      <w:szCs w:val="21"/>
                    </w:rPr>
                    <w:t>控制</w:t>
                  </w:r>
                </w:p>
              </w:tc>
              <w:tc>
                <w:tcPr>
                  <w:tcW w:w="4264" w:type="dxa"/>
                  <w:tcBorders>
                    <w:top w:val="single" w:sz="4" w:space="0" w:color="auto"/>
                    <w:left w:val="single" w:sz="4" w:space="0" w:color="auto"/>
                    <w:bottom w:val="single" w:sz="4" w:space="0" w:color="auto"/>
                    <w:right w:val="single" w:sz="4" w:space="0" w:color="auto"/>
                  </w:tcBorders>
                  <w:vAlign w:val="center"/>
                </w:tcPr>
                <w:p w14:paraId="29D6DEB9" w14:textId="13223DA7" w:rsidR="00130C42" w:rsidRPr="004F30B7" w:rsidRDefault="004F30B7" w:rsidP="004F30B7">
                  <w:pPr>
                    <w:rPr>
                      <w:rFonts w:ascii="Times New Roman" w:hAnsi="Times New Roman"/>
                      <w:szCs w:val="21"/>
                    </w:rPr>
                  </w:pPr>
                  <w:r w:rsidRPr="004F30B7">
                    <w:rPr>
                      <w:rFonts w:ascii="Times New Roman" w:hAnsi="Times New Roman"/>
                    </w:rPr>
                    <w:t>严格落实污染物排放总量控制措施，使污染物排放总量控制在环评确定的指标内，即生活污水排放量</w:t>
                  </w:r>
                  <w:r w:rsidRPr="004F30B7">
                    <w:rPr>
                      <w:rFonts w:ascii="Times New Roman" w:hAnsi="Times New Roman"/>
                    </w:rPr>
                    <w:t>39t/a</w:t>
                  </w:r>
                  <w:r w:rsidRPr="004F30B7">
                    <w:rPr>
                      <w:rFonts w:ascii="Times New Roman" w:hAnsi="Times New Roman"/>
                    </w:rPr>
                    <w:t>，</w:t>
                  </w:r>
                  <w:r w:rsidRPr="004F30B7">
                    <w:rPr>
                      <w:rFonts w:ascii="Times New Roman" w:hAnsi="Times New Roman"/>
                    </w:rPr>
                    <w:t>COD</w:t>
                  </w:r>
                  <w:r w:rsidRPr="004F30B7">
                    <w:rPr>
                      <w:rFonts w:ascii="Times New Roman" w:hAnsi="Times New Roman"/>
                      <w:vertAlign w:val="subscript"/>
                    </w:rPr>
                    <w:t>Cr</w:t>
                  </w:r>
                  <w:r w:rsidRPr="004F30B7">
                    <w:rPr>
                      <w:rFonts w:ascii="Times New Roman" w:hAnsi="Times New Roman"/>
                    </w:rPr>
                    <w:t>0.002t/a</w:t>
                  </w:r>
                  <w:r w:rsidRPr="004F30B7">
                    <w:rPr>
                      <w:rFonts w:ascii="Times New Roman" w:hAnsi="Times New Roman"/>
                    </w:rPr>
                    <w:t>、</w:t>
                  </w:r>
                  <w:r w:rsidRPr="004F30B7">
                    <w:rPr>
                      <w:rFonts w:ascii="Times New Roman" w:hAnsi="Times New Roman"/>
                    </w:rPr>
                    <w:t>NH</w:t>
                  </w:r>
                  <w:r w:rsidRPr="004F30B7">
                    <w:rPr>
                      <w:rFonts w:ascii="Times New Roman" w:hAnsi="Times New Roman"/>
                      <w:vertAlign w:val="subscript"/>
                    </w:rPr>
                    <w:t>3</w:t>
                  </w:r>
                  <w:r w:rsidRPr="004F30B7">
                    <w:rPr>
                      <w:rFonts w:ascii="Times New Roman" w:hAnsi="Times New Roman"/>
                    </w:rPr>
                    <w:t>-N0.0001t/a</w:t>
                  </w:r>
                  <w:r w:rsidRPr="004F30B7">
                    <w:rPr>
                      <w:rFonts w:ascii="Times New Roman" w:hAnsi="Times New Roman"/>
                    </w:rPr>
                    <w:t>。</w:t>
                  </w:r>
                </w:p>
              </w:tc>
              <w:tc>
                <w:tcPr>
                  <w:tcW w:w="3107" w:type="dxa"/>
                  <w:tcBorders>
                    <w:top w:val="single" w:sz="4" w:space="0" w:color="auto"/>
                    <w:left w:val="single" w:sz="4" w:space="0" w:color="auto"/>
                    <w:bottom w:val="single" w:sz="4" w:space="0" w:color="auto"/>
                    <w:right w:val="single" w:sz="4" w:space="0" w:color="auto"/>
                  </w:tcBorders>
                  <w:vAlign w:val="center"/>
                </w:tcPr>
                <w:p w14:paraId="611CF41C" w14:textId="77777777" w:rsidR="00130C42" w:rsidRDefault="004F30B7">
                  <w:pPr>
                    <w:ind w:firstLineChars="200" w:firstLine="420"/>
                    <w:rPr>
                      <w:rFonts w:ascii="Times New Roman" w:hAnsi="Times New Roman"/>
                      <w:szCs w:val="21"/>
                    </w:rPr>
                  </w:pPr>
                  <w:r>
                    <w:rPr>
                      <w:rFonts w:ascii="Times New Roman" w:hAnsi="Times New Roman" w:hint="eastAsia"/>
                      <w:szCs w:val="21"/>
                    </w:rPr>
                    <w:t>已落实。</w:t>
                  </w:r>
                </w:p>
                <w:p w14:paraId="332B37C6" w14:textId="3B1939D3" w:rsidR="004F30B7" w:rsidRDefault="004F30B7">
                  <w:pPr>
                    <w:ind w:firstLineChars="200" w:firstLine="420"/>
                    <w:rPr>
                      <w:rFonts w:ascii="Times New Roman" w:hAnsi="Times New Roman"/>
                      <w:szCs w:val="21"/>
                    </w:rPr>
                  </w:pPr>
                  <w:r>
                    <w:rPr>
                      <w:rFonts w:ascii="Times New Roman" w:hAnsi="Times New Roman" w:hint="eastAsia"/>
                      <w:szCs w:val="21"/>
                    </w:rPr>
                    <w:t>项目仅排放生活污水，排放量为</w:t>
                  </w:r>
                  <w:r>
                    <w:rPr>
                      <w:rFonts w:ascii="Times New Roman" w:hAnsi="Times New Roman" w:hint="eastAsia"/>
                      <w:szCs w:val="21"/>
                    </w:rPr>
                    <w:t>36t/a</w:t>
                  </w:r>
                  <w:r>
                    <w:rPr>
                      <w:rFonts w:ascii="Times New Roman" w:hAnsi="Times New Roman" w:hint="eastAsia"/>
                      <w:szCs w:val="21"/>
                    </w:rPr>
                    <w:t>，</w:t>
                  </w:r>
                  <w:r w:rsidRPr="004F30B7">
                    <w:rPr>
                      <w:rFonts w:ascii="Times New Roman" w:hAnsi="Times New Roman"/>
                    </w:rPr>
                    <w:t>COD</w:t>
                  </w:r>
                  <w:r w:rsidRPr="004F30B7">
                    <w:rPr>
                      <w:rFonts w:ascii="Times New Roman" w:hAnsi="Times New Roman"/>
                      <w:vertAlign w:val="subscript"/>
                    </w:rPr>
                    <w:t>Cr</w:t>
                  </w:r>
                  <w:r w:rsidRPr="004F30B7">
                    <w:rPr>
                      <w:rFonts w:ascii="Times New Roman" w:hAnsi="Times New Roman"/>
                    </w:rPr>
                    <w:t>0.00</w:t>
                  </w:r>
                  <w:r w:rsidR="004737ED">
                    <w:rPr>
                      <w:rFonts w:ascii="Times New Roman" w:hAnsi="Times New Roman" w:hint="eastAsia"/>
                    </w:rPr>
                    <w:t>14</w:t>
                  </w:r>
                  <w:r w:rsidRPr="004F30B7">
                    <w:rPr>
                      <w:rFonts w:ascii="Times New Roman" w:hAnsi="Times New Roman"/>
                    </w:rPr>
                    <w:t>t/a</w:t>
                  </w:r>
                  <w:r w:rsidRPr="004F30B7">
                    <w:rPr>
                      <w:rFonts w:ascii="Times New Roman" w:hAnsi="Times New Roman"/>
                    </w:rPr>
                    <w:t>、</w:t>
                  </w:r>
                  <w:r w:rsidRPr="004F30B7">
                    <w:rPr>
                      <w:rFonts w:ascii="Times New Roman" w:hAnsi="Times New Roman"/>
                    </w:rPr>
                    <w:t>NH</w:t>
                  </w:r>
                  <w:r w:rsidRPr="004F30B7">
                    <w:rPr>
                      <w:rFonts w:ascii="Times New Roman" w:hAnsi="Times New Roman"/>
                      <w:vertAlign w:val="subscript"/>
                    </w:rPr>
                    <w:t>3</w:t>
                  </w:r>
                  <w:r w:rsidRPr="004F30B7">
                    <w:rPr>
                      <w:rFonts w:ascii="Times New Roman" w:hAnsi="Times New Roman"/>
                    </w:rPr>
                    <w:t>-N0.0001t/a</w:t>
                  </w:r>
                  <w:r w:rsidRPr="004F30B7">
                    <w:rPr>
                      <w:rFonts w:ascii="Times New Roman" w:hAnsi="Times New Roman"/>
                    </w:rPr>
                    <w:t>。</w:t>
                  </w:r>
                  <w:r>
                    <w:rPr>
                      <w:rFonts w:ascii="Times New Roman" w:hAnsi="Times New Roman" w:hint="eastAsia"/>
                    </w:rPr>
                    <w:t>符合总量控制要求。</w:t>
                  </w:r>
                </w:p>
              </w:tc>
            </w:tr>
          </w:tbl>
          <w:p w14:paraId="7EA013CF" w14:textId="77777777" w:rsidR="00130C42" w:rsidRDefault="00130C42">
            <w:pPr>
              <w:spacing w:line="360" w:lineRule="auto"/>
              <w:rPr>
                <w:rFonts w:ascii="Times New Roman" w:hAnsi="Times New Roman"/>
                <w:sz w:val="24"/>
                <w:szCs w:val="22"/>
              </w:rPr>
            </w:pPr>
          </w:p>
        </w:tc>
      </w:tr>
    </w:tbl>
    <w:p w14:paraId="494EC002" w14:textId="77777777" w:rsidR="00130C42" w:rsidRDefault="00130C42">
      <w:pPr>
        <w:jc w:val="center"/>
      </w:pPr>
    </w:p>
    <w:p w14:paraId="6D28FB05" w14:textId="77777777" w:rsidR="00130C42" w:rsidRDefault="00130C42">
      <w:pPr>
        <w:jc w:val="center"/>
      </w:pPr>
    </w:p>
    <w:p w14:paraId="5832D70A" w14:textId="77777777" w:rsidR="00130C42" w:rsidRDefault="00130C42">
      <w:pPr>
        <w:jc w:val="center"/>
      </w:pPr>
    </w:p>
    <w:p w14:paraId="31708DF3" w14:textId="77777777" w:rsidR="00130C42" w:rsidRDefault="00130C42">
      <w:pPr>
        <w:jc w:val="center"/>
      </w:pPr>
    </w:p>
    <w:p w14:paraId="46026BA8" w14:textId="77777777" w:rsidR="00130C42" w:rsidRDefault="005F2443">
      <w:pPr>
        <w:spacing w:line="360" w:lineRule="auto"/>
        <w:outlineLvl w:val="0"/>
        <w:rPr>
          <w:rFonts w:ascii="Times New Roman" w:hAnsi="Times New Roman"/>
          <w:b/>
          <w:sz w:val="24"/>
        </w:rPr>
      </w:pPr>
      <w:r>
        <w:rPr>
          <w:rFonts w:ascii="Times New Roman" w:hAnsi="Times New Roman" w:hint="eastAsia"/>
          <w:b/>
          <w:sz w:val="24"/>
        </w:rPr>
        <w:lastRenderedPageBreak/>
        <w:t>表五</w:t>
      </w:r>
    </w:p>
    <w:tbl>
      <w:tblPr>
        <w:tblW w:w="8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5"/>
      </w:tblGrid>
      <w:tr w:rsidR="00130C42" w14:paraId="557509CB" w14:textId="77777777">
        <w:trPr>
          <w:trHeight w:val="9620"/>
          <w:jc w:val="center"/>
        </w:trPr>
        <w:tc>
          <w:tcPr>
            <w:tcW w:w="8925" w:type="dxa"/>
            <w:tcBorders>
              <w:top w:val="single" w:sz="4" w:space="0" w:color="auto"/>
              <w:left w:val="single" w:sz="4" w:space="0" w:color="auto"/>
              <w:bottom w:val="single" w:sz="4" w:space="0" w:color="auto"/>
              <w:right w:val="single" w:sz="4" w:space="0" w:color="auto"/>
            </w:tcBorders>
          </w:tcPr>
          <w:p w14:paraId="65E8F7B4" w14:textId="77777777" w:rsidR="00130C42" w:rsidRDefault="005F2443">
            <w:pPr>
              <w:spacing w:line="360" w:lineRule="auto"/>
              <w:ind w:firstLineChars="200" w:firstLine="482"/>
              <w:rPr>
                <w:rStyle w:val="fontstyle01"/>
                <w:rFonts w:ascii="Times New Roman" w:hAnsi="Times New Roman" w:hint="default"/>
                <w:sz w:val="24"/>
                <w:szCs w:val="24"/>
              </w:rPr>
            </w:pPr>
            <w:r>
              <w:rPr>
                <w:rStyle w:val="fontstyle01"/>
                <w:rFonts w:ascii="Times New Roman" w:hAnsi="Times New Roman" w:hint="default"/>
                <w:b/>
                <w:bCs/>
                <w:sz w:val="24"/>
                <w:szCs w:val="24"/>
              </w:rPr>
              <w:t xml:space="preserve">5.1 </w:t>
            </w:r>
            <w:r>
              <w:rPr>
                <w:rStyle w:val="fontstyle01"/>
                <w:rFonts w:ascii="Times New Roman" w:hAnsi="Times New Roman" w:hint="default"/>
                <w:b/>
                <w:bCs/>
                <w:sz w:val="24"/>
                <w:szCs w:val="24"/>
              </w:rPr>
              <w:t>验收监测质量保证及质量控制：</w:t>
            </w:r>
          </w:p>
          <w:p w14:paraId="35738EE8" w14:textId="77777777" w:rsidR="00130C42" w:rsidRDefault="005F2443">
            <w:pPr>
              <w:spacing w:line="360" w:lineRule="auto"/>
              <w:ind w:firstLineChars="200" w:firstLine="480"/>
              <w:rPr>
                <w:rStyle w:val="fontstyle01"/>
                <w:rFonts w:ascii="Times New Roman" w:hAnsi="Times New Roman" w:hint="default"/>
                <w:sz w:val="24"/>
                <w:szCs w:val="24"/>
              </w:rPr>
            </w:pPr>
            <w:r>
              <w:rPr>
                <w:rStyle w:val="fontstyle01"/>
                <w:rFonts w:ascii="Times New Roman" w:hAnsi="Times New Roman" w:hint="default"/>
                <w:sz w:val="24"/>
                <w:szCs w:val="24"/>
              </w:rPr>
              <w:t>1</w:t>
            </w:r>
            <w:r>
              <w:rPr>
                <w:rStyle w:val="fontstyle01"/>
                <w:rFonts w:ascii="Times New Roman" w:hAnsi="Times New Roman" w:hint="default"/>
                <w:sz w:val="24"/>
                <w:szCs w:val="24"/>
              </w:rPr>
              <w:t>、随时掌握监测期间工况情况，保证监测过程中工况负荷满足有关要求。</w:t>
            </w:r>
          </w:p>
          <w:p w14:paraId="2D3E1DF1" w14:textId="77777777" w:rsidR="00130C42" w:rsidRDefault="005F2443">
            <w:pPr>
              <w:spacing w:line="360" w:lineRule="auto"/>
              <w:ind w:firstLineChars="200" w:firstLine="480"/>
              <w:rPr>
                <w:rStyle w:val="fontstyle01"/>
                <w:rFonts w:ascii="Times New Roman" w:hAnsi="Times New Roman" w:hint="default"/>
                <w:sz w:val="24"/>
                <w:szCs w:val="24"/>
              </w:rPr>
            </w:pPr>
            <w:r>
              <w:rPr>
                <w:rStyle w:val="fontstyle01"/>
                <w:rFonts w:ascii="Times New Roman" w:hAnsi="Times New Roman" w:hint="default"/>
                <w:sz w:val="24"/>
                <w:szCs w:val="24"/>
              </w:rPr>
              <w:t>2</w:t>
            </w:r>
            <w:r>
              <w:rPr>
                <w:rStyle w:val="fontstyle01"/>
                <w:rFonts w:ascii="Times New Roman" w:hAnsi="Times New Roman" w:hint="default"/>
                <w:sz w:val="24"/>
                <w:szCs w:val="24"/>
              </w:rPr>
              <w:t>、监测分析方法采用国家有关部门颁布（或推荐）的标准分析方法，监测人员经过考核并持有上岗证。</w:t>
            </w:r>
          </w:p>
          <w:p w14:paraId="430F8137" w14:textId="77777777" w:rsidR="00130C42" w:rsidRDefault="005F2443">
            <w:pPr>
              <w:spacing w:line="360" w:lineRule="auto"/>
              <w:ind w:firstLineChars="200" w:firstLine="480"/>
              <w:rPr>
                <w:rStyle w:val="fontstyle01"/>
                <w:rFonts w:ascii="Times New Roman" w:hAnsi="Times New Roman" w:hint="default"/>
                <w:sz w:val="24"/>
                <w:szCs w:val="24"/>
              </w:rPr>
            </w:pPr>
            <w:r>
              <w:rPr>
                <w:rStyle w:val="fontstyle01"/>
                <w:rFonts w:ascii="Times New Roman" w:hAnsi="Times New Roman" w:hint="default"/>
                <w:sz w:val="24"/>
                <w:szCs w:val="24"/>
              </w:rPr>
              <w:t>3</w:t>
            </w:r>
            <w:r>
              <w:rPr>
                <w:rStyle w:val="fontstyle01"/>
                <w:rFonts w:ascii="Times New Roman" w:hAnsi="Times New Roman" w:hint="default"/>
                <w:sz w:val="24"/>
                <w:szCs w:val="24"/>
              </w:rPr>
              <w:t>、样品采集、运输、保存参照《环境监测技术规范》和《环境监测质量保证手册》的技术要求进行，每批样品分析的同时做质控样品和平行双样等。</w:t>
            </w:r>
          </w:p>
          <w:p w14:paraId="44DCEC94" w14:textId="77777777" w:rsidR="00130C42" w:rsidRDefault="005F2443">
            <w:pPr>
              <w:spacing w:line="360" w:lineRule="auto"/>
              <w:ind w:firstLineChars="200" w:firstLine="480"/>
              <w:rPr>
                <w:rStyle w:val="fontstyle01"/>
                <w:rFonts w:ascii="Times New Roman" w:hAnsi="Times New Roman" w:hint="default"/>
                <w:sz w:val="24"/>
                <w:szCs w:val="24"/>
              </w:rPr>
            </w:pPr>
            <w:r>
              <w:rPr>
                <w:rStyle w:val="fontstyle01"/>
                <w:rFonts w:ascii="Times New Roman" w:hAnsi="Times New Roman" w:hint="default"/>
                <w:sz w:val="24"/>
                <w:szCs w:val="24"/>
              </w:rPr>
              <w:t>4</w:t>
            </w:r>
            <w:r>
              <w:rPr>
                <w:rStyle w:val="fontstyle01"/>
                <w:rFonts w:ascii="Times New Roman" w:hAnsi="Times New Roman" w:hint="default"/>
                <w:sz w:val="24"/>
                <w:szCs w:val="24"/>
              </w:rPr>
              <w:t>、监测数据严格实行三级审核制度。</w:t>
            </w:r>
          </w:p>
          <w:p w14:paraId="6A6CBC2F" w14:textId="77777777" w:rsidR="00130C42" w:rsidRDefault="005F2443">
            <w:pPr>
              <w:spacing w:line="360" w:lineRule="auto"/>
              <w:ind w:firstLineChars="200" w:firstLine="482"/>
              <w:rPr>
                <w:rStyle w:val="fontstyle01"/>
                <w:rFonts w:ascii="Times New Roman" w:hAnsi="Times New Roman" w:hint="default"/>
                <w:b/>
                <w:bCs/>
                <w:sz w:val="24"/>
                <w:szCs w:val="24"/>
              </w:rPr>
            </w:pPr>
            <w:r>
              <w:rPr>
                <w:rStyle w:val="fontstyle01"/>
                <w:rFonts w:ascii="Times New Roman" w:hAnsi="Times New Roman" w:hint="default"/>
                <w:b/>
                <w:bCs/>
                <w:sz w:val="24"/>
                <w:szCs w:val="24"/>
              </w:rPr>
              <w:t xml:space="preserve">5.2 </w:t>
            </w:r>
            <w:r>
              <w:rPr>
                <w:rStyle w:val="fontstyle01"/>
                <w:rFonts w:ascii="Times New Roman" w:hAnsi="Times New Roman" w:hint="default"/>
                <w:b/>
                <w:bCs/>
                <w:sz w:val="24"/>
                <w:szCs w:val="24"/>
              </w:rPr>
              <w:t>监测分析方法</w:t>
            </w:r>
          </w:p>
          <w:tbl>
            <w:tblPr>
              <w:tblW w:w="8580" w:type="dxa"/>
              <w:jc w:val="center"/>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ayout w:type="fixed"/>
              <w:tblLook w:val="04A0" w:firstRow="1" w:lastRow="0" w:firstColumn="1" w:lastColumn="0" w:noHBand="0" w:noVBand="1"/>
            </w:tblPr>
            <w:tblGrid>
              <w:gridCol w:w="641"/>
              <w:gridCol w:w="642"/>
              <w:gridCol w:w="1965"/>
              <w:gridCol w:w="2295"/>
              <w:gridCol w:w="3037"/>
            </w:tblGrid>
            <w:tr w:rsidR="00130C42" w14:paraId="79E0C32A" w14:textId="77777777">
              <w:trPr>
                <w:trHeight w:val="446"/>
                <w:jc w:val="center"/>
              </w:trPr>
              <w:tc>
                <w:tcPr>
                  <w:tcW w:w="641" w:type="dxa"/>
                  <w:tcBorders>
                    <w:top w:val="single" w:sz="4" w:space="0" w:color="auto"/>
                    <w:left w:val="single" w:sz="4" w:space="0" w:color="auto"/>
                    <w:bottom w:val="single" w:sz="2" w:space="0" w:color="auto"/>
                    <w:right w:val="single" w:sz="2" w:space="0" w:color="auto"/>
                  </w:tcBorders>
                  <w:vAlign w:val="center"/>
                </w:tcPr>
                <w:p w14:paraId="687C4FC8" w14:textId="77777777" w:rsidR="00130C42" w:rsidRDefault="005F2443">
                  <w:pPr>
                    <w:jc w:val="center"/>
                    <w:rPr>
                      <w:rFonts w:ascii="Times New Roman" w:hAnsi="Times New Roman"/>
                      <w:b/>
                      <w:bCs/>
                      <w:color w:val="000000" w:themeColor="text1"/>
                      <w:szCs w:val="21"/>
                      <w:lang w:val="zh-CN"/>
                    </w:rPr>
                  </w:pPr>
                  <w:r>
                    <w:rPr>
                      <w:rFonts w:ascii="Times New Roman" w:hAnsi="Times New Roman" w:hint="eastAsia"/>
                      <w:b/>
                      <w:bCs/>
                      <w:color w:val="000000" w:themeColor="text1"/>
                      <w:szCs w:val="21"/>
                      <w:lang w:val="zh-CN"/>
                    </w:rPr>
                    <w:t>序号</w:t>
                  </w:r>
                </w:p>
              </w:tc>
              <w:tc>
                <w:tcPr>
                  <w:tcW w:w="642" w:type="dxa"/>
                  <w:tcBorders>
                    <w:top w:val="single" w:sz="4" w:space="0" w:color="auto"/>
                    <w:left w:val="single" w:sz="2" w:space="0" w:color="auto"/>
                    <w:bottom w:val="single" w:sz="2" w:space="0" w:color="auto"/>
                    <w:right w:val="single" w:sz="2" w:space="0" w:color="auto"/>
                  </w:tcBorders>
                  <w:vAlign w:val="center"/>
                </w:tcPr>
                <w:p w14:paraId="040D9D67" w14:textId="77777777" w:rsidR="00130C42" w:rsidRDefault="005F2443">
                  <w:pPr>
                    <w:jc w:val="center"/>
                    <w:rPr>
                      <w:rFonts w:ascii="Times New Roman" w:hAnsi="Times New Roman"/>
                      <w:b/>
                      <w:bCs/>
                      <w:color w:val="000000" w:themeColor="text1"/>
                      <w:szCs w:val="21"/>
                      <w:lang w:val="zh-CN"/>
                    </w:rPr>
                  </w:pPr>
                  <w:r>
                    <w:rPr>
                      <w:rFonts w:ascii="Times New Roman" w:hAnsi="Times New Roman" w:hint="eastAsia"/>
                      <w:b/>
                      <w:bCs/>
                      <w:color w:val="000000" w:themeColor="text1"/>
                      <w:szCs w:val="21"/>
                      <w:lang w:val="zh-CN"/>
                    </w:rPr>
                    <w:t>类别</w:t>
                  </w:r>
                </w:p>
              </w:tc>
              <w:tc>
                <w:tcPr>
                  <w:tcW w:w="1965" w:type="dxa"/>
                  <w:tcBorders>
                    <w:top w:val="single" w:sz="4" w:space="0" w:color="auto"/>
                    <w:left w:val="single" w:sz="2" w:space="0" w:color="auto"/>
                    <w:bottom w:val="single" w:sz="2" w:space="0" w:color="auto"/>
                    <w:right w:val="single" w:sz="2" w:space="0" w:color="auto"/>
                  </w:tcBorders>
                  <w:vAlign w:val="center"/>
                </w:tcPr>
                <w:p w14:paraId="195C218E" w14:textId="77777777" w:rsidR="00130C42" w:rsidRDefault="005F2443">
                  <w:pPr>
                    <w:jc w:val="center"/>
                    <w:rPr>
                      <w:rFonts w:ascii="Times New Roman" w:hAnsi="Times New Roman"/>
                      <w:b/>
                      <w:bCs/>
                      <w:color w:val="000000" w:themeColor="text1"/>
                      <w:szCs w:val="21"/>
                      <w:lang w:val="zh-CN"/>
                    </w:rPr>
                  </w:pPr>
                  <w:r>
                    <w:rPr>
                      <w:rFonts w:ascii="Times New Roman" w:hAnsi="Times New Roman" w:hint="eastAsia"/>
                      <w:b/>
                      <w:bCs/>
                      <w:color w:val="000000" w:themeColor="text1"/>
                      <w:szCs w:val="21"/>
                      <w:lang w:val="zh-CN"/>
                    </w:rPr>
                    <w:t>监测项目</w:t>
                  </w:r>
                </w:p>
              </w:tc>
              <w:tc>
                <w:tcPr>
                  <w:tcW w:w="2295" w:type="dxa"/>
                  <w:tcBorders>
                    <w:top w:val="single" w:sz="4" w:space="0" w:color="auto"/>
                    <w:left w:val="single" w:sz="2" w:space="0" w:color="auto"/>
                    <w:bottom w:val="single" w:sz="2" w:space="0" w:color="auto"/>
                    <w:right w:val="single" w:sz="2" w:space="0" w:color="auto"/>
                  </w:tcBorders>
                  <w:vAlign w:val="center"/>
                </w:tcPr>
                <w:p w14:paraId="7E8013B5" w14:textId="77777777" w:rsidR="00130C42" w:rsidRDefault="005F2443">
                  <w:pPr>
                    <w:jc w:val="center"/>
                    <w:rPr>
                      <w:rFonts w:ascii="Times New Roman" w:hAnsi="Times New Roman"/>
                      <w:b/>
                      <w:bCs/>
                      <w:color w:val="000000" w:themeColor="text1"/>
                      <w:szCs w:val="21"/>
                      <w:lang w:val="zh-CN"/>
                    </w:rPr>
                  </w:pPr>
                  <w:r>
                    <w:rPr>
                      <w:rFonts w:ascii="Times New Roman" w:hAnsi="Times New Roman" w:hint="eastAsia"/>
                      <w:b/>
                      <w:bCs/>
                      <w:color w:val="000000" w:themeColor="text1"/>
                      <w:szCs w:val="21"/>
                      <w:lang w:val="zh-CN"/>
                    </w:rPr>
                    <w:t>分析方法</w:t>
                  </w:r>
                </w:p>
              </w:tc>
              <w:tc>
                <w:tcPr>
                  <w:tcW w:w="3037" w:type="dxa"/>
                  <w:tcBorders>
                    <w:top w:val="single" w:sz="4" w:space="0" w:color="auto"/>
                    <w:left w:val="single" w:sz="2" w:space="0" w:color="auto"/>
                    <w:bottom w:val="single" w:sz="2" w:space="0" w:color="auto"/>
                    <w:right w:val="single" w:sz="4" w:space="0" w:color="auto"/>
                  </w:tcBorders>
                  <w:vAlign w:val="center"/>
                </w:tcPr>
                <w:p w14:paraId="1280FFC4" w14:textId="77777777" w:rsidR="00130C42" w:rsidRDefault="005F2443">
                  <w:pPr>
                    <w:jc w:val="center"/>
                    <w:rPr>
                      <w:rFonts w:ascii="Times New Roman" w:hAnsi="Times New Roman"/>
                      <w:b/>
                      <w:bCs/>
                      <w:color w:val="000000" w:themeColor="text1"/>
                      <w:szCs w:val="21"/>
                      <w:lang w:val="zh-CN"/>
                    </w:rPr>
                  </w:pPr>
                  <w:r>
                    <w:rPr>
                      <w:rFonts w:ascii="Times New Roman" w:hAnsi="Times New Roman" w:hint="eastAsia"/>
                      <w:b/>
                      <w:bCs/>
                      <w:color w:val="000000" w:themeColor="text1"/>
                      <w:szCs w:val="21"/>
                      <w:lang w:val="zh-CN"/>
                    </w:rPr>
                    <w:t>分析方法标准号或来源</w:t>
                  </w:r>
                </w:p>
              </w:tc>
            </w:tr>
            <w:tr w:rsidR="00130C42" w14:paraId="49A3D0B9" w14:textId="77777777">
              <w:trPr>
                <w:trHeight w:val="274"/>
                <w:jc w:val="center"/>
              </w:trPr>
              <w:tc>
                <w:tcPr>
                  <w:tcW w:w="641" w:type="dxa"/>
                  <w:tcBorders>
                    <w:top w:val="single" w:sz="2" w:space="0" w:color="auto"/>
                    <w:left w:val="single" w:sz="4" w:space="0" w:color="auto"/>
                    <w:bottom w:val="single" w:sz="2" w:space="0" w:color="auto"/>
                    <w:right w:val="single" w:sz="2" w:space="0" w:color="auto"/>
                  </w:tcBorders>
                  <w:vAlign w:val="center"/>
                </w:tcPr>
                <w:p w14:paraId="3EAC0E9B" w14:textId="77777777" w:rsidR="00130C42" w:rsidRDefault="005F2443">
                  <w:pPr>
                    <w:jc w:val="center"/>
                    <w:rPr>
                      <w:rFonts w:ascii="Times New Roman" w:hAnsi="Times New Roman"/>
                      <w:color w:val="000000" w:themeColor="text1"/>
                      <w:szCs w:val="21"/>
                    </w:rPr>
                  </w:pPr>
                  <w:r>
                    <w:rPr>
                      <w:rFonts w:ascii="Times New Roman" w:hAnsi="Times New Roman"/>
                      <w:color w:val="000000" w:themeColor="text1"/>
                      <w:szCs w:val="21"/>
                    </w:rPr>
                    <w:t>1</w:t>
                  </w:r>
                </w:p>
              </w:tc>
              <w:tc>
                <w:tcPr>
                  <w:tcW w:w="642" w:type="dxa"/>
                  <w:vMerge w:val="restart"/>
                  <w:tcBorders>
                    <w:top w:val="single" w:sz="2" w:space="0" w:color="auto"/>
                    <w:left w:val="single" w:sz="2" w:space="0" w:color="auto"/>
                    <w:right w:val="single" w:sz="2" w:space="0" w:color="auto"/>
                  </w:tcBorders>
                  <w:vAlign w:val="center"/>
                </w:tcPr>
                <w:p w14:paraId="69B91CF5" w14:textId="77777777" w:rsidR="00130C42" w:rsidRDefault="005F2443">
                  <w:pPr>
                    <w:jc w:val="center"/>
                    <w:rPr>
                      <w:rFonts w:ascii="Times New Roman" w:hAnsi="Times New Roman"/>
                      <w:color w:val="000000" w:themeColor="text1"/>
                      <w:szCs w:val="21"/>
                      <w:lang w:val="zh-CN"/>
                    </w:rPr>
                  </w:pPr>
                  <w:r>
                    <w:rPr>
                      <w:rFonts w:ascii="Times New Roman" w:hAnsi="Times New Roman" w:hint="eastAsia"/>
                      <w:color w:val="000000" w:themeColor="text1"/>
                      <w:szCs w:val="21"/>
                      <w:lang w:val="zh-CN"/>
                    </w:rPr>
                    <w:t>废水监测</w:t>
                  </w:r>
                </w:p>
              </w:tc>
              <w:tc>
                <w:tcPr>
                  <w:tcW w:w="1965" w:type="dxa"/>
                  <w:tcBorders>
                    <w:top w:val="single" w:sz="2" w:space="0" w:color="auto"/>
                    <w:left w:val="single" w:sz="2" w:space="0" w:color="auto"/>
                    <w:bottom w:val="single" w:sz="2" w:space="0" w:color="auto"/>
                    <w:right w:val="single" w:sz="2" w:space="0" w:color="auto"/>
                  </w:tcBorders>
                  <w:vAlign w:val="center"/>
                </w:tcPr>
                <w:p w14:paraId="7D98DC3C" w14:textId="77777777" w:rsidR="00130C42" w:rsidRDefault="005F2443">
                  <w:pPr>
                    <w:jc w:val="center"/>
                    <w:rPr>
                      <w:rFonts w:ascii="Times New Roman" w:hAnsi="Times New Roman"/>
                      <w:color w:val="000000" w:themeColor="text1"/>
                      <w:szCs w:val="21"/>
                    </w:rPr>
                  </w:pPr>
                  <w:r>
                    <w:rPr>
                      <w:rFonts w:ascii="Times New Roman" w:hAnsi="Times New Roman"/>
                      <w:color w:val="000000" w:themeColor="text1"/>
                      <w:szCs w:val="21"/>
                      <w:lang w:val="zh-CN"/>
                    </w:rPr>
                    <w:t>pH</w:t>
                  </w:r>
                  <w:r>
                    <w:rPr>
                      <w:rFonts w:ascii="Times New Roman" w:hAnsi="Times New Roman" w:hint="eastAsia"/>
                      <w:color w:val="000000" w:themeColor="text1"/>
                      <w:szCs w:val="21"/>
                      <w:lang w:val="zh-CN"/>
                    </w:rPr>
                    <w:t>值</w:t>
                  </w:r>
                </w:p>
              </w:tc>
              <w:tc>
                <w:tcPr>
                  <w:tcW w:w="2295" w:type="dxa"/>
                  <w:tcBorders>
                    <w:top w:val="single" w:sz="2" w:space="0" w:color="auto"/>
                    <w:left w:val="single" w:sz="2" w:space="0" w:color="auto"/>
                    <w:bottom w:val="single" w:sz="2" w:space="0" w:color="auto"/>
                    <w:right w:val="single" w:sz="2" w:space="0" w:color="auto"/>
                  </w:tcBorders>
                  <w:vAlign w:val="center"/>
                </w:tcPr>
                <w:p w14:paraId="6C45E5F3" w14:textId="77777777" w:rsidR="00130C42" w:rsidRDefault="005F2443">
                  <w:pPr>
                    <w:jc w:val="center"/>
                    <w:rPr>
                      <w:rFonts w:ascii="Times New Roman" w:hAnsi="Times New Roman"/>
                      <w:color w:val="000000" w:themeColor="text1"/>
                      <w:szCs w:val="21"/>
                      <w:lang w:val="zh-CN"/>
                    </w:rPr>
                  </w:pPr>
                  <w:r>
                    <w:rPr>
                      <w:rFonts w:ascii="Times New Roman" w:hAnsi="Times New Roman" w:hint="eastAsia"/>
                      <w:color w:val="000000" w:themeColor="text1"/>
                      <w:szCs w:val="21"/>
                      <w:lang w:val="zh-CN"/>
                    </w:rPr>
                    <w:t>电极法</w:t>
                  </w:r>
                </w:p>
              </w:tc>
              <w:tc>
                <w:tcPr>
                  <w:tcW w:w="3037" w:type="dxa"/>
                  <w:tcBorders>
                    <w:top w:val="single" w:sz="2" w:space="0" w:color="auto"/>
                    <w:left w:val="single" w:sz="2" w:space="0" w:color="auto"/>
                    <w:bottom w:val="single" w:sz="2" w:space="0" w:color="auto"/>
                    <w:right w:val="single" w:sz="4" w:space="0" w:color="auto"/>
                  </w:tcBorders>
                  <w:vAlign w:val="center"/>
                </w:tcPr>
                <w:p w14:paraId="50939ABB" w14:textId="77777777" w:rsidR="00130C42" w:rsidRDefault="005F2443">
                  <w:pPr>
                    <w:jc w:val="center"/>
                    <w:rPr>
                      <w:rFonts w:ascii="Times New Roman" w:hAnsi="Times New Roman"/>
                      <w:color w:val="000000" w:themeColor="text1"/>
                      <w:szCs w:val="21"/>
                      <w:lang w:val="zh-CN"/>
                    </w:rPr>
                  </w:pPr>
                  <w:r>
                    <w:rPr>
                      <w:rFonts w:ascii="Times New Roman" w:hAnsi="Times New Roman" w:hint="eastAsia"/>
                      <w:color w:val="000000" w:themeColor="text1"/>
                      <w:szCs w:val="21"/>
                      <w:lang w:val="zh-CN"/>
                    </w:rPr>
                    <w:t>HJ 1147-2020</w:t>
                  </w:r>
                </w:p>
              </w:tc>
            </w:tr>
            <w:tr w:rsidR="00130C42" w14:paraId="5C8BB659" w14:textId="77777777">
              <w:trPr>
                <w:trHeight w:val="61"/>
                <w:jc w:val="center"/>
              </w:trPr>
              <w:tc>
                <w:tcPr>
                  <w:tcW w:w="641" w:type="dxa"/>
                  <w:tcBorders>
                    <w:top w:val="single" w:sz="2" w:space="0" w:color="auto"/>
                    <w:left w:val="single" w:sz="4" w:space="0" w:color="auto"/>
                    <w:bottom w:val="single" w:sz="2" w:space="0" w:color="auto"/>
                    <w:right w:val="single" w:sz="2" w:space="0" w:color="auto"/>
                  </w:tcBorders>
                  <w:vAlign w:val="center"/>
                </w:tcPr>
                <w:p w14:paraId="2C8B2C6A" w14:textId="77777777" w:rsidR="00130C42" w:rsidRDefault="005F2443">
                  <w:pPr>
                    <w:jc w:val="center"/>
                    <w:rPr>
                      <w:rFonts w:ascii="Times New Roman" w:hAnsi="Times New Roman"/>
                      <w:color w:val="000000" w:themeColor="text1"/>
                      <w:szCs w:val="21"/>
                    </w:rPr>
                  </w:pPr>
                  <w:r>
                    <w:rPr>
                      <w:rFonts w:ascii="Times New Roman" w:hAnsi="Times New Roman"/>
                      <w:color w:val="000000" w:themeColor="text1"/>
                      <w:szCs w:val="21"/>
                    </w:rPr>
                    <w:t>2</w:t>
                  </w:r>
                </w:p>
              </w:tc>
              <w:tc>
                <w:tcPr>
                  <w:tcW w:w="642" w:type="dxa"/>
                  <w:vMerge/>
                  <w:tcBorders>
                    <w:left w:val="single" w:sz="2" w:space="0" w:color="auto"/>
                    <w:right w:val="single" w:sz="2" w:space="0" w:color="auto"/>
                  </w:tcBorders>
                  <w:vAlign w:val="center"/>
                </w:tcPr>
                <w:p w14:paraId="7233A4DD" w14:textId="77777777" w:rsidR="00130C42" w:rsidRDefault="00130C42">
                  <w:pPr>
                    <w:jc w:val="center"/>
                    <w:rPr>
                      <w:rFonts w:ascii="Times New Roman" w:hAnsi="Times New Roman"/>
                      <w:color w:val="000000" w:themeColor="text1"/>
                      <w:szCs w:val="21"/>
                      <w:lang w:val="zh-CN"/>
                    </w:rPr>
                  </w:pPr>
                </w:p>
              </w:tc>
              <w:tc>
                <w:tcPr>
                  <w:tcW w:w="1965" w:type="dxa"/>
                  <w:tcBorders>
                    <w:top w:val="single" w:sz="2" w:space="0" w:color="auto"/>
                    <w:left w:val="single" w:sz="2" w:space="0" w:color="auto"/>
                    <w:bottom w:val="single" w:sz="2" w:space="0" w:color="auto"/>
                    <w:right w:val="single" w:sz="2" w:space="0" w:color="auto"/>
                  </w:tcBorders>
                  <w:vAlign w:val="center"/>
                </w:tcPr>
                <w:p w14:paraId="4248A1A1" w14:textId="77777777" w:rsidR="00130C42" w:rsidRDefault="005F2443">
                  <w:pPr>
                    <w:jc w:val="center"/>
                    <w:rPr>
                      <w:rFonts w:ascii="Times New Roman" w:hAnsi="Times New Roman"/>
                      <w:color w:val="000000" w:themeColor="text1"/>
                      <w:szCs w:val="21"/>
                      <w:lang w:val="zh-CN"/>
                    </w:rPr>
                  </w:pPr>
                  <w:r>
                    <w:rPr>
                      <w:rFonts w:ascii="Times New Roman" w:hAnsi="Times New Roman" w:hint="eastAsia"/>
                      <w:color w:val="000000" w:themeColor="text1"/>
                      <w:szCs w:val="21"/>
                      <w:lang w:val="zh-CN"/>
                    </w:rPr>
                    <w:t>化学需氧量</w:t>
                  </w:r>
                </w:p>
              </w:tc>
              <w:tc>
                <w:tcPr>
                  <w:tcW w:w="2295" w:type="dxa"/>
                  <w:tcBorders>
                    <w:top w:val="single" w:sz="2" w:space="0" w:color="auto"/>
                    <w:left w:val="single" w:sz="2" w:space="0" w:color="auto"/>
                    <w:bottom w:val="single" w:sz="2" w:space="0" w:color="auto"/>
                    <w:right w:val="single" w:sz="2" w:space="0" w:color="auto"/>
                  </w:tcBorders>
                  <w:vAlign w:val="center"/>
                </w:tcPr>
                <w:p w14:paraId="776D7454" w14:textId="77777777" w:rsidR="00130C42" w:rsidRDefault="005F2443">
                  <w:pPr>
                    <w:jc w:val="center"/>
                    <w:rPr>
                      <w:rFonts w:ascii="Times New Roman" w:hAnsi="Times New Roman"/>
                      <w:color w:val="000000" w:themeColor="text1"/>
                      <w:szCs w:val="21"/>
                      <w:lang w:val="zh-CN"/>
                    </w:rPr>
                  </w:pPr>
                  <w:r>
                    <w:rPr>
                      <w:rFonts w:ascii="Times New Roman" w:hAnsi="Times New Roman" w:hint="eastAsia"/>
                      <w:color w:val="000000" w:themeColor="text1"/>
                      <w:szCs w:val="21"/>
                      <w:lang w:val="zh-CN"/>
                    </w:rPr>
                    <w:t>重铬酸盐法</w:t>
                  </w:r>
                </w:p>
              </w:tc>
              <w:tc>
                <w:tcPr>
                  <w:tcW w:w="3037" w:type="dxa"/>
                  <w:tcBorders>
                    <w:top w:val="single" w:sz="2" w:space="0" w:color="auto"/>
                    <w:left w:val="single" w:sz="2" w:space="0" w:color="auto"/>
                    <w:bottom w:val="single" w:sz="2" w:space="0" w:color="auto"/>
                    <w:right w:val="single" w:sz="4" w:space="0" w:color="auto"/>
                  </w:tcBorders>
                  <w:vAlign w:val="center"/>
                </w:tcPr>
                <w:p w14:paraId="3D14A85C" w14:textId="77777777" w:rsidR="00130C42" w:rsidRDefault="005F2443">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HJ828-2017</w:t>
                  </w:r>
                </w:p>
              </w:tc>
            </w:tr>
            <w:tr w:rsidR="00130C42" w14:paraId="2800E29D" w14:textId="77777777">
              <w:trPr>
                <w:trHeight w:val="70"/>
                <w:jc w:val="center"/>
              </w:trPr>
              <w:tc>
                <w:tcPr>
                  <w:tcW w:w="641" w:type="dxa"/>
                  <w:tcBorders>
                    <w:top w:val="single" w:sz="2" w:space="0" w:color="auto"/>
                    <w:left w:val="single" w:sz="4" w:space="0" w:color="auto"/>
                    <w:bottom w:val="single" w:sz="2" w:space="0" w:color="auto"/>
                    <w:right w:val="single" w:sz="2" w:space="0" w:color="auto"/>
                  </w:tcBorders>
                  <w:vAlign w:val="center"/>
                </w:tcPr>
                <w:p w14:paraId="76DF67DE" w14:textId="77777777" w:rsidR="00130C42" w:rsidRDefault="005F2443">
                  <w:pPr>
                    <w:jc w:val="center"/>
                    <w:rPr>
                      <w:rFonts w:ascii="Times New Roman" w:hAnsi="Times New Roman"/>
                      <w:color w:val="000000" w:themeColor="text1"/>
                      <w:szCs w:val="21"/>
                    </w:rPr>
                  </w:pPr>
                  <w:r>
                    <w:rPr>
                      <w:rFonts w:ascii="Times New Roman" w:hAnsi="Times New Roman"/>
                      <w:color w:val="000000" w:themeColor="text1"/>
                      <w:szCs w:val="21"/>
                    </w:rPr>
                    <w:t>3</w:t>
                  </w:r>
                </w:p>
              </w:tc>
              <w:tc>
                <w:tcPr>
                  <w:tcW w:w="642" w:type="dxa"/>
                  <w:vMerge/>
                  <w:tcBorders>
                    <w:left w:val="single" w:sz="2" w:space="0" w:color="auto"/>
                    <w:right w:val="single" w:sz="2" w:space="0" w:color="auto"/>
                  </w:tcBorders>
                  <w:vAlign w:val="center"/>
                </w:tcPr>
                <w:p w14:paraId="73A0B34B" w14:textId="77777777" w:rsidR="00130C42" w:rsidRDefault="00130C42">
                  <w:pPr>
                    <w:jc w:val="center"/>
                    <w:rPr>
                      <w:rFonts w:ascii="Times New Roman" w:hAnsi="Times New Roman"/>
                      <w:color w:val="000000" w:themeColor="text1"/>
                      <w:szCs w:val="21"/>
                      <w:lang w:val="zh-CN"/>
                    </w:rPr>
                  </w:pPr>
                </w:p>
              </w:tc>
              <w:tc>
                <w:tcPr>
                  <w:tcW w:w="1965" w:type="dxa"/>
                  <w:tcBorders>
                    <w:top w:val="single" w:sz="2" w:space="0" w:color="auto"/>
                    <w:left w:val="single" w:sz="2" w:space="0" w:color="auto"/>
                    <w:bottom w:val="single" w:sz="2" w:space="0" w:color="auto"/>
                    <w:right w:val="single" w:sz="2" w:space="0" w:color="auto"/>
                  </w:tcBorders>
                  <w:vAlign w:val="center"/>
                </w:tcPr>
                <w:p w14:paraId="770B49FD" w14:textId="77777777" w:rsidR="00130C42" w:rsidRDefault="005F2443">
                  <w:pPr>
                    <w:jc w:val="center"/>
                    <w:rPr>
                      <w:rFonts w:ascii="Times New Roman" w:hAnsi="Times New Roman"/>
                      <w:color w:val="000000" w:themeColor="text1"/>
                      <w:szCs w:val="21"/>
                      <w:lang w:val="zh-CN"/>
                    </w:rPr>
                  </w:pPr>
                  <w:r>
                    <w:rPr>
                      <w:rFonts w:ascii="Times New Roman" w:hAnsi="Times New Roman" w:hint="eastAsia"/>
                      <w:color w:val="000000" w:themeColor="text1"/>
                      <w:szCs w:val="21"/>
                      <w:lang w:val="zh-CN"/>
                    </w:rPr>
                    <w:t>氨氮</w:t>
                  </w:r>
                </w:p>
              </w:tc>
              <w:tc>
                <w:tcPr>
                  <w:tcW w:w="2295" w:type="dxa"/>
                  <w:tcBorders>
                    <w:top w:val="single" w:sz="2" w:space="0" w:color="auto"/>
                    <w:left w:val="single" w:sz="2" w:space="0" w:color="auto"/>
                    <w:bottom w:val="single" w:sz="2" w:space="0" w:color="auto"/>
                    <w:right w:val="single" w:sz="2" w:space="0" w:color="auto"/>
                  </w:tcBorders>
                  <w:vAlign w:val="center"/>
                </w:tcPr>
                <w:p w14:paraId="072277F5" w14:textId="77777777" w:rsidR="00130C42" w:rsidRDefault="005F2443">
                  <w:pPr>
                    <w:jc w:val="center"/>
                    <w:rPr>
                      <w:rFonts w:ascii="Times New Roman" w:hAnsi="Times New Roman"/>
                      <w:color w:val="000000" w:themeColor="text1"/>
                      <w:szCs w:val="21"/>
                      <w:lang w:val="zh-CN"/>
                    </w:rPr>
                  </w:pPr>
                  <w:r>
                    <w:rPr>
                      <w:rFonts w:ascii="Times New Roman" w:hAnsi="Times New Roman" w:hint="eastAsia"/>
                      <w:color w:val="000000" w:themeColor="text1"/>
                      <w:szCs w:val="21"/>
                      <w:lang w:val="zh-CN"/>
                    </w:rPr>
                    <w:t>纳氏试剂分光光度法</w:t>
                  </w:r>
                </w:p>
              </w:tc>
              <w:tc>
                <w:tcPr>
                  <w:tcW w:w="3037" w:type="dxa"/>
                  <w:tcBorders>
                    <w:top w:val="single" w:sz="2" w:space="0" w:color="auto"/>
                    <w:left w:val="single" w:sz="2" w:space="0" w:color="auto"/>
                    <w:bottom w:val="single" w:sz="2" w:space="0" w:color="auto"/>
                    <w:right w:val="single" w:sz="4" w:space="0" w:color="auto"/>
                  </w:tcBorders>
                  <w:vAlign w:val="center"/>
                </w:tcPr>
                <w:p w14:paraId="5060AE05" w14:textId="77777777" w:rsidR="00130C42" w:rsidRDefault="005F2443">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HJ 535</w:t>
                  </w:r>
                  <w:r>
                    <w:rPr>
                      <w:rFonts w:ascii="Times New Roman" w:hAnsi="Times New Roman"/>
                      <w:color w:val="000000" w:themeColor="text1"/>
                      <w:szCs w:val="21"/>
                    </w:rPr>
                    <w:t>-</w:t>
                  </w:r>
                  <w:r>
                    <w:rPr>
                      <w:rFonts w:ascii="Times New Roman" w:hAnsi="Times New Roman"/>
                      <w:color w:val="000000" w:themeColor="text1"/>
                      <w:szCs w:val="21"/>
                      <w:lang w:val="zh-CN"/>
                    </w:rPr>
                    <w:t>2009</w:t>
                  </w:r>
                </w:p>
              </w:tc>
            </w:tr>
            <w:tr w:rsidR="00130C42" w14:paraId="2269B6BB" w14:textId="77777777">
              <w:trPr>
                <w:trHeight w:val="61"/>
                <w:jc w:val="center"/>
              </w:trPr>
              <w:tc>
                <w:tcPr>
                  <w:tcW w:w="641" w:type="dxa"/>
                  <w:tcBorders>
                    <w:top w:val="single" w:sz="2" w:space="0" w:color="auto"/>
                    <w:left w:val="single" w:sz="4" w:space="0" w:color="auto"/>
                    <w:bottom w:val="single" w:sz="2" w:space="0" w:color="auto"/>
                    <w:right w:val="single" w:sz="2" w:space="0" w:color="auto"/>
                  </w:tcBorders>
                  <w:vAlign w:val="center"/>
                </w:tcPr>
                <w:p w14:paraId="450270FC" w14:textId="77777777" w:rsidR="00130C42" w:rsidRDefault="005F2443">
                  <w:pPr>
                    <w:jc w:val="center"/>
                    <w:rPr>
                      <w:rFonts w:ascii="Times New Roman" w:hAnsi="Times New Roman"/>
                      <w:color w:val="000000" w:themeColor="text1"/>
                      <w:szCs w:val="21"/>
                    </w:rPr>
                  </w:pPr>
                  <w:r>
                    <w:rPr>
                      <w:rFonts w:ascii="Times New Roman" w:hAnsi="Times New Roman"/>
                      <w:color w:val="000000" w:themeColor="text1"/>
                      <w:szCs w:val="21"/>
                    </w:rPr>
                    <w:t>4</w:t>
                  </w:r>
                </w:p>
              </w:tc>
              <w:tc>
                <w:tcPr>
                  <w:tcW w:w="642" w:type="dxa"/>
                  <w:vMerge/>
                  <w:tcBorders>
                    <w:left w:val="single" w:sz="2" w:space="0" w:color="auto"/>
                    <w:right w:val="single" w:sz="2" w:space="0" w:color="auto"/>
                  </w:tcBorders>
                  <w:vAlign w:val="center"/>
                </w:tcPr>
                <w:p w14:paraId="09B5461F" w14:textId="77777777" w:rsidR="00130C42" w:rsidRDefault="00130C42">
                  <w:pPr>
                    <w:jc w:val="center"/>
                    <w:rPr>
                      <w:rFonts w:ascii="Times New Roman" w:hAnsi="Times New Roman"/>
                      <w:color w:val="000000" w:themeColor="text1"/>
                      <w:szCs w:val="21"/>
                      <w:lang w:val="zh-CN"/>
                    </w:rPr>
                  </w:pPr>
                </w:p>
              </w:tc>
              <w:tc>
                <w:tcPr>
                  <w:tcW w:w="1965" w:type="dxa"/>
                  <w:tcBorders>
                    <w:top w:val="single" w:sz="2" w:space="0" w:color="auto"/>
                    <w:left w:val="single" w:sz="2" w:space="0" w:color="auto"/>
                    <w:bottom w:val="single" w:sz="2" w:space="0" w:color="auto"/>
                    <w:right w:val="single" w:sz="2" w:space="0" w:color="auto"/>
                  </w:tcBorders>
                  <w:vAlign w:val="center"/>
                </w:tcPr>
                <w:p w14:paraId="0A4FCD2F" w14:textId="77777777" w:rsidR="00130C42" w:rsidRDefault="005F2443">
                  <w:pPr>
                    <w:jc w:val="center"/>
                    <w:rPr>
                      <w:rFonts w:ascii="Times New Roman" w:hAnsi="Times New Roman"/>
                      <w:color w:val="000000" w:themeColor="text1"/>
                      <w:szCs w:val="21"/>
                      <w:lang w:val="zh-CN"/>
                    </w:rPr>
                  </w:pPr>
                  <w:r>
                    <w:rPr>
                      <w:rFonts w:ascii="Times New Roman" w:hAnsi="Times New Roman" w:hint="eastAsia"/>
                      <w:color w:val="000000" w:themeColor="text1"/>
                      <w:szCs w:val="21"/>
                      <w:lang w:val="zh-CN"/>
                    </w:rPr>
                    <w:t>悬浮物</w:t>
                  </w:r>
                </w:p>
              </w:tc>
              <w:tc>
                <w:tcPr>
                  <w:tcW w:w="2295" w:type="dxa"/>
                  <w:tcBorders>
                    <w:top w:val="single" w:sz="2" w:space="0" w:color="auto"/>
                    <w:left w:val="single" w:sz="2" w:space="0" w:color="auto"/>
                    <w:bottom w:val="single" w:sz="2" w:space="0" w:color="auto"/>
                    <w:right w:val="single" w:sz="2" w:space="0" w:color="auto"/>
                  </w:tcBorders>
                  <w:vAlign w:val="center"/>
                </w:tcPr>
                <w:p w14:paraId="327F4736" w14:textId="77777777" w:rsidR="00130C42" w:rsidRDefault="005F2443">
                  <w:pPr>
                    <w:jc w:val="center"/>
                    <w:rPr>
                      <w:rFonts w:ascii="Times New Roman" w:hAnsi="Times New Roman"/>
                      <w:color w:val="000000" w:themeColor="text1"/>
                      <w:szCs w:val="21"/>
                      <w:lang w:val="zh-CN"/>
                    </w:rPr>
                  </w:pPr>
                  <w:r>
                    <w:rPr>
                      <w:rFonts w:ascii="Times New Roman" w:hAnsi="Times New Roman" w:hint="eastAsia"/>
                      <w:color w:val="000000" w:themeColor="text1"/>
                      <w:szCs w:val="21"/>
                      <w:lang w:val="zh-CN"/>
                    </w:rPr>
                    <w:t>重量法</w:t>
                  </w:r>
                </w:p>
              </w:tc>
              <w:tc>
                <w:tcPr>
                  <w:tcW w:w="3037" w:type="dxa"/>
                  <w:tcBorders>
                    <w:top w:val="single" w:sz="2" w:space="0" w:color="auto"/>
                    <w:left w:val="single" w:sz="2" w:space="0" w:color="auto"/>
                    <w:bottom w:val="single" w:sz="2" w:space="0" w:color="auto"/>
                    <w:right w:val="single" w:sz="4" w:space="0" w:color="auto"/>
                  </w:tcBorders>
                  <w:vAlign w:val="center"/>
                </w:tcPr>
                <w:p w14:paraId="57DBB2DD" w14:textId="77777777" w:rsidR="00130C42" w:rsidRDefault="005F2443">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GB/T 11901</w:t>
                  </w:r>
                  <w:r>
                    <w:rPr>
                      <w:rFonts w:ascii="Times New Roman" w:hAnsi="Times New Roman"/>
                      <w:color w:val="000000" w:themeColor="text1"/>
                      <w:szCs w:val="21"/>
                    </w:rPr>
                    <w:t>-</w:t>
                  </w:r>
                  <w:r>
                    <w:rPr>
                      <w:rFonts w:ascii="Times New Roman" w:hAnsi="Times New Roman"/>
                      <w:color w:val="000000" w:themeColor="text1"/>
                      <w:szCs w:val="21"/>
                      <w:lang w:val="zh-CN"/>
                    </w:rPr>
                    <w:t>1989</w:t>
                  </w:r>
                </w:p>
              </w:tc>
            </w:tr>
            <w:tr w:rsidR="00130C42" w14:paraId="4DC847D9" w14:textId="77777777">
              <w:trPr>
                <w:trHeight w:val="61"/>
                <w:jc w:val="center"/>
              </w:trPr>
              <w:tc>
                <w:tcPr>
                  <w:tcW w:w="641" w:type="dxa"/>
                  <w:tcBorders>
                    <w:top w:val="single" w:sz="2" w:space="0" w:color="auto"/>
                    <w:left w:val="single" w:sz="4" w:space="0" w:color="auto"/>
                    <w:bottom w:val="single" w:sz="2" w:space="0" w:color="auto"/>
                    <w:right w:val="single" w:sz="2" w:space="0" w:color="auto"/>
                  </w:tcBorders>
                  <w:vAlign w:val="center"/>
                </w:tcPr>
                <w:p w14:paraId="4C93F3BB" w14:textId="77777777" w:rsidR="00130C42" w:rsidRDefault="005F2443">
                  <w:pPr>
                    <w:jc w:val="center"/>
                    <w:rPr>
                      <w:rFonts w:ascii="Times New Roman" w:hAnsi="Times New Roman"/>
                      <w:color w:val="000000" w:themeColor="text1"/>
                      <w:szCs w:val="21"/>
                    </w:rPr>
                  </w:pPr>
                  <w:r>
                    <w:rPr>
                      <w:rFonts w:ascii="Times New Roman" w:hAnsi="Times New Roman"/>
                      <w:color w:val="000000" w:themeColor="text1"/>
                      <w:szCs w:val="21"/>
                    </w:rPr>
                    <w:t>5</w:t>
                  </w:r>
                </w:p>
              </w:tc>
              <w:tc>
                <w:tcPr>
                  <w:tcW w:w="642" w:type="dxa"/>
                  <w:vMerge/>
                  <w:tcBorders>
                    <w:left w:val="single" w:sz="2" w:space="0" w:color="auto"/>
                    <w:right w:val="single" w:sz="2" w:space="0" w:color="auto"/>
                  </w:tcBorders>
                  <w:vAlign w:val="center"/>
                </w:tcPr>
                <w:p w14:paraId="62FA37EE" w14:textId="77777777" w:rsidR="00130C42" w:rsidRDefault="00130C42">
                  <w:pPr>
                    <w:jc w:val="center"/>
                    <w:rPr>
                      <w:rFonts w:ascii="Times New Roman" w:hAnsi="Times New Roman"/>
                      <w:color w:val="000000" w:themeColor="text1"/>
                      <w:szCs w:val="21"/>
                      <w:lang w:val="zh-CN"/>
                    </w:rPr>
                  </w:pPr>
                </w:p>
              </w:tc>
              <w:tc>
                <w:tcPr>
                  <w:tcW w:w="1965" w:type="dxa"/>
                  <w:tcBorders>
                    <w:top w:val="single" w:sz="2" w:space="0" w:color="auto"/>
                    <w:left w:val="single" w:sz="2" w:space="0" w:color="auto"/>
                    <w:bottom w:val="single" w:sz="2" w:space="0" w:color="auto"/>
                    <w:right w:val="single" w:sz="2" w:space="0" w:color="auto"/>
                  </w:tcBorders>
                  <w:vAlign w:val="center"/>
                </w:tcPr>
                <w:p w14:paraId="34408DFD" w14:textId="77777777" w:rsidR="00130C42" w:rsidRDefault="005F2443">
                  <w:pPr>
                    <w:jc w:val="center"/>
                    <w:rPr>
                      <w:rFonts w:ascii="Times New Roman" w:hAnsi="Times New Roman"/>
                      <w:color w:val="000000" w:themeColor="text1"/>
                      <w:szCs w:val="21"/>
                      <w:lang w:val="zh-CN"/>
                    </w:rPr>
                  </w:pPr>
                  <w:r>
                    <w:rPr>
                      <w:rFonts w:ascii="Times New Roman" w:hAnsi="Times New Roman" w:hint="eastAsia"/>
                      <w:color w:val="000000" w:themeColor="text1"/>
                      <w:szCs w:val="21"/>
                      <w:lang w:val="zh-CN"/>
                    </w:rPr>
                    <w:t>总磷</w:t>
                  </w:r>
                </w:p>
              </w:tc>
              <w:tc>
                <w:tcPr>
                  <w:tcW w:w="2295" w:type="dxa"/>
                  <w:tcBorders>
                    <w:top w:val="single" w:sz="2" w:space="0" w:color="auto"/>
                    <w:left w:val="single" w:sz="2" w:space="0" w:color="auto"/>
                    <w:bottom w:val="single" w:sz="2" w:space="0" w:color="auto"/>
                    <w:right w:val="single" w:sz="2" w:space="0" w:color="auto"/>
                  </w:tcBorders>
                  <w:vAlign w:val="center"/>
                </w:tcPr>
                <w:p w14:paraId="2B93E54C" w14:textId="77777777" w:rsidR="00130C42" w:rsidRDefault="005F2443">
                  <w:pPr>
                    <w:jc w:val="center"/>
                    <w:rPr>
                      <w:rFonts w:ascii="Times New Roman" w:hAnsi="Times New Roman"/>
                      <w:color w:val="000000" w:themeColor="text1"/>
                      <w:szCs w:val="21"/>
                      <w:lang w:val="zh-CN"/>
                    </w:rPr>
                  </w:pPr>
                  <w:r>
                    <w:rPr>
                      <w:rFonts w:ascii="Times New Roman" w:hAnsi="Times New Roman" w:hint="eastAsia"/>
                      <w:color w:val="000000" w:themeColor="text1"/>
                      <w:szCs w:val="21"/>
                      <w:lang w:val="zh-CN"/>
                    </w:rPr>
                    <w:t>钼酸铵分光光度法</w:t>
                  </w:r>
                </w:p>
              </w:tc>
              <w:tc>
                <w:tcPr>
                  <w:tcW w:w="3037" w:type="dxa"/>
                  <w:tcBorders>
                    <w:top w:val="single" w:sz="2" w:space="0" w:color="auto"/>
                    <w:left w:val="single" w:sz="2" w:space="0" w:color="auto"/>
                    <w:bottom w:val="single" w:sz="2" w:space="0" w:color="auto"/>
                    <w:right w:val="single" w:sz="4" w:space="0" w:color="auto"/>
                  </w:tcBorders>
                  <w:vAlign w:val="center"/>
                </w:tcPr>
                <w:p w14:paraId="63D06BE6" w14:textId="77777777" w:rsidR="00130C42" w:rsidRDefault="005F2443">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GB 11893</w:t>
                  </w:r>
                  <w:r>
                    <w:rPr>
                      <w:rFonts w:ascii="Times New Roman" w:hAnsi="Times New Roman" w:hint="eastAsia"/>
                      <w:color w:val="000000" w:themeColor="text1"/>
                      <w:szCs w:val="21"/>
                      <w:lang w:val="zh-CN"/>
                    </w:rPr>
                    <w:t>－</w:t>
                  </w:r>
                  <w:r>
                    <w:rPr>
                      <w:rFonts w:ascii="Times New Roman" w:hAnsi="Times New Roman"/>
                      <w:color w:val="000000" w:themeColor="text1"/>
                      <w:szCs w:val="21"/>
                      <w:lang w:val="zh-CN"/>
                    </w:rPr>
                    <w:t>1989</w:t>
                  </w:r>
                </w:p>
              </w:tc>
            </w:tr>
            <w:tr w:rsidR="00130C42" w14:paraId="0889C288" w14:textId="77777777">
              <w:trPr>
                <w:trHeight w:val="75"/>
                <w:jc w:val="center"/>
              </w:trPr>
              <w:tc>
                <w:tcPr>
                  <w:tcW w:w="641" w:type="dxa"/>
                  <w:tcBorders>
                    <w:top w:val="single" w:sz="2" w:space="0" w:color="auto"/>
                    <w:left w:val="single" w:sz="4" w:space="0" w:color="auto"/>
                    <w:bottom w:val="single" w:sz="2" w:space="0" w:color="auto"/>
                    <w:right w:val="single" w:sz="2" w:space="0" w:color="auto"/>
                  </w:tcBorders>
                  <w:vAlign w:val="center"/>
                </w:tcPr>
                <w:p w14:paraId="17791BE3" w14:textId="77777777" w:rsidR="00130C42" w:rsidRDefault="005F2443">
                  <w:pPr>
                    <w:jc w:val="center"/>
                    <w:rPr>
                      <w:rFonts w:ascii="Times New Roman" w:hAnsi="Times New Roman"/>
                      <w:color w:val="000000" w:themeColor="text1"/>
                      <w:szCs w:val="21"/>
                    </w:rPr>
                  </w:pPr>
                  <w:r>
                    <w:rPr>
                      <w:rFonts w:ascii="Times New Roman" w:hAnsi="Times New Roman"/>
                      <w:color w:val="000000" w:themeColor="text1"/>
                      <w:szCs w:val="21"/>
                    </w:rPr>
                    <w:t>6</w:t>
                  </w:r>
                </w:p>
              </w:tc>
              <w:tc>
                <w:tcPr>
                  <w:tcW w:w="642" w:type="dxa"/>
                  <w:vMerge/>
                  <w:tcBorders>
                    <w:left w:val="single" w:sz="2" w:space="0" w:color="auto"/>
                    <w:right w:val="single" w:sz="2" w:space="0" w:color="auto"/>
                  </w:tcBorders>
                  <w:vAlign w:val="center"/>
                </w:tcPr>
                <w:p w14:paraId="1C2F94F4" w14:textId="77777777" w:rsidR="00130C42" w:rsidRDefault="00130C42">
                  <w:pPr>
                    <w:jc w:val="center"/>
                    <w:rPr>
                      <w:rFonts w:ascii="Times New Roman" w:hAnsi="Times New Roman"/>
                      <w:color w:val="000000" w:themeColor="text1"/>
                      <w:szCs w:val="21"/>
                      <w:lang w:val="zh-CN"/>
                    </w:rPr>
                  </w:pPr>
                </w:p>
              </w:tc>
              <w:tc>
                <w:tcPr>
                  <w:tcW w:w="1965" w:type="dxa"/>
                  <w:tcBorders>
                    <w:top w:val="single" w:sz="2" w:space="0" w:color="auto"/>
                    <w:left w:val="single" w:sz="2" w:space="0" w:color="auto"/>
                    <w:bottom w:val="single" w:sz="2" w:space="0" w:color="auto"/>
                    <w:right w:val="single" w:sz="2" w:space="0" w:color="auto"/>
                  </w:tcBorders>
                  <w:vAlign w:val="center"/>
                </w:tcPr>
                <w:p w14:paraId="68722509" w14:textId="2F9A3100" w:rsidR="00130C42" w:rsidRDefault="009D53D6">
                  <w:pPr>
                    <w:jc w:val="center"/>
                    <w:rPr>
                      <w:rFonts w:ascii="Times New Roman" w:hAnsi="Times New Roman"/>
                      <w:color w:val="000000" w:themeColor="text1"/>
                      <w:szCs w:val="21"/>
                      <w:lang w:val="zh-CN"/>
                    </w:rPr>
                  </w:pPr>
                  <w:r>
                    <w:rPr>
                      <w:rFonts w:ascii="Times New Roman" w:hAnsi="Times New Roman" w:hint="eastAsia"/>
                      <w:color w:val="000000" w:themeColor="text1"/>
                      <w:szCs w:val="21"/>
                      <w:lang w:val="zh-CN"/>
                    </w:rPr>
                    <w:t>五日生化需氧量</w:t>
                  </w:r>
                </w:p>
              </w:tc>
              <w:tc>
                <w:tcPr>
                  <w:tcW w:w="2295" w:type="dxa"/>
                  <w:tcBorders>
                    <w:top w:val="single" w:sz="2" w:space="0" w:color="auto"/>
                    <w:left w:val="single" w:sz="2" w:space="0" w:color="auto"/>
                    <w:bottom w:val="single" w:sz="2" w:space="0" w:color="auto"/>
                    <w:right w:val="single" w:sz="2" w:space="0" w:color="auto"/>
                  </w:tcBorders>
                  <w:vAlign w:val="center"/>
                </w:tcPr>
                <w:p w14:paraId="7E03C6A6" w14:textId="5A4A7645" w:rsidR="00130C42" w:rsidRDefault="009D53D6">
                  <w:pPr>
                    <w:jc w:val="center"/>
                    <w:rPr>
                      <w:rFonts w:asciiTheme="minorEastAsia" w:eastAsiaTheme="minorEastAsia" w:hAnsiTheme="minorEastAsia"/>
                      <w:color w:val="000000" w:themeColor="text1"/>
                      <w:szCs w:val="21"/>
                      <w:lang w:val="zh-CN"/>
                    </w:rPr>
                  </w:pPr>
                  <w:r>
                    <w:rPr>
                      <w:rFonts w:ascii="Times New Roman" w:hAnsi="Times New Roman" w:hint="eastAsia"/>
                      <w:szCs w:val="21"/>
                    </w:rPr>
                    <w:t>稀释与接种</w:t>
                  </w:r>
                  <w:r w:rsidR="005F2443">
                    <w:rPr>
                      <w:rFonts w:ascii="Times New Roman" w:hAnsi="Times New Roman" w:hint="eastAsia"/>
                      <w:szCs w:val="21"/>
                    </w:rPr>
                    <w:t>法</w:t>
                  </w:r>
                </w:p>
              </w:tc>
              <w:tc>
                <w:tcPr>
                  <w:tcW w:w="3037" w:type="dxa"/>
                  <w:tcBorders>
                    <w:top w:val="single" w:sz="2" w:space="0" w:color="auto"/>
                    <w:left w:val="single" w:sz="2" w:space="0" w:color="auto"/>
                    <w:bottom w:val="single" w:sz="2" w:space="0" w:color="auto"/>
                    <w:right w:val="single" w:sz="4" w:space="0" w:color="auto"/>
                  </w:tcBorders>
                  <w:vAlign w:val="center"/>
                </w:tcPr>
                <w:p w14:paraId="71E8BC39" w14:textId="1A2B90F9" w:rsidR="00130C42" w:rsidRDefault="009D53D6">
                  <w:pPr>
                    <w:jc w:val="center"/>
                    <w:rPr>
                      <w:rFonts w:ascii="Times New Roman" w:hAnsi="Times New Roman"/>
                      <w:color w:val="000000" w:themeColor="text1"/>
                      <w:szCs w:val="21"/>
                      <w:lang w:val="zh-CN"/>
                    </w:rPr>
                  </w:pPr>
                  <w:r w:rsidRPr="009D53D6">
                    <w:rPr>
                      <w:rFonts w:ascii="Times New Roman" w:hAnsi="Times New Roman"/>
                      <w:szCs w:val="21"/>
                    </w:rPr>
                    <w:t>HJ 505-2009</w:t>
                  </w:r>
                </w:p>
              </w:tc>
            </w:tr>
            <w:tr w:rsidR="00130C42" w14:paraId="1584EF99" w14:textId="77777777">
              <w:trPr>
                <w:trHeight w:val="386"/>
                <w:jc w:val="center"/>
              </w:trPr>
              <w:tc>
                <w:tcPr>
                  <w:tcW w:w="641" w:type="dxa"/>
                  <w:tcBorders>
                    <w:top w:val="single" w:sz="2" w:space="0" w:color="auto"/>
                    <w:left w:val="single" w:sz="4" w:space="0" w:color="auto"/>
                    <w:bottom w:val="single" w:sz="2" w:space="0" w:color="auto"/>
                    <w:right w:val="single" w:sz="2" w:space="0" w:color="auto"/>
                  </w:tcBorders>
                  <w:vAlign w:val="center"/>
                </w:tcPr>
                <w:p w14:paraId="4CAF3DC0" w14:textId="0D7D1312" w:rsidR="00130C42" w:rsidRDefault="009D53D6">
                  <w:pPr>
                    <w:jc w:val="center"/>
                    <w:rPr>
                      <w:rFonts w:ascii="Times New Roman" w:hAnsi="Times New Roman"/>
                      <w:color w:val="000000" w:themeColor="text1"/>
                      <w:szCs w:val="21"/>
                    </w:rPr>
                  </w:pPr>
                  <w:r>
                    <w:rPr>
                      <w:rFonts w:ascii="Times New Roman" w:hAnsi="Times New Roman" w:hint="eastAsia"/>
                      <w:color w:val="000000" w:themeColor="text1"/>
                      <w:szCs w:val="21"/>
                    </w:rPr>
                    <w:t>7</w:t>
                  </w:r>
                </w:p>
              </w:tc>
              <w:tc>
                <w:tcPr>
                  <w:tcW w:w="642" w:type="dxa"/>
                  <w:vMerge w:val="restart"/>
                  <w:tcBorders>
                    <w:top w:val="single" w:sz="2" w:space="0" w:color="auto"/>
                    <w:left w:val="single" w:sz="2" w:space="0" w:color="auto"/>
                    <w:right w:val="single" w:sz="2" w:space="0" w:color="auto"/>
                  </w:tcBorders>
                  <w:vAlign w:val="center"/>
                </w:tcPr>
                <w:p w14:paraId="79E0C750" w14:textId="77777777" w:rsidR="00130C42" w:rsidRDefault="005F2443">
                  <w:pPr>
                    <w:jc w:val="center"/>
                    <w:rPr>
                      <w:rFonts w:ascii="Times New Roman" w:hAnsi="Times New Roman"/>
                      <w:color w:val="000000" w:themeColor="text1"/>
                      <w:szCs w:val="21"/>
                      <w:lang w:val="zh-CN"/>
                    </w:rPr>
                  </w:pPr>
                  <w:r>
                    <w:rPr>
                      <w:rFonts w:ascii="Times New Roman" w:hAnsi="Times New Roman" w:hint="eastAsia"/>
                      <w:color w:val="000000" w:themeColor="text1"/>
                      <w:szCs w:val="21"/>
                      <w:lang w:val="zh-CN"/>
                    </w:rPr>
                    <w:t>噪声监测</w:t>
                  </w:r>
                </w:p>
              </w:tc>
              <w:tc>
                <w:tcPr>
                  <w:tcW w:w="1965" w:type="dxa"/>
                  <w:tcBorders>
                    <w:top w:val="single" w:sz="2" w:space="0" w:color="auto"/>
                    <w:left w:val="single" w:sz="2" w:space="0" w:color="auto"/>
                    <w:bottom w:val="single" w:sz="2" w:space="0" w:color="auto"/>
                    <w:right w:val="single" w:sz="2" w:space="0" w:color="auto"/>
                  </w:tcBorders>
                  <w:vAlign w:val="center"/>
                </w:tcPr>
                <w:p w14:paraId="3F4B3CBA" w14:textId="77777777" w:rsidR="00130C42" w:rsidRDefault="005F2443">
                  <w:pPr>
                    <w:jc w:val="center"/>
                    <w:rPr>
                      <w:rFonts w:ascii="Times New Roman" w:hAnsi="Times New Roman"/>
                      <w:color w:val="000000" w:themeColor="text1"/>
                      <w:szCs w:val="21"/>
                      <w:lang w:val="zh-CN"/>
                    </w:rPr>
                  </w:pPr>
                  <w:r>
                    <w:rPr>
                      <w:rFonts w:ascii="Times New Roman" w:hAnsi="Times New Roman" w:hint="eastAsia"/>
                      <w:color w:val="000000" w:themeColor="text1"/>
                      <w:szCs w:val="21"/>
                      <w:lang w:val="zh-CN"/>
                    </w:rPr>
                    <w:t>厂界噪声</w:t>
                  </w:r>
                </w:p>
              </w:tc>
              <w:tc>
                <w:tcPr>
                  <w:tcW w:w="2295" w:type="dxa"/>
                  <w:tcBorders>
                    <w:top w:val="single" w:sz="2" w:space="0" w:color="auto"/>
                    <w:left w:val="single" w:sz="2" w:space="0" w:color="auto"/>
                    <w:bottom w:val="single" w:sz="2" w:space="0" w:color="auto"/>
                    <w:right w:val="single" w:sz="2" w:space="0" w:color="auto"/>
                  </w:tcBorders>
                  <w:vAlign w:val="center"/>
                </w:tcPr>
                <w:p w14:paraId="44657E5E" w14:textId="77777777" w:rsidR="00130C42" w:rsidRDefault="005F2443">
                  <w:pPr>
                    <w:jc w:val="center"/>
                    <w:rPr>
                      <w:rFonts w:ascii="Times New Roman" w:hAnsi="Times New Roman"/>
                      <w:color w:val="000000" w:themeColor="text1"/>
                      <w:szCs w:val="21"/>
                      <w:lang w:val="zh-CN"/>
                    </w:rPr>
                  </w:pPr>
                  <w:r>
                    <w:rPr>
                      <w:rFonts w:ascii="Times New Roman" w:hAnsi="Times New Roman" w:hint="eastAsia"/>
                      <w:color w:val="000000" w:themeColor="text1"/>
                      <w:szCs w:val="21"/>
                      <w:lang w:val="zh-CN"/>
                    </w:rPr>
                    <w:t>声级计法</w:t>
                  </w:r>
                </w:p>
              </w:tc>
              <w:tc>
                <w:tcPr>
                  <w:tcW w:w="3037" w:type="dxa"/>
                  <w:tcBorders>
                    <w:top w:val="single" w:sz="2" w:space="0" w:color="auto"/>
                    <w:left w:val="single" w:sz="2" w:space="0" w:color="auto"/>
                    <w:bottom w:val="single" w:sz="2" w:space="0" w:color="auto"/>
                    <w:right w:val="single" w:sz="4" w:space="0" w:color="auto"/>
                  </w:tcBorders>
                  <w:vAlign w:val="center"/>
                </w:tcPr>
                <w:p w14:paraId="04ADAAFA" w14:textId="77777777" w:rsidR="00130C42" w:rsidRDefault="005F2443">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GB12348-2008</w:t>
                  </w:r>
                </w:p>
              </w:tc>
            </w:tr>
            <w:tr w:rsidR="00130C42" w14:paraId="40DBC256" w14:textId="77777777">
              <w:trPr>
                <w:trHeight w:val="386"/>
                <w:jc w:val="center"/>
              </w:trPr>
              <w:tc>
                <w:tcPr>
                  <w:tcW w:w="641" w:type="dxa"/>
                  <w:tcBorders>
                    <w:top w:val="single" w:sz="2" w:space="0" w:color="auto"/>
                    <w:left w:val="single" w:sz="4" w:space="0" w:color="auto"/>
                    <w:bottom w:val="single" w:sz="4" w:space="0" w:color="auto"/>
                    <w:right w:val="single" w:sz="2" w:space="0" w:color="auto"/>
                  </w:tcBorders>
                  <w:vAlign w:val="center"/>
                </w:tcPr>
                <w:p w14:paraId="27E86B98" w14:textId="53A86843" w:rsidR="00130C42" w:rsidRDefault="009D53D6">
                  <w:pPr>
                    <w:jc w:val="center"/>
                    <w:rPr>
                      <w:rFonts w:ascii="Times New Roman" w:hAnsi="Times New Roman"/>
                      <w:color w:val="000000" w:themeColor="text1"/>
                      <w:szCs w:val="21"/>
                    </w:rPr>
                  </w:pPr>
                  <w:r>
                    <w:rPr>
                      <w:rFonts w:ascii="Times New Roman" w:hAnsi="Times New Roman" w:hint="eastAsia"/>
                      <w:color w:val="000000" w:themeColor="text1"/>
                      <w:szCs w:val="21"/>
                    </w:rPr>
                    <w:t>8</w:t>
                  </w:r>
                </w:p>
              </w:tc>
              <w:tc>
                <w:tcPr>
                  <w:tcW w:w="642" w:type="dxa"/>
                  <w:vMerge/>
                  <w:tcBorders>
                    <w:left w:val="single" w:sz="2" w:space="0" w:color="auto"/>
                    <w:bottom w:val="single" w:sz="4" w:space="0" w:color="auto"/>
                    <w:right w:val="single" w:sz="2" w:space="0" w:color="auto"/>
                  </w:tcBorders>
                  <w:vAlign w:val="center"/>
                </w:tcPr>
                <w:p w14:paraId="1A7463BD" w14:textId="77777777" w:rsidR="00130C42" w:rsidRDefault="00130C42">
                  <w:pPr>
                    <w:jc w:val="center"/>
                    <w:rPr>
                      <w:rFonts w:ascii="Times New Roman" w:hAnsi="Times New Roman"/>
                      <w:color w:val="000000" w:themeColor="text1"/>
                      <w:szCs w:val="21"/>
                      <w:lang w:val="zh-CN"/>
                    </w:rPr>
                  </w:pPr>
                </w:p>
              </w:tc>
              <w:tc>
                <w:tcPr>
                  <w:tcW w:w="1965" w:type="dxa"/>
                  <w:tcBorders>
                    <w:top w:val="single" w:sz="2" w:space="0" w:color="auto"/>
                    <w:left w:val="single" w:sz="2" w:space="0" w:color="auto"/>
                    <w:bottom w:val="single" w:sz="4" w:space="0" w:color="auto"/>
                    <w:right w:val="single" w:sz="2" w:space="0" w:color="auto"/>
                  </w:tcBorders>
                  <w:vAlign w:val="center"/>
                </w:tcPr>
                <w:p w14:paraId="7E230201" w14:textId="77777777" w:rsidR="00130C42" w:rsidRDefault="005F2443">
                  <w:pPr>
                    <w:jc w:val="center"/>
                    <w:rPr>
                      <w:rFonts w:ascii="Times New Roman" w:hAnsi="Times New Roman"/>
                      <w:color w:val="000000" w:themeColor="text1"/>
                      <w:szCs w:val="21"/>
                      <w:lang w:val="zh-CN"/>
                    </w:rPr>
                  </w:pPr>
                  <w:r>
                    <w:rPr>
                      <w:rFonts w:ascii="Times New Roman" w:hAnsi="Times New Roman" w:hint="eastAsia"/>
                      <w:color w:val="000000" w:themeColor="text1"/>
                      <w:szCs w:val="21"/>
                      <w:lang w:val="zh-CN"/>
                    </w:rPr>
                    <w:t>保护目标噪声</w:t>
                  </w:r>
                </w:p>
              </w:tc>
              <w:tc>
                <w:tcPr>
                  <w:tcW w:w="2295" w:type="dxa"/>
                  <w:tcBorders>
                    <w:top w:val="single" w:sz="2" w:space="0" w:color="auto"/>
                    <w:left w:val="single" w:sz="2" w:space="0" w:color="auto"/>
                    <w:bottom w:val="single" w:sz="4" w:space="0" w:color="auto"/>
                    <w:right w:val="single" w:sz="2" w:space="0" w:color="auto"/>
                  </w:tcBorders>
                  <w:vAlign w:val="center"/>
                </w:tcPr>
                <w:p w14:paraId="2010D0FC" w14:textId="77777777" w:rsidR="00130C42" w:rsidRDefault="005F2443">
                  <w:pPr>
                    <w:jc w:val="center"/>
                    <w:rPr>
                      <w:rFonts w:ascii="Times New Roman" w:hAnsi="Times New Roman"/>
                      <w:color w:val="000000" w:themeColor="text1"/>
                      <w:szCs w:val="21"/>
                      <w:lang w:val="zh-CN"/>
                    </w:rPr>
                  </w:pPr>
                  <w:r>
                    <w:rPr>
                      <w:rFonts w:ascii="Times New Roman" w:hAnsi="Times New Roman" w:hint="eastAsia"/>
                      <w:color w:val="000000" w:themeColor="text1"/>
                      <w:szCs w:val="21"/>
                      <w:lang w:val="zh-CN"/>
                    </w:rPr>
                    <w:t>声级计法</w:t>
                  </w:r>
                </w:p>
              </w:tc>
              <w:tc>
                <w:tcPr>
                  <w:tcW w:w="3037" w:type="dxa"/>
                  <w:tcBorders>
                    <w:top w:val="single" w:sz="2" w:space="0" w:color="auto"/>
                    <w:left w:val="single" w:sz="2" w:space="0" w:color="auto"/>
                    <w:bottom w:val="single" w:sz="4" w:space="0" w:color="auto"/>
                    <w:right w:val="single" w:sz="4" w:space="0" w:color="auto"/>
                  </w:tcBorders>
                  <w:vAlign w:val="center"/>
                </w:tcPr>
                <w:p w14:paraId="402E0753" w14:textId="77777777" w:rsidR="00130C42" w:rsidRDefault="005F2443">
                  <w:pPr>
                    <w:jc w:val="center"/>
                    <w:rPr>
                      <w:rFonts w:ascii="Times New Roman" w:hAnsi="Times New Roman"/>
                      <w:color w:val="000000" w:themeColor="text1"/>
                      <w:szCs w:val="21"/>
                      <w:lang w:val="zh-CN"/>
                    </w:rPr>
                  </w:pPr>
                  <w:r>
                    <w:rPr>
                      <w:rFonts w:ascii="Times New Roman" w:hAnsi="Times New Roman"/>
                      <w:color w:val="000000" w:themeColor="text1"/>
                      <w:szCs w:val="21"/>
                      <w:lang w:val="zh-CN"/>
                    </w:rPr>
                    <w:t>GB 3096-2008</w:t>
                  </w:r>
                </w:p>
              </w:tc>
            </w:tr>
          </w:tbl>
          <w:p w14:paraId="2B501544" w14:textId="5F1EF5DC" w:rsidR="00130C42" w:rsidRDefault="005F2443">
            <w:pPr>
              <w:spacing w:line="360" w:lineRule="auto"/>
              <w:ind w:firstLineChars="200" w:firstLine="482"/>
              <w:rPr>
                <w:rStyle w:val="fontstyle01"/>
                <w:rFonts w:ascii="Times New Roman" w:hAnsi="Times New Roman" w:hint="default"/>
                <w:b/>
                <w:bCs/>
                <w:sz w:val="24"/>
                <w:szCs w:val="24"/>
              </w:rPr>
            </w:pPr>
            <w:r>
              <w:rPr>
                <w:rStyle w:val="fontstyle01"/>
                <w:rFonts w:ascii="Times New Roman" w:hAnsi="Times New Roman" w:hint="default"/>
                <w:b/>
                <w:bCs/>
                <w:sz w:val="24"/>
                <w:szCs w:val="24"/>
              </w:rPr>
              <w:t>5.</w:t>
            </w:r>
            <w:r w:rsidR="009D53D6">
              <w:rPr>
                <w:rStyle w:val="fontstyle01"/>
                <w:rFonts w:ascii="Times New Roman" w:hAnsi="Times New Roman" w:hint="default"/>
                <w:b/>
                <w:bCs/>
                <w:sz w:val="24"/>
                <w:szCs w:val="24"/>
              </w:rPr>
              <w:t>3</w:t>
            </w:r>
            <w:r>
              <w:rPr>
                <w:rStyle w:val="fontstyle01"/>
                <w:rFonts w:ascii="Times New Roman" w:hAnsi="Times New Roman" w:hint="default"/>
                <w:b/>
                <w:bCs/>
                <w:sz w:val="24"/>
                <w:szCs w:val="24"/>
              </w:rPr>
              <w:t>水质监测分析过程中的质量保证和质量控制</w:t>
            </w:r>
          </w:p>
          <w:p w14:paraId="3A4C8B79" w14:textId="77777777" w:rsidR="00130C42" w:rsidRDefault="005F2443">
            <w:pPr>
              <w:spacing w:line="360" w:lineRule="auto"/>
              <w:ind w:firstLineChars="200" w:firstLine="480"/>
              <w:rPr>
                <w:rStyle w:val="fontstyle01"/>
                <w:rFonts w:ascii="Times New Roman" w:hAnsi="Times New Roman" w:hint="default"/>
                <w:sz w:val="24"/>
                <w:szCs w:val="24"/>
              </w:rPr>
            </w:pPr>
            <w:r>
              <w:rPr>
                <w:rStyle w:val="fontstyle01"/>
                <w:rFonts w:ascii="Times New Roman" w:hAnsi="Times New Roman" w:hint="default"/>
                <w:sz w:val="24"/>
                <w:szCs w:val="24"/>
              </w:rPr>
              <w:t>水样的采集、运输、保存、实验室分析和数据计算的全过程均按《环境水质监测质量保证手册》（第四版）的要求进行。采样过程中按照总体水样数量，我单位采集了一定比例的平行样；实验室分析过程我单位会使用标准物质、采用空白试验、平行样测定、加标回收率测定等方法，并对质控数据分析。</w:t>
            </w:r>
          </w:p>
          <w:p w14:paraId="7CD2FCBA" w14:textId="213A5B05" w:rsidR="00130C42" w:rsidRDefault="005F2443">
            <w:pPr>
              <w:spacing w:line="360" w:lineRule="auto"/>
              <w:ind w:firstLineChars="200" w:firstLine="482"/>
              <w:rPr>
                <w:rStyle w:val="fontstyle01"/>
                <w:rFonts w:ascii="Times New Roman" w:hAnsi="Times New Roman" w:hint="default"/>
                <w:sz w:val="24"/>
                <w:szCs w:val="24"/>
              </w:rPr>
            </w:pPr>
            <w:r>
              <w:rPr>
                <w:rStyle w:val="fontstyle01"/>
                <w:rFonts w:ascii="Times New Roman" w:hAnsi="Times New Roman" w:hint="default"/>
                <w:b/>
                <w:bCs/>
                <w:sz w:val="24"/>
                <w:szCs w:val="24"/>
              </w:rPr>
              <w:t>5.</w:t>
            </w:r>
            <w:r w:rsidR="009D53D6">
              <w:rPr>
                <w:rStyle w:val="fontstyle01"/>
                <w:rFonts w:ascii="Times New Roman" w:hAnsi="Times New Roman" w:hint="default"/>
                <w:b/>
                <w:bCs/>
                <w:sz w:val="24"/>
                <w:szCs w:val="24"/>
              </w:rPr>
              <w:t>4</w:t>
            </w:r>
            <w:r>
              <w:rPr>
                <w:rStyle w:val="fontstyle01"/>
                <w:rFonts w:ascii="Times New Roman" w:hAnsi="Times New Roman" w:hint="default"/>
                <w:b/>
                <w:bCs/>
                <w:sz w:val="24"/>
                <w:szCs w:val="24"/>
              </w:rPr>
              <w:t>噪声监测分析过程中的质量保证和质量控制</w:t>
            </w:r>
          </w:p>
          <w:p w14:paraId="453676B6" w14:textId="77777777" w:rsidR="00130C42" w:rsidRDefault="005F2443">
            <w:pPr>
              <w:adjustRightInd w:val="0"/>
              <w:snapToGrid w:val="0"/>
              <w:spacing w:line="360" w:lineRule="auto"/>
              <w:ind w:firstLineChars="200" w:firstLine="480"/>
              <w:rPr>
                <w:rFonts w:ascii="Tahoma" w:eastAsia="仿宋_GB2312" w:hAnsi="Tahoma"/>
                <w:sz w:val="24"/>
                <w:szCs w:val="22"/>
              </w:rPr>
            </w:pPr>
            <w:r>
              <w:rPr>
                <w:rStyle w:val="fontstyle01"/>
                <w:rFonts w:ascii="Times New Roman" w:hAnsi="Times New Roman" w:hint="default"/>
                <w:sz w:val="24"/>
                <w:szCs w:val="24"/>
              </w:rPr>
              <w:t>在进行现场测量噪声前，对声级计进行校准是否符合小于等于</w:t>
            </w:r>
            <w:r>
              <w:rPr>
                <w:rStyle w:val="fontstyle01"/>
                <w:rFonts w:ascii="Times New Roman" w:hAnsi="Times New Roman" w:hint="default"/>
                <w:sz w:val="24"/>
                <w:szCs w:val="24"/>
              </w:rPr>
              <w:t>0.4</w:t>
            </w:r>
            <w:r>
              <w:rPr>
                <w:rStyle w:val="fontstyle01"/>
                <w:rFonts w:ascii="Times New Roman" w:hAnsi="Times New Roman" w:hint="default"/>
                <w:sz w:val="24"/>
                <w:szCs w:val="24"/>
              </w:rPr>
              <w:t>分贝的要求；测量前后对声级计的灵敏度也需要相应的测定，测量前后灵敏度大于</w:t>
            </w:r>
            <w:r>
              <w:rPr>
                <w:rStyle w:val="fontstyle01"/>
                <w:rFonts w:ascii="Times New Roman" w:hAnsi="Times New Roman" w:hint="default"/>
                <w:sz w:val="24"/>
                <w:szCs w:val="24"/>
              </w:rPr>
              <w:t>0.5</w:t>
            </w:r>
            <w:r>
              <w:rPr>
                <w:rStyle w:val="fontstyle01"/>
                <w:rFonts w:ascii="Times New Roman" w:hAnsi="Times New Roman" w:hint="default"/>
                <w:sz w:val="24"/>
                <w:szCs w:val="24"/>
              </w:rPr>
              <w:t>分贝的话，则数据无效。</w:t>
            </w:r>
          </w:p>
        </w:tc>
      </w:tr>
    </w:tbl>
    <w:p w14:paraId="06059D3F" w14:textId="77777777" w:rsidR="00130C42" w:rsidRDefault="00130C42">
      <w:pPr>
        <w:jc w:val="center"/>
      </w:pPr>
    </w:p>
    <w:p w14:paraId="206E2DF7" w14:textId="77777777" w:rsidR="00130C42" w:rsidRDefault="00130C42">
      <w:pPr>
        <w:jc w:val="center"/>
      </w:pPr>
    </w:p>
    <w:p w14:paraId="3DE6196C" w14:textId="77777777" w:rsidR="00130C42" w:rsidRDefault="00130C42">
      <w:pPr>
        <w:jc w:val="center"/>
      </w:pPr>
    </w:p>
    <w:p w14:paraId="3F6A2305" w14:textId="77777777" w:rsidR="00130C42" w:rsidRDefault="00130C42">
      <w:pPr>
        <w:jc w:val="center"/>
      </w:pPr>
    </w:p>
    <w:p w14:paraId="65CE4809" w14:textId="77777777" w:rsidR="00130C42" w:rsidRDefault="00130C42">
      <w:pPr>
        <w:jc w:val="center"/>
      </w:pPr>
    </w:p>
    <w:p w14:paraId="35AE7D94" w14:textId="77777777" w:rsidR="00130C42" w:rsidRDefault="00130C42">
      <w:pPr>
        <w:jc w:val="center"/>
      </w:pPr>
    </w:p>
    <w:p w14:paraId="0214575C" w14:textId="77777777" w:rsidR="00130C42" w:rsidRDefault="00130C42">
      <w:pPr>
        <w:jc w:val="center"/>
      </w:pPr>
    </w:p>
    <w:p w14:paraId="61680790" w14:textId="77777777" w:rsidR="00130C42" w:rsidRDefault="00130C42">
      <w:pPr>
        <w:jc w:val="center"/>
      </w:pPr>
    </w:p>
    <w:p w14:paraId="6EF7006B" w14:textId="77777777" w:rsidR="00130C42" w:rsidRDefault="00130C42">
      <w:pPr>
        <w:jc w:val="center"/>
      </w:pPr>
    </w:p>
    <w:p w14:paraId="14D8094D" w14:textId="77777777" w:rsidR="00130C42" w:rsidRDefault="00130C42">
      <w:pPr>
        <w:jc w:val="center"/>
      </w:pPr>
    </w:p>
    <w:p w14:paraId="3EE98F56" w14:textId="77777777" w:rsidR="00130C42" w:rsidRDefault="00130C42">
      <w:pPr>
        <w:jc w:val="center"/>
      </w:pPr>
    </w:p>
    <w:p w14:paraId="212CB135" w14:textId="77777777" w:rsidR="00130C42" w:rsidRDefault="00130C42">
      <w:pPr>
        <w:jc w:val="center"/>
      </w:pPr>
    </w:p>
    <w:p w14:paraId="4A97055C" w14:textId="77777777" w:rsidR="00130C42" w:rsidRDefault="00130C42">
      <w:pPr>
        <w:jc w:val="center"/>
      </w:pPr>
    </w:p>
    <w:p w14:paraId="1EB582B9" w14:textId="77777777" w:rsidR="00130C42" w:rsidRDefault="005F2443">
      <w:pPr>
        <w:spacing w:line="360" w:lineRule="auto"/>
        <w:outlineLvl w:val="0"/>
        <w:rPr>
          <w:rFonts w:ascii="Times New Roman" w:hAnsi="Times New Roman"/>
          <w:b/>
          <w:sz w:val="24"/>
        </w:rPr>
      </w:pPr>
      <w:r>
        <w:rPr>
          <w:rFonts w:ascii="Times New Roman" w:hAnsi="Times New Roman" w:hint="eastAsia"/>
          <w:b/>
          <w:sz w:val="24"/>
        </w:rPr>
        <w:t>表六</w:t>
      </w:r>
    </w:p>
    <w:tbl>
      <w:tblPr>
        <w:tblW w:w="8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5"/>
      </w:tblGrid>
      <w:tr w:rsidR="00130C42" w14:paraId="05B5E2D7" w14:textId="77777777">
        <w:trPr>
          <w:trHeight w:val="862"/>
          <w:jc w:val="center"/>
        </w:trPr>
        <w:tc>
          <w:tcPr>
            <w:tcW w:w="8925" w:type="dxa"/>
            <w:tcBorders>
              <w:top w:val="single" w:sz="4" w:space="0" w:color="auto"/>
              <w:left w:val="single" w:sz="4" w:space="0" w:color="auto"/>
              <w:bottom w:val="single" w:sz="4" w:space="0" w:color="auto"/>
              <w:right w:val="single" w:sz="4" w:space="0" w:color="auto"/>
            </w:tcBorders>
          </w:tcPr>
          <w:p w14:paraId="3464C70E" w14:textId="77777777" w:rsidR="00130C42" w:rsidRDefault="005F2443">
            <w:pPr>
              <w:spacing w:line="360" w:lineRule="auto"/>
              <w:ind w:firstLineChars="200" w:firstLine="442"/>
              <w:rPr>
                <w:rStyle w:val="fontstyle01"/>
                <w:rFonts w:ascii="Times New Roman" w:hAnsi="Times New Roman" w:hint="default"/>
                <w:b/>
                <w:bCs/>
              </w:rPr>
            </w:pPr>
            <w:r>
              <w:rPr>
                <w:rStyle w:val="fontstyle01"/>
                <w:rFonts w:ascii="Times New Roman" w:hAnsi="Times New Roman" w:hint="default"/>
                <w:b/>
                <w:bCs/>
              </w:rPr>
              <w:t>6.1</w:t>
            </w:r>
            <w:r>
              <w:rPr>
                <w:rStyle w:val="fontstyle01"/>
                <w:rFonts w:ascii="Times New Roman" w:hAnsi="Times New Roman" w:hint="default"/>
                <w:b/>
                <w:bCs/>
              </w:rPr>
              <w:t>验收监测内容：</w:t>
            </w:r>
          </w:p>
          <w:p w14:paraId="19352161" w14:textId="77777777" w:rsidR="00130C42" w:rsidRDefault="005F2443">
            <w:pPr>
              <w:spacing w:line="360" w:lineRule="auto"/>
              <w:jc w:val="center"/>
              <w:rPr>
                <w:sz w:val="24"/>
                <w:szCs w:val="22"/>
              </w:rPr>
            </w:pPr>
            <w:r>
              <w:rPr>
                <w:rFonts w:ascii="Times New Roman" w:hAnsi="Times New Roman" w:hint="eastAsia"/>
                <w:b/>
                <w:bCs/>
                <w:color w:val="000000"/>
                <w:szCs w:val="21"/>
              </w:rPr>
              <w:t>表</w:t>
            </w:r>
            <w:r>
              <w:rPr>
                <w:rFonts w:ascii="Times New Roman" w:hAnsi="Times New Roman"/>
                <w:b/>
                <w:bCs/>
                <w:color w:val="000000"/>
                <w:szCs w:val="21"/>
              </w:rPr>
              <w:t xml:space="preserve">6-1 </w:t>
            </w:r>
            <w:r>
              <w:rPr>
                <w:rFonts w:ascii="Times New Roman" w:hAnsi="Times New Roman" w:hint="eastAsia"/>
                <w:b/>
                <w:bCs/>
                <w:color w:val="000000"/>
                <w:szCs w:val="21"/>
              </w:rPr>
              <w:t>监测内容表</w:t>
            </w:r>
          </w:p>
          <w:tbl>
            <w:tblPr>
              <w:tblW w:w="8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8"/>
              <w:gridCol w:w="3212"/>
              <w:gridCol w:w="2327"/>
              <w:gridCol w:w="2008"/>
            </w:tblGrid>
            <w:tr w:rsidR="00130C42" w14:paraId="5104C20F" w14:textId="77777777">
              <w:trPr>
                <w:trHeight w:val="20"/>
                <w:jc w:val="center"/>
              </w:trPr>
              <w:tc>
                <w:tcPr>
                  <w:tcW w:w="1228" w:type="dxa"/>
                  <w:tcBorders>
                    <w:top w:val="single" w:sz="4" w:space="0" w:color="auto"/>
                    <w:left w:val="single" w:sz="4" w:space="0" w:color="auto"/>
                    <w:bottom w:val="single" w:sz="4" w:space="0" w:color="auto"/>
                    <w:right w:val="single" w:sz="4" w:space="0" w:color="auto"/>
                  </w:tcBorders>
                  <w:vAlign w:val="center"/>
                </w:tcPr>
                <w:p w14:paraId="264E500B" w14:textId="77777777" w:rsidR="00130C42" w:rsidRDefault="005F2443">
                  <w:pPr>
                    <w:widowControl/>
                    <w:jc w:val="center"/>
                    <w:rPr>
                      <w:rFonts w:ascii="Times New Roman" w:hAnsi="Times New Roman"/>
                      <w:bCs/>
                      <w:color w:val="000000"/>
                      <w:szCs w:val="21"/>
                    </w:rPr>
                  </w:pPr>
                  <w:r>
                    <w:rPr>
                      <w:rFonts w:ascii="Times New Roman" w:hAnsi="Times New Roman" w:hint="eastAsia"/>
                      <w:bCs/>
                      <w:color w:val="000000"/>
                      <w:szCs w:val="21"/>
                    </w:rPr>
                    <w:t>监测内容</w:t>
                  </w:r>
                </w:p>
              </w:tc>
              <w:tc>
                <w:tcPr>
                  <w:tcW w:w="3212" w:type="dxa"/>
                  <w:tcBorders>
                    <w:top w:val="single" w:sz="4" w:space="0" w:color="auto"/>
                    <w:left w:val="single" w:sz="4" w:space="0" w:color="auto"/>
                    <w:bottom w:val="single" w:sz="4" w:space="0" w:color="auto"/>
                    <w:right w:val="single" w:sz="4" w:space="0" w:color="auto"/>
                  </w:tcBorders>
                  <w:vAlign w:val="center"/>
                </w:tcPr>
                <w:p w14:paraId="25618C9D" w14:textId="77777777" w:rsidR="00130C42" w:rsidRDefault="005F2443">
                  <w:pPr>
                    <w:widowControl/>
                    <w:jc w:val="center"/>
                    <w:rPr>
                      <w:rFonts w:ascii="Times New Roman" w:hAnsi="Times New Roman"/>
                      <w:bCs/>
                      <w:color w:val="000000"/>
                      <w:szCs w:val="21"/>
                    </w:rPr>
                  </w:pPr>
                  <w:r>
                    <w:rPr>
                      <w:rFonts w:ascii="Times New Roman" w:hAnsi="Times New Roman" w:hint="eastAsia"/>
                      <w:bCs/>
                      <w:color w:val="000000"/>
                      <w:szCs w:val="21"/>
                    </w:rPr>
                    <w:t>测点位置名称</w:t>
                  </w:r>
                </w:p>
              </w:tc>
              <w:tc>
                <w:tcPr>
                  <w:tcW w:w="2327" w:type="dxa"/>
                  <w:tcBorders>
                    <w:top w:val="single" w:sz="4" w:space="0" w:color="auto"/>
                    <w:left w:val="single" w:sz="4" w:space="0" w:color="auto"/>
                    <w:bottom w:val="single" w:sz="4" w:space="0" w:color="auto"/>
                    <w:right w:val="single" w:sz="4" w:space="0" w:color="auto"/>
                  </w:tcBorders>
                  <w:vAlign w:val="center"/>
                </w:tcPr>
                <w:p w14:paraId="2A5C3BFA" w14:textId="77777777" w:rsidR="00130C42" w:rsidRDefault="005F2443">
                  <w:pPr>
                    <w:widowControl/>
                    <w:jc w:val="center"/>
                    <w:rPr>
                      <w:rFonts w:ascii="Times New Roman" w:hAnsi="Times New Roman"/>
                      <w:bCs/>
                      <w:color w:val="000000"/>
                      <w:szCs w:val="21"/>
                    </w:rPr>
                  </w:pPr>
                  <w:r>
                    <w:rPr>
                      <w:rFonts w:ascii="Times New Roman" w:hAnsi="Times New Roman" w:hint="eastAsia"/>
                      <w:bCs/>
                      <w:color w:val="000000"/>
                      <w:szCs w:val="21"/>
                    </w:rPr>
                    <w:t>监测项目</w:t>
                  </w:r>
                </w:p>
              </w:tc>
              <w:tc>
                <w:tcPr>
                  <w:tcW w:w="2008" w:type="dxa"/>
                  <w:tcBorders>
                    <w:top w:val="single" w:sz="4" w:space="0" w:color="auto"/>
                    <w:left w:val="single" w:sz="4" w:space="0" w:color="auto"/>
                    <w:bottom w:val="single" w:sz="4" w:space="0" w:color="auto"/>
                    <w:right w:val="single" w:sz="4" w:space="0" w:color="auto"/>
                  </w:tcBorders>
                  <w:vAlign w:val="center"/>
                </w:tcPr>
                <w:p w14:paraId="2F75B09A" w14:textId="77777777" w:rsidR="00130C42" w:rsidRDefault="005F2443">
                  <w:pPr>
                    <w:widowControl/>
                    <w:jc w:val="center"/>
                    <w:rPr>
                      <w:rFonts w:ascii="Times New Roman" w:hAnsi="Times New Roman"/>
                      <w:bCs/>
                      <w:color w:val="000000"/>
                      <w:szCs w:val="21"/>
                    </w:rPr>
                  </w:pPr>
                  <w:r>
                    <w:rPr>
                      <w:rFonts w:ascii="Times New Roman" w:hAnsi="Times New Roman" w:hint="eastAsia"/>
                      <w:bCs/>
                      <w:color w:val="000000"/>
                      <w:szCs w:val="21"/>
                    </w:rPr>
                    <w:t>监测频次</w:t>
                  </w:r>
                </w:p>
              </w:tc>
            </w:tr>
            <w:tr w:rsidR="00130C42" w14:paraId="158E30B5" w14:textId="77777777">
              <w:trPr>
                <w:trHeight w:val="20"/>
                <w:jc w:val="center"/>
              </w:trPr>
              <w:tc>
                <w:tcPr>
                  <w:tcW w:w="1228" w:type="dxa"/>
                  <w:tcBorders>
                    <w:top w:val="single" w:sz="4" w:space="0" w:color="auto"/>
                    <w:left w:val="single" w:sz="4" w:space="0" w:color="auto"/>
                    <w:right w:val="single" w:sz="4" w:space="0" w:color="auto"/>
                  </w:tcBorders>
                  <w:vAlign w:val="center"/>
                </w:tcPr>
                <w:p w14:paraId="3E95A98B" w14:textId="77777777" w:rsidR="00130C42" w:rsidRDefault="005F2443">
                  <w:pPr>
                    <w:widowControl/>
                    <w:jc w:val="center"/>
                    <w:rPr>
                      <w:rFonts w:ascii="Times New Roman" w:hAnsi="Times New Roman"/>
                      <w:color w:val="000000"/>
                      <w:szCs w:val="21"/>
                    </w:rPr>
                  </w:pPr>
                  <w:r>
                    <w:rPr>
                      <w:rFonts w:ascii="Times New Roman" w:hAnsi="Times New Roman" w:hint="eastAsia"/>
                      <w:color w:val="000000"/>
                      <w:szCs w:val="21"/>
                    </w:rPr>
                    <w:t>废水</w:t>
                  </w:r>
                </w:p>
              </w:tc>
              <w:tc>
                <w:tcPr>
                  <w:tcW w:w="3212" w:type="dxa"/>
                  <w:tcBorders>
                    <w:top w:val="single" w:sz="4" w:space="0" w:color="auto"/>
                    <w:left w:val="single" w:sz="4" w:space="0" w:color="auto"/>
                    <w:bottom w:val="single" w:sz="4" w:space="0" w:color="auto"/>
                    <w:right w:val="single" w:sz="4" w:space="0" w:color="auto"/>
                  </w:tcBorders>
                  <w:vAlign w:val="center"/>
                </w:tcPr>
                <w:p w14:paraId="0E960926" w14:textId="77777777" w:rsidR="00130C42" w:rsidRDefault="005F2443">
                  <w:pPr>
                    <w:widowControl/>
                    <w:jc w:val="center"/>
                    <w:rPr>
                      <w:rFonts w:ascii="Times New Roman" w:hAnsi="Times New Roman"/>
                      <w:color w:val="000000"/>
                      <w:szCs w:val="21"/>
                    </w:rPr>
                  </w:pPr>
                  <w:r>
                    <w:rPr>
                      <w:rFonts w:ascii="Segoe UI Symbol" w:hAnsi="Segoe UI Symbol" w:cs="Segoe UI Symbol" w:hint="eastAsia"/>
                      <w:bCs/>
                      <w:szCs w:val="21"/>
                    </w:rPr>
                    <w:t>生活污水纳管口</w:t>
                  </w:r>
                  <w:r>
                    <w:rPr>
                      <w:rFonts w:ascii="Segoe UI Symbol" w:hAnsi="Segoe UI Symbol" w:cs="Segoe UI Symbol"/>
                      <w:bCs/>
                      <w:szCs w:val="21"/>
                    </w:rPr>
                    <w:t>★</w:t>
                  </w:r>
                  <w:r>
                    <w:rPr>
                      <w:rFonts w:ascii="Times New Roman" w:hAnsi="Times New Roman"/>
                      <w:bCs/>
                      <w:szCs w:val="21"/>
                    </w:rPr>
                    <w:t>01</w:t>
                  </w:r>
                </w:p>
              </w:tc>
              <w:tc>
                <w:tcPr>
                  <w:tcW w:w="2327" w:type="dxa"/>
                  <w:tcBorders>
                    <w:top w:val="single" w:sz="4" w:space="0" w:color="auto"/>
                    <w:left w:val="single" w:sz="4" w:space="0" w:color="auto"/>
                    <w:right w:val="single" w:sz="4" w:space="0" w:color="auto"/>
                  </w:tcBorders>
                  <w:vAlign w:val="center"/>
                </w:tcPr>
                <w:p w14:paraId="2CE9AD81" w14:textId="1A1D6EA0" w:rsidR="00130C42" w:rsidRDefault="005F2443">
                  <w:pPr>
                    <w:widowControl/>
                    <w:jc w:val="center"/>
                    <w:rPr>
                      <w:rFonts w:ascii="Times New Roman" w:hAnsi="Times New Roman"/>
                      <w:color w:val="000000"/>
                      <w:szCs w:val="21"/>
                    </w:rPr>
                  </w:pPr>
                  <w:r>
                    <w:rPr>
                      <w:rFonts w:ascii="Times New Roman" w:hAnsi="Times New Roman"/>
                      <w:color w:val="000000"/>
                      <w:szCs w:val="21"/>
                    </w:rPr>
                    <w:t>pH</w:t>
                  </w:r>
                  <w:r>
                    <w:rPr>
                      <w:rFonts w:ascii="Times New Roman" w:hAnsi="Times New Roman" w:hint="eastAsia"/>
                      <w:color w:val="000000"/>
                      <w:szCs w:val="21"/>
                    </w:rPr>
                    <w:t>值、化学需氧量、氨氮、悬浮物、总磷、</w:t>
                  </w:r>
                  <w:r w:rsidR="009D53D6">
                    <w:rPr>
                      <w:rFonts w:ascii="Times New Roman" w:hAnsi="Times New Roman" w:hint="eastAsia"/>
                      <w:color w:val="000000"/>
                      <w:szCs w:val="21"/>
                    </w:rPr>
                    <w:t>五日生化需氧量</w:t>
                  </w:r>
                </w:p>
              </w:tc>
              <w:tc>
                <w:tcPr>
                  <w:tcW w:w="2008" w:type="dxa"/>
                  <w:tcBorders>
                    <w:top w:val="single" w:sz="4" w:space="0" w:color="auto"/>
                    <w:left w:val="single" w:sz="4" w:space="0" w:color="auto"/>
                    <w:right w:val="single" w:sz="4" w:space="0" w:color="auto"/>
                  </w:tcBorders>
                  <w:vAlign w:val="center"/>
                </w:tcPr>
                <w:p w14:paraId="1BB1F845" w14:textId="77777777" w:rsidR="00130C42" w:rsidRDefault="005F2443">
                  <w:pPr>
                    <w:widowControl/>
                    <w:jc w:val="center"/>
                    <w:rPr>
                      <w:rFonts w:ascii="Times New Roman" w:hAnsi="Times New Roman"/>
                      <w:color w:val="000000"/>
                      <w:szCs w:val="21"/>
                    </w:rPr>
                  </w:pPr>
                  <w:r>
                    <w:rPr>
                      <w:rFonts w:ascii="Times New Roman" w:hAnsi="Times New Roman" w:hint="eastAsia"/>
                      <w:color w:val="000000"/>
                      <w:szCs w:val="21"/>
                    </w:rPr>
                    <w:t>监测</w:t>
                  </w:r>
                  <w:r>
                    <w:rPr>
                      <w:rFonts w:ascii="Times New Roman" w:hAnsi="Times New Roman"/>
                      <w:color w:val="000000"/>
                      <w:szCs w:val="21"/>
                    </w:rPr>
                    <w:t>1</w:t>
                  </w:r>
                  <w:r>
                    <w:rPr>
                      <w:rFonts w:ascii="Times New Roman" w:hAnsi="Times New Roman" w:hint="eastAsia"/>
                      <w:color w:val="000000"/>
                      <w:szCs w:val="21"/>
                    </w:rPr>
                    <w:t>周期</w:t>
                  </w:r>
                  <w:r>
                    <w:rPr>
                      <w:rFonts w:ascii="Times New Roman" w:hAnsi="Times New Roman"/>
                      <w:color w:val="000000"/>
                      <w:szCs w:val="21"/>
                    </w:rPr>
                    <w:t>/</w:t>
                  </w:r>
                  <w:r>
                    <w:rPr>
                      <w:rFonts w:ascii="Times New Roman" w:hAnsi="Times New Roman" w:hint="eastAsia"/>
                      <w:color w:val="000000"/>
                      <w:szCs w:val="21"/>
                    </w:rPr>
                    <w:t>天，</w:t>
                  </w:r>
                  <w:r>
                    <w:rPr>
                      <w:rFonts w:ascii="Times New Roman" w:hAnsi="Times New Roman"/>
                      <w:color w:val="000000"/>
                      <w:szCs w:val="21"/>
                    </w:rPr>
                    <w:t>4</w:t>
                  </w:r>
                  <w:r>
                    <w:rPr>
                      <w:rFonts w:ascii="Times New Roman" w:hAnsi="Times New Roman" w:hint="eastAsia"/>
                      <w:color w:val="000000"/>
                      <w:szCs w:val="21"/>
                    </w:rPr>
                    <w:t>次</w:t>
                  </w:r>
                  <w:r>
                    <w:rPr>
                      <w:rFonts w:ascii="Times New Roman" w:hAnsi="Times New Roman"/>
                      <w:color w:val="000000"/>
                      <w:szCs w:val="21"/>
                    </w:rPr>
                    <w:t>/</w:t>
                  </w:r>
                  <w:r>
                    <w:rPr>
                      <w:rFonts w:ascii="Times New Roman" w:hAnsi="Times New Roman" w:hint="eastAsia"/>
                      <w:color w:val="000000"/>
                      <w:szCs w:val="21"/>
                    </w:rPr>
                    <w:t>周期，有效监测两天</w:t>
                  </w:r>
                </w:p>
              </w:tc>
            </w:tr>
            <w:tr w:rsidR="00130C42" w14:paraId="2FD0BF6D" w14:textId="77777777">
              <w:trPr>
                <w:trHeight w:val="20"/>
                <w:jc w:val="center"/>
              </w:trPr>
              <w:tc>
                <w:tcPr>
                  <w:tcW w:w="1228" w:type="dxa"/>
                  <w:vMerge w:val="restart"/>
                  <w:tcBorders>
                    <w:top w:val="single" w:sz="4" w:space="0" w:color="auto"/>
                    <w:left w:val="single" w:sz="4" w:space="0" w:color="auto"/>
                    <w:right w:val="single" w:sz="4" w:space="0" w:color="auto"/>
                  </w:tcBorders>
                  <w:vAlign w:val="center"/>
                </w:tcPr>
                <w:p w14:paraId="5BFF609F" w14:textId="77777777" w:rsidR="00130C42" w:rsidRDefault="005F2443">
                  <w:pPr>
                    <w:widowControl/>
                    <w:jc w:val="center"/>
                    <w:rPr>
                      <w:rFonts w:ascii="Times New Roman" w:hAnsi="Times New Roman"/>
                      <w:color w:val="000000"/>
                      <w:szCs w:val="21"/>
                    </w:rPr>
                  </w:pPr>
                  <w:r>
                    <w:rPr>
                      <w:rFonts w:ascii="Times New Roman" w:hAnsi="Times New Roman" w:hint="eastAsia"/>
                      <w:color w:val="000000"/>
                      <w:szCs w:val="21"/>
                    </w:rPr>
                    <w:t>噪声</w:t>
                  </w:r>
                </w:p>
              </w:tc>
              <w:tc>
                <w:tcPr>
                  <w:tcW w:w="3212" w:type="dxa"/>
                  <w:tcBorders>
                    <w:top w:val="single" w:sz="4" w:space="0" w:color="auto"/>
                    <w:left w:val="single" w:sz="4" w:space="0" w:color="auto"/>
                    <w:bottom w:val="single" w:sz="4" w:space="0" w:color="auto"/>
                    <w:right w:val="single" w:sz="4" w:space="0" w:color="auto"/>
                  </w:tcBorders>
                  <w:vAlign w:val="center"/>
                </w:tcPr>
                <w:p w14:paraId="6F2A9371" w14:textId="41621688" w:rsidR="00130C42" w:rsidRDefault="005F2443">
                  <w:pPr>
                    <w:widowControl/>
                    <w:jc w:val="center"/>
                    <w:rPr>
                      <w:rFonts w:ascii="Times New Roman" w:hAnsi="Times New Roman"/>
                      <w:color w:val="000000"/>
                      <w:szCs w:val="21"/>
                    </w:rPr>
                  </w:pPr>
                  <w:r>
                    <w:rPr>
                      <w:rFonts w:ascii="Times New Roman" w:hAnsi="Times New Roman" w:hint="eastAsia"/>
                      <w:color w:val="000000"/>
                      <w:szCs w:val="21"/>
                    </w:rPr>
                    <w:t>厂界东</w:t>
                  </w:r>
                  <w:r>
                    <w:rPr>
                      <w:rFonts w:ascii="Times New Roman" w:hAnsi="Times New Roman"/>
                      <w:color w:val="000000"/>
                      <w:szCs w:val="21"/>
                    </w:rPr>
                    <w:t>▲</w:t>
                  </w:r>
                  <w:r w:rsidR="009D53D6">
                    <w:rPr>
                      <w:rFonts w:ascii="Times New Roman" w:hAnsi="Times New Roman" w:hint="eastAsia"/>
                      <w:color w:val="000000"/>
                      <w:szCs w:val="21"/>
                    </w:rPr>
                    <w:t>2</w:t>
                  </w:r>
                  <w:r>
                    <w:rPr>
                      <w:rFonts w:ascii="Times New Roman" w:hAnsi="Times New Roman"/>
                      <w:color w:val="000000"/>
                      <w:szCs w:val="21"/>
                    </w:rPr>
                    <w:t>#</w:t>
                  </w:r>
                  <w:r>
                    <w:rPr>
                      <w:rFonts w:ascii="Times New Roman" w:hAnsi="Times New Roman" w:hint="eastAsia"/>
                      <w:color w:val="000000"/>
                      <w:szCs w:val="21"/>
                    </w:rPr>
                    <w:t>、西</w:t>
                  </w:r>
                  <w:r>
                    <w:rPr>
                      <w:rFonts w:ascii="Times New Roman" w:hAnsi="Times New Roman"/>
                      <w:color w:val="000000"/>
                      <w:szCs w:val="21"/>
                    </w:rPr>
                    <w:t>▲</w:t>
                  </w:r>
                  <w:r w:rsidR="009D53D6">
                    <w:rPr>
                      <w:rFonts w:ascii="Times New Roman" w:hAnsi="Times New Roman" w:hint="eastAsia"/>
                      <w:color w:val="000000"/>
                      <w:szCs w:val="21"/>
                    </w:rPr>
                    <w:t>4</w:t>
                  </w:r>
                  <w:r>
                    <w:rPr>
                      <w:rFonts w:ascii="Times New Roman" w:hAnsi="Times New Roman"/>
                      <w:color w:val="000000"/>
                      <w:szCs w:val="21"/>
                    </w:rPr>
                    <w:t>#</w:t>
                  </w:r>
                </w:p>
              </w:tc>
              <w:tc>
                <w:tcPr>
                  <w:tcW w:w="2327" w:type="dxa"/>
                  <w:tcBorders>
                    <w:top w:val="single" w:sz="4" w:space="0" w:color="auto"/>
                    <w:left w:val="single" w:sz="4" w:space="0" w:color="auto"/>
                    <w:bottom w:val="single" w:sz="4" w:space="0" w:color="auto"/>
                    <w:right w:val="single" w:sz="4" w:space="0" w:color="auto"/>
                  </w:tcBorders>
                  <w:vAlign w:val="center"/>
                </w:tcPr>
                <w:p w14:paraId="4F675487" w14:textId="77777777" w:rsidR="00130C42" w:rsidRDefault="005F2443">
                  <w:pPr>
                    <w:widowControl/>
                    <w:jc w:val="center"/>
                    <w:rPr>
                      <w:rFonts w:ascii="Times New Roman" w:hAnsi="Times New Roman"/>
                      <w:color w:val="000000"/>
                      <w:szCs w:val="21"/>
                    </w:rPr>
                  </w:pPr>
                  <w:r>
                    <w:rPr>
                      <w:rFonts w:ascii="Times New Roman" w:hAnsi="Times New Roman" w:hint="eastAsia"/>
                      <w:color w:val="000000"/>
                      <w:szCs w:val="21"/>
                    </w:rPr>
                    <w:t>厂界噪声</w:t>
                  </w:r>
                </w:p>
              </w:tc>
              <w:tc>
                <w:tcPr>
                  <w:tcW w:w="2008" w:type="dxa"/>
                  <w:vMerge w:val="restart"/>
                  <w:tcBorders>
                    <w:top w:val="single" w:sz="4" w:space="0" w:color="auto"/>
                    <w:left w:val="single" w:sz="4" w:space="0" w:color="auto"/>
                    <w:right w:val="single" w:sz="4" w:space="0" w:color="auto"/>
                  </w:tcBorders>
                  <w:vAlign w:val="center"/>
                </w:tcPr>
                <w:p w14:paraId="4A22B042" w14:textId="6FFA1076" w:rsidR="00130C42" w:rsidRDefault="005F2443">
                  <w:pPr>
                    <w:widowControl/>
                    <w:jc w:val="center"/>
                    <w:rPr>
                      <w:rFonts w:ascii="Times New Roman" w:hAnsi="Times New Roman"/>
                      <w:color w:val="000000"/>
                      <w:szCs w:val="21"/>
                    </w:rPr>
                  </w:pPr>
                  <w:r>
                    <w:rPr>
                      <w:rFonts w:ascii="Times New Roman" w:hAnsi="Times New Roman" w:hint="eastAsia"/>
                      <w:color w:val="000000"/>
                      <w:szCs w:val="21"/>
                    </w:rPr>
                    <w:t>每天</w:t>
                  </w:r>
                  <w:r w:rsidR="009D53D6">
                    <w:rPr>
                      <w:rFonts w:ascii="Times New Roman" w:hAnsi="Times New Roman" w:hint="eastAsia"/>
                      <w:color w:val="000000"/>
                      <w:szCs w:val="21"/>
                    </w:rPr>
                    <w:t>昼间</w:t>
                  </w:r>
                  <w:r>
                    <w:rPr>
                      <w:rFonts w:ascii="Times New Roman" w:hAnsi="Times New Roman" w:hint="eastAsia"/>
                      <w:color w:val="000000"/>
                      <w:szCs w:val="21"/>
                    </w:rPr>
                    <w:t>各检测</w:t>
                  </w:r>
                  <w:r>
                    <w:rPr>
                      <w:rFonts w:ascii="Times New Roman" w:hAnsi="Times New Roman" w:hint="eastAsia"/>
                      <w:color w:val="000000"/>
                      <w:szCs w:val="21"/>
                    </w:rPr>
                    <w:t>1</w:t>
                  </w:r>
                  <w:r>
                    <w:rPr>
                      <w:rFonts w:ascii="Times New Roman" w:hAnsi="Times New Roman" w:hint="eastAsia"/>
                      <w:color w:val="000000"/>
                      <w:szCs w:val="21"/>
                    </w:rPr>
                    <w:t>次</w:t>
                  </w:r>
                  <w:r>
                    <w:rPr>
                      <w:rFonts w:ascii="Times New Roman" w:hAnsi="Times New Roman" w:hint="eastAsia"/>
                      <w:color w:val="000000"/>
                      <w:szCs w:val="21"/>
                    </w:rPr>
                    <w:t>/</w:t>
                  </w:r>
                  <w:r>
                    <w:rPr>
                      <w:rFonts w:ascii="Times New Roman" w:hAnsi="Times New Roman" w:hint="eastAsia"/>
                      <w:color w:val="000000"/>
                      <w:szCs w:val="21"/>
                    </w:rPr>
                    <w:t>周期，有效监测两天</w:t>
                  </w:r>
                </w:p>
              </w:tc>
            </w:tr>
            <w:tr w:rsidR="00130C42" w14:paraId="0C22A661" w14:textId="77777777">
              <w:trPr>
                <w:trHeight w:val="20"/>
                <w:jc w:val="center"/>
              </w:trPr>
              <w:tc>
                <w:tcPr>
                  <w:tcW w:w="1228" w:type="dxa"/>
                  <w:vMerge/>
                  <w:tcBorders>
                    <w:left w:val="single" w:sz="4" w:space="0" w:color="auto"/>
                    <w:bottom w:val="single" w:sz="4" w:space="0" w:color="auto"/>
                    <w:right w:val="single" w:sz="4" w:space="0" w:color="auto"/>
                  </w:tcBorders>
                  <w:vAlign w:val="center"/>
                </w:tcPr>
                <w:p w14:paraId="764C7E34" w14:textId="77777777" w:rsidR="00130C42" w:rsidRDefault="00130C42">
                  <w:pPr>
                    <w:widowControl/>
                    <w:jc w:val="center"/>
                    <w:rPr>
                      <w:rFonts w:ascii="Times New Roman" w:hAnsi="Times New Roman"/>
                      <w:color w:val="000000"/>
                      <w:szCs w:val="21"/>
                    </w:rPr>
                  </w:pPr>
                </w:p>
              </w:tc>
              <w:tc>
                <w:tcPr>
                  <w:tcW w:w="3212" w:type="dxa"/>
                  <w:tcBorders>
                    <w:top w:val="single" w:sz="4" w:space="0" w:color="auto"/>
                    <w:left w:val="single" w:sz="4" w:space="0" w:color="auto"/>
                    <w:bottom w:val="single" w:sz="4" w:space="0" w:color="auto"/>
                    <w:right w:val="single" w:sz="4" w:space="0" w:color="auto"/>
                  </w:tcBorders>
                  <w:vAlign w:val="center"/>
                </w:tcPr>
                <w:p w14:paraId="6F928746" w14:textId="77777777" w:rsidR="00130C42" w:rsidRPr="00042E7C" w:rsidRDefault="00042E7C">
                  <w:pPr>
                    <w:widowControl/>
                    <w:jc w:val="center"/>
                    <w:rPr>
                      <w:rFonts w:ascii="Times New Roman" w:hAnsi="Times New Roman"/>
                      <w:color w:val="000000"/>
                      <w:szCs w:val="21"/>
                    </w:rPr>
                  </w:pPr>
                  <w:r w:rsidRPr="00042E7C">
                    <w:rPr>
                      <w:rFonts w:ascii="Times New Roman" w:hAnsi="Times New Roman" w:hint="eastAsia"/>
                      <w:color w:val="000000"/>
                      <w:szCs w:val="21"/>
                    </w:rPr>
                    <w:t>△</w:t>
                  </w:r>
                  <w:r w:rsidRPr="00042E7C">
                    <w:rPr>
                      <w:rFonts w:ascii="Times New Roman" w:hAnsi="Times New Roman"/>
                      <w:color w:val="000000"/>
                      <w:szCs w:val="21"/>
                    </w:rPr>
                    <w:t>6</w:t>
                  </w:r>
                  <w:r w:rsidR="005F2443" w:rsidRPr="00042E7C">
                    <w:rPr>
                      <w:rFonts w:ascii="Times New Roman" w:hAnsi="Times New Roman"/>
                      <w:color w:val="000000"/>
                      <w:szCs w:val="21"/>
                    </w:rPr>
                    <w:t>#</w:t>
                  </w:r>
                  <w:r w:rsidR="005F2443" w:rsidRPr="00042E7C">
                    <w:rPr>
                      <w:rFonts w:ascii="Times New Roman" w:hAnsi="Times New Roman"/>
                      <w:color w:val="000000"/>
                      <w:szCs w:val="21"/>
                    </w:rPr>
                    <w:t>南侧民居</w:t>
                  </w:r>
                </w:p>
              </w:tc>
              <w:tc>
                <w:tcPr>
                  <w:tcW w:w="2327" w:type="dxa"/>
                  <w:tcBorders>
                    <w:top w:val="single" w:sz="4" w:space="0" w:color="auto"/>
                    <w:left w:val="single" w:sz="4" w:space="0" w:color="auto"/>
                    <w:bottom w:val="single" w:sz="4" w:space="0" w:color="auto"/>
                    <w:right w:val="single" w:sz="4" w:space="0" w:color="auto"/>
                  </w:tcBorders>
                  <w:vAlign w:val="center"/>
                </w:tcPr>
                <w:p w14:paraId="635C8855" w14:textId="77777777" w:rsidR="00130C42" w:rsidRDefault="005F2443">
                  <w:pPr>
                    <w:widowControl/>
                    <w:jc w:val="center"/>
                    <w:rPr>
                      <w:rFonts w:ascii="Times New Roman" w:hAnsi="Times New Roman"/>
                      <w:color w:val="000000"/>
                      <w:szCs w:val="21"/>
                    </w:rPr>
                  </w:pPr>
                  <w:r>
                    <w:rPr>
                      <w:rFonts w:ascii="Times New Roman" w:hAnsi="Times New Roman" w:hint="eastAsia"/>
                      <w:color w:val="000000"/>
                      <w:szCs w:val="21"/>
                    </w:rPr>
                    <w:t>社会生活噪声</w:t>
                  </w:r>
                </w:p>
              </w:tc>
              <w:tc>
                <w:tcPr>
                  <w:tcW w:w="2008" w:type="dxa"/>
                  <w:vMerge/>
                  <w:tcBorders>
                    <w:left w:val="single" w:sz="4" w:space="0" w:color="auto"/>
                    <w:bottom w:val="single" w:sz="4" w:space="0" w:color="auto"/>
                    <w:right w:val="single" w:sz="4" w:space="0" w:color="auto"/>
                  </w:tcBorders>
                  <w:vAlign w:val="center"/>
                </w:tcPr>
                <w:p w14:paraId="6FE7011D" w14:textId="77777777" w:rsidR="00130C42" w:rsidRDefault="00130C42">
                  <w:pPr>
                    <w:widowControl/>
                    <w:jc w:val="center"/>
                    <w:rPr>
                      <w:rFonts w:ascii="Times New Roman" w:hAnsi="Times New Roman"/>
                      <w:color w:val="000000"/>
                      <w:szCs w:val="21"/>
                    </w:rPr>
                  </w:pPr>
                </w:p>
              </w:tc>
            </w:tr>
          </w:tbl>
          <w:p w14:paraId="28559FFF" w14:textId="3E922052" w:rsidR="00130C42" w:rsidRDefault="005F2443">
            <w:pPr>
              <w:spacing w:beforeLines="20" w:before="62" w:line="360" w:lineRule="auto"/>
              <w:jc w:val="center"/>
              <w:rPr>
                <w:rFonts w:ascii="Tahoma" w:eastAsia="微软雅黑" w:hAnsi="Tahoma"/>
                <w:szCs w:val="21"/>
              </w:rPr>
            </w:pPr>
            <w:r>
              <w:rPr>
                <w:rFonts w:ascii="Tahoma" w:eastAsia="微软雅黑" w:hAnsi="Tahoma"/>
                <w:noProof/>
                <w:szCs w:val="21"/>
              </w:rPr>
              <mc:AlternateContent>
                <mc:Choice Requires="wps">
                  <w:drawing>
                    <wp:anchor distT="45720" distB="45720" distL="114300" distR="114300" simplePos="0" relativeHeight="251674624" behindDoc="0" locked="0" layoutInCell="1" allowOverlap="1" wp14:anchorId="65332F91" wp14:editId="77B4BBE4">
                      <wp:simplePos x="0" y="0"/>
                      <wp:positionH relativeFrom="column">
                        <wp:posOffset>2543175</wp:posOffset>
                      </wp:positionH>
                      <wp:positionV relativeFrom="paragraph">
                        <wp:posOffset>2276475</wp:posOffset>
                      </wp:positionV>
                      <wp:extent cx="427355" cy="1404620"/>
                      <wp:effectExtent l="0" t="0" r="0" b="6350"/>
                      <wp:wrapNone/>
                      <wp:docPr id="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512" cy="1404620"/>
                              </a:xfrm>
                              <a:prstGeom prst="rect">
                                <a:avLst/>
                              </a:prstGeom>
                              <a:noFill/>
                              <a:ln w="9525">
                                <a:noFill/>
                                <a:miter lim="800000"/>
                              </a:ln>
                            </wps:spPr>
                            <wps:txbx>
                              <w:txbxContent>
                                <w:p w14:paraId="58656C5C" w14:textId="77777777" w:rsidR="00783749" w:rsidRDefault="00783749">
                                  <w:pPr>
                                    <w:rPr>
                                      <w:sz w:val="13"/>
                                      <w:szCs w:val="13"/>
                                    </w:rPr>
                                  </w:pPr>
                                  <w:r>
                                    <w:rPr>
                                      <w:rFonts w:ascii="Times New Roman" w:hAnsi="Times New Roman"/>
                                      <w:kern w:val="0"/>
                                      <w:sz w:val="13"/>
                                      <w:szCs w:val="13"/>
                                    </w:rPr>
                                    <w:t>6#</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5332F91" id="_x0000_t202" coordsize="21600,21600" o:spt="202" path="m,l,21600r21600,l21600,xe">
                      <v:stroke joinstyle="miter"/>
                      <v:path gradientshapeok="t" o:connecttype="rect"/>
                    </v:shapetype>
                    <v:shape id="文本框 2" o:spid="_x0000_s1026" type="#_x0000_t202" style="position:absolute;left:0;text-align:left;margin-left:200.25pt;margin-top:179.25pt;width:33.65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7E17QEAALUDAAAOAAAAZHJzL2Uyb0RvYy54bWysU9uO2yAQfa/Uf0C8N77I2YsVstruKlWl&#10;7UXa9gMIxjEqMBRI7PTrOxBvNmrfqvoBAcOcmXPmeHU3GU0O0gcFltFqUVIirYBO2R2j379t3t1Q&#10;EiK3HddgJaNHGejd+u2b1ehaWcMAupOeIIgN7egYHWJ0bVEEMUjDwwKctBjswRse8eh3Ref5iOhG&#10;F3VZXhUj+M55EDIEvH08Bek64/e9FPFL3wcZiWYUe4t59XndprVYr3i789wNSsxt8H/ownBlsegZ&#10;6pFHTvZe/QVllPAQoI8LAaaAvldCZg7Ipir/YPM8cCczFxQnuLNM4f/Bis+HZ/fVkzi9hwkHmEkE&#10;9wTiRyAWHgZud/LeexgHyTssXCXJitGFdk5NUoc2JJDt+Ak6HDLfR8hAU+9NUgV5EkTHARzPossp&#10;EoGXTX29rGpKBIaqpmyu6jyVgrcv2c6H+EGCIWnDqMehZnR+eAoxdcPblyepmIWN0joPVlsyMnq7&#10;rJc54SJiVETfaWUYvSnTl2nxVtuZXSJ0ohan7YRoieUWuiPy9HDyEfoeNwP4X5SM6CFGw88995IS&#10;/dGiVrdV0yTT5UOzvEZmxF9GtpcRbgVCMRopOW0fYjZq4hTcPWq6UZnuaydzr+iNrMLs42S+y3N+&#10;9fq3rX8DAAD//wMAUEsDBBQABgAIAAAAIQBLJ8sX4AAAAAsBAAAPAAAAZHJzL2Rvd25yZXYueG1s&#10;TI/LTsMwEEX3SPyDNUjsqE1pmhLiVBVqy7JQItZuPCQR8UO2m4a/Z1jBbkZzdOfccj2ZgY0YYu+s&#10;hPuZAIa2cbq3rYT6fXe3AhaTsloNzqKEb4ywrq6vSlVod7FvOB5TyyjExkJJ6FLyBeex6dCoOHMe&#10;Ld0+XTAq0RparoO6ULgZ+FyIJTeqt/ShUx6fO2y+jmcjwSe/z1/C4XWz3Y2i/tjX877dSnl7M22e&#10;gCWc0h8Mv/qkDhU5ndzZ6sgGCQshMkIlPGQrGohYLHMqc5KQ5Y858Krk/ztUPwAAAP//AwBQSwEC&#10;LQAUAAYACAAAACEAtoM4kv4AAADhAQAAEwAAAAAAAAAAAAAAAAAAAAAAW0NvbnRlbnRfVHlwZXNd&#10;LnhtbFBLAQItABQABgAIAAAAIQA4/SH/1gAAAJQBAAALAAAAAAAAAAAAAAAAAC8BAABfcmVscy8u&#10;cmVsc1BLAQItABQABgAIAAAAIQCEU7E17QEAALUDAAAOAAAAAAAAAAAAAAAAAC4CAABkcnMvZTJv&#10;RG9jLnhtbFBLAQItABQABgAIAAAAIQBLJ8sX4AAAAAsBAAAPAAAAAAAAAAAAAAAAAEcEAABkcnMv&#10;ZG93bnJldi54bWxQSwUGAAAAAAQABADzAAAAVAUAAAAA&#10;" filled="f" stroked="f">
                      <v:textbox style="mso-fit-shape-to-text:t">
                        <w:txbxContent>
                          <w:p w14:paraId="58656C5C" w14:textId="77777777" w:rsidR="00783749" w:rsidRDefault="00783749">
                            <w:pPr>
                              <w:rPr>
                                <w:sz w:val="13"/>
                                <w:szCs w:val="13"/>
                              </w:rPr>
                            </w:pPr>
                            <w:r>
                              <w:rPr>
                                <w:rFonts w:ascii="Times New Roman" w:hAnsi="Times New Roman"/>
                                <w:kern w:val="0"/>
                                <w:sz w:val="13"/>
                                <w:szCs w:val="13"/>
                              </w:rPr>
                              <w:t>6#</w:t>
                            </w:r>
                          </w:p>
                        </w:txbxContent>
                      </v:textbox>
                    </v:shape>
                  </w:pict>
                </mc:Fallback>
              </mc:AlternateContent>
            </w:r>
            <w:r>
              <w:rPr>
                <w:rFonts w:ascii="Tahoma" w:eastAsia="微软雅黑" w:hAnsi="Tahoma"/>
                <w:noProof/>
                <w:szCs w:val="21"/>
              </w:rPr>
              <mc:AlternateContent>
                <mc:Choice Requires="wps">
                  <w:drawing>
                    <wp:anchor distT="45720" distB="45720" distL="114300" distR="114300" simplePos="0" relativeHeight="251673600" behindDoc="0" locked="0" layoutInCell="1" allowOverlap="1" wp14:anchorId="6B992172" wp14:editId="6CA509EC">
                      <wp:simplePos x="0" y="0"/>
                      <wp:positionH relativeFrom="column">
                        <wp:posOffset>2172970</wp:posOffset>
                      </wp:positionH>
                      <wp:positionV relativeFrom="paragraph">
                        <wp:posOffset>2817495</wp:posOffset>
                      </wp:positionV>
                      <wp:extent cx="866775" cy="1404620"/>
                      <wp:effectExtent l="0" t="0" r="0" b="6350"/>
                      <wp:wrapNone/>
                      <wp:docPr id="2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42" cy="1404620"/>
                              </a:xfrm>
                              <a:prstGeom prst="rect">
                                <a:avLst/>
                              </a:prstGeom>
                              <a:noFill/>
                              <a:ln w="9525">
                                <a:noFill/>
                                <a:miter lim="800000"/>
                              </a:ln>
                            </wps:spPr>
                            <wps:txbx>
                              <w:txbxContent>
                                <w:p w14:paraId="45D22DD0" w14:textId="77777777" w:rsidR="00783749" w:rsidRDefault="00783749">
                                  <w:pPr>
                                    <w:rPr>
                                      <w:sz w:val="13"/>
                                      <w:szCs w:val="13"/>
                                    </w:rPr>
                                  </w:pPr>
                                  <w:r>
                                    <w:rPr>
                                      <w:rFonts w:ascii="Segoe UI Symbol" w:eastAsia="Segoe UI Emoji" w:hAnsi="Segoe UI Symbol" w:cs="Segoe UI Symbol"/>
                                      <w:kern w:val="0"/>
                                      <w:sz w:val="13"/>
                                      <w:szCs w:val="13"/>
                                    </w:rPr>
                                    <w:t>★</w:t>
                                  </w:r>
                                  <w:r>
                                    <w:rPr>
                                      <w:rFonts w:ascii="Segoe UI Emoji" w:eastAsia="Segoe UI Emoji" w:hAnsi="Segoe UI Emoji" w:cs="Segoe UI Emoji"/>
                                      <w:kern w:val="0"/>
                                      <w:sz w:val="13"/>
                                      <w:szCs w:val="13"/>
                                    </w:rPr>
                                    <w:t>生活污水检测点</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B992172" id="_x0000_s1027" type="#_x0000_t202" style="position:absolute;left:0;text-align:left;margin-left:171.1pt;margin-top:221.85pt;width:68.25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fOX8AEAALwDAAAOAAAAZHJzL2Uyb0RvYy54bWysU11v2yAUfZ+0/4B4X+xETtpacaquVaZJ&#10;3YfU7QcQjGM04DIuid39+l2Im0bb2zQ/IODC4Zxzj9e3ozXsqAJqcA2fz0rOlJPQardv+Pdv23fX&#10;nGEUrhUGnGr4s0J+u3n7Zj34Wi2gB9OqwAjEYT34hvcx+rooUPbKCpyBV46KHQQrIi3DvmiDGAjd&#10;mmJRlqtigND6AFIh0u7Dqcg3Gb/rlIxfug5VZKbhxC3mMeRxl8Zisxb1PgjfaznREP/Awgrt6NEz&#10;1IOIgh2C/gvKahkAoYszCbaArtNSZQ2kZl7+oeapF15lLWQO+rNN+P9g5efjk/8aWBzfw0gNzCLQ&#10;P4L8gczBfS/cXt2FAEOvREsPz5NlxeCxnq4mq7HGBLIbPkFLTRaHCBlo7IJNrpBORujUgOez6WqM&#10;TNLm9Wp1VS04k1SaV2W1WuSuFKJ+ue0Dxg8KLEuThgdqakYXx0eMiY2oX46kxxxstTG5scaxoeE3&#10;y8UyX7ioWB0pd0ZbIlCmL8sStXGTuiToJC2Ou5HpdpKexO6gfSa5AU5xovjTpIfwi7OBotRw/HkQ&#10;QXFmPjqy7GZeVSl7eVEtr0ggC5eV3WVFOElQDY+cnab3Mec1SUN/R9ZudVb9ymSiTBHJZkxxThm8&#10;XOdTrz/d5jcAAAD//wMAUEsDBBQABgAIAAAAIQCLp8f04AAAAAsBAAAPAAAAZHJzL2Rvd25yZXYu&#10;eG1sTI/LTsMwEEX3SPyDNUjsqEMaJW2aSVWhtiyBErF24yGJiB+y3TT8PWYFuxnN0Z1zq+2sRjaR&#10;84PRCI+LBBjp1shBdwjN++FhBcwHoaUYjSaEb/KwrW9vKlFKc9VvNJ1Cx2KI9qVA6EOwJee+7UkJ&#10;vzCWdLx9GqdEiKvruHTiGsPVyNMkybkSg44femHpqaf263RRCDbYY/HsXl53+8OUNB/HJh26PeL9&#10;3bzbAAs0hz8YfvWjOtTR6WwuWno2IiyzNI0oQpYtC2CRyIpVHM4IeZ6tgdcV/9+h/gEAAP//AwBQ&#10;SwECLQAUAAYACAAAACEAtoM4kv4AAADhAQAAEwAAAAAAAAAAAAAAAAAAAAAAW0NvbnRlbnRfVHlw&#10;ZXNdLnhtbFBLAQItABQABgAIAAAAIQA4/SH/1gAAAJQBAAALAAAAAAAAAAAAAAAAAC8BAABfcmVs&#10;cy8ucmVsc1BLAQItABQABgAIAAAAIQBc3fOX8AEAALwDAAAOAAAAAAAAAAAAAAAAAC4CAABkcnMv&#10;ZTJvRG9jLnhtbFBLAQItABQABgAIAAAAIQCLp8f04AAAAAsBAAAPAAAAAAAAAAAAAAAAAEoEAABk&#10;cnMvZG93bnJldi54bWxQSwUGAAAAAAQABADzAAAAVwUAAAAA&#10;" filled="f" stroked="f">
                      <v:textbox style="mso-fit-shape-to-text:t">
                        <w:txbxContent>
                          <w:p w14:paraId="45D22DD0" w14:textId="77777777" w:rsidR="00783749" w:rsidRDefault="00783749">
                            <w:pPr>
                              <w:rPr>
                                <w:sz w:val="13"/>
                                <w:szCs w:val="13"/>
                              </w:rPr>
                            </w:pPr>
                            <w:r>
                              <w:rPr>
                                <w:rFonts w:ascii="Segoe UI Symbol" w:eastAsia="Segoe UI Emoji" w:hAnsi="Segoe UI Symbol" w:cs="Segoe UI Symbol"/>
                                <w:kern w:val="0"/>
                                <w:sz w:val="13"/>
                                <w:szCs w:val="13"/>
                              </w:rPr>
                              <w:t>★</w:t>
                            </w:r>
                            <w:r>
                              <w:rPr>
                                <w:rFonts w:ascii="Segoe UI Emoji" w:eastAsia="Segoe UI Emoji" w:hAnsi="Segoe UI Emoji" w:cs="Segoe UI Emoji"/>
                                <w:kern w:val="0"/>
                                <w:sz w:val="13"/>
                                <w:szCs w:val="13"/>
                              </w:rPr>
                              <w:t>生活污水检测点</w:t>
                            </w:r>
                          </w:p>
                        </w:txbxContent>
                      </v:textbox>
                    </v:shape>
                  </w:pict>
                </mc:Fallback>
              </mc:AlternateContent>
            </w:r>
            <w:r>
              <w:rPr>
                <w:rFonts w:ascii="Tahoma" w:eastAsia="微软雅黑" w:hAnsi="Tahoma"/>
                <w:noProof/>
                <w:szCs w:val="21"/>
              </w:rPr>
              <mc:AlternateContent>
                <mc:Choice Requires="wps">
                  <w:drawing>
                    <wp:anchor distT="45720" distB="45720" distL="114300" distR="114300" simplePos="0" relativeHeight="251670528" behindDoc="0" locked="0" layoutInCell="1" allowOverlap="1" wp14:anchorId="2CD50FB4" wp14:editId="06EEC342">
                      <wp:simplePos x="0" y="0"/>
                      <wp:positionH relativeFrom="column">
                        <wp:posOffset>2610485</wp:posOffset>
                      </wp:positionH>
                      <wp:positionV relativeFrom="paragraph">
                        <wp:posOffset>734060</wp:posOffset>
                      </wp:positionV>
                      <wp:extent cx="427355" cy="1404620"/>
                      <wp:effectExtent l="0" t="0" r="0" b="6350"/>
                      <wp:wrapNone/>
                      <wp:docPr id="2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512" cy="1404620"/>
                              </a:xfrm>
                              <a:prstGeom prst="rect">
                                <a:avLst/>
                              </a:prstGeom>
                              <a:noFill/>
                              <a:ln w="9525">
                                <a:noFill/>
                                <a:miter lim="800000"/>
                              </a:ln>
                            </wps:spPr>
                            <wps:txbx>
                              <w:txbxContent>
                                <w:p w14:paraId="5E11E18B" w14:textId="77777777" w:rsidR="00783749" w:rsidRDefault="00783749">
                                  <w:pPr>
                                    <w:rPr>
                                      <w:sz w:val="13"/>
                                      <w:szCs w:val="13"/>
                                    </w:rPr>
                                  </w:pPr>
                                  <w:r>
                                    <w:rPr>
                                      <w:rFonts w:ascii="Segoe UI Symbol" w:eastAsia="Segoe UI Emoji" w:hAnsi="Segoe UI Symbol" w:cs="Segoe UI Symbol"/>
                                      <w:kern w:val="0"/>
                                      <w:sz w:val="13"/>
                                      <w:szCs w:val="13"/>
                                    </w:rPr>
                                    <w:t>★</w:t>
                                  </w:r>
                                  <w:r>
                                    <w:rPr>
                                      <w:rFonts w:ascii="Segoe UI Emoji" w:eastAsia="Segoe UI Emoji" w:hAnsi="Segoe UI Emoji" w:cs="Segoe UI Emoji" w:hint="eastAsia"/>
                                      <w:kern w:val="0"/>
                                      <w:sz w:val="13"/>
                                      <w:szCs w:val="13"/>
                                    </w:rPr>
                                    <w:t>01</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CD50FB4" id="_x0000_s1028" type="#_x0000_t202" style="position:absolute;left:0;text-align:left;margin-left:205.55pt;margin-top:57.8pt;width:33.65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cJH8QEAALwDAAAOAAAAZHJzL2Uyb0RvYy54bWysU9uO2yAQfa/Uf0C8N77I2YsVstruKlWl&#10;7UXa9gMIxjEqMBRI7PTrOxBvNmrfqvoBAcOcmXPmeHU3GU0O0gcFltFqUVIirYBO2R2j379t3t1Q&#10;EiK3HddgJaNHGejd+u2b1ehaWcMAupOeIIgN7egYHWJ0bVEEMUjDwwKctBjswRse8eh3Ref5iOhG&#10;F3VZXhUj+M55EDIEvH08Bek64/e9FPFL3wcZiWYUe4t59XndprVYr3i789wNSsxt8H/ownBlsegZ&#10;6pFHTvZe/QVllPAQoI8LAaaAvldCZg7Ipir/YPM8cCczFxQnuLNM4f/Bis+HZ/fVkzi9hwkHmEkE&#10;9wTiRyAWHgZud/LeexgHyTssXCXJitGFdk5NUoc2JJDt+Ak6HDLfR8hAU+9NUgV5EkTHARzPossp&#10;EoGXTX29rGpKBIaqpmyu6jyVgrcv2c6H+EGCIWnDqMehZnR+eAoxdcPblyepmIWN0joPVlsyMnq7&#10;rJc54SJiVETfaWUYvSnTl2nxVtuZXSJ0ohan7URUx2id3iSyW+iOSNfDyU5of9wM4H9RMqKVGA0/&#10;99xLSvRHi5LdVk2TvJcPzfIaCRJ/GdleRrgVCMVopOS0fYjZr4lacPco7UZl1q+dzC2jRbIYs52T&#10;By/P+dXrT7f+DQAA//8DAFBLAwQUAAYACAAAACEA1exrDOAAAAALAQAADwAAAGRycy9kb3ducmV2&#10;LnhtbEyPwU7DMBBE70j8g7VI3KjjNqRRiFNVqC1HSok4u/GSRMR2ZLtp+HuWExxX8zTzttzMZmAT&#10;+tA7K0EsEmBoG6d720qo3/cPObAQldVqcBYlfGOATXV7U6pCu6t9w+kUW0YlNhRKQhfjWHAemg6N&#10;Cgs3oqXs03mjIp2+5dqrK5WbgS+TJONG9ZYWOjXic4fN1+liJIxxPKxf/Otxu9tPSf1xqJd9u5Py&#10;/m7ePgGLOMc/GH71SR0qcjq7i9WBDRJSIQShFIjHDBgR6TpPgZ0lrFZZDrwq+f8fqh8AAAD//wMA&#10;UEsBAi0AFAAGAAgAAAAhALaDOJL+AAAA4QEAABMAAAAAAAAAAAAAAAAAAAAAAFtDb250ZW50X1R5&#10;cGVzXS54bWxQSwECLQAUAAYACAAAACEAOP0h/9YAAACUAQAACwAAAAAAAAAAAAAAAAAvAQAAX3Jl&#10;bHMvLnJlbHNQSwECLQAUAAYACAAAACEAi5XCR/EBAAC8AwAADgAAAAAAAAAAAAAAAAAuAgAAZHJz&#10;L2Uyb0RvYy54bWxQSwECLQAUAAYACAAAACEA1exrDOAAAAALAQAADwAAAAAAAAAAAAAAAABLBAAA&#10;ZHJzL2Rvd25yZXYueG1sUEsFBgAAAAAEAAQA8wAAAFgFAAAAAA==&#10;" filled="f" stroked="f">
                      <v:textbox style="mso-fit-shape-to-text:t">
                        <w:txbxContent>
                          <w:p w14:paraId="5E11E18B" w14:textId="77777777" w:rsidR="00783749" w:rsidRDefault="00783749">
                            <w:pPr>
                              <w:rPr>
                                <w:sz w:val="13"/>
                                <w:szCs w:val="13"/>
                              </w:rPr>
                            </w:pPr>
                            <w:r>
                              <w:rPr>
                                <w:rFonts w:ascii="Segoe UI Symbol" w:eastAsia="Segoe UI Emoji" w:hAnsi="Segoe UI Symbol" w:cs="Segoe UI Symbol"/>
                                <w:kern w:val="0"/>
                                <w:sz w:val="13"/>
                                <w:szCs w:val="13"/>
                              </w:rPr>
                              <w:t>★</w:t>
                            </w:r>
                            <w:r>
                              <w:rPr>
                                <w:rFonts w:ascii="Segoe UI Emoji" w:eastAsia="Segoe UI Emoji" w:hAnsi="Segoe UI Emoji" w:cs="Segoe UI Emoji" w:hint="eastAsia"/>
                                <w:kern w:val="0"/>
                                <w:sz w:val="13"/>
                                <w:szCs w:val="13"/>
                              </w:rPr>
                              <w:t>01</w:t>
                            </w:r>
                          </w:p>
                        </w:txbxContent>
                      </v:textbox>
                    </v:shape>
                  </w:pict>
                </mc:Fallback>
              </mc:AlternateContent>
            </w:r>
            <w:r>
              <w:rPr>
                <w:rFonts w:ascii="Tahoma" w:eastAsia="微软雅黑" w:hAnsi="Tahoma"/>
                <w:noProof/>
                <w:szCs w:val="21"/>
              </w:rPr>
              <mc:AlternateContent>
                <mc:Choice Requires="wps">
                  <w:drawing>
                    <wp:anchor distT="45720" distB="45720" distL="114300" distR="114300" simplePos="0" relativeHeight="251669504" behindDoc="0" locked="0" layoutInCell="1" allowOverlap="1" wp14:anchorId="119A1E5A" wp14:editId="608B1652">
                      <wp:simplePos x="0" y="0"/>
                      <wp:positionH relativeFrom="column">
                        <wp:posOffset>2118360</wp:posOffset>
                      </wp:positionH>
                      <wp:positionV relativeFrom="paragraph">
                        <wp:posOffset>996950</wp:posOffset>
                      </wp:positionV>
                      <wp:extent cx="427355" cy="1404620"/>
                      <wp:effectExtent l="0" t="0" r="0" b="6350"/>
                      <wp:wrapNone/>
                      <wp:docPr id="2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512" cy="1404620"/>
                              </a:xfrm>
                              <a:prstGeom prst="rect">
                                <a:avLst/>
                              </a:prstGeom>
                              <a:noFill/>
                              <a:ln w="9525">
                                <a:noFill/>
                                <a:miter lim="800000"/>
                              </a:ln>
                            </wps:spPr>
                            <wps:txbx>
                              <w:txbxContent>
                                <w:p w14:paraId="67CBABD2" w14:textId="77777777" w:rsidR="00783749" w:rsidRDefault="00783749">
                                  <w:pPr>
                                    <w:rPr>
                                      <w:sz w:val="13"/>
                                      <w:szCs w:val="13"/>
                                    </w:rPr>
                                  </w:pPr>
                                  <w:r>
                                    <w:rPr>
                                      <w:rFonts w:ascii="Segoe UI Emoji" w:eastAsia="Segoe UI Emoji" w:hAnsi="Segoe UI Emoji" w:cs="Segoe UI Emoji" w:hint="eastAsia"/>
                                      <w:kern w:val="0"/>
                                      <w:sz w:val="13"/>
                                      <w:szCs w:val="13"/>
                                    </w:rPr>
                                    <w:t>●</w:t>
                                  </w:r>
                                  <w:r>
                                    <w:rPr>
                                      <w:rFonts w:ascii="Times New Roman" w:hAnsi="Times New Roman"/>
                                      <w:kern w:val="0"/>
                                      <w:sz w:val="13"/>
                                      <w:szCs w:val="13"/>
                                    </w:rPr>
                                    <w:t>7#</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19A1E5A" id="_x0000_s1029" type="#_x0000_t202" style="position:absolute;left:0;text-align:left;margin-left:166.8pt;margin-top:78.5pt;width:33.6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qyx8gEAALwDAAAOAAAAZHJzL2Uyb0RvYy54bWysU9tuGyEQfa/Uf0C813vpOpeVcZQmclUp&#10;TSul+QDMsl5UYChg77pf3wE7jtW+Rd0HBAxzZs6Zs4ubyWiykz4osIxWs5ISaQV0ym4Yff6x+nBF&#10;SYjcdlyDlYzuZaA3y/fvFqNrZQ0D6E56giA2tKNjdIjRtUURxCANDzNw0mKwB294xKPfFJ3nI6Ib&#10;XdRleVGM4DvnQcgQ8Pb+EKTLjN/3UsRvfR9kJJpR7C3m1ed1ndZiueDtxnM3KHFsg7+hC8OVxaIn&#10;qHseOdl69Q+UUcJDgD7OBJgC+l4JmTkgm6r8i83TwJ3MXFCc4E4yhf8HKx53T+67J3H6BBMOMJMI&#10;7gHEz0As3A3cbuSt9zAOkndYuEqSFaML7TE1SR3akEDW41focMh8GyEDTb03SRXkSRAdB7A/iS6n&#10;SAReNvXlvKopERiqmrK5qPNUCt6+ZDsf4mcJhqQNox6HmtH57iHE1A1vX56kYhZWSus8WG3JyOj1&#10;vJ7nhLOIURF9p5Vh9KpMX6bFW22P7BKhA7U4rSeiOkY/pjeJ7Bq6PdL1cLAT2h83A/jflIxoJUbD&#10;ry33khL9xaJk11XTJO/lQzO/RILEn0fW5xFuBUIxGik5bO9i9muiFtwtSrtSmfVrJ8eW0SJZjKOd&#10;kwfPz/nV60+3/AMAAP//AwBQSwMEFAAGAAgAAAAhAPdUTeneAAAACwEAAA8AAABkcnMvZG93bnJl&#10;di54bWxMj8FOwzAQRO9I/IO1SNyoTQJNCXGqCrXlCJSIsxubJCJeW7abhr9nOcFxNU+zb6r1bEc2&#10;mRAHhxJuFwKYwdbpATsJzfvuZgUsJoVajQ6NhG8TYV1fXlSq1O6Mb2Y6pI5RCcZSSehT8iXnse2N&#10;VXHhvEHKPl2wKtEZOq6DOlO5HXkmxJJbNSB96JU3T71pvw4nK8Envy+ew8vrZrubRPOxb7Kh20p5&#10;fTVvHoElM6c/GH71SR1qcjq6E+rIRgl5ni8JpeC+oFFE3AnxAOxIUbHKgNcV/7+h/gEAAP//AwBQ&#10;SwECLQAUAAYACAAAACEAtoM4kv4AAADhAQAAEwAAAAAAAAAAAAAAAAAAAAAAW0NvbnRlbnRfVHlw&#10;ZXNdLnhtbFBLAQItABQABgAIAAAAIQA4/SH/1gAAAJQBAAALAAAAAAAAAAAAAAAAAC8BAABfcmVs&#10;cy8ucmVsc1BLAQItABQABgAIAAAAIQBZIqyx8gEAALwDAAAOAAAAAAAAAAAAAAAAAC4CAABkcnMv&#10;ZTJvRG9jLnhtbFBLAQItABQABgAIAAAAIQD3VE3p3gAAAAsBAAAPAAAAAAAAAAAAAAAAAEwEAABk&#10;cnMvZG93bnJldi54bWxQSwUGAAAAAAQABADzAAAAVwUAAAAA&#10;" filled="f" stroked="f">
                      <v:textbox style="mso-fit-shape-to-text:t">
                        <w:txbxContent>
                          <w:p w14:paraId="67CBABD2" w14:textId="77777777" w:rsidR="00783749" w:rsidRDefault="00783749">
                            <w:pPr>
                              <w:rPr>
                                <w:sz w:val="13"/>
                                <w:szCs w:val="13"/>
                              </w:rPr>
                            </w:pPr>
                            <w:r>
                              <w:rPr>
                                <w:rFonts w:ascii="Segoe UI Emoji" w:eastAsia="Segoe UI Emoji" w:hAnsi="Segoe UI Emoji" w:cs="Segoe UI Emoji" w:hint="eastAsia"/>
                                <w:kern w:val="0"/>
                                <w:sz w:val="13"/>
                                <w:szCs w:val="13"/>
                              </w:rPr>
                              <w:t>●</w:t>
                            </w:r>
                            <w:r>
                              <w:rPr>
                                <w:rFonts w:ascii="Times New Roman" w:hAnsi="Times New Roman"/>
                                <w:kern w:val="0"/>
                                <w:sz w:val="13"/>
                                <w:szCs w:val="13"/>
                              </w:rPr>
                              <w:t>7#</w:t>
                            </w:r>
                          </w:p>
                        </w:txbxContent>
                      </v:textbox>
                    </v:shape>
                  </w:pict>
                </mc:Fallback>
              </mc:AlternateContent>
            </w:r>
            <w:r>
              <w:rPr>
                <w:rFonts w:ascii="Tahoma" w:eastAsia="微软雅黑" w:hAnsi="Tahoma"/>
                <w:noProof/>
                <w:szCs w:val="21"/>
              </w:rPr>
              <mc:AlternateContent>
                <mc:Choice Requires="wps">
                  <w:drawing>
                    <wp:anchor distT="45720" distB="45720" distL="114300" distR="114300" simplePos="0" relativeHeight="251668480" behindDoc="0" locked="0" layoutInCell="1" allowOverlap="1" wp14:anchorId="52E42766" wp14:editId="15C84534">
                      <wp:simplePos x="0" y="0"/>
                      <wp:positionH relativeFrom="column">
                        <wp:posOffset>2278380</wp:posOffset>
                      </wp:positionH>
                      <wp:positionV relativeFrom="paragraph">
                        <wp:posOffset>1483995</wp:posOffset>
                      </wp:positionV>
                      <wp:extent cx="427355" cy="1404620"/>
                      <wp:effectExtent l="0" t="0" r="0" b="6350"/>
                      <wp:wrapNone/>
                      <wp:docPr id="2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512" cy="1404620"/>
                              </a:xfrm>
                              <a:prstGeom prst="rect">
                                <a:avLst/>
                              </a:prstGeom>
                              <a:noFill/>
                              <a:ln w="9525">
                                <a:noFill/>
                                <a:miter lim="800000"/>
                              </a:ln>
                            </wps:spPr>
                            <wps:txbx>
                              <w:txbxContent>
                                <w:p w14:paraId="0373A324" w14:textId="77777777" w:rsidR="00783749" w:rsidRDefault="00783749">
                                  <w:pPr>
                                    <w:rPr>
                                      <w:sz w:val="13"/>
                                      <w:szCs w:val="13"/>
                                    </w:rPr>
                                  </w:pPr>
                                  <w:r>
                                    <w:rPr>
                                      <w:rFonts w:ascii="Segoe UI Emoji" w:eastAsia="Segoe UI Emoji" w:hAnsi="Segoe UI Emoji" w:cs="Segoe UI Emoji" w:hint="eastAsia"/>
                                      <w:kern w:val="0"/>
                                      <w:sz w:val="13"/>
                                      <w:szCs w:val="13"/>
                                    </w:rPr>
                                    <w:t>●</w:t>
                                  </w:r>
                                  <w:r>
                                    <w:rPr>
                                      <w:rFonts w:ascii="Times New Roman" w:hAnsi="Times New Roman"/>
                                      <w:kern w:val="0"/>
                                      <w:sz w:val="13"/>
                                      <w:szCs w:val="13"/>
                                    </w:rPr>
                                    <w:t>6#</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2E42766" id="_x0000_s1030" type="#_x0000_t202" style="position:absolute;left:0;text-align:left;margin-left:179.4pt;margin-top:116.85pt;width:33.6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zYf8AEAALwDAAAOAAAAZHJzL2Uyb0RvYy54bWysU9uO2yAUfK/Uf0C8N77I2YsVstruKlWl&#10;7UXa9gMIxjEqcCiQ2OnX90C82ah9q+oHBBwYZuaMV3eT0eQgfVBgGa0WJSXSCuiU3TH6/dvm3Q0l&#10;IXLbcQ1WMnqUgd6t375Zja6VNQygO+kJgtjQjo7RIUbXFkUQgzQ8LMBJi8UevOERl35XdJ6PiG50&#10;UZflVTGC75wHIUPA3cdTka4zft9LEb/0fZCRaEaRW8yjz+M2jcV6xdud525QYqbB/4GF4crio2eo&#10;Rx452Xv1F5RRwkOAPi4EmAL6XgmZNaCaqvxDzfPAncxa0JzgzjaF/wcrPh+e3VdP4vQeJmxgFhHc&#10;E4gfgVh4GLjdyXvvYRwk7/DhKllWjC6089VkdWhDAtmOn6DDJvN9hAw09d4kV1AnQXRswPFsupwi&#10;EbjZ1NfLqqZEYKlqyuaqzl0pePty2/kQP0gwJE0Y9djUjM4PTyEmNrx9OZIes7BRWufGaktGRm+X&#10;9TJfuKgYFTF3WhlGb8r0ZVm81XZWlwSdpMVpOxHVIdN0JondQndEuR5OccL442QA/4uSEaPEaPi5&#10;515Soj9atOy2apqUvbxoltcokPjLyvaywq1AKEYjJafpQ8x5TdKCu0drNyqrfmUyU8aIZDPmOKcM&#10;Xq7zqdefbv0bAAD//wMAUEsDBBQABgAIAAAAIQA7h4iU4AAAAAsBAAAPAAAAZHJzL2Rvd25yZXYu&#10;eG1sTI/NTsMwEITvSLyDtUjcqNOkvyFOVaG2HAsl6tmNTRIRry3bTcPbs5zgtqMdzXxTbEbTs0H7&#10;0FkUMJ0kwDTWVnXYCKg+9k8rYCFKVLK3qAV86wCb8v6ukLmyN3zXwyk2jEIw5FJAG6PLOQ91q40M&#10;E+s00u/TeiMjSd9w5eWNwk3P0yRZcCM7pIZWOv3S6vrrdDUCXHSH5as/vm13+yGpzocq7ZqdEI8P&#10;4/YZWNRj/DPDLz6hQ0lMF3tFFVgvIJuvCD0KSLNsCYwcs3QxBXahYz5bAy8L/n9D+QMAAP//AwBQ&#10;SwECLQAUAAYACAAAACEAtoM4kv4AAADhAQAAEwAAAAAAAAAAAAAAAAAAAAAAW0NvbnRlbnRfVHlw&#10;ZXNdLnhtbFBLAQItABQABgAIAAAAIQA4/SH/1gAAAJQBAAALAAAAAAAAAAAAAAAAAC8BAABfcmVs&#10;cy8ucmVsc1BLAQItABQABgAIAAAAIQCkLzYf8AEAALwDAAAOAAAAAAAAAAAAAAAAAC4CAABkcnMv&#10;ZTJvRG9jLnhtbFBLAQItABQABgAIAAAAIQA7h4iU4AAAAAsBAAAPAAAAAAAAAAAAAAAAAEoEAABk&#10;cnMvZG93bnJldi54bWxQSwUGAAAAAAQABADzAAAAVwUAAAAA&#10;" filled="f" stroked="f">
                      <v:textbox style="mso-fit-shape-to-text:t">
                        <w:txbxContent>
                          <w:p w14:paraId="0373A324" w14:textId="77777777" w:rsidR="00783749" w:rsidRDefault="00783749">
                            <w:pPr>
                              <w:rPr>
                                <w:sz w:val="13"/>
                                <w:szCs w:val="13"/>
                              </w:rPr>
                            </w:pPr>
                            <w:r>
                              <w:rPr>
                                <w:rFonts w:ascii="Segoe UI Emoji" w:eastAsia="Segoe UI Emoji" w:hAnsi="Segoe UI Emoji" w:cs="Segoe UI Emoji" w:hint="eastAsia"/>
                                <w:kern w:val="0"/>
                                <w:sz w:val="13"/>
                                <w:szCs w:val="13"/>
                              </w:rPr>
                              <w:t>●</w:t>
                            </w:r>
                            <w:r>
                              <w:rPr>
                                <w:rFonts w:ascii="Times New Roman" w:hAnsi="Times New Roman"/>
                                <w:kern w:val="0"/>
                                <w:sz w:val="13"/>
                                <w:szCs w:val="13"/>
                              </w:rPr>
                              <w:t>6#</w:t>
                            </w:r>
                          </w:p>
                        </w:txbxContent>
                      </v:textbox>
                    </v:shape>
                  </w:pict>
                </mc:Fallback>
              </mc:AlternateContent>
            </w:r>
            <w:r>
              <w:rPr>
                <w:rFonts w:ascii="Tahoma" w:eastAsia="微软雅黑" w:hAnsi="Tahoma"/>
                <w:noProof/>
                <w:szCs w:val="21"/>
              </w:rPr>
              <mc:AlternateContent>
                <mc:Choice Requires="wps">
                  <w:drawing>
                    <wp:anchor distT="45720" distB="45720" distL="114300" distR="114300" simplePos="0" relativeHeight="251667456" behindDoc="0" locked="0" layoutInCell="1" allowOverlap="1" wp14:anchorId="3F13AADE" wp14:editId="708ECB5B">
                      <wp:simplePos x="0" y="0"/>
                      <wp:positionH relativeFrom="column">
                        <wp:posOffset>2320925</wp:posOffset>
                      </wp:positionH>
                      <wp:positionV relativeFrom="paragraph">
                        <wp:posOffset>1579245</wp:posOffset>
                      </wp:positionV>
                      <wp:extent cx="427355" cy="1404620"/>
                      <wp:effectExtent l="0" t="0" r="0" b="6350"/>
                      <wp:wrapNone/>
                      <wp:docPr id="1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512" cy="1404620"/>
                              </a:xfrm>
                              <a:prstGeom prst="rect">
                                <a:avLst/>
                              </a:prstGeom>
                              <a:noFill/>
                              <a:ln w="9525">
                                <a:noFill/>
                                <a:miter lim="800000"/>
                              </a:ln>
                            </wps:spPr>
                            <wps:txbx>
                              <w:txbxContent>
                                <w:p w14:paraId="5369809E" w14:textId="77777777" w:rsidR="00783749" w:rsidRDefault="00783749">
                                  <w:pPr>
                                    <w:rPr>
                                      <w:sz w:val="13"/>
                                      <w:szCs w:val="13"/>
                                    </w:rPr>
                                  </w:pPr>
                                  <w:r>
                                    <w:rPr>
                                      <w:rFonts w:ascii="Segoe UI Emoji" w:eastAsia="Segoe UI Emoji" w:hAnsi="Segoe UI Emoji" w:cs="Segoe UI Emoji" w:hint="eastAsia"/>
                                      <w:kern w:val="0"/>
                                      <w:sz w:val="13"/>
                                      <w:szCs w:val="13"/>
                                    </w:rPr>
                                    <w:t>●</w:t>
                                  </w:r>
                                  <w:r>
                                    <w:rPr>
                                      <w:rFonts w:ascii="Times New Roman" w:hAnsi="Times New Roman"/>
                                      <w:kern w:val="0"/>
                                      <w:sz w:val="13"/>
                                      <w:szCs w:val="13"/>
                                    </w:rPr>
                                    <w:t>5#</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13AADE" id="_x0000_s1031" type="#_x0000_t202" style="position:absolute;left:0;text-align:left;margin-left:182.75pt;margin-top:124.35pt;width:33.6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Fjp8QEAALwDAAAOAAAAZHJzL2Uyb0RvYy54bWysU9uO2yAQfa/Uf0C8N77I2YsVstruKlWl&#10;7UXa9gMIxjEqMBRI7PTrOxBvNmrfqvoBAcOcmXPmeHU3GU0O0gcFltFqUVIirYBO2R2j379t3t1Q&#10;EiK3HddgJaNHGejd+u2b1ehaWcMAupOeIIgN7egYHWJ0bVEEMUjDwwKctBjswRse8eh3Ref5iOhG&#10;F3VZXhUj+M55EDIEvH08Bek64/e9FPFL3wcZiWYUe4t59XndprVYr3i789wNSsxt8H/ownBlsegZ&#10;6pFHTvZe/QVllPAQoI8LAaaAvldCZg7Ipir/YPM8cCczFxQnuLNM4f/Bis+HZ/fVkzi9hwkHmEkE&#10;9wTiRyAWHgZud/LeexgHyTssXCXJitGFdk5NUoc2JJDt+Ak6HDLfR8hAU+9NUgV5EkTHARzPossp&#10;EoGXTX29rGpKBIaqpmyu6jyVgrcv2c6H+EGCIWnDqMehZnR+eAoxdcPblyepmIWN0joPVlsyMnq7&#10;rJc54SJiVETfaWUYvSnTl2nxVtuZXSJ0ohan7URUx+gyvUlkt9Adka6Hk53Q/rgZwP+iZEQrMRp+&#10;7rmXlOiPFiW7rZomeS8fmuU1EiT+MrK9jHArEIrRSMlp+xCzXxO14O5R2o3KrF87mVtGi2QxZjsn&#10;D16e86vXn279GwAA//8DAFBLAwQUAAYACAAAACEATDiwSeEAAAALAQAADwAAAGRycy9kb3ducmV2&#10;LnhtbEyPwW7CMAyG75P2DpEn7TbSFShQmiI0ATuysYpzaLK2WuNESSjd2887bTdb/vT7+4vNaHo2&#10;aB86iwKeJwkwjbVVHTYCqo/90xJYiBKV7C1qAd86wKa8vytkruwN3/Vwig2jEAy5FNDG6HLOQ91q&#10;I8PEOo10+7TeyEirb7jy8kbhpudpkmTcyA7pQyudfml1/XW6GgEuusPi1R/ftrv9kFTnQ5V2zU6I&#10;x4dxuwYW9Rj/YPjVJ3Uoyelir6gC6wVMs/mcUAHpbLkARsRsmlKZCw3ZagW8LPj/DuUPAAAA//8D&#10;AFBLAQItABQABgAIAAAAIQC2gziS/gAAAOEBAAATAAAAAAAAAAAAAAAAAAAAAABbQ29udGVudF9U&#10;eXBlc10ueG1sUEsBAi0AFAAGAAgAAAAhADj9If/WAAAAlAEAAAsAAAAAAAAAAAAAAAAALwEAAF9y&#10;ZWxzLy5yZWxzUEsBAi0AFAAGAAgAAAAhAHaYWOnxAQAAvAMAAA4AAAAAAAAAAAAAAAAALgIAAGRy&#10;cy9lMm9Eb2MueG1sUEsBAi0AFAAGAAgAAAAhAEw4sEnhAAAACwEAAA8AAAAAAAAAAAAAAAAASwQA&#10;AGRycy9kb3ducmV2LnhtbFBLBQYAAAAABAAEAPMAAABZBQAAAAA=&#10;" filled="f" stroked="f">
                      <v:textbox style="mso-fit-shape-to-text:t">
                        <w:txbxContent>
                          <w:p w14:paraId="5369809E" w14:textId="77777777" w:rsidR="00783749" w:rsidRDefault="00783749">
                            <w:pPr>
                              <w:rPr>
                                <w:sz w:val="13"/>
                                <w:szCs w:val="13"/>
                              </w:rPr>
                            </w:pPr>
                            <w:r>
                              <w:rPr>
                                <w:rFonts w:ascii="Segoe UI Emoji" w:eastAsia="Segoe UI Emoji" w:hAnsi="Segoe UI Emoji" w:cs="Segoe UI Emoji" w:hint="eastAsia"/>
                                <w:kern w:val="0"/>
                                <w:sz w:val="13"/>
                                <w:szCs w:val="13"/>
                              </w:rPr>
                              <w:t>●</w:t>
                            </w:r>
                            <w:r>
                              <w:rPr>
                                <w:rFonts w:ascii="Times New Roman" w:hAnsi="Times New Roman"/>
                                <w:kern w:val="0"/>
                                <w:sz w:val="13"/>
                                <w:szCs w:val="13"/>
                              </w:rPr>
                              <w:t>5#</w:t>
                            </w:r>
                          </w:p>
                        </w:txbxContent>
                      </v:textbox>
                    </v:shape>
                  </w:pict>
                </mc:Fallback>
              </mc:AlternateContent>
            </w:r>
            <w:r>
              <w:rPr>
                <w:rFonts w:ascii="Tahoma" w:eastAsia="微软雅黑" w:hAnsi="Tahoma"/>
                <w:noProof/>
                <w:szCs w:val="21"/>
              </w:rPr>
              <mc:AlternateContent>
                <mc:Choice Requires="wps">
                  <w:drawing>
                    <wp:anchor distT="45720" distB="45720" distL="114300" distR="114300" simplePos="0" relativeHeight="251666432" behindDoc="0" locked="0" layoutInCell="1" allowOverlap="1" wp14:anchorId="311C518E" wp14:editId="267172DA">
                      <wp:simplePos x="0" y="0"/>
                      <wp:positionH relativeFrom="column">
                        <wp:posOffset>1910715</wp:posOffset>
                      </wp:positionH>
                      <wp:positionV relativeFrom="paragraph">
                        <wp:posOffset>861060</wp:posOffset>
                      </wp:positionV>
                      <wp:extent cx="427355" cy="1404620"/>
                      <wp:effectExtent l="0" t="0" r="0" b="6350"/>
                      <wp:wrapNone/>
                      <wp:docPr id="1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512" cy="1404620"/>
                              </a:xfrm>
                              <a:prstGeom prst="rect">
                                <a:avLst/>
                              </a:prstGeom>
                              <a:noFill/>
                              <a:ln w="9525">
                                <a:noFill/>
                                <a:miter lim="800000"/>
                              </a:ln>
                            </wps:spPr>
                            <wps:txbx>
                              <w:txbxContent>
                                <w:p w14:paraId="4691EB9F" w14:textId="77777777" w:rsidR="00783749" w:rsidRDefault="00783749">
                                  <w:pPr>
                                    <w:rPr>
                                      <w:sz w:val="13"/>
                                      <w:szCs w:val="13"/>
                                    </w:rPr>
                                  </w:pPr>
                                  <w:r>
                                    <w:rPr>
                                      <w:rFonts w:ascii="Times New Roman" w:hAnsi="Times New Roman"/>
                                      <w:color w:val="000000"/>
                                      <w:szCs w:val="21"/>
                                    </w:rPr>
                                    <w:t>○</w:t>
                                  </w:r>
                                  <w:r>
                                    <w:rPr>
                                      <w:rFonts w:ascii="Times New Roman" w:hAnsi="Times New Roman"/>
                                      <w:kern w:val="0"/>
                                      <w:sz w:val="13"/>
                                      <w:szCs w:val="13"/>
                                    </w:rPr>
                                    <w:t>4#</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11C518E" id="_x0000_s1032" type="#_x0000_t202" style="position:absolute;left:0;text-align:left;margin-left:150.45pt;margin-top:67.8pt;width:33.6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poo8gEAALwDAAAOAAAAZHJzL2Uyb0RvYy54bWysU9tuGyEQfa/Uf0C813vR2klWxlGayFWl&#10;9CKl+QDMsl5UYChg77pf3wE7jtW+Rd0HBAxzZs6Zs8vbyWiylz4osIxWs5ISaQV0ym4Zff6x/nBN&#10;SYjcdlyDlYweZKC3q/fvlqNrZQ0D6E56giA2tKNjdIjRtUURxCANDzNw0mKwB294xKPfFp3nI6Ib&#10;XdRluShG8J3zIGQIePtwDNJVxu97KeK3vg8yEs0o9hbz6vO6SWuxWvJ267kblDi1wd/QheHKYtEz&#10;1AOPnOy8+gfKKOEhQB9nAkwBfa+EzByQTVX+xeZp4E5mLihOcGeZwv+DFV/3T+67J3H6CBMOMJMI&#10;7hHEz0As3A/cbuWd9zAOkndYuEqSFaML7Sk1SR3akEA24xfocMh8FyEDTb03SRXkSRAdB3A4iy6n&#10;SAReNvXVvKopERiqmrJZ1HkqBW9fsp0P8ZMEQ9KGUY9Dzeh8/xhi6oa3L09SMQtrpXUerLZkZPRm&#10;Xs9zwkXEqIi+08owel2mL9PirbYndonQkVqcNhNRHaOL9CaR3UB3QLoejnZC++NmAP+bkhGtxGj4&#10;teNeUqI/W5Tspmqa5L18aOZXSJD4y8jmMsKtQChGIyXH7X3Mfk3UgrtDadcqs37t5NQyWiSLcbJz&#10;8uDlOb96/elWfwAAAP//AwBQSwMEFAAGAAgAAAAhAGh/I3DfAAAACwEAAA8AAABkcnMvZG93bnJl&#10;di54bWxMj8tOwzAQRfdI/IM1SOyoTaKGNI1TVagtS0qJWLvxkETED8VuGv6eYQW7Gd2jO2fKzWwG&#10;NuEYemclPC4EMLSN071tJdTv+4ccWIjKajU4ixK+McCmur0pVaHd1b7hdIotoxIbCiWhi9EXnIem&#10;Q6PCwnm0lH260ahI69hyPaorlZuBJ0Jk3Kje0oVOeXzusPk6XYwEH/3h6WV8PW53+0nUH4c66dud&#10;lPd383YNLOIc/2D41Sd1qMjp7C5WBzZISIVYEUpBusyAEZFmeQLsTMMyy4FXJf//Q/UDAAD//wMA&#10;UEsBAi0AFAAGAAgAAAAhALaDOJL+AAAA4QEAABMAAAAAAAAAAAAAAAAAAAAAAFtDb250ZW50X1R5&#10;cGVzXS54bWxQSwECLQAUAAYACAAAACEAOP0h/9YAAACUAQAACwAAAAAAAAAAAAAAAAAvAQAAX3Jl&#10;bHMvLnJlbHNQSwECLQAUAAYACAAAACEAQUaaKPIBAAC8AwAADgAAAAAAAAAAAAAAAAAuAgAAZHJz&#10;L2Uyb0RvYy54bWxQSwECLQAUAAYACAAAACEAaH8jcN8AAAALAQAADwAAAAAAAAAAAAAAAABMBAAA&#10;ZHJzL2Rvd25yZXYueG1sUEsFBgAAAAAEAAQA8wAAAFgFAAAAAA==&#10;" filled="f" stroked="f">
                      <v:textbox style="mso-fit-shape-to-text:t">
                        <w:txbxContent>
                          <w:p w14:paraId="4691EB9F" w14:textId="77777777" w:rsidR="00783749" w:rsidRDefault="00783749">
                            <w:pPr>
                              <w:rPr>
                                <w:sz w:val="13"/>
                                <w:szCs w:val="13"/>
                              </w:rPr>
                            </w:pPr>
                            <w:r>
                              <w:rPr>
                                <w:rFonts w:ascii="Times New Roman" w:hAnsi="Times New Roman"/>
                                <w:color w:val="000000"/>
                                <w:szCs w:val="21"/>
                              </w:rPr>
                              <w:t>○</w:t>
                            </w:r>
                            <w:r>
                              <w:rPr>
                                <w:rFonts w:ascii="Times New Roman" w:hAnsi="Times New Roman"/>
                                <w:kern w:val="0"/>
                                <w:sz w:val="13"/>
                                <w:szCs w:val="13"/>
                              </w:rPr>
                              <w:t>4#</w:t>
                            </w:r>
                          </w:p>
                        </w:txbxContent>
                      </v:textbox>
                    </v:shape>
                  </w:pict>
                </mc:Fallback>
              </mc:AlternateContent>
            </w:r>
            <w:r>
              <w:rPr>
                <w:rFonts w:ascii="Tahoma" w:eastAsia="微软雅黑" w:hAnsi="Tahoma"/>
                <w:noProof/>
                <w:szCs w:val="21"/>
              </w:rPr>
              <mc:AlternateContent>
                <mc:Choice Requires="wps">
                  <w:drawing>
                    <wp:anchor distT="45720" distB="45720" distL="114300" distR="114300" simplePos="0" relativeHeight="251665408" behindDoc="0" locked="0" layoutInCell="1" allowOverlap="1" wp14:anchorId="694FECDC" wp14:editId="3A3EA1B1">
                      <wp:simplePos x="0" y="0"/>
                      <wp:positionH relativeFrom="column">
                        <wp:posOffset>2172335</wp:posOffset>
                      </wp:positionH>
                      <wp:positionV relativeFrom="paragraph">
                        <wp:posOffset>716915</wp:posOffset>
                      </wp:positionV>
                      <wp:extent cx="427355" cy="1404620"/>
                      <wp:effectExtent l="0" t="0" r="0" b="6350"/>
                      <wp:wrapNone/>
                      <wp:docPr id="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512" cy="1404620"/>
                              </a:xfrm>
                              <a:prstGeom prst="rect">
                                <a:avLst/>
                              </a:prstGeom>
                              <a:noFill/>
                              <a:ln w="9525">
                                <a:noFill/>
                                <a:miter lim="800000"/>
                              </a:ln>
                            </wps:spPr>
                            <wps:txbx>
                              <w:txbxContent>
                                <w:p w14:paraId="6357690B" w14:textId="77777777" w:rsidR="00783749" w:rsidRDefault="00783749">
                                  <w:pPr>
                                    <w:rPr>
                                      <w:sz w:val="13"/>
                                      <w:szCs w:val="13"/>
                                    </w:rPr>
                                  </w:pPr>
                                  <w:r>
                                    <w:rPr>
                                      <w:rFonts w:ascii="Times New Roman" w:hAnsi="Times New Roman"/>
                                      <w:color w:val="000000"/>
                                      <w:szCs w:val="21"/>
                                    </w:rPr>
                                    <w:t>○</w:t>
                                  </w:r>
                                  <w:r>
                                    <w:rPr>
                                      <w:rFonts w:ascii="Times New Roman" w:hAnsi="Times New Roman"/>
                                      <w:kern w:val="0"/>
                                      <w:sz w:val="13"/>
                                      <w:szCs w:val="13"/>
                                    </w:rPr>
                                    <w:t>3#</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94FECDC" id="_x0000_s1033" type="#_x0000_t202" style="position:absolute;left:0;text-align:left;margin-left:171.05pt;margin-top:56.45pt;width:33.6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fTe8gEAALwDAAAOAAAAZHJzL2Uyb0RvYy54bWysU9tuGyEQfa/Uf0C813vROk5WxlGayFWl&#10;9CKl+QDMsl5UYChg77pf3wE7jtW+Rd0HBAxzZs6Zs8vbyWiylz4osIxWs5ISaQV0ym4Zff6x/nBN&#10;SYjcdlyDlYweZKC3q/fvlqNrZQ0D6E56giA2tKNjdIjRtUURxCANDzNw0mKwB294xKPfFp3nI6Ib&#10;XdRleVWM4DvnQcgQ8PbhGKSrjN/3UsRvfR9kJJpR7C3m1ed1k9ZiteTt1nM3KHFqg7+hC8OVxaJn&#10;qAceOdl59Q+UUcJDgD7OBJgC+l4JmTkgm6r8i83TwJ3MXFCc4M4yhf8HK77un9x3T+L0ESYcYCYR&#10;3COIn4FYuB+43co772EcJO+wcJUkK0YX2lNqkjq0IYFsxi/Q4ZD5LkIGmnpvkirIkyA6DuBwFl1O&#10;kQi8bOrFvKopERiqmrK5qvNUCt6+ZDsf4icJhqQNox6HmtH5/jHE1A1vX56kYhbWSus8WG3JyOjN&#10;vJ7nhIuIURF9p5Vh9LpMX6bFW21P7BKhI7U4bSaiOkYX6U0iu4HugHQ9HO2E9sfNAP43JSNaidHw&#10;a8e9pER/tijZTdU0yXv50MwXSJD4y8jmMsKtQChGIyXH7X3Mfk3UgrtDadcqs37t5NQyWiSLcbJz&#10;8uDlOb96/elWfwAAAP//AwBQSwMEFAAGAAgAAAAhAO3NmFrfAAAACwEAAA8AAABkcnMvZG93bnJl&#10;di54bWxMj8tOwzAQRfdI/IM1SOyonTQCGuJUFWrLklIi1m48JBHxQ7abhr9nWMFydK7uPVOtZzOy&#10;CUMcnJWQLQQwtK3Tg+0kNO+7u0dgMSmr1egsSvjGCOv6+qpSpXYX+4bTMXWMSmwslYQ+JV9yHtse&#10;jYoL59ES+3TBqERn6LgO6kLlZuS5EPfcqMHSQq88PvfYfh3PRoJPfv/wEl4Pm+1uEs3HvsmHbivl&#10;7c28eQKWcE5/YfjVJ3WoyenkzlZHNkpYFnlGUQJZvgJGiUKsCmAnQssiA15X/P8P9Q8AAAD//wMA&#10;UEsBAi0AFAAGAAgAAAAhALaDOJL+AAAA4QEAABMAAAAAAAAAAAAAAAAAAAAAAFtDb250ZW50X1R5&#10;cGVzXS54bWxQSwECLQAUAAYACAAAACEAOP0h/9YAAACUAQAACwAAAAAAAAAAAAAAAAAvAQAAX3Jl&#10;bHMvLnJlbHNQSwECLQAUAAYACAAAACEAk/H03vIBAAC8AwAADgAAAAAAAAAAAAAAAAAuAgAAZHJz&#10;L2Uyb0RvYy54bWxQSwECLQAUAAYACAAAACEA7c2YWt8AAAALAQAADwAAAAAAAAAAAAAAAABMBAAA&#10;ZHJzL2Rvd25yZXYueG1sUEsFBgAAAAAEAAQA8wAAAFgFAAAAAA==&#10;" filled="f" stroked="f">
                      <v:textbox style="mso-fit-shape-to-text:t">
                        <w:txbxContent>
                          <w:p w14:paraId="6357690B" w14:textId="77777777" w:rsidR="00783749" w:rsidRDefault="00783749">
                            <w:pPr>
                              <w:rPr>
                                <w:sz w:val="13"/>
                                <w:szCs w:val="13"/>
                              </w:rPr>
                            </w:pPr>
                            <w:r>
                              <w:rPr>
                                <w:rFonts w:ascii="Times New Roman" w:hAnsi="Times New Roman"/>
                                <w:color w:val="000000"/>
                                <w:szCs w:val="21"/>
                              </w:rPr>
                              <w:t>○</w:t>
                            </w:r>
                            <w:r>
                              <w:rPr>
                                <w:rFonts w:ascii="Times New Roman" w:hAnsi="Times New Roman"/>
                                <w:kern w:val="0"/>
                                <w:sz w:val="13"/>
                                <w:szCs w:val="13"/>
                              </w:rPr>
                              <w:t>3#</w:t>
                            </w:r>
                          </w:p>
                        </w:txbxContent>
                      </v:textbox>
                    </v:shape>
                  </w:pict>
                </mc:Fallback>
              </mc:AlternateContent>
            </w:r>
            <w:r>
              <w:rPr>
                <w:rFonts w:ascii="Tahoma" w:eastAsia="微软雅黑" w:hAnsi="Tahoma"/>
                <w:noProof/>
                <w:szCs w:val="21"/>
              </w:rPr>
              <mc:AlternateContent>
                <mc:Choice Requires="wps">
                  <w:drawing>
                    <wp:anchor distT="45720" distB="45720" distL="114300" distR="114300" simplePos="0" relativeHeight="251664384" behindDoc="0" locked="0" layoutInCell="1" allowOverlap="1" wp14:anchorId="0FCDE11D" wp14:editId="6841D8E5">
                      <wp:simplePos x="0" y="0"/>
                      <wp:positionH relativeFrom="column">
                        <wp:posOffset>2647315</wp:posOffset>
                      </wp:positionH>
                      <wp:positionV relativeFrom="paragraph">
                        <wp:posOffset>457200</wp:posOffset>
                      </wp:positionV>
                      <wp:extent cx="427355" cy="1404620"/>
                      <wp:effectExtent l="0" t="0" r="0" b="6350"/>
                      <wp:wrapNone/>
                      <wp:docPr id="1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512" cy="1404620"/>
                              </a:xfrm>
                              <a:prstGeom prst="rect">
                                <a:avLst/>
                              </a:prstGeom>
                              <a:noFill/>
                              <a:ln w="9525">
                                <a:noFill/>
                                <a:miter lim="800000"/>
                              </a:ln>
                            </wps:spPr>
                            <wps:txbx>
                              <w:txbxContent>
                                <w:p w14:paraId="78C45121" w14:textId="77777777" w:rsidR="00783749" w:rsidRDefault="00783749">
                                  <w:pPr>
                                    <w:rPr>
                                      <w:sz w:val="13"/>
                                      <w:szCs w:val="13"/>
                                    </w:rPr>
                                  </w:pPr>
                                  <w:r>
                                    <w:rPr>
                                      <w:rFonts w:ascii="Times New Roman" w:hAnsi="Times New Roman"/>
                                      <w:color w:val="000000"/>
                                      <w:szCs w:val="21"/>
                                    </w:rPr>
                                    <w:t>○</w:t>
                                  </w:r>
                                  <w:r>
                                    <w:rPr>
                                      <w:rFonts w:ascii="Times New Roman" w:hAnsi="Times New Roman"/>
                                      <w:kern w:val="0"/>
                                      <w:sz w:val="13"/>
                                      <w:szCs w:val="13"/>
                                    </w:rPr>
                                    <w:t>2#</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FCDE11D" id="_x0000_s1034" type="#_x0000_t202" style="position:absolute;left:0;text-align:left;margin-left:208.45pt;margin-top:36pt;width:33.6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9+u8QEAALwDAAAOAAAAZHJzL2Uyb0RvYy54bWysU9uO2yAQfa/Uf0C8N77I2YsVstruKlWl&#10;7UXa9gMIxjEqMBRI7PTrOxBvNmrfqvoBMcxwmHPmeHU3GU0O0gcFltFqUVIirYBO2R2j379t3t1Q&#10;EiK3HddgJaNHGejd+u2b1ehaWcMAupOeIIgN7egYHWJ0bVEEMUjDwwKctJjswRseMfS7ovN8RHSj&#10;i7osr4oRfOc8CBkCnj6eknSd8fteivil74OMRDOKvcW8+rxu01qsV7zdee4GJeY2+D90Ybiy+OgZ&#10;6pFHTvZe/QVllPAQoI8LAaaAvldCZg7Ipir/YPM8cCczFxQnuLNM4f/Bis+HZ/fVkzi9hwkHmEkE&#10;9wTiRyAWHgZud/LeexgHyTt8uEqSFaML7Xw1SR3akEC24yfocMh8HyEDTb03SRXkSRAdB3A8iy6n&#10;SAQeNvX1sqopEZiqmrK5qvNUCt6+3HY+xA8SDEkbRj0ONaPzw1OIqRvevpSkxyxslNZ5sNqSkdHb&#10;Zb3MFy4yRkX0nVaG0ZsyfZkWb7Wd2SVCJ2px2k5EdViYahLZLXRHpOvhZCe0P24G8L8oGdFKjIaf&#10;e+4lJfqjRcluq6ZJ3stBs7xGgsRfZraXGW4FQjEaKTltH2L2a6IW3D1Ku1GZ9Wsnc8tokSzGbOfk&#10;wcs4V73+dOvfAAAA//8DAFBLAwQUAAYACAAAACEAWSKuY98AAAAKAQAADwAAAGRycy9kb3ducmV2&#10;LnhtbEyPy07DMBBF90j8gzVI7KhTE/URMqkq1JYlpUSs3dgkEfHYst00/D1mBcvRHN17brmZzMBG&#10;7UNvCWE+y4BpaqzqqUWo3/cPK2AhSlJysKQRvnWATXV7U8pC2Su96fEUW5ZCKBQSoYvRFZyHptNG&#10;hpl1mtLv03ojYzp9y5WX1xRuBi6ybMGN7Ck1dNLp5043X6eLQXDRHZYv/vW43e3HrP441KJvd4j3&#10;d9P2CVjUU/yD4Vc/qUOVnM72QiqwASGfL9YJRViKtCkB+SoXwM4IYv0ogFcl/z+h+gEAAP//AwBQ&#10;SwECLQAUAAYACAAAACEAtoM4kv4AAADhAQAAEwAAAAAAAAAAAAAAAAAAAAAAW0NvbnRlbnRfVHlw&#10;ZXNdLnhtbFBLAQItABQABgAIAAAAIQA4/SH/1gAAAJQBAAALAAAAAAAAAAAAAAAAAC8BAABfcmVs&#10;cy8ucmVsc1BLAQItABQABgAIAAAAIQD6W9+u8QEAALwDAAAOAAAAAAAAAAAAAAAAAC4CAABkcnMv&#10;ZTJvRG9jLnhtbFBLAQItABQABgAIAAAAIQBZIq5j3wAAAAoBAAAPAAAAAAAAAAAAAAAAAEsEAABk&#10;cnMvZG93bnJldi54bWxQSwUGAAAAAAQABADzAAAAVwUAAAAA&#10;" filled="f" stroked="f">
                      <v:textbox style="mso-fit-shape-to-text:t">
                        <w:txbxContent>
                          <w:p w14:paraId="78C45121" w14:textId="77777777" w:rsidR="00783749" w:rsidRDefault="00783749">
                            <w:pPr>
                              <w:rPr>
                                <w:sz w:val="13"/>
                                <w:szCs w:val="13"/>
                              </w:rPr>
                            </w:pPr>
                            <w:r>
                              <w:rPr>
                                <w:rFonts w:ascii="Times New Roman" w:hAnsi="Times New Roman"/>
                                <w:color w:val="000000"/>
                                <w:szCs w:val="21"/>
                              </w:rPr>
                              <w:t>○</w:t>
                            </w:r>
                            <w:r>
                              <w:rPr>
                                <w:rFonts w:ascii="Times New Roman" w:hAnsi="Times New Roman"/>
                                <w:kern w:val="0"/>
                                <w:sz w:val="13"/>
                                <w:szCs w:val="13"/>
                              </w:rPr>
                              <w:t>2#</w:t>
                            </w:r>
                          </w:p>
                        </w:txbxContent>
                      </v:textbox>
                    </v:shape>
                  </w:pict>
                </mc:Fallback>
              </mc:AlternateContent>
            </w:r>
            <w:r>
              <w:rPr>
                <w:rFonts w:ascii="Tahoma" w:eastAsia="微软雅黑" w:hAnsi="Tahoma"/>
                <w:noProof/>
                <w:szCs w:val="21"/>
              </w:rPr>
              <mc:AlternateContent>
                <mc:Choice Requires="wps">
                  <w:drawing>
                    <wp:anchor distT="45720" distB="45720" distL="114300" distR="114300" simplePos="0" relativeHeight="251663360" behindDoc="0" locked="0" layoutInCell="1" allowOverlap="1" wp14:anchorId="412AAE58" wp14:editId="1D6F480D">
                      <wp:simplePos x="0" y="0"/>
                      <wp:positionH relativeFrom="column">
                        <wp:posOffset>2552065</wp:posOffset>
                      </wp:positionH>
                      <wp:positionV relativeFrom="paragraph">
                        <wp:posOffset>1958975</wp:posOffset>
                      </wp:positionV>
                      <wp:extent cx="427355" cy="1404620"/>
                      <wp:effectExtent l="0" t="0" r="0" b="6350"/>
                      <wp:wrapNone/>
                      <wp:docPr id="1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512" cy="1404620"/>
                              </a:xfrm>
                              <a:prstGeom prst="rect">
                                <a:avLst/>
                              </a:prstGeom>
                              <a:noFill/>
                              <a:ln w="9525">
                                <a:noFill/>
                                <a:miter lim="800000"/>
                              </a:ln>
                            </wps:spPr>
                            <wps:txbx>
                              <w:txbxContent>
                                <w:p w14:paraId="4C8F5FE0" w14:textId="77777777" w:rsidR="00783749" w:rsidRDefault="00783749">
                                  <w:pPr>
                                    <w:rPr>
                                      <w:sz w:val="13"/>
                                      <w:szCs w:val="13"/>
                                    </w:rPr>
                                  </w:pPr>
                                  <w:r>
                                    <w:rPr>
                                      <w:rFonts w:ascii="Times New Roman" w:hAnsi="Times New Roman"/>
                                      <w:color w:val="000000"/>
                                      <w:szCs w:val="21"/>
                                    </w:rPr>
                                    <w:t>○</w:t>
                                  </w:r>
                                  <w:r>
                                    <w:rPr>
                                      <w:rFonts w:ascii="Times New Roman" w:hAnsi="Times New Roman" w:hint="eastAsia"/>
                                      <w:kern w:val="0"/>
                                      <w:sz w:val="13"/>
                                      <w:szCs w:val="13"/>
                                    </w:rPr>
                                    <w:t>1</w:t>
                                  </w:r>
                                  <w:r>
                                    <w:rPr>
                                      <w:rFonts w:ascii="Times New Roman" w:hAnsi="Times New Roman"/>
                                      <w:kern w:val="0"/>
                                      <w:sz w:val="13"/>
                                      <w:szCs w:val="13"/>
                                    </w:rPr>
                                    <w:t>#</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2AAE58" id="_x0000_s1035" type="#_x0000_t202" style="position:absolute;left:0;text-align:left;margin-left:200.95pt;margin-top:154.25pt;width:33.6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LFY8QEAALwDAAAOAAAAZHJzL2Uyb0RvYy54bWysU9uO2yAQfa/Uf0C8N77I2YsVstruKlWl&#10;7UXa9gMIxjEqMBRI7PTrOxBvNmrfqvoBAcOcmXPmeHU3GU0O0gcFltFqUVIirYBO2R2j379t3t1Q&#10;EiK3HddgJaNHGejd+u2b1ehaWcMAupOeIIgN7egYHWJ0bVEEMUjDwwKctBjswRse8eh3Ref5iOhG&#10;F3VZXhUj+M55EDIEvH08Bek64/e9FPFL3wcZiWYUe4t59XndprVYr3i789wNSsxt8H/ownBlsegZ&#10;6pFHTvZe/QVllPAQoI8LAaaAvldCZg7Ipir/YPM8cCczFxQnuLNM4f/Bis+HZ/fVkzi9hwkHmEkE&#10;9wTiRyAWHgZud/LeexgHyTssXCXJitGFdk5NUoc2JJDt+Ak6HDLfR8hAU+9NUgV5EkTHARzPossp&#10;EoGXTX29rGpKBIaqpmyu6jyVgrcv2c6H+EGCIWnDqMehZnR+eAoxdcPblyepmIWN0joPVlsyMnq7&#10;rJc54SJiVETfaWUYvSnTl2nxVtuZXSJ0ohan7URUhzjpTSK7he6IdD2c7IT2x80A/hclI1qJ0fBz&#10;z72kRH+0KNlt1TTJe/nQLK+RIPGXke1lhFuBUIxGSk7bh5j9mqgFd4/SblRm/drJ3DJaJIsx2zl5&#10;8PKcX73+dOvfAAAA//8DAFBLAwQUAAYACAAAACEAuTfNAeAAAAALAQAADwAAAGRycy9kb3ducmV2&#10;LnhtbEyPy07DMBBF90j8gzVI7Kjd0FfSTKoKtWVZKFHXbjwkEfFDsZuGv8esYDm6R/eeyTej7thA&#10;vW+tQZhOBDAylVWtqRHKj/3TCpgP0ijZWUMI3+RhU9zf5TJT9mbeaTiFmsUS4zOJ0ITgMs591ZCW&#10;fmIdmZh92l7LEM++5qqXt1iuO54IseBatiYuNNLRS0PV1+mqEVxwh+Vrf3zb7vaDKM+HMmnrHeLj&#10;w7hdAws0hj8YfvWjOhTR6WKvRnnWIczENI0owrNYzYFFYrZIE2AXhHmSLoEXOf//Q/EDAAD//wMA&#10;UEsBAi0AFAAGAAgAAAAhALaDOJL+AAAA4QEAABMAAAAAAAAAAAAAAAAAAAAAAFtDb250ZW50X1R5&#10;cGVzXS54bWxQSwECLQAUAAYACAAAACEAOP0h/9YAAACUAQAACwAAAAAAAAAAAAAAAAAvAQAAX3Jl&#10;bHMvLnJlbHNQSwECLQAUAAYACAAAACEAKOyxWPEBAAC8AwAADgAAAAAAAAAAAAAAAAAuAgAAZHJz&#10;L2Uyb0RvYy54bWxQSwECLQAUAAYACAAAACEAuTfNAeAAAAALAQAADwAAAAAAAAAAAAAAAABLBAAA&#10;ZHJzL2Rvd25yZXYueG1sUEsFBgAAAAAEAAQA8wAAAFgFAAAAAA==&#10;" filled="f" stroked="f">
                      <v:textbox style="mso-fit-shape-to-text:t">
                        <w:txbxContent>
                          <w:p w14:paraId="4C8F5FE0" w14:textId="77777777" w:rsidR="00783749" w:rsidRDefault="00783749">
                            <w:pPr>
                              <w:rPr>
                                <w:sz w:val="13"/>
                                <w:szCs w:val="13"/>
                              </w:rPr>
                            </w:pPr>
                            <w:r>
                              <w:rPr>
                                <w:rFonts w:ascii="Times New Roman" w:hAnsi="Times New Roman"/>
                                <w:color w:val="000000"/>
                                <w:szCs w:val="21"/>
                              </w:rPr>
                              <w:t>○</w:t>
                            </w:r>
                            <w:r>
                              <w:rPr>
                                <w:rFonts w:ascii="Times New Roman" w:hAnsi="Times New Roman" w:hint="eastAsia"/>
                                <w:kern w:val="0"/>
                                <w:sz w:val="13"/>
                                <w:szCs w:val="13"/>
                              </w:rPr>
                              <w:t>1</w:t>
                            </w:r>
                            <w:r>
                              <w:rPr>
                                <w:rFonts w:ascii="Times New Roman" w:hAnsi="Times New Roman"/>
                                <w:kern w:val="0"/>
                                <w:sz w:val="13"/>
                                <w:szCs w:val="13"/>
                              </w:rPr>
                              <w:t>#</w:t>
                            </w:r>
                          </w:p>
                        </w:txbxContent>
                      </v:textbox>
                    </v:shape>
                  </w:pict>
                </mc:Fallback>
              </mc:AlternateContent>
            </w:r>
            <w:r>
              <w:rPr>
                <w:rFonts w:ascii="Tahoma" w:eastAsia="微软雅黑" w:hAnsi="Tahoma"/>
                <w:noProof/>
                <w:szCs w:val="21"/>
              </w:rPr>
              <mc:AlternateContent>
                <mc:Choice Requires="wps">
                  <w:drawing>
                    <wp:anchor distT="45720" distB="45720" distL="114300" distR="114300" simplePos="0" relativeHeight="251662336" behindDoc="0" locked="0" layoutInCell="1" allowOverlap="1" wp14:anchorId="512BEBA5" wp14:editId="1CFBF960">
                      <wp:simplePos x="0" y="0"/>
                      <wp:positionH relativeFrom="column">
                        <wp:posOffset>2801620</wp:posOffset>
                      </wp:positionH>
                      <wp:positionV relativeFrom="paragraph">
                        <wp:posOffset>1567180</wp:posOffset>
                      </wp:positionV>
                      <wp:extent cx="427355" cy="1404620"/>
                      <wp:effectExtent l="0" t="0" r="0" b="6350"/>
                      <wp:wrapNone/>
                      <wp:docPr id="1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512" cy="1404620"/>
                              </a:xfrm>
                              <a:prstGeom prst="rect">
                                <a:avLst/>
                              </a:prstGeom>
                              <a:noFill/>
                              <a:ln w="9525">
                                <a:noFill/>
                                <a:miter lim="800000"/>
                              </a:ln>
                            </wps:spPr>
                            <wps:txbx>
                              <w:txbxContent>
                                <w:p w14:paraId="337A7D52" w14:textId="77777777" w:rsidR="00783749" w:rsidRDefault="00783749">
                                  <w:pPr>
                                    <w:rPr>
                                      <w:sz w:val="13"/>
                                      <w:szCs w:val="13"/>
                                    </w:rPr>
                                  </w:pPr>
                                  <w:r>
                                    <w:rPr>
                                      <w:rFonts w:ascii="Segoe UI Emoji" w:eastAsia="Segoe UI Emoji" w:hAnsi="Segoe UI Emoji" w:cs="Segoe UI Emoji" w:hint="eastAsia"/>
                                      <w:kern w:val="0"/>
                                      <w:sz w:val="13"/>
                                      <w:szCs w:val="13"/>
                                    </w:rPr>
                                    <w:t>●</w:t>
                                  </w:r>
                                  <w:r>
                                    <w:rPr>
                                      <w:rFonts w:ascii="Times New Roman" w:hAnsi="Times New Roman"/>
                                      <w:kern w:val="0"/>
                                      <w:sz w:val="13"/>
                                      <w:szCs w:val="13"/>
                                    </w:rPr>
                                    <w:t>4#</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12BEBA5" id="_x0000_s1036" type="#_x0000_t202" style="position:absolute;left:0;text-align:left;margin-left:220.6pt;margin-top:123.4pt;width:33.6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80W8AEAAL0DAAAOAAAAZHJzL2Uyb0RvYy54bWysU9uO2yAUfK/Uf0C8N77I2YsVstruKlWl&#10;7UXa9gMIxjEqcCiQ2OnX90C82ah9q+oHBBwYZuaMV3eT0eQgfVBgGa0WJSXSCuiU3TH6/dvm3Q0l&#10;IXLbcQ1WMnqUgd6t375Zja6VNQygO+kJgtjQjo7RIUbXFkUQgzQ8LMBJi8UevOERl35XdJ6PiG50&#10;UZflVTGC75wHIUPA3cdTka4zft9LEb/0fZCRaEaRW8yjz+M2jcV6xdud525QYqbB/4GF4crio2eo&#10;Rx452Xv1F5RRwkOAPi4EmAL6XgmZNaCaqvxDzfPAncxa0JzgzjaF/wcrPh+e3VdP4vQeJmxgFhHc&#10;E4gfgVh4GLjdyXvvYRwk7/DhKllWjC6089VkdWhDAtmOn6DDJvN9hAw09d4kV1AnQXRswPFsupwi&#10;EbjZ1NfLqqZEYKlqyuaqzl0pePty2/kQP0gwJE0Y9djUjM4PTyEmNrx9OZIes7BRWufGaktGRm+X&#10;9TJfuKgYFTF3WhlGb8r0ZVm81XZWlwSdpMVpOxHVIbt8KKndQndEvR5OecL842QA/4uSEbPEaPi5&#10;515Soj9a9Oy2apoUvrxolteokPjLyvaywq1AKEYjJafpQ8yBTdqCu0dvNyrLfmUyc8aMZDfmPKcQ&#10;Xq7zqde/bv0bAAD//wMAUEsDBBQABgAIAAAAIQCiDHil3wAAAAsBAAAPAAAAZHJzL2Rvd25yZXYu&#10;eG1sTI/BTsMwEETvSPyDtUjcqN0oDVGIU1WoLUdoiTi78TaJGtuR7abh71lOcFzN0+ybcj2bgU3o&#10;Q++shOVCAEPbON3bVkL9uXvKgYWorFaDsyjhGwOsq/u7UhXa3ewBp2NsGZXYUCgJXYxjwXloOjQq&#10;LNyIlrKz80ZFOn3LtVc3KjcDT4TIuFG9pQ+dGvG1w+ZyvBoJYxz3z2/+/WOz3U2i/trXSd9upXx8&#10;mDcvwCLO8Q+GX31Sh4qcTu5qdWCDhDRdJoRKSNKMNhCxEvkK2ImiLBfAq5L/31D9AAAA//8DAFBL&#10;AQItABQABgAIAAAAIQC2gziS/gAAAOEBAAATAAAAAAAAAAAAAAAAAAAAAABbQ29udGVudF9UeXBl&#10;c10ueG1sUEsBAi0AFAAGAAgAAAAhADj9If/WAAAAlAEAAAsAAAAAAAAAAAAAAAAALwEAAF9yZWxz&#10;Ly5yZWxzUEsBAi0AFAAGAAgAAAAhABaDzRbwAQAAvQMAAA4AAAAAAAAAAAAAAAAALgIAAGRycy9l&#10;Mm9Eb2MueG1sUEsBAi0AFAAGAAgAAAAhAKIMeKXfAAAACwEAAA8AAAAAAAAAAAAAAAAASgQAAGRy&#10;cy9kb3ducmV2LnhtbFBLBQYAAAAABAAEAPMAAABWBQAAAAA=&#10;" filled="f" stroked="f">
                      <v:textbox style="mso-fit-shape-to-text:t">
                        <w:txbxContent>
                          <w:p w14:paraId="337A7D52" w14:textId="77777777" w:rsidR="00783749" w:rsidRDefault="00783749">
                            <w:pPr>
                              <w:rPr>
                                <w:sz w:val="13"/>
                                <w:szCs w:val="13"/>
                              </w:rPr>
                            </w:pPr>
                            <w:r>
                              <w:rPr>
                                <w:rFonts w:ascii="Segoe UI Emoji" w:eastAsia="Segoe UI Emoji" w:hAnsi="Segoe UI Emoji" w:cs="Segoe UI Emoji" w:hint="eastAsia"/>
                                <w:kern w:val="0"/>
                                <w:sz w:val="13"/>
                                <w:szCs w:val="13"/>
                              </w:rPr>
                              <w:t>●</w:t>
                            </w:r>
                            <w:r>
                              <w:rPr>
                                <w:rFonts w:ascii="Times New Roman" w:hAnsi="Times New Roman"/>
                                <w:kern w:val="0"/>
                                <w:sz w:val="13"/>
                                <w:szCs w:val="13"/>
                              </w:rPr>
                              <w:t>4#</w:t>
                            </w:r>
                          </w:p>
                        </w:txbxContent>
                      </v:textbox>
                    </v:shape>
                  </w:pict>
                </mc:Fallback>
              </mc:AlternateContent>
            </w:r>
            <w:r>
              <w:rPr>
                <w:rFonts w:ascii="Tahoma" w:eastAsia="微软雅黑" w:hAnsi="Tahoma"/>
                <w:noProof/>
                <w:szCs w:val="21"/>
              </w:rPr>
              <mc:AlternateContent>
                <mc:Choice Requires="wps">
                  <w:drawing>
                    <wp:anchor distT="45720" distB="45720" distL="114300" distR="114300" simplePos="0" relativeHeight="251661312" behindDoc="0" locked="0" layoutInCell="1" allowOverlap="1" wp14:anchorId="099AA8F3" wp14:editId="0D503A49">
                      <wp:simplePos x="0" y="0"/>
                      <wp:positionH relativeFrom="column">
                        <wp:posOffset>2748280</wp:posOffset>
                      </wp:positionH>
                      <wp:positionV relativeFrom="paragraph">
                        <wp:posOffset>1407160</wp:posOffset>
                      </wp:positionV>
                      <wp:extent cx="427355" cy="1404620"/>
                      <wp:effectExtent l="0" t="0" r="0" b="6350"/>
                      <wp:wrapNone/>
                      <wp:docPr id="1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512" cy="1404620"/>
                              </a:xfrm>
                              <a:prstGeom prst="rect">
                                <a:avLst/>
                              </a:prstGeom>
                              <a:noFill/>
                              <a:ln w="9525">
                                <a:noFill/>
                                <a:miter lim="800000"/>
                              </a:ln>
                            </wps:spPr>
                            <wps:txbx>
                              <w:txbxContent>
                                <w:p w14:paraId="48E58591" w14:textId="77777777" w:rsidR="00783749" w:rsidRDefault="00783749">
                                  <w:pPr>
                                    <w:rPr>
                                      <w:sz w:val="13"/>
                                      <w:szCs w:val="13"/>
                                    </w:rPr>
                                  </w:pPr>
                                  <w:r>
                                    <w:rPr>
                                      <w:rFonts w:ascii="Segoe UI Emoji" w:eastAsia="Segoe UI Emoji" w:hAnsi="Segoe UI Emoji" w:cs="Segoe UI Emoji" w:hint="eastAsia"/>
                                      <w:kern w:val="0"/>
                                      <w:sz w:val="13"/>
                                      <w:szCs w:val="13"/>
                                    </w:rPr>
                                    <w:t>●</w:t>
                                  </w:r>
                                  <w:r>
                                    <w:rPr>
                                      <w:rFonts w:ascii="Times New Roman" w:hAnsi="Times New Roman"/>
                                      <w:kern w:val="0"/>
                                      <w:sz w:val="13"/>
                                      <w:szCs w:val="13"/>
                                    </w:rPr>
                                    <w:t>3#</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99AA8F3" id="_x0000_s1037" type="#_x0000_t202" style="position:absolute;left:0;text-align:left;margin-left:216.4pt;margin-top:110.8pt;width:33.6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KPg8AEAAL0DAAAOAAAAZHJzL2Uyb0RvYy54bWysU9uO2yAUfK/Uf0C8N77I2YsVstruKlWl&#10;7UXa9gMIxjEqcCiQ2OnX90C82ah9q+oHBBwYZuaMV3eT0eQgfVBgGa0WJSXSCuiU3TH6/dvm3Q0l&#10;IXLbcQ1WMnqUgd6t375Zja6VNQygO+kJgtjQjo7RIUbXFkUQgzQ8LMBJi8UevOERl35XdJ6PiG50&#10;UZflVTGC75wHIUPA3cdTka4zft9LEb/0fZCRaEaRW8yjz+M2jcV6xdud525QYqbB/4GF4crio2eo&#10;Rx452Xv1F5RRwkOAPi4EmAL6XgmZNaCaqvxDzfPAncxa0JzgzjaF/wcrPh+e3VdP4vQeJmxgFhHc&#10;E4gfgVh4GLjdyXvvYRwk7/DhKllWjC6089VkdWhDAtmOn6DDJvN9hAw09d4kV1AnQXRswPFsupwi&#10;EbjZ1NfLqqZEYKlqyuaqzl0pePty2/kQP0gwJE0Y9djUjM4PTyEmNrx9OZIes7BRWufGaktGRm+X&#10;9TJfuKgYFTF3WhlGb8r0ZVm81XZWlwSdpMVpOxHVIbusPandQndEvR5OecL842QA/4uSEbPEaPi5&#10;515Soj9a9Oy2apoUvrxolteokPjLyvaywq1AKEYjJafpQ8yBTdqCu0dvNyrLfmUyc8aMZDfmPKcQ&#10;Xq7zqde/bv0bAAD//wMAUEsDBBQABgAIAAAAIQAQ7NsJ3gAAAAsBAAAPAAAAZHJzL2Rvd25yZXYu&#10;eG1sTI/BTsMwEETvSPyDtUjcqB1TCgpxqgq15QiUiLMbmyQiXlu2m4a/ZznBcfVGM2+r9exGNtmY&#10;Bo8KioUAZrH1ZsBOQfO+u3kAlrJGo0ePVsG3TbCuLy8qXRp/xjc7HXLHqARTqRX0OYeS89T21um0&#10;8MEisU8fnc50xo6bqM9U7kYuhVhxpwekhV4H+9Tb9utwcgpCDvv75/jyutnuJtF87Bs5dFulrq/m&#10;zSOwbOf8F4ZffVKHmpyO/oQmsVHB8laSelYgZbECRok7IQpgR0JLQryu+P8f6h8AAAD//wMAUEsB&#10;Ai0AFAAGAAgAAAAhALaDOJL+AAAA4QEAABMAAAAAAAAAAAAAAAAAAAAAAFtDb250ZW50X1R5cGVz&#10;XS54bWxQSwECLQAUAAYACAAAACEAOP0h/9YAAACUAQAACwAAAAAAAAAAAAAAAAAvAQAAX3JlbHMv&#10;LnJlbHNQSwECLQAUAAYACAAAACEAxDSj4PABAAC9AwAADgAAAAAAAAAAAAAAAAAuAgAAZHJzL2Uy&#10;b0RvYy54bWxQSwECLQAUAAYACAAAACEAEOzbCd4AAAALAQAADwAAAAAAAAAAAAAAAABKBAAAZHJz&#10;L2Rvd25yZXYueG1sUEsFBgAAAAAEAAQA8wAAAFUFAAAAAA==&#10;" filled="f" stroked="f">
                      <v:textbox style="mso-fit-shape-to-text:t">
                        <w:txbxContent>
                          <w:p w14:paraId="48E58591" w14:textId="77777777" w:rsidR="00783749" w:rsidRDefault="00783749">
                            <w:pPr>
                              <w:rPr>
                                <w:sz w:val="13"/>
                                <w:szCs w:val="13"/>
                              </w:rPr>
                            </w:pPr>
                            <w:r>
                              <w:rPr>
                                <w:rFonts w:ascii="Segoe UI Emoji" w:eastAsia="Segoe UI Emoji" w:hAnsi="Segoe UI Emoji" w:cs="Segoe UI Emoji" w:hint="eastAsia"/>
                                <w:kern w:val="0"/>
                                <w:sz w:val="13"/>
                                <w:szCs w:val="13"/>
                              </w:rPr>
                              <w:t>●</w:t>
                            </w:r>
                            <w:r>
                              <w:rPr>
                                <w:rFonts w:ascii="Times New Roman" w:hAnsi="Times New Roman"/>
                                <w:kern w:val="0"/>
                                <w:sz w:val="13"/>
                                <w:szCs w:val="13"/>
                              </w:rPr>
                              <w:t>3#</w:t>
                            </w:r>
                          </w:p>
                        </w:txbxContent>
                      </v:textbox>
                    </v:shape>
                  </w:pict>
                </mc:Fallback>
              </mc:AlternateContent>
            </w:r>
            <w:r>
              <w:rPr>
                <w:rFonts w:ascii="Tahoma" w:eastAsia="微软雅黑" w:hAnsi="Tahoma"/>
                <w:noProof/>
                <w:szCs w:val="21"/>
              </w:rPr>
              <mc:AlternateContent>
                <mc:Choice Requires="wps">
                  <w:drawing>
                    <wp:anchor distT="45720" distB="45720" distL="114300" distR="114300" simplePos="0" relativeHeight="251660288" behindDoc="0" locked="0" layoutInCell="1" allowOverlap="1" wp14:anchorId="59D8CB59" wp14:editId="6CFE0473">
                      <wp:simplePos x="0" y="0"/>
                      <wp:positionH relativeFrom="column">
                        <wp:posOffset>2647315</wp:posOffset>
                      </wp:positionH>
                      <wp:positionV relativeFrom="paragraph">
                        <wp:posOffset>1199515</wp:posOffset>
                      </wp:positionV>
                      <wp:extent cx="427355" cy="1404620"/>
                      <wp:effectExtent l="0" t="0" r="0" b="6350"/>
                      <wp:wrapNone/>
                      <wp:docPr id="1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512" cy="1404620"/>
                              </a:xfrm>
                              <a:prstGeom prst="rect">
                                <a:avLst/>
                              </a:prstGeom>
                              <a:noFill/>
                              <a:ln w="9525">
                                <a:noFill/>
                                <a:miter lim="800000"/>
                              </a:ln>
                            </wps:spPr>
                            <wps:txbx>
                              <w:txbxContent>
                                <w:p w14:paraId="058CEDEB" w14:textId="77777777" w:rsidR="00783749" w:rsidRDefault="00783749">
                                  <w:pPr>
                                    <w:rPr>
                                      <w:sz w:val="13"/>
                                      <w:szCs w:val="13"/>
                                    </w:rPr>
                                  </w:pPr>
                                  <w:r>
                                    <w:rPr>
                                      <w:rFonts w:ascii="Segoe UI Emoji" w:eastAsia="Segoe UI Emoji" w:hAnsi="Segoe UI Emoji" w:cs="Segoe UI Emoji" w:hint="eastAsia"/>
                                      <w:kern w:val="0"/>
                                      <w:sz w:val="13"/>
                                      <w:szCs w:val="13"/>
                                    </w:rPr>
                                    <w:t>●</w:t>
                                  </w:r>
                                  <w:r>
                                    <w:rPr>
                                      <w:rFonts w:ascii="Times New Roman" w:hAnsi="Times New Roman"/>
                                      <w:kern w:val="0"/>
                                      <w:sz w:val="13"/>
                                      <w:szCs w:val="13"/>
                                    </w:rPr>
                                    <w:t>2#</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9D8CB59" id="_x0000_s1038" type="#_x0000_t202" style="position:absolute;left:0;text-align:left;margin-left:208.45pt;margin-top:94.45pt;width:33.6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mEh8QEAAL0DAAAOAAAAZHJzL2Uyb0RvYy54bWysU9uO2yAUfK/Uf0C8N77I2YsVstruKlWl&#10;7UXa9gMIxjEqcCiQ2OnX90C82ah9q+oHBBwYZuaMV3eT0eQgfVBgGa0WJSXSCuiU3TH6/dvm3Q0l&#10;IXLbcQ1WMnqUgd6t375Zja6VNQygO+kJgtjQjo7RIUbXFkUQgzQ8LMBJi8UevOERl35XdJ6PiG50&#10;UZflVTGC75wHIUPA3cdTka4zft9LEb/0fZCRaEaRW8yjz+M2jcV6xdud525QYqbB/4GF4crio2eo&#10;Rx452Xv1F5RRwkOAPi4EmAL6XgmZNaCaqvxDzfPAncxa0JzgzjaF/wcrPh+e3VdP4vQeJmxgFhHc&#10;E4gfgVh4GLjdyXvvYRwk7/DhKllWjC6089VkdWhDAtmOn6DDJvN9hAw09d4kV1AnQXRswPFsupwi&#10;EbjZ1NfLqqZEYKlqyuaqzl0pePty2/kQP0gwJE0Y9djUjM4PTyEmNrx9OZIes7BRWufGaktGRm+X&#10;9TJfuKgYFTF3WhlGb8r0ZVm81XZWlwSdpMVpOxHVIbs6HUpqt9AdUa+HU54w/zgZwP+iZMQsMRp+&#10;7rmXlOiPFj27rZomhS8vmuU1KiT+srK9rHArEIrRSMlp+hBzYJO24O7R243Ksl+ZzJwxI9mNOc8p&#10;hJfrfOr1r1v/BgAA//8DAFBLAwQUAAYACAAAACEAOElj9d4AAAALAQAADwAAAGRycy9kb3ducmV2&#10;LnhtbEyPy07DMBBF90j8gzVI7KidKCohjVNVqC1LoESs3XiaRMQPxW4a/p7piu5mdK7unCnXsxnY&#10;hGPonZWQLAQwtI3TvW0l1F+7pxxYiMpqNTiLEn4xwLq6vytVod3FfuJ0iC2jEhsKJaGL0Rech6ZD&#10;o8LCebTETm40KtI6tlyP6kLlZuCpEEtuVG/pQqc8vnbY/BzORoKPfv/8Nr5/bLa7SdTf+zrt262U&#10;jw/zZgUs4hz/w3DVJ3WoyOnozlYHNkjIkuULRQnkOQ2UyPIsBXa8IpEAr0p++0P1BwAA//8DAFBL&#10;AQItABQABgAIAAAAIQC2gziS/gAAAOEBAAATAAAAAAAAAAAAAAAAAAAAAABbQ29udGVudF9UeXBl&#10;c10ueG1sUEsBAi0AFAAGAAgAAAAhADj9If/WAAAAlAEAAAsAAAAAAAAAAAAAAAAALwEAAF9yZWxz&#10;Ly5yZWxzUEsBAi0AFAAGAAgAAAAhAPPqYSHxAQAAvQMAAA4AAAAAAAAAAAAAAAAALgIAAGRycy9l&#10;Mm9Eb2MueG1sUEsBAi0AFAAGAAgAAAAhADhJY/XeAAAACwEAAA8AAAAAAAAAAAAAAAAASwQAAGRy&#10;cy9kb3ducmV2LnhtbFBLBQYAAAAABAAEAPMAAABWBQAAAAA=&#10;" filled="f" stroked="f">
                      <v:textbox style="mso-fit-shape-to-text:t">
                        <w:txbxContent>
                          <w:p w14:paraId="058CEDEB" w14:textId="77777777" w:rsidR="00783749" w:rsidRDefault="00783749">
                            <w:pPr>
                              <w:rPr>
                                <w:sz w:val="13"/>
                                <w:szCs w:val="13"/>
                              </w:rPr>
                            </w:pPr>
                            <w:r>
                              <w:rPr>
                                <w:rFonts w:ascii="Segoe UI Emoji" w:eastAsia="Segoe UI Emoji" w:hAnsi="Segoe UI Emoji" w:cs="Segoe UI Emoji" w:hint="eastAsia"/>
                                <w:kern w:val="0"/>
                                <w:sz w:val="13"/>
                                <w:szCs w:val="13"/>
                              </w:rPr>
                              <w:t>●</w:t>
                            </w:r>
                            <w:r>
                              <w:rPr>
                                <w:rFonts w:ascii="Times New Roman" w:hAnsi="Times New Roman"/>
                                <w:kern w:val="0"/>
                                <w:sz w:val="13"/>
                                <w:szCs w:val="13"/>
                              </w:rPr>
                              <w:t>2#</w:t>
                            </w:r>
                          </w:p>
                        </w:txbxContent>
                      </v:textbox>
                    </v:shape>
                  </w:pict>
                </mc:Fallback>
              </mc:AlternateContent>
            </w:r>
            <w:r>
              <w:rPr>
                <w:rFonts w:ascii="Tahoma" w:eastAsia="微软雅黑" w:hAnsi="Tahoma"/>
                <w:noProof/>
                <w:szCs w:val="21"/>
              </w:rPr>
              <mc:AlternateContent>
                <mc:Choice Requires="wps">
                  <w:drawing>
                    <wp:anchor distT="45720" distB="45720" distL="114300" distR="114300" simplePos="0" relativeHeight="251659264" behindDoc="0" locked="0" layoutInCell="1" allowOverlap="1" wp14:anchorId="67FD97ED" wp14:editId="06BA4B86">
                      <wp:simplePos x="0" y="0"/>
                      <wp:positionH relativeFrom="column">
                        <wp:posOffset>2599690</wp:posOffset>
                      </wp:positionH>
                      <wp:positionV relativeFrom="paragraph">
                        <wp:posOffset>1011555</wp:posOffset>
                      </wp:positionV>
                      <wp:extent cx="427355" cy="1404620"/>
                      <wp:effectExtent l="0" t="0" r="0" b="6350"/>
                      <wp:wrapNone/>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512" cy="1404620"/>
                              </a:xfrm>
                              <a:prstGeom prst="rect">
                                <a:avLst/>
                              </a:prstGeom>
                              <a:noFill/>
                              <a:ln w="9525">
                                <a:noFill/>
                                <a:miter lim="800000"/>
                              </a:ln>
                            </wps:spPr>
                            <wps:txbx>
                              <w:txbxContent>
                                <w:p w14:paraId="52BF6431" w14:textId="77777777" w:rsidR="00783749" w:rsidRDefault="00783749">
                                  <w:pPr>
                                    <w:rPr>
                                      <w:sz w:val="13"/>
                                      <w:szCs w:val="13"/>
                                    </w:rPr>
                                  </w:pPr>
                                  <w:r>
                                    <w:rPr>
                                      <w:rFonts w:ascii="Segoe UI Emoji" w:eastAsia="Segoe UI Emoji" w:hAnsi="Segoe UI Emoji" w:cs="Segoe UI Emoji" w:hint="eastAsia"/>
                                      <w:kern w:val="0"/>
                                      <w:sz w:val="13"/>
                                      <w:szCs w:val="13"/>
                                    </w:rPr>
                                    <w:t>●</w:t>
                                  </w:r>
                                  <w:r>
                                    <w:rPr>
                                      <w:rFonts w:ascii="Times New Roman" w:hAnsi="Times New Roman" w:hint="eastAsia"/>
                                      <w:kern w:val="0"/>
                                      <w:sz w:val="13"/>
                                      <w:szCs w:val="13"/>
                                    </w:rPr>
                                    <w:t>1</w:t>
                                  </w:r>
                                  <w:r>
                                    <w:rPr>
                                      <w:rFonts w:ascii="Times New Roman" w:hAnsi="Times New Roman"/>
                                      <w:kern w:val="0"/>
                                      <w:sz w:val="13"/>
                                      <w:szCs w:val="13"/>
                                    </w:rPr>
                                    <w:t>#</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7FD97ED" id="_x0000_s1039" type="#_x0000_t202" style="position:absolute;left:0;text-align:left;margin-left:204.7pt;margin-top:79.65pt;width:33.6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Q/X8gEAAL0DAAAOAAAAZHJzL2Uyb0RvYy54bWysU11v2yAUfZ+0/4B4X/wxpx9WnKprlWlS&#10;103q+gMwxjEacBmQ2Nmv34W4abS9VfMDAi4czjn3eHUzaUX2wnkJpqHFIqdEGA6dNNuGPv/YfLii&#10;xAdmOqbAiIYehKc36/fvVqOtRQkDqE44giDG16Nt6BCCrbPM80Fo5hdghcFiD06zgEu3zTrHRkTX&#10;Kivz/CIbwXXWARfe4+79sUjXCb/vBQ/f+t6LQFRDkVtIo0tjG8dsvWL11jE7SD7TYG9goZk0+OgJ&#10;6p4FRnZO/gOlJXfgoQ8LDjqDvpdcJA2opsj/UvM0MCuSFjTH25NN/v/B8sf9k/3uSJg+wYQNTCK8&#10;fQD+0xMDdwMzW3HrHIyDYB0+XETLstH6er4arfa1jyDt+BU6bDLbBUhAU+90dAV1EkTHBhxOposp&#10;EI6bVXm5LEpKOJaKKq8uytSVjNUvt63z4bMATeKkoQ6bmtDZ/sGHyIbVL0fiYwY2UqnUWGXI2NDr&#10;ZblMF84qWgbMnZK6oVd5/JIsViszq4uCjtLC1E5EdsjuYzwU1bbQHVCvg2OeMP84GcD9pmTELDXU&#10;/9oxJyhRXwx6dl1UVQxfWlTLS1RI3HmlPa8wwxGqoYGS4/QupMBGbd7eorcbmWS/Mpk5Y0aSG3Oe&#10;YwjP1+nU61+3/gMAAP//AwBQSwMEFAAGAAgAAAAhAMZezqTgAAAACwEAAA8AAABkcnMvZG93bnJl&#10;di54bWxMj8FuwjAQRO+V+g/WVuqt2IVAIMRBqAJ6pKURZxO7SdR4bcUmpH/f7ak9ruZp5m2+GW3H&#10;BtOH1qGE54kAZrByusVaQvmxf1oCC1GhVp1DI+HbBNgU93e5yrS74bsZTrFmVIIhUxKaGH3Geaga&#10;Y1WYOG+Qsk/XWxXp7Guue3WjctvxqRALblWLtNAob14aU32drlaCj/6QvvbHt+1uP4jyfCinbb2T&#10;8vFh3K6BRTPGPxh+9UkdCnK6uCvqwDoJiVglhFIwX82AEZGkixTYRcJsKebAi5z//6H4AQAA//8D&#10;AFBLAQItABQABgAIAAAAIQC2gziS/gAAAOEBAAATAAAAAAAAAAAAAAAAAAAAAABbQ29udGVudF9U&#10;eXBlc10ueG1sUEsBAi0AFAAGAAgAAAAhADj9If/WAAAAlAEAAAsAAAAAAAAAAAAAAAAALwEAAF9y&#10;ZWxzLy5yZWxzUEsBAi0AFAAGAAgAAAAhACFdD9fyAQAAvQMAAA4AAAAAAAAAAAAAAAAALgIAAGRy&#10;cy9lMm9Eb2MueG1sUEsBAi0AFAAGAAgAAAAhAMZezqTgAAAACwEAAA8AAAAAAAAAAAAAAAAATAQA&#10;AGRycy9kb3ducmV2LnhtbFBLBQYAAAAABAAEAPMAAABZBQAAAAA=&#10;" filled="f" stroked="f">
                      <v:textbox style="mso-fit-shape-to-text:t">
                        <w:txbxContent>
                          <w:p w14:paraId="52BF6431" w14:textId="77777777" w:rsidR="00783749" w:rsidRDefault="00783749">
                            <w:pPr>
                              <w:rPr>
                                <w:sz w:val="13"/>
                                <w:szCs w:val="13"/>
                              </w:rPr>
                            </w:pPr>
                            <w:r>
                              <w:rPr>
                                <w:rFonts w:ascii="Segoe UI Emoji" w:eastAsia="Segoe UI Emoji" w:hAnsi="Segoe UI Emoji" w:cs="Segoe UI Emoji" w:hint="eastAsia"/>
                                <w:kern w:val="0"/>
                                <w:sz w:val="13"/>
                                <w:szCs w:val="13"/>
                              </w:rPr>
                              <w:t>●</w:t>
                            </w:r>
                            <w:r>
                              <w:rPr>
                                <w:rFonts w:ascii="Times New Roman" w:hAnsi="Times New Roman" w:hint="eastAsia"/>
                                <w:kern w:val="0"/>
                                <w:sz w:val="13"/>
                                <w:szCs w:val="13"/>
                              </w:rPr>
                              <w:t>1</w:t>
                            </w:r>
                            <w:r>
                              <w:rPr>
                                <w:rFonts w:ascii="Times New Roman" w:hAnsi="Times New Roman"/>
                                <w:kern w:val="0"/>
                                <w:sz w:val="13"/>
                                <w:szCs w:val="13"/>
                              </w:rPr>
                              <w:t>#</w:t>
                            </w:r>
                          </w:p>
                        </w:txbxContent>
                      </v:textbox>
                    </v:shape>
                  </w:pict>
                </mc:Fallback>
              </mc:AlternateContent>
            </w:r>
            <w:r w:rsidR="009D53D6">
              <w:rPr>
                <w:noProof/>
              </w:rPr>
              <w:t xml:space="preserve"> </w:t>
            </w:r>
            <w:r w:rsidR="009D53D6">
              <w:rPr>
                <w:noProof/>
              </w:rPr>
              <w:drawing>
                <wp:inline distT="0" distB="0" distL="0" distR="0" wp14:anchorId="5944D9D6" wp14:editId="4165BC89">
                  <wp:extent cx="5530215" cy="4267835"/>
                  <wp:effectExtent l="0" t="0" r="0" b="0"/>
                  <wp:docPr id="4715143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514301" name=""/>
                          <pic:cNvPicPr/>
                        </pic:nvPicPr>
                        <pic:blipFill>
                          <a:blip r:embed="rId13"/>
                          <a:stretch>
                            <a:fillRect/>
                          </a:stretch>
                        </pic:blipFill>
                        <pic:spPr>
                          <a:xfrm>
                            <a:off x="0" y="0"/>
                            <a:ext cx="5530215" cy="4267835"/>
                          </a:xfrm>
                          <a:prstGeom prst="rect">
                            <a:avLst/>
                          </a:prstGeom>
                        </pic:spPr>
                      </pic:pic>
                    </a:graphicData>
                  </a:graphic>
                </wp:inline>
              </w:drawing>
            </w:r>
          </w:p>
          <w:p w14:paraId="77E7BB6C" w14:textId="77777777" w:rsidR="00130C42" w:rsidRDefault="005F2443">
            <w:pPr>
              <w:jc w:val="center"/>
              <w:rPr>
                <w:rFonts w:ascii="Times New Roman" w:hAnsi="Times New Roman"/>
                <w:szCs w:val="21"/>
                <w:lang w:val="zh-CN"/>
              </w:rPr>
            </w:pPr>
            <w:r>
              <w:rPr>
                <w:rFonts w:ascii="Times New Roman" w:hAnsi="Times New Roman"/>
                <w:b/>
                <w:szCs w:val="21"/>
                <w:lang w:val="zh-CN"/>
              </w:rPr>
              <w:t>图</w:t>
            </w:r>
            <w:r>
              <w:rPr>
                <w:rFonts w:ascii="Times New Roman" w:hAnsi="Times New Roman"/>
                <w:b/>
                <w:szCs w:val="21"/>
                <w:lang w:val="zh-CN"/>
              </w:rPr>
              <w:t xml:space="preserve">6-1 </w:t>
            </w:r>
            <w:r>
              <w:rPr>
                <w:rFonts w:ascii="Times New Roman" w:hAnsi="Times New Roman"/>
                <w:b/>
                <w:szCs w:val="21"/>
                <w:lang w:val="zh-CN"/>
              </w:rPr>
              <w:t>废水、废气、噪声检测采样点位</w:t>
            </w:r>
          </w:p>
          <w:p w14:paraId="100E0A82" w14:textId="0FF23FBF" w:rsidR="00130C42" w:rsidRDefault="005F2443">
            <w:pPr>
              <w:adjustRightInd w:val="0"/>
              <w:snapToGrid w:val="0"/>
              <w:spacing w:line="360" w:lineRule="auto"/>
              <w:ind w:firstLineChars="200" w:firstLine="420"/>
              <w:rPr>
                <w:rFonts w:ascii="宋体" w:hAnsi="宋体"/>
                <w:color w:val="000000"/>
                <w:szCs w:val="21"/>
              </w:rPr>
            </w:pPr>
            <w:r>
              <w:rPr>
                <w:rFonts w:ascii="宋体" w:hAnsi="宋体" w:hint="eastAsia"/>
                <w:color w:val="000000"/>
                <w:szCs w:val="21"/>
              </w:rPr>
              <w:t>注：</w:t>
            </w:r>
            <w:r w:rsidR="00214A9F">
              <w:rPr>
                <w:rFonts w:ascii="宋体" w:hAnsi="宋体" w:hint="eastAsia"/>
                <w:color w:val="000000"/>
                <w:szCs w:val="21"/>
              </w:rPr>
              <w:t xml:space="preserve"> 南、北侧紧邻其他企业厂房，无法检测</w:t>
            </w:r>
          </w:p>
        </w:tc>
      </w:tr>
    </w:tbl>
    <w:p w14:paraId="2DCBFBC4" w14:textId="77777777" w:rsidR="00130C42" w:rsidRDefault="00130C42">
      <w:pPr>
        <w:jc w:val="center"/>
      </w:pPr>
    </w:p>
    <w:p w14:paraId="058667BF" w14:textId="77777777" w:rsidR="00130C42" w:rsidRDefault="00130C42">
      <w:pPr>
        <w:jc w:val="center"/>
      </w:pPr>
    </w:p>
    <w:p w14:paraId="1046C030" w14:textId="77777777" w:rsidR="00130C42" w:rsidRDefault="005F2443">
      <w:pPr>
        <w:spacing w:line="360" w:lineRule="auto"/>
        <w:outlineLvl w:val="0"/>
        <w:rPr>
          <w:rFonts w:ascii="Times New Roman" w:hAnsi="Times New Roman"/>
          <w:b/>
          <w:sz w:val="24"/>
        </w:rPr>
      </w:pPr>
      <w:r>
        <w:rPr>
          <w:rFonts w:ascii="Times New Roman" w:hAnsi="Times New Roman" w:hint="eastAsia"/>
          <w:b/>
          <w:sz w:val="24"/>
        </w:rPr>
        <w:t>表七</w:t>
      </w:r>
    </w:p>
    <w:tbl>
      <w:tblPr>
        <w:tblW w:w="90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5"/>
      </w:tblGrid>
      <w:tr w:rsidR="00130C42" w14:paraId="752C05A0" w14:textId="77777777">
        <w:trPr>
          <w:trHeight w:val="90"/>
          <w:jc w:val="center"/>
        </w:trPr>
        <w:tc>
          <w:tcPr>
            <w:tcW w:w="9014" w:type="dxa"/>
            <w:tcBorders>
              <w:top w:val="single" w:sz="4" w:space="0" w:color="auto"/>
              <w:left w:val="single" w:sz="4" w:space="0" w:color="auto"/>
              <w:bottom w:val="single" w:sz="4" w:space="0" w:color="auto"/>
              <w:right w:val="single" w:sz="4" w:space="0" w:color="auto"/>
            </w:tcBorders>
          </w:tcPr>
          <w:p w14:paraId="0547B4F4" w14:textId="77777777" w:rsidR="00130C42" w:rsidRDefault="005F2443">
            <w:pPr>
              <w:spacing w:line="360" w:lineRule="auto"/>
              <w:ind w:firstLineChars="200" w:firstLine="482"/>
              <w:rPr>
                <w:rStyle w:val="fontstyle01"/>
                <w:rFonts w:ascii="Times New Roman" w:hAnsi="Times New Roman" w:hint="default"/>
                <w:b/>
                <w:bCs/>
                <w:sz w:val="24"/>
              </w:rPr>
            </w:pPr>
            <w:r>
              <w:rPr>
                <w:rStyle w:val="fontstyle01"/>
                <w:rFonts w:ascii="Times New Roman" w:hAnsi="Times New Roman" w:hint="default"/>
                <w:b/>
                <w:bCs/>
                <w:sz w:val="24"/>
              </w:rPr>
              <w:t>7.1</w:t>
            </w:r>
            <w:r>
              <w:rPr>
                <w:rStyle w:val="fontstyle01"/>
                <w:rFonts w:ascii="Times New Roman" w:hAnsi="Times New Roman" w:hint="default"/>
                <w:b/>
                <w:bCs/>
                <w:sz w:val="24"/>
              </w:rPr>
              <w:t>验收监测期间生产工况记录：</w:t>
            </w:r>
          </w:p>
          <w:p w14:paraId="2AF59B01" w14:textId="4D1CBB7A" w:rsidR="00130C42" w:rsidRDefault="005F2443">
            <w:pPr>
              <w:spacing w:line="360" w:lineRule="auto"/>
              <w:ind w:firstLineChars="200" w:firstLine="480"/>
              <w:rPr>
                <w:rStyle w:val="fontstyle01"/>
                <w:rFonts w:ascii="Times New Roman" w:hAnsi="Times New Roman" w:hint="default"/>
                <w:sz w:val="24"/>
              </w:rPr>
            </w:pPr>
            <w:r>
              <w:rPr>
                <w:rStyle w:val="fontstyle01"/>
                <w:rFonts w:ascii="Times New Roman" w:hAnsi="Times New Roman" w:hint="default"/>
                <w:sz w:val="24"/>
              </w:rPr>
              <w:t>验收监测期间气象条件符合监测要求，验收产能为年</w:t>
            </w:r>
            <w:r w:rsidR="00214A9F">
              <w:rPr>
                <w:rStyle w:val="fontstyle01"/>
                <w:rFonts w:ascii="Times New Roman" w:hAnsi="Times New Roman" w:hint="default"/>
                <w:sz w:val="24"/>
              </w:rPr>
              <w:t>加工</w:t>
            </w:r>
            <w:r w:rsidR="00214A9F">
              <w:rPr>
                <w:rStyle w:val="fontstyle01"/>
                <w:rFonts w:ascii="Times New Roman" w:hAnsi="Times New Roman" w:hint="default"/>
                <w:sz w:val="24"/>
              </w:rPr>
              <w:t>51</w:t>
            </w:r>
            <w:r w:rsidR="00214A9F">
              <w:rPr>
                <w:rStyle w:val="fontstyle01"/>
                <w:rFonts w:ascii="Times New Roman" w:hAnsi="Times New Roman" w:hint="default"/>
                <w:sz w:val="24"/>
              </w:rPr>
              <w:t>万平方米不锈钢板</w:t>
            </w:r>
            <w:r>
              <w:rPr>
                <w:rStyle w:val="fontstyle01"/>
                <w:rFonts w:ascii="Times New Roman" w:hAnsi="Times New Roman" w:hint="default"/>
                <w:sz w:val="24"/>
              </w:rPr>
              <w:t>，因此监测数据可作为该项目竣工环境保护验收的依据</w:t>
            </w:r>
            <w:bookmarkStart w:id="6" w:name="_Toc17112"/>
            <w:r>
              <w:rPr>
                <w:rStyle w:val="fontstyle01"/>
                <w:rFonts w:ascii="Times New Roman" w:hAnsi="Times New Roman" w:hint="default"/>
                <w:sz w:val="24"/>
              </w:rPr>
              <w:t>。</w:t>
            </w:r>
          </w:p>
          <w:p w14:paraId="2B484F34" w14:textId="77777777" w:rsidR="00130C42" w:rsidRDefault="005F2443">
            <w:pPr>
              <w:spacing w:line="360" w:lineRule="auto"/>
              <w:ind w:firstLineChars="200" w:firstLine="482"/>
              <w:rPr>
                <w:rStyle w:val="fontstyle01"/>
                <w:rFonts w:ascii="Times New Roman" w:hAnsi="Times New Roman" w:hint="default"/>
                <w:b/>
                <w:bCs/>
                <w:color w:val="000000" w:themeColor="text1"/>
                <w:sz w:val="24"/>
              </w:rPr>
            </w:pPr>
            <w:r>
              <w:rPr>
                <w:rStyle w:val="fontstyle01"/>
                <w:rFonts w:ascii="Times New Roman" w:hAnsi="Times New Roman" w:hint="default"/>
                <w:b/>
                <w:bCs/>
                <w:color w:val="000000" w:themeColor="text1"/>
                <w:sz w:val="24"/>
              </w:rPr>
              <w:t>7.2</w:t>
            </w:r>
            <w:r>
              <w:rPr>
                <w:rStyle w:val="fontstyle01"/>
                <w:rFonts w:ascii="Times New Roman" w:hAnsi="Times New Roman" w:hint="default"/>
                <w:b/>
                <w:bCs/>
                <w:color w:val="000000" w:themeColor="text1"/>
                <w:sz w:val="24"/>
              </w:rPr>
              <w:t>验收监测结果</w:t>
            </w:r>
            <w:bookmarkEnd w:id="6"/>
          </w:p>
          <w:p w14:paraId="10134F91" w14:textId="77777777" w:rsidR="00130C42" w:rsidRDefault="005F2443">
            <w:pPr>
              <w:spacing w:line="360" w:lineRule="auto"/>
              <w:ind w:firstLineChars="200" w:firstLine="482"/>
              <w:outlineLvl w:val="1"/>
              <w:rPr>
                <w:rStyle w:val="fontstyle01"/>
                <w:rFonts w:ascii="Times New Roman" w:hAnsi="Times New Roman" w:hint="default"/>
                <w:b/>
                <w:bCs/>
                <w:color w:val="000000" w:themeColor="text1"/>
                <w:sz w:val="24"/>
              </w:rPr>
            </w:pPr>
            <w:bookmarkStart w:id="7" w:name="_Toc28243"/>
            <w:r>
              <w:rPr>
                <w:rStyle w:val="fontstyle01"/>
                <w:rFonts w:ascii="Times New Roman" w:hAnsi="Times New Roman" w:hint="default"/>
                <w:b/>
                <w:bCs/>
                <w:color w:val="000000" w:themeColor="text1"/>
                <w:sz w:val="24"/>
              </w:rPr>
              <w:t xml:space="preserve">7.2.1 </w:t>
            </w:r>
            <w:r>
              <w:rPr>
                <w:rStyle w:val="fontstyle01"/>
                <w:rFonts w:ascii="Times New Roman" w:hAnsi="Times New Roman" w:hint="default"/>
                <w:b/>
                <w:bCs/>
                <w:color w:val="000000" w:themeColor="text1"/>
                <w:sz w:val="24"/>
              </w:rPr>
              <w:t>废水</w:t>
            </w:r>
            <w:bookmarkEnd w:id="7"/>
          </w:p>
          <w:p w14:paraId="4FE020B4" w14:textId="77777777" w:rsidR="00130C42" w:rsidRDefault="005F2443">
            <w:pPr>
              <w:adjustRightInd w:val="0"/>
              <w:snapToGrid w:val="0"/>
              <w:spacing w:beforeLines="20" w:before="62" w:line="360" w:lineRule="auto"/>
              <w:ind w:firstLineChars="200" w:firstLine="480"/>
              <w:rPr>
                <w:rStyle w:val="fontstyle01"/>
                <w:rFonts w:ascii="Times New Roman" w:hAnsi="Times New Roman" w:hint="default"/>
                <w:color w:val="000000" w:themeColor="text1"/>
                <w:sz w:val="24"/>
              </w:rPr>
            </w:pPr>
            <w:r>
              <w:rPr>
                <w:rStyle w:val="fontstyle01"/>
                <w:rFonts w:ascii="Times New Roman" w:hAnsi="Times New Roman" w:hint="default"/>
                <w:color w:val="000000" w:themeColor="text1"/>
                <w:sz w:val="24"/>
              </w:rPr>
              <w:t>项目仅排放生活污水，生活污水纳管口监测结果见表</w:t>
            </w:r>
            <w:r>
              <w:rPr>
                <w:rStyle w:val="fontstyle01"/>
                <w:rFonts w:ascii="Times New Roman" w:hAnsi="Times New Roman" w:hint="default"/>
                <w:color w:val="000000" w:themeColor="text1"/>
                <w:sz w:val="24"/>
              </w:rPr>
              <w:t>7-1</w:t>
            </w:r>
            <w:r>
              <w:rPr>
                <w:rStyle w:val="fontstyle01"/>
                <w:rFonts w:ascii="Times New Roman" w:hAnsi="Times New Roman" w:hint="default"/>
                <w:color w:val="000000" w:themeColor="text1"/>
                <w:sz w:val="24"/>
              </w:rPr>
              <w:t>。</w:t>
            </w:r>
          </w:p>
          <w:p w14:paraId="6453679D" w14:textId="77777777" w:rsidR="00130C42" w:rsidRDefault="005F2443">
            <w:pPr>
              <w:spacing w:line="360" w:lineRule="auto"/>
              <w:jc w:val="center"/>
              <w:rPr>
                <w:rFonts w:ascii="Times New Roman" w:hAnsi="Times New Roman"/>
                <w:b/>
                <w:bCs/>
                <w:color w:val="000000" w:themeColor="text1"/>
                <w:szCs w:val="21"/>
              </w:rPr>
            </w:pPr>
            <w:r>
              <w:rPr>
                <w:rFonts w:ascii="Times New Roman" w:hAnsi="Times New Roman" w:hint="eastAsia"/>
                <w:b/>
                <w:bCs/>
                <w:color w:val="000000" w:themeColor="text1"/>
                <w:szCs w:val="21"/>
              </w:rPr>
              <w:t>表</w:t>
            </w:r>
            <w:r>
              <w:rPr>
                <w:rFonts w:ascii="Times New Roman" w:hAnsi="Times New Roman"/>
                <w:b/>
                <w:bCs/>
                <w:color w:val="000000" w:themeColor="text1"/>
                <w:szCs w:val="21"/>
              </w:rPr>
              <w:t>7-1</w:t>
            </w:r>
            <w:r>
              <w:rPr>
                <w:rFonts w:ascii="Times New Roman" w:hAnsi="Times New Roman" w:hint="eastAsia"/>
                <w:b/>
                <w:bCs/>
                <w:color w:val="000000" w:themeColor="text1"/>
                <w:szCs w:val="21"/>
              </w:rPr>
              <w:t>废水监测结果</w:t>
            </w:r>
          </w:p>
          <w:tbl>
            <w:tblPr>
              <w:tblStyle w:val="af9"/>
              <w:tblW w:w="8853" w:type="dxa"/>
              <w:tblLayout w:type="fixed"/>
              <w:tblLook w:val="04A0" w:firstRow="1" w:lastRow="0" w:firstColumn="1" w:lastColumn="0" w:noHBand="0" w:noVBand="1"/>
            </w:tblPr>
            <w:tblGrid>
              <w:gridCol w:w="733"/>
              <w:gridCol w:w="2126"/>
              <w:gridCol w:w="1134"/>
              <w:gridCol w:w="1134"/>
              <w:gridCol w:w="1134"/>
              <w:gridCol w:w="1134"/>
              <w:gridCol w:w="709"/>
              <w:gridCol w:w="749"/>
            </w:tblGrid>
            <w:tr w:rsidR="00B076B3" w:rsidRPr="0073253D" w14:paraId="1E52877B" w14:textId="360E4922" w:rsidTr="0073253D">
              <w:trPr>
                <w:trHeight w:val="452"/>
              </w:trPr>
              <w:tc>
                <w:tcPr>
                  <w:tcW w:w="733" w:type="dxa"/>
                  <w:vMerge w:val="restart"/>
                  <w:vAlign w:val="center"/>
                </w:tcPr>
                <w:p w14:paraId="293E4D38" w14:textId="4A4354BD" w:rsidR="00B076B3" w:rsidRPr="0073253D" w:rsidRDefault="00B076B3" w:rsidP="0073253D">
                  <w:pPr>
                    <w:jc w:val="center"/>
                    <w:rPr>
                      <w:rFonts w:ascii="Times New Roman" w:hAnsi="Times New Roman"/>
                      <w:color w:val="000000" w:themeColor="text1"/>
                      <w:szCs w:val="21"/>
                    </w:rPr>
                  </w:pPr>
                  <w:r w:rsidRPr="0073253D">
                    <w:rPr>
                      <w:rFonts w:ascii="Times New Roman" w:hAnsi="Times New Roman"/>
                      <w:color w:val="000000" w:themeColor="text1"/>
                      <w:szCs w:val="21"/>
                    </w:rPr>
                    <w:t>采样日期</w:t>
                  </w:r>
                </w:p>
              </w:tc>
              <w:tc>
                <w:tcPr>
                  <w:tcW w:w="2126" w:type="dxa"/>
                  <w:vMerge w:val="restart"/>
                  <w:vAlign w:val="center"/>
                </w:tcPr>
                <w:p w14:paraId="154E51FB" w14:textId="77777777" w:rsidR="00B076B3" w:rsidRPr="0073253D" w:rsidRDefault="00B076B3" w:rsidP="0073253D">
                  <w:pPr>
                    <w:jc w:val="center"/>
                    <w:rPr>
                      <w:rFonts w:ascii="Times New Roman" w:hAnsi="Times New Roman"/>
                      <w:color w:val="000000" w:themeColor="text1"/>
                      <w:szCs w:val="21"/>
                    </w:rPr>
                  </w:pPr>
                  <w:r w:rsidRPr="0073253D">
                    <w:rPr>
                      <w:rFonts w:ascii="Times New Roman" w:hAnsi="Times New Roman"/>
                      <w:color w:val="000000" w:themeColor="text1"/>
                      <w:szCs w:val="21"/>
                    </w:rPr>
                    <w:t>采样点位</w:t>
                  </w:r>
                </w:p>
                <w:p w14:paraId="562518FC" w14:textId="26AE5F4B" w:rsidR="00B076B3" w:rsidRPr="0073253D" w:rsidRDefault="00B076B3" w:rsidP="0073253D">
                  <w:pPr>
                    <w:jc w:val="center"/>
                    <w:rPr>
                      <w:rFonts w:ascii="Times New Roman" w:hAnsi="Times New Roman"/>
                      <w:color w:val="000000" w:themeColor="text1"/>
                      <w:szCs w:val="21"/>
                    </w:rPr>
                  </w:pPr>
                  <w:r w:rsidRPr="0073253D">
                    <w:rPr>
                      <w:rFonts w:ascii="Times New Roman" w:hAnsi="Times New Roman"/>
                      <w:color w:val="000000" w:themeColor="text1"/>
                      <w:szCs w:val="21"/>
                    </w:rPr>
                    <w:t>检测项目及单位</w:t>
                  </w:r>
                </w:p>
              </w:tc>
              <w:tc>
                <w:tcPr>
                  <w:tcW w:w="4536" w:type="dxa"/>
                  <w:gridSpan w:val="4"/>
                  <w:vAlign w:val="center"/>
                </w:tcPr>
                <w:p w14:paraId="64173B70" w14:textId="2F2792B6" w:rsidR="00B076B3" w:rsidRPr="0073253D" w:rsidRDefault="00B076B3" w:rsidP="0073253D">
                  <w:pPr>
                    <w:jc w:val="center"/>
                    <w:rPr>
                      <w:rFonts w:ascii="Times New Roman" w:hAnsi="Times New Roman"/>
                      <w:color w:val="000000" w:themeColor="text1"/>
                      <w:szCs w:val="21"/>
                    </w:rPr>
                  </w:pPr>
                  <w:r w:rsidRPr="0073253D">
                    <w:rPr>
                      <w:rFonts w:ascii="Times New Roman" w:hAnsi="Times New Roman"/>
                      <w:color w:val="000000" w:themeColor="text1"/>
                      <w:szCs w:val="21"/>
                    </w:rPr>
                    <w:t>生活污水排放口</w:t>
                  </w:r>
                </w:p>
              </w:tc>
              <w:tc>
                <w:tcPr>
                  <w:tcW w:w="709" w:type="dxa"/>
                  <w:vMerge w:val="restart"/>
                  <w:vAlign w:val="center"/>
                </w:tcPr>
                <w:p w14:paraId="6A501C17" w14:textId="0BFA5678" w:rsidR="00B076B3" w:rsidRPr="0073253D" w:rsidRDefault="00B076B3" w:rsidP="0073253D">
                  <w:pPr>
                    <w:jc w:val="center"/>
                    <w:rPr>
                      <w:rFonts w:ascii="Times New Roman" w:hAnsi="Times New Roman"/>
                      <w:color w:val="000000" w:themeColor="text1"/>
                      <w:szCs w:val="21"/>
                    </w:rPr>
                  </w:pPr>
                  <w:r w:rsidRPr="0073253D">
                    <w:rPr>
                      <w:rFonts w:ascii="Times New Roman" w:hAnsi="Times New Roman"/>
                      <w:color w:val="000000" w:themeColor="text1"/>
                      <w:szCs w:val="21"/>
                    </w:rPr>
                    <w:t>限值</w:t>
                  </w:r>
                </w:p>
              </w:tc>
              <w:tc>
                <w:tcPr>
                  <w:tcW w:w="749" w:type="dxa"/>
                  <w:vMerge w:val="restart"/>
                  <w:vAlign w:val="center"/>
                </w:tcPr>
                <w:p w14:paraId="5D186608" w14:textId="5758C5EC" w:rsidR="00B076B3" w:rsidRPr="0073253D" w:rsidRDefault="00B076B3" w:rsidP="0073253D">
                  <w:pPr>
                    <w:jc w:val="center"/>
                    <w:rPr>
                      <w:rFonts w:ascii="Times New Roman" w:hAnsi="Times New Roman"/>
                      <w:color w:val="000000" w:themeColor="text1"/>
                      <w:szCs w:val="21"/>
                    </w:rPr>
                  </w:pPr>
                  <w:r w:rsidRPr="0073253D">
                    <w:rPr>
                      <w:rFonts w:ascii="Times New Roman" w:hAnsi="Times New Roman"/>
                      <w:color w:val="000000" w:themeColor="text1"/>
                      <w:szCs w:val="21"/>
                    </w:rPr>
                    <w:t>达标性</w:t>
                  </w:r>
                </w:p>
              </w:tc>
            </w:tr>
            <w:tr w:rsidR="00B076B3" w:rsidRPr="0073253D" w14:paraId="56BBAAA1" w14:textId="0C0F2217" w:rsidTr="0073253D">
              <w:trPr>
                <w:trHeight w:val="452"/>
              </w:trPr>
              <w:tc>
                <w:tcPr>
                  <w:tcW w:w="733" w:type="dxa"/>
                  <w:vMerge/>
                  <w:vAlign w:val="center"/>
                </w:tcPr>
                <w:p w14:paraId="5F244D74" w14:textId="77777777" w:rsidR="00B076B3" w:rsidRPr="0073253D" w:rsidRDefault="00B076B3" w:rsidP="0073253D">
                  <w:pPr>
                    <w:jc w:val="center"/>
                    <w:rPr>
                      <w:rFonts w:ascii="Times New Roman" w:hAnsi="Times New Roman"/>
                      <w:color w:val="000000" w:themeColor="text1"/>
                      <w:szCs w:val="21"/>
                    </w:rPr>
                  </w:pPr>
                </w:p>
              </w:tc>
              <w:tc>
                <w:tcPr>
                  <w:tcW w:w="2126" w:type="dxa"/>
                  <w:vMerge/>
                  <w:vAlign w:val="center"/>
                </w:tcPr>
                <w:p w14:paraId="0EBC37D5" w14:textId="77777777" w:rsidR="00B076B3" w:rsidRPr="0073253D" w:rsidRDefault="00B076B3" w:rsidP="0073253D">
                  <w:pPr>
                    <w:jc w:val="center"/>
                    <w:rPr>
                      <w:rFonts w:ascii="Times New Roman" w:hAnsi="Times New Roman"/>
                      <w:color w:val="000000" w:themeColor="text1"/>
                      <w:szCs w:val="21"/>
                    </w:rPr>
                  </w:pPr>
                </w:p>
              </w:tc>
              <w:tc>
                <w:tcPr>
                  <w:tcW w:w="1134" w:type="dxa"/>
                  <w:vAlign w:val="center"/>
                </w:tcPr>
                <w:p w14:paraId="65B68DF0" w14:textId="6B7A0A5B" w:rsidR="00B076B3" w:rsidRPr="0073253D" w:rsidRDefault="00B076B3" w:rsidP="0073253D">
                  <w:pPr>
                    <w:jc w:val="center"/>
                    <w:rPr>
                      <w:rFonts w:ascii="Times New Roman" w:hAnsi="Times New Roman"/>
                      <w:color w:val="000000" w:themeColor="text1"/>
                      <w:szCs w:val="21"/>
                    </w:rPr>
                  </w:pPr>
                  <w:r w:rsidRPr="0073253D">
                    <w:rPr>
                      <w:rFonts w:ascii="Times New Roman" w:hAnsi="Times New Roman"/>
                      <w:color w:val="000000" w:themeColor="text1"/>
                      <w:szCs w:val="21"/>
                    </w:rPr>
                    <w:t>第一频次</w:t>
                  </w:r>
                </w:p>
              </w:tc>
              <w:tc>
                <w:tcPr>
                  <w:tcW w:w="1134" w:type="dxa"/>
                  <w:vAlign w:val="center"/>
                </w:tcPr>
                <w:p w14:paraId="27702CCC" w14:textId="11FD3A67" w:rsidR="00B076B3" w:rsidRPr="0073253D" w:rsidRDefault="00B076B3" w:rsidP="0073253D">
                  <w:pPr>
                    <w:jc w:val="center"/>
                    <w:rPr>
                      <w:rFonts w:ascii="Times New Roman" w:hAnsi="Times New Roman"/>
                      <w:color w:val="000000" w:themeColor="text1"/>
                      <w:szCs w:val="21"/>
                    </w:rPr>
                  </w:pPr>
                  <w:r w:rsidRPr="0073253D">
                    <w:rPr>
                      <w:rFonts w:ascii="Times New Roman" w:hAnsi="Times New Roman"/>
                      <w:color w:val="000000" w:themeColor="text1"/>
                      <w:szCs w:val="21"/>
                    </w:rPr>
                    <w:t>第二频次</w:t>
                  </w:r>
                </w:p>
              </w:tc>
              <w:tc>
                <w:tcPr>
                  <w:tcW w:w="1134" w:type="dxa"/>
                  <w:vAlign w:val="center"/>
                </w:tcPr>
                <w:p w14:paraId="15734436" w14:textId="3A75ADBB" w:rsidR="00B076B3" w:rsidRPr="0073253D" w:rsidRDefault="00B076B3" w:rsidP="0073253D">
                  <w:pPr>
                    <w:jc w:val="center"/>
                    <w:rPr>
                      <w:rFonts w:ascii="Times New Roman" w:hAnsi="Times New Roman"/>
                      <w:color w:val="000000" w:themeColor="text1"/>
                      <w:szCs w:val="21"/>
                    </w:rPr>
                  </w:pPr>
                  <w:r w:rsidRPr="0073253D">
                    <w:rPr>
                      <w:rFonts w:ascii="Times New Roman" w:hAnsi="Times New Roman"/>
                      <w:color w:val="000000" w:themeColor="text1"/>
                      <w:szCs w:val="21"/>
                    </w:rPr>
                    <w:t>第三频次</w:t>
                  </w:r>
                </w:p>
              </w:tc>
              <w:tc>
                <w:tcPr>
                  <w:tcW w:w="1134" w:type="dxa"/>
                  <w:vAlign w:val="center"/>
                </w:tcPr>
                <w:p w14:paraId="020C84A4" w14:textId="665CB2DF" w:rsidR="00B076B3" w:rsidRPr="0073253D" w:rsidRDefault="00B076B3" w:rsidP="0073253D">
                  <w:pPr>
                    <w:jc w:val="center"/>
                    <w:rPr>
                      <w:rFonts w:ascii="Times New Roman" w:hAnsi="Times New Roman"/>
                      <w:color w:val="000000" w:themeColor="text1"/>
                      <w:szCs w:val="21"/>
                    </w:rPr>
                  </w:pPr>
                  <w:r w:rsidRPr="0073253D">
                    <w:rPr>
                      <w:rFonts w:ascii="Times New Roman" w:hAnsi="Times New Roman"/>
                      <w:color w:val="000000" w:themeColor="text1"/>
                      <w:szCs w:val="21"/>
                    </w:rPr>
                    <w:t>第四频次</w:t>
                  </w:r>
                </w:p>
              </w:tc>
              <w:tc>
                <w:tcPr>
                  <w:tcW w:w="709" w:type="dxa"/>
                  <w:vMerge/>
                  <w:vAlign w:val="center"/>
                </w:tcPr>
                <w:p w14:paraId="354943D2" w14:textId="77777777" w:rsidR="00B076B3" w:rsidRPr="0073253D" w:rsidRDefault="00B076B3" w:rsidP="0073253D">
                  <w:pPr>
                    <w:jc w:val="center"/>
                    <w:rPr>
                      <w:rFonts w:ascii="Times New Roman" w:hAnsi="Times New Roman"/>
                      <w:color w:val="000000" w:themeColor="text1"/>
                      <w:szCs w:val="21"/>
                    </w:rPr>
                  </w:pPr>
                </w:p>
              </w:tc>
              <w:tc>
                <w:tcPr>
                  <w:tcW w:w="749" w:type="dxa"/>
                  <w:vMerge/>
                  <w:vAlign w:val="center"/>
                </w:tcPr>
                <w:p w14:paraId="3B9B9663" w14:textId="77777777" w:rsidR="00B076B3" w:rsidRPr="0073253D" w:rsidRDefault="00B076B3" w:rsidP="0073253D">
                  <w:pPr>
                    <w:jc w:val="center"/>
                    <w:rPr>
                      <w:rFonts w:ascii="Times New Roman" w:hAnsi="Times New Roman"/>
                      <w:color w:val="000000" w:themeColor="text1"/>
                      <w:szCs w:val="21"/>
                    </w:rPr>
                  </w:pPr>
                </w:p>
              </w:tc>
            </w:tr>
            <w:tr w:rsidR="00B076B3" w:rsidRPr="0073253D" w14:paraId="0DEC24E6" w14:textId="5AE5191F" w:rsidTr="0073253D">
              <w:trPr>
                <w:trHeight w:val="464"/>
              </w:trPr>
              <w:tc>
                <w:tcPr>
                  <w:tcW w:w="733" w:type="dxa"/>
                  <w:vMerge w:val="restart"/>
                  <w:vAlign w:val="center"/>
                </w:tcPr>
                <w:p w14:paraId="788DBD13" w14:textId="55AE106D" w:rsidR="00B076B3" w:rsidRPr="0073253D" w:rsidRDefault="00B076B3" w:rsidP="0073253D">
                  <w:pPr>
                    <w:jc w:val="center"/>
                    <w:rPr>
                      <w:rFonts w:ascii="Times New Roman" w:hAnsi="Times New Roman"/>
                      <w:color w:val="000000" w:themeColor="text1"/>
                      <w:szCs w:val="21"/>
                    </w:rPr>
                  </w:pPr>
                  <w:r w:rsidRPr="0073253D">
                    <w:rPr>
                      <w:rFonts w:ascii="Times New Roman" w:hAnsi="Times New Roman"/>
                      <w:color w:val="000000" w:themeColor="text1"/>
                      <w:szCs w:val="21"/>
                    </w:rPr>
                    <w:t>2025.4.22</w:t>
                  </w:r>
                </w:p>
              </w:tc>
              <w:tc>
                <w:tcPr>
                  <w:tcW w:w="2126" w:type="dxa"/>
                  <w:vAlign w:val="center"/>
                </w:tcPr>
                <w:p w14:paraId="709B72E4" w14:textId="46E3AF26" w:rsidR="00B076B3" w:rsidRPr="0073253D" w:rsidRDefault="00B076B3" w:rsidP="0073253D">
                  <w:pPr>
                    <w:jc w:val="center"/>
                    <w:rPr>
                      <w:rFonts w:ascii="Times New Roman" w:hAnsi="Times New Roman"/>
                      <w:color w:val="000000" w:themeColor="text1"/>
                      <w:szCs w:val="21"/>
                    </w:rPr>
                  </w:pPr>
                  <w:r w:rsidRPr="0073253D">
                    <w:rPr>
                      <w:rFonts w:ascii="Times New Roman" w:hAnsi="Times New Roman"/>
                      <w:color w:val="000000" w:themeColor="text1"/>
                      <w:szCs w:val="21"/>
                    </w:rPr>
                    <w:t>pH</w:t>
                  </w:r>
                  <w:r w:rsidRPr="0073253D">
                    <w:rPr>
                      <w:rFonts w:ascii="Times New Roman" w:hAnsi="Times New Roman"/>
                      <w:color w:val="000000" w:themeColor="text1"/>
                      <w:szCs w:val="21"/>
                    </w:rPr>
                    <w:t>值（无量纲）</w:t>
                  </w:r>
                </w:p>
              </w:tc>
              <w:tc>
                <w:tcPr>
                  <w:tcW w:w="1134" w:type="dxa"/>
                  <w:vAlign w:val="center"/>
                </w:tcPr>
                <w:p w14:paraId="169391BD" w14:textId="30C82B38" w:rsidR="00B076B3" w:rsidRPr="0073253D" w:rsidRDefault="00B076B3" w:rsidP="0073253D">
                  <w:pPr>
                    <w:jc w:val="center"/>
                    <w:rPr>
                      <w:rFonts w:ascii="Times New Roman" w:hAnsi="Times New Roman"/>
                      <w:color w:val="000000" w:themeColor="text1"/>
                      <w:szCs w:val="21"/>
                    </w:rPr>
                  </w:pPr>
                  <w:r w:rsidRPr="0073253D">
                    <w:rPr>
                      <w:rFonts w:ascii="Times New Roman" w:hAnsi="Times New Roman"/>
                      <w:color w:val="000000" w:themeColor="text1"/>
                      <w:szCs w:val="21"/>
                    </w:rPr>
                    <w:t>7.0</w:t>
                  </w:r>
                </w:p>
              </w:tc>
              <w:tc>
                <w:tcPr>
                  <w:tcW w:w="1134" w:type="dxa"/>
                  <w:vAlign w:val="center"/>
                </w:tcPr>
                <w:p w14:paraId="364AAB58" w14:textId="46E700BA" w:rsidR="00B076B3" w:rsidRPr="0073253D" w:rsidRDefault="00B076B3" w:rsidP="0073253D">
                  <w:pPr>
                    <w:jc w:val="center"/>
                    <w:rPr>
                      <w:rFonts w:ascii="Times New Roman" w:hAnsi="Times New Roman"/>
                      <w:color w:val="000000" w:themeColor="text1"/>
                      <w:szCs w:val="21"/>
                    </w:rPr>
                  </w:pPr>
                  <w:r w:rsidRPr="0073253D">
                    <w:rPr>
                      <w:rFonts w:ascii="Times New Roman" w:hAnsi="Times New Roman"/>
                      <w:color w:val="000000" w:themeColor="text1"/>
                      <w:szCs w:val="21"/>
                    </w:rPr>
                    <w:t>7.1</w:t>
                  </w:r>
                </w:p>
              </w:tc>
              <w:tc>
                <w:tcPr>
                  <w:tcW w:w="1134" w:type="dxa"/>
                  <w:vAlign w:val="center"/>
                </w:tcPr>
                <w:p w14:paraId="699C24D6" w14:textId="2BD684C0" w:rsidR="00B076B3" w:rsidRPr="0073253D" w:rsidRDefault="00B076B3" w:rsidP="0073253D">
                  <w:pPr>
                    <w:jc w:val="center"/>
                    <w:rPr>
                      <w:rFonts w:ascii="Times New Roman" w:hAnsi="Times New Roman"/>
                      <w:color w:val="000000" w:themeColor="text1"/>
                      <w:szCs w:val="21"/>
                    </w:rPr>
                  </w:pPr>
                  <w:r w:rsidRPr="0073253D">
                    <w:rPr>
                      <w:rFonts w:ascii="Times New Roman" w:hAnsi="Times New Roman"/>
                      <w:color w:val="000000" w:themeColor="text1"/>
                      <w:szCs w:val="21"/>
                    </w:rPr>
                    <w:t>7.1</w:t>
                  </w:r>
                </w:p>
              </w:tc>
              <w:tc>
                <w:tcPr>
                  <w:tcW w:w="1134" w:type="dxa"/>
                  <w:vAlign w:val="center"/>
                </w:tcPr>
                <w:p w14:paraId="263E05BA" w14:textId="79FBF192" w:rsidR="00B076B3" w:rsidRPr="0073253D" w:rsidRDefault="00B076B3" w:rsidP="0073253D">
                  <w:pPr>
                    <w:jc w:val="center"/>
                    <w:rPr>
                      <w:rFonts w:ascii="Times New Roman" w:hAnsi="Times New Roman"/>
                      <w:color w:val="000000" w:themeColor="text1"/>
                      <w:szCs w:val="21"/>
                    </w:rPr>
                  </w:pPr>
                  <w:r w:rsidRPr="0073253D">
                    <w:rPr>
                      <w:rFonts w:ascii="Times New Roman" w:hAnsi="Times New Roman"/>
                      <w:color w:val="000000" w:themeColor="text1"/>
                      <w:szCs w:val="21"/>
                    </w:rPr>
                    <w:t>7.2</w:t>
                  </w:r>
                </w:p>
              </w:tc>
              <w:tc>
                <w:tcPr>
                  <w:tcW w:w="709" w:type="dxa"/>
                  <w:vAlign w:val="center"/>
                </w:tcPr>
                <w:p w14:paraId="346E7E32" w14:textId="3D090623" w:rsidR="00B076B3" w:rsidRPr="0073253D" w:rsidRDefault="0073253D" w:rsidP="0073253D">
                  <w:pPr>
                    <w:jc w:val="center"/>
                    <w:rPr>
                      <w:rFonts w:ascii="Times New Roman" w:hAnsi="Times New Roman"/>
                      <w:color w:val="000000" w:themeColor="text1"/>
                      <w:szCs w:val="21"/>
                    </w:rPr>
                  </w:pPr>
                  <w:r>
                    <w:rPr>
                      <w:rFonts w:ascii="Times New Roman" w:hAnsi="Times New Roman" w:hint="eastAsia"/>
                      <w:color w:val="000000" w:themeColor="text1"/>
                      <w:szCs w:val="21"/>
                    </w:rPr>
                    <w:t>6~9</w:t>
                  </w:r>
                </w:p>
              </w:tc>
              <w:tc>
                <w:tcPr>
                  <w:tcW w:w="749" w:type="dxa"/>
                  <w:vAlign w:val="center"/>
                </w:tcPr>
                <w:p w14:paraId="2201AD34" w14:textId="2B6E7EF9" w:rsidR="00B076B3" w:rsidRPr="0073253D" w:rsidRDefault="0073253D" w:rsidP="0073253D">
                  <w:pPr>
                    <w:jc w:val="center"/>
                    <w:rPr>
                      <w:rFonts w:ascii="Times New Roman" w:hAnsi="Times New Roman"/>
                      <w:color w:val="000000" w:themeColor="text1"/>
                      <w:szCs w:val="21"/>
                    </w:rPr>
                  </w:pPr>
                  <w:r>
                    <w:rPr>
                      <w:rFonts w:ascii="Times New Roman" w:hAnsi="Times New Roman" w:hint="eastAsia"/>
                      <w:color w:val="000000" w:themeColor="text1"/>
                      <w:szCs w:val="21"/>
                    </w:rPr>
                    <w:t>达标</w:t>
                  </w:r>
                </w:p>
              </w:tc>
            </w:tr>
            <w:tr w:rsidR="0073253D" w:rsidRPr="0073253D" w14:paraId="37961074" w14:textId="355E6FCB" w:rsidTr="0073253D">
              <w:trPr>
                <w:trHeight w:val="452"/>
              </w:trPr>
              <w:tc>
                <w:tcPr>
                  <w:tcW w:w="733" w:type="dxa"/>
                  <w:vMerge/>
                  <w:vAlign w:val="center"/>
                </w:tcPr>
                <w:p w14:paraId="37505223" w14:textId="77777777" w:rsidR="0073253D" w:rsidRPr="0073253D" w:rsidRDefault="0073253D" w:rsidP="0073253D">
                  <w:pPr>
                    <w:jc w:val="center"/>
                    <w:rPr>
                      <w:rFonts w:ascii="Times New Roman" w:hAnsi="Times New Roman"/>
                      <w:color w:val="000000" w:themeColor="text1"/>
                      <w:szCs w:val="21"/>
                    </w:rPr>
                  </w:pPr>
                </w:p>
              </w:tc>
              <w:tc>
                <w:tcPr>
                  <w:tcW w:w="2126" w:type="dxa"/>
                  <w:vAlign w:val="center"/>
                </w:tcPr>
                <w:p w14:paraId="1F6BE69A" w14:textId="4DA7C30C" w:rsidR="0073253D" w:rsidRPr="0073253D" w:rsidRDefault="0073253D" w:rsidP="0073253D">
                  <w:pPr>
                    <w:jc w:val="center"/>
                    <w:rPr>
                      <w:rFonts w:ascii="Times New Roman" w:hAnsi="Times New Roman"/>
                      <w:color w:val="000000" w:themeColor="text1"/>
                      <w:szCs w:val="21"/>
                    </w:rPr>
                  </w:pPr>
                  <w:r w:rsidRPr="0073253D">
                    <w:rPr>
                      <w:rFonts w:ascii="Times New Roman" w:hAnsi="Times New Roman"/>
                      <w:color w:val="000000" w:themeColor="text1"/>
                      <w:szCs w:val="21"/>
                    </w:rPr>
                    <w:t>五日生化需氧量（</w:t>
                  </w:r>
                  <w:r w:rsidRPr="0073253D">
                    <w:rPr>
                      <w:rFonts w:ascii="Times New Roman" w:hAnsi="Times New Roman"/>
                      <w:color w:val="000000" w:themeColor="text1"/>
                      <w:szCs w:val="21"/>
                    </w:rPr>
                    <w:t>mg/L</w:t>
                  </w:r>
                  <w:r w:rsidRPr="0073253D">
                    <w:rPr>
                      <w:rFonts w:ascii="Times New Roman" w:hAnsi="Times New Roman"/>
                      <w:color w:val="000000" w:themeColor="text1"/>
                      <w:szCs w:val="21"/>
                    </w:rPr>
                    <w:t>）</w:t>
                  </w:r>
                </w:p>
              </w:tc>
              <w:tc>
                <w:tcPr>
                  <w:tcW w:w="1134" w:type="dxa"/>
                  <w:vAlign w:val="center"/>
                </w:tcPr>
                <w:p w14:paraId="097A6C47" w14:textId="18D193CD" w:rsidR="0073253D" w:rsidRPr="0073253D" w:rsidRDefault="0073253D" w:rsidP="0073253D">
                  <w:pPr>
                    <w:jc w:val="center"/>
                    <w:rPr>
                      <w:rFonts w:ascii="Times New Roman" w:hAnsi="Times New Roman"/>
                      <w:color w:val="000000" w:themeColor="text1"/>
                      <w:szCs w:val="21"/>
                    </w:rPr>
                  </w:pPr>
                  <w:r w:rsidRPr="0073253D">
                    <w:rPr>
                      <w:rFonts w:ascii="Times New Roman" w:hAnsi="Times New Roman"/>
                      <w:szCs w:val="21"/>
                    </w:rPr>
                    <w:t>24.0</w:t>
                  </w:r>
                </w:p>
              </w:tc>
              <w:tc>
                <w:tcPr>
                  <w:tcW w:w="1134" w:type="dxa"/>
                  <w:vAlign w:val="center"/>
                </w:tcPr>
                <w:p w14:paraId="38989A76" w14:textId="3B1FD6B2" w:rsidR="0073253D" w:rsidRPr="0073253D" w:rsidRDefault="0073253D" w:rsidP="0073253D">
                  <w:pPr>
                    <w:jc w:val="center"/>
                    <w:rPr>
                      <w:rFonts w:ascii="Times New Roman" w:hAnsi="Times New Roman"/>
                      <w:color w:val="000000" w:themeColor="text1"/>
                      <w:szCs w:val="21"/>
                    </w:rPr>
                  </w:pPr>
                  <w:r w:rsidRPr="0073253D">
                    <w:rPr>
                      <w:rFonts w:ascii="Times New Roman" w:hAnsi="Times New Roman"/>
                      <w:szCs w:val="21"/>
                    </w:rPr>
                    <w:t>23.4</w:t>
                  </w:r>
                </w:p>
              </w:tc>
              <w:tc>
                <w:tcPr>
                  <w:tcW w:w="1134" w:type="dxa"/>
                  <w:vAlign w:val="center"/>
                </w:tcPr>
                <w:p w14:paraId="516A8352" w14:textId="4F7C3F7B" w:rsidR="0073253D" w:rsidRPr="0073253D" w:rsidRDefault="0073253D" w:rsidP="0073253D">
                  <w:pPr>
                    <w:jc w:val="center"/>
                    <w:rPr>
                      <w:rFonts w:ascii="Times New Roman" w:hAnsi="Times New Roman"/>
                      <w:color w:val="000000" w:themeColor="text1"/>
                      <w:szCs w:val="21"/>
                    </w:rPr>
                  </w:pPr>
                  <w:r w:rsidRPr="0073253D">
                    <w:rPr>
                      <w:rFonts w:ascii="Times New Roman" w:hAnsi="Times New Roman"/>
                      <w:szCs w:val="21"/>
                    </w:rPr>
                    <w:t>25.4</w:t>
                  </w:r>
                </w:p>
              </w:tc>
              <w:tc>
                <w:tcPr>
                  <w:tcW w:w="1134" w:type="dxa"/>
                  <w:vAlign w:val="center"/>
                </w:tcPr>
                <w:p w14:paraId="7E3CD48D" w14:textId="6C9C4333" w:rsidR="0073253D" w:rsidRPr="0073253D" w:rsidRDefault="0073253D" w:rsidP="0073253D">
                  <w:pPr>
                    <w:jc w:val="center"/>
                    <w:rPr>
                      <w:rFonts w:ascii="Times New Roman" w:hAnsi="Times New Roman"/>
                      <w:color w:val="000000" w:themeColor="text1"/>
                      <w:szCs w:val="21"/>
                    </w:rPr>
                  </w:pPr>
                  <w:r w:rsidRPr="0073253D">
                    <w:rPr>
                      <w:rFonts w:ascii="Times New Roman" w:hAnsi="Times New Roman"/>
                      <w:szCs w:val="21"/>
                    </w:rPr>
                    <w:t>23.7</w:t>
                  </w:r>
                </w:p>
              </w:tc>
              <w:tc>
                <w:tcPr>
                  <w:tcW w:w="709" w:type="dxa"/>
                  <w:vAlign w:val="center"/>
                </w:tcPr>
                <w:p w14:paraId="7EB31769" w14:textId="0DB10F20" w:rsidR="0073253D" w:rsidRPr="0073253D" w:rsidRDefault="0073253D" w:rsidP="0073253D">
                  <w:pPr>
                    <w:jc w:val="center"/>
                    <w:rPr>
                      <w:rFonts w:ascii="Times New Roman" w:hAnsi="Times New Roman"/>
                      <w:color w:val="000000" w:themeColor="text1"/>
                      <w:szCs w:val="21"/>
                    </w:rPr>
                  </w:pPr>
                  <w:r>
                    <w:rPr>
                      <w:rFonts w:ascii="Times New Roman" w:hAnsi="Times New Roman" w:hint="eastAsia"/>
                      <w:color w:val="000000" w:themeColor="text1"/>
                      <w:szCs w:val="21"/>
                    </w:rPr>
                    <w:t>300</w:t>
                  </w:r>
                </w:p>
              </w:tc>
              <w:tc>
                <w:tcPr>
                  <w:tcW w:w="749" w:type="dxa"/>
                  <w:vAlign w:val="center"/>
                </w:tcPr>
                <w:p w14:paraId="02F398AA" w14:textId="317987AE" w:rsidR="0073253D" w:rsidRPr="0073253D" w:rsidRDefault="0073253D" w:rsidP="0073253D">
                  <w:pPr>
                    <w:jc w:val="center"/>
                    <w:rPr>
                      <w:rFonts w:ascii="Times New Roman" w:hAnsi="Times New Roman"/>
                      <w:color w:val="000000" w:themeColor="text1"/>
                      <w:szCs w:val="21"/>
                    </w:rPr>
                  </w:pPr>
                  <w:r w:rsidRPr="00CD1B48">
                    <w:rPr>
                      <w:rFonts w:ascii="Times New Roman" w:hAnsi="Times New Roman" w:hint="eastAsia"/>
                      <w:color w:val="000000" w:themeColor="text1"/>
                      <w:szCs w:val="21"/>
                    </w:rPr>
                    <w:t>达标</w:t>
                  </w:r>
                </w:p>
              </w:tc>
            </w:tr>
            <w:tr w:rsidR="0073253D" w:rsidRPr="0073253D" w14:paraId="64070CCF" w14:textId="56346409" w:rsidTr="0073253D">
              <w:trPr>
                <w:trHeight w:val="452"/>
              </w:trPr>
              <w:tc>
                <w:tcPr>
                  <w:tcW w:w="733" w:type="dxa"/>
                  <w:vMerge/>
                  <w:vAlign w:val="center"/>
                </w:tcPr>
                <w:p w14:paraId="13020EFB" w14:textId="77777777" w:rsidR="0073253D" w:rsidRPr="0073253D" w:rsidRDefault="0073253D" w:rsidP="0073253D">
                  <w:pPr>
                    <w:jc w:val="center"/>
                    <w:rPr>
                      <w:rFonts w:ascii="Times New Roman" w:hAnsi="Times New Roman"/>
                      <w:color w:val="000000" w:themeColor="text1"/>
                      <w:szCs w:val="21"/>
                    </w:rPr>
                  </w:pPr>
                </w:p>
              </w:tc>
              <w:tc>
                <w:tcPr>
                  <w:tcW w:w="2126" w:type="dxa"/>
                  <w:tcBorders>
                    <w:tl2br w:val="nil"/>
                    <w:tr2bl w:val="nil"/>
                  </w:tcBorders>
                  <w:vAlign w:val="center"/>
                </w:tcPr>
                <w:p w14:paraId="510568AF" w14:textId="583B96EA" w:rsidR="0073253D" w:rsidRPr="0073253D" w:rsidRDefault="0073253D" w:rsidP="0073253D">
                  <w:pPr>
                    <w:jc w:val="center"/>
                    <w:rPr>
                      <w:rFonts w:ascii="Times New Roman" w:hAnsi="Times New Roman"/>
                      <w:color w:val="000000" w:themeColor="text1"/>
                      <w:szCs w:val="21"/>
                    </w:rPr>
                  </w:pPr>
                  <w:r w:rsidRPr="0073253D">
                    <w:rPr>
                      <w:rFonts w:ascii="Times New Roman" w:hAnsi="Times New Roman"/>
                      <w:szCs w:val="21"/>
                    </w:rPr>
                    <w:t>悬浮物</w:t>
                  </w:r>
                  <w:r w:rsidRPr="0073253D">
                    <w:rPr>
                      <w:rFonts w:ascii="Times New Roman" w:hAnsi="Times New Roman"/>
                      <w:szCs w:val="21"/>
                    </w:rPr>
                    <w:t>(mg/L)</w:t>
                  </w:r>
                </w:p>
              </w:tc>
              <w:tc>
                <w:tcPr>
                  <w:tcW w:w="1134" w:type="dxa"/>
                  <w:vAlign w:val="center"/>
                </w:tcPr>
                <w:p w14:paraId="578DCF93" w14:textId="41CADC7C" w:rsidR="0073253D" w:rsidRPr="0073253D" w:rsidRDefault="0073253D" w:rsidP="0073253D">
                  <w:pPr>
                    <w:jc w:val="center"/>
                    <w:rPr>
                      <w:rFonts w:ascii="Times New Roman" w:hAnsi="Times New Roman"/>
                      <w:color w:val="000000" w:themeColor="text1"/>
                      <w:szCs w:val="21"/>
                    </w:rPr>
                  </w:pPr>
                  <w:r w:rsidRPr="0073253D">
                    <w:rPr>
                      <w:rFonts w:ascii="Times New Roman" w:hAnsi="Times New Roman"/>
                      <w:szCs w:val="21"/>
                    </w:rPr>
                    <w:t>56</w:t>
                  </w:r>
                </w:p>
              </w:tc>
              <w:tc>
                <w:tcPr>
                  <w:tcW w:w="1134" w:type="dxa"/>
                  <w:vAlign w:val="center"/>
                </w:tcPr>
                <w:p w14:paraId="7661179C" w14:textId="1E795CB0" w:rsidR="0073253D" w:rsidRPr="0073253D" w:rsidRDefault="0073253D" w:rsidP="0073253D">
                  <w:pPr>
                    <w:jc w:val="center"/>
                    <w:rPr>
                      <w:rFonts w:ascii="Times New Roman" w:hAnsi="Times New Roman"/>
                      <w:color w:val="000000" w:themeColor="text1"/>
                      <w:szCs w:val="21"/>
                    </w:rPr>
                  </w:pPr>
                  <w:r w:rsidRPr="0073253D">
                    <w:rPr>
                      <w:rFonts w:ascii="Times New Roman" w:hAnsi="Times New Roman"/>
                      <w:szCs w:val="21"/>
                    </w:rPr>
                    <w:t>64</w:t>
                  </w:r>
                </w:p>
              </w:tc>
              <w:tc>
                <w:tcPr>
                  <w:tcW w:w="1134" w:type="dxa"/>
                  <w:vAlign w:val="center"/>
                </w:tcPr>
                <w:p w14:paraId="05D3BA61" w14:textId="30E58509" w:rsidR="0073253D" w:rsidRPr="0073253D" w:rsidRDefault="0073253D" w:rsidP="0073253D">
                  <w:pPr>
                    <w:jc w:val="center"/>
                    <w:rPr>
                      <w:rFonts w:ascii="Times New Roman" w:hAnsi="Times New Roman"/>
                      <w:color w:val="000000" w:themeColor="text1"/>
                      <w:szCs w:val="21"/>
                    </w:rPr>
                  </w:pPr>
                  <w:r w:rsidRPr="0073253D">
                    <w:rPr>
                      <w:rFonts w:ascii="Times New Roman" w:hAnsi="Times New Roman"/>
                      <w:szCs w:val="21"/>
                    </w:rPr>
                    <w:t>61</w:t>
                  </w:r>
                </w:p>
              </w:tc>
              <w:tc>
                <w:tcPr>
                  <w:tcW w:w="1134" w:type="dxa"/>
                  <w:vAlign w:val="center"/>
                </w:tcPr>
                <w:p w14:paraId="26A1D4B6" w14:textId="702D6D7A" w:rsidR="0073253D" w:rsidRPr="0073253D" w:rsidRDefault="0073253D" w:rsidP="0073253D">
                  <w:pPr>
                    <w:jc w:val="center"/>
                    <w:rPr>
                      <w:rFonts w:ascii="Times New Roman" w:hAnsi="Times New Roman"/>
                      <w:color w:val="000000" w:themeColor="text1"/>
                      <w:szCs w:val="21"/>
                    </w:rPr>
                  </w:pPr>
                  <w:r w:rsidRPr="0073253D">
                    <w:rPr>
                      <w:rFonts w:ascii="Times New Roman" w:hAnsi="Times New Roman"/>
                      <w:szCs w:val="21"/>
                    </w:rPr>
                    <w:t>53</w:t>
                  </w:r>
                </w:p>
              </w:tc>
              <w:tc>
                <w:tcPr>
                  <w:tcW w:w="709" w:type="dxa"/>
                  <w:vAlign w:val="center"/>
                </w:tcPr>
                <w:p w14:paraId="296A09CF" w14:textId="0B0875FA" w:rsidR="0073253D" w:rsidRPr="0073253D" w:rsidRDefault="0073253D" w:rsidP="0073253D">
                  <w:pPr>
                    <w:jc w:val="center"/>
                    <w:rPr>
                      <w:rFonts w:ascii="Times New Roman" w:hAnsi="Times New Roman"/>
                      <w:color w:val="000000" w:themeColor="text1"/>
                      <w:szCs w:val="21"/>
                    </w:rPr>
                  </w:pPr>
                  <w:r>
                    <w:rPr>
                      <w:rFonts w:ascii="Times New Roman" w:hAnsi="Times New Roman" w:hint="eastAsia"/>
                      <w:color w:val="000000" w:themeColor="text1"/>
                      <w:szCs w:val="21"/>
                    </w:rPr>
                    <w:t>400</w:t>
                  </w:r>
                </w:p>
              </w:tc>
              <w:tc>
                <w:tcPr>
                  <w:tcW w:w="749" w:type="dxa"/>
                  <w:vAlign w:val="center"/>
                </w:tcPr>
                <w:p w14:paraId="32EE828B" w14:textId="1E56F4C1" w:rsidR="0073253D" w:rsidRPr="0073253D" w:rsidRDefault="0073253D" w:rsidP="0073253D">
                  <w:pPr>
                    <w:jc w:val="center"/>
                    <w:rPr>
                      <w:rFonts w:ascii="Times New Roman" w:hAnsi="Times New Roman"/>
                      <w:color w:val="000000" w:themeColor="text1"/>
                      <w:szCs w:val="21"/>
                    </w:rPr>
                  </w:pPr>
                  <w:r w:rsidRPr="00CD1B48">
                    <w:rPr>
                      <w:rFonts w:ascii="Times New Roman" w:hAnsi="Times New Roman" w:hint="eastAsia"/>
                      <w:color w:val="000000" w:themeColor="text1"/>
                      <w:szCs w:val="21"/>
                    </w:rPr>
                    <w:t>达标</w:t>
                  </w:r>
                </w:p>
              </w:tc>
            </w:tr>
            <w:tr w:rsidR="0073253D" w:rsidRPr="0073253D" w14:paraId="6252F34B" w14:textId="0312CDBD" w:rsidTr="0073253D">
              <w:trPr>
                <w:trHeight w:val="452"/>
              </w:trPr>
              <w:tc>
                <w:tcPr>
                  <w:tcW w:w="733" w:type="dxa"/>
                  <w:vMerge/>
                  <w:vAlign w:val="center"/>
                </w:tcPr>
                <w:p w14:paraId="7D834D64" w14:textId="77777777" w:rsidR="0073253D" w:rsidRPr="0073253D" w:rsidRDefault="0073253D" w:rsidP="0073253D">
                  <w:pPr>
                    <w:jc w:val="center"/>
                    <w:rPr>
                      <w:rFonts w:ascii="Times New Roman" w:hAnsi="Times New Roman"/>
                      <w:color w:val="000000" w:themeColor="text1"/>
                      <w:szCs w:val="21"/>
                    </w:rPr>
                  </w:pPr>
                </w:p>
              </w:tc>
              <w:tc>
                <w:tcPr>
                  <w:tcW w:w="2126" w:type="dxa"/>
                  <w:tcBorders>
                    <w:tl2br w:val="nil"/>
                    <w:tr2bl w:val="nil"/>
                  </w:tcBorders>
                  <w:vAlign w:val="center"/>
                </w:tcPr>
                <w:p w14:paraId="313D009F" w14:textId="01198420" w:rsidR="0073253D" w:rsidRPr="0073253D" w:rsidRDefault="0073253D" w:rsidP="0073253D">
                  <w:pPr>
                    <w:jc w:val="center"/>
                    <w:rPr>
                      <w:rFonts w:ascii="Times New Roman" w:hAnsi="Times New Roman"/>
                      <w:color w:val="000000" w:themeColor="text1"/>
                      <w:szCs w:val="21"/>
                    </w:rPr>
                  </w:pPr>
                  <w:r w:rsidRPr="0073253D">
                    <w:rPr>
                      <w:rFonts w:ascii="Times New Roman" w:hAnsi="Times New Roman"/>
                      <w:szCs w:val="21"/>
                    </w:rPr>
                    <w:t>氨氮</w:t>
                  </w:r>
                  <w:r w:rsidRPr="0073253D">
                    <w:rPr>
                      <w:rFonts w:ascii="Times New Roman" w:hAnsi="Times New Roman"/>
                      <w:szCs w:val="21"/>
                    </w:rPr>
                    <w:t>(mg/L)</w:t>
                  </w:r>
                </w:p>
              </w:tc>
              <w:tc>
                <w:tcPr>
                  <w:tcW w:w="1134" w:type="dxa"/>
                  <w:vAlign w:val="center"/>
                </w:tcPr>
                <w:p w14:paraId="0C4DA104" w14:textId="19CDDEE7" w:rsidR="0073253D" w:rsidRPr="0073253D" w:rsidRDefault="0073253D" w:rsidP="0073253D">
                  <w:pPr>
                    <w:jc w:val="center"/>
                    <w:rPr>
                      <w:rFonts w:ascii="Times New Roman" w:hAnsi="Times New Roman"/>
                      <w:color w:val="000000" w:themeColor="text1"/>
                      <w:szCs w:val="21"/>
                    </w:rPr>
                  </w:pPr>
                  <w:r w:rsidRPr="0073253D">
                    <w:rPr>
                      <w:rFonts w:ascii="Times New Roman" w:hAnsi="Times New Roman"/>
                      <w:szCs w:val="21"/>
                    </w:rPr>
                    <w:t>3.59</w:t>
                  </w:r>
                </w:p>
              </w:tc>
              <w:tc>
                <w:tcPr>
                  <w:tcW w:w="1134" w:type="dxa"/>
                  <w:vAlign w:val="center"/>
                </w:tcPr>
                <w:p w14:paraId="1926D459" w14:textId="09ED07E2" w:rsidR="0073253D" w:rsidRPr="0073253D" w:rsidRDefault="0073253D" w:rsidP="0073253D">
                  <w:pPr>
                    <w:jc w:val="center"/>
                    <w:rPr>
                      <w:rFonts w:ascii="Times New Roman" w:hAnsi="Times New Roman"/>
                      <w:color w:val="000000" w:themeColor="text1"/>
                      <w:szCs w:val="21"/>
                    </w:rPr>
                  </w:pPr>
                  <w:r w:rsidRPr="0073253D">
                    <w:rPr>
                      <w:rFonts w:ascii="Times New Roman" w:hAnsi="Times New Roman"/>
                      <w:szCs w:val="21"/>
                    </w:rPr>
                    <w:t>3.22</w:t>
                  </w:r>
                </w:p>
              </w:tc>
              <w:tc>
                <w:tcPr>
                  <w:tcW w:w="1134" w:type="dxa"/>
                  <w:vAlign w:val="center"/>
                </w:tcPr>
                <w:p w14:paraId="01AD0F29" w14:textId="655412E9" w:rsidR="0073253D" w:rsidRPr="0073253D" w:rsidRDefault="0073253D" w:rsidP="0073253D">
                  <w:pPr>
                    <w:jc w:val="center"/>
                    <w:rPr>
                      <w:rFonts w:ascii="Times New Roman" w:hAnsi="Times New Roman"/>
                      <w:color w:val="000000" w:themeColor="text1"/>
                      <w:szCs w:val="21"/>
                    </w:rPr>
                  </w:pPr>
                  <w:r w:rsidRPr="0073253D">
                    <w:rPr>
                      <w:rFonts w:ascii="Times New Roman" w:hAnsi="Times New Roman"/>
                      <w:szCs w:val="21"/>
                    </w:rPr>
                    <w:t>4.12</w:t>
                  </w:r>
                </w:p>
              </w:tc>
              <w:tc>
                <w:tcPr>
                  <w:tcW w:w="1134" w:type="dxa"/>
                  <w:vAlign w:val="center"/>
                </w:tcPr>
                <w:p w14:paraId="672B4D8B" w14:textId="65665C1E" w:rsidR="0073253D" w:rsidRPr="0073253D" w:rsidRDefault="0073253D" w:rsidP="0073253D">
                  <w:pPr>
                    <w:jc w:val="center"/>
                    <w:rPr>
                      <w:rFonts w:ascii="Times New Roman" w:hAnsi="Times New Roman"/>
                      <w:color w:val="000000" w:themeColor="text1"/>
                      <w:szCs w:val="21"/>
                    </w:rPr>
                  </w:pPr>
                  <w:r w:rsidRPr="0073253D">
                    <w:rPr>
                      <w:rFonts w:ascii="Times New Roman" w:hAnsi="Times New Roman"/>
                      <w:szCs w:val="21"/>
                    </w:rPr>
                    <w:t>3.08</w:t>
                  </w:r>
                </w:p>
              </w:tc>
              <w:tc>
                <w:tcPr>
                  <w:tcW w:w="709" w:type="dxa"/>
                  <w:vAlign w:val="center"/>
                </w:tcPr>
                <w:p w14:paraId="034AA971" w14:textId="2E053B90" w:rsidR="0073253D" w:rsidRPr="0073253D" w:rsidRDefault="0073253D" w:rsidP="0073253D">
                  <w:pPr>
                    <w:jc w:val="center"/>
                    <w:rPr>
                      <w:rFonts w:ascii="Times New Roman" w:hAnsi="Times New Roman"/>
                      <w:color w:val="000000" w:themeColor="text1"/>
                      <w:szCs w:val="21"/>
                    </w:rPr>
                  </w:pPr>
                  <w:r>
                    <w:rPr>
                      <w:rFonts w:ascii="Times New Roman" w:hAnsi="Times New Roman" w:hint="eastAsia"/>
                      <w:color w:val="000000" w:themeColor="text1"/>
                      <w:szCs w:val="21"/>
                    </w:rPr>
                    <w:t>35</w:t>
                  </w:r>
                </w:p>
              </w:tc>
              <w:tc>
                <w:tcPr>
                  <w:tcW w:w="749" w:type="dxa"/>
                  <w:vAlign w:val="center"/>
                </w:tcPr>
                <w:p w14:paraId="036B8AD4" w14:textId="08F86217" w:rsidR="0073253D" w:rsidRPr="0073253D" w:rsidRDefault="0073253D" w:rsidP="0073253D">
                  <w:pPr>
                    <w:jc w:val="center"/>
                    <w:rPr>
                      <w:rFonts w:ascii="Times New Roman" w:hAnsi="Times New Roman"/>
                      <w:color w:val="000000" w:themeColor="text1"/>
                      <w:szCs w:val="21"/>
                    </w:rPr>
                  </w:pPr>
                  <w:r w:rsidRPr="00CD1B48">
                    <w:rPr>
                      <w:rFonts w:ascii="Times New Roman" w:hAnsi="Times New Roman" w:hint="eastAsia"/>
                      <w:color w:val="000000" w:themeColor="text1"/>
                      <w:szCs w:val="21"/>
                    </w:rPr>
                    <w:t>达标</w:t>
                  </w:r>
                </w:p>
              </w:tc>
            </w:tr>
            <w:tr w:rsidR="0073253D" w:rsidRPr="0073253D" w14:paraId="5FC03A33" w14:textId="77777777" w:rsidTr="0073253D">
              <w:trPr>
                <w:trHeight w:val="452"/>
              </w:trPr>
              <w:tc>
                <w:tcPr>
                  <w:tcW w:w="733" w:type="dxa"/>
                  <w:vMerge/>
                  <w:vAlign w:val="center"/>
                </w:tcPr>
                <w:p w14:paraId="4B5873A0" w14:textId="77777777" w:rsidR="0073253D" w:rsidRPr="0073253D" w:rsidRDefault="0073253D" w:rsidP="0073253D">
                  <w:pPr>
                    <w:jc w:val="center"/>
                    <w:rPr>
                      <w:rFonts w:ascii="Times New Roman" w:hAnsi="Times New Roman"/>
                      <w:color w:val="000000" w:themeColor="text1"/>
                      <w:szCs w:val="21"/>
                    </w:rPr>
                  </w:pPr>
                </w:p>
              </w:tc>
              <w:tc>
                <w:tcPr>
                  <w:tcW w:w="2126" w:type="dxa"/>
                  <w:tcBorders>
                    <w:tl2br w:val="nil"/>
                    <w:tr2bl w:val="nil"/>
                  </w:tcBorders>
                  <w:vAlign w:val="center"/>
                </w:tcPr>
                <w:p w14:paraId="1B588DC7" w14:textId="4AEE6F6E" w:rsidR="0073253D" w:rsidRPr="0073253D" w:rsidRDefault="0073253D" w:rsidP="0073253D">
                  <w:pPr>
                    <w:jc w:val="center"/>
                    <w:rPr>
                      <w:rFonts w:ascii="Times New Roman" w:hAnsi="Times New Roman"/>
                      <w:color w:val="000000" w:themeColor="text1"/>
                      <w:szCs w:val="21"/>
                    </w:rPr>
                  </w:pPr>
                  <w:r w:rsidRPr="0073253D">
                    <w:rPr>
                      <w:rFonts w:ascii="Times New Roman" w:hAnsi="Times New Roman"/>
                      <w:szCs w:val="21"/>
                    </w:rPr>
                    <w:t>化学需氧量</w:t>
                  </w:r>
                  <w:r w:rsidRPr="0073253D">
                    <w:rPr>
                      <w:rFonts w:ascii="Times New Roman" w:hAnsi="Times New Roman"/>
                      <w:szCs w:val="21"/>
                    </w:rPr>
                    <w:t>(mg/L)</w:t>
                  </w:r>
                </w:p>
              </w:tc>
              <w:tc>
                <w:tcPr>
                  <w:tcW w:w="1134" w:type="dxa"/>
                  <w:vAlign w:val="center"/>
                </w:tcPr>
                <w:p w14:paraId="2F43DE2A" w14:textId="22E8E52F" w:rsidR="0073253D" w:rsidRPr="0073253D" w:rsidRDefault="0073253D" w:rsidP="0073253D">
                  <w:pPr>
                    <w:jc w:val="center"/>
                    <w:rPr>
                      <w:rFonts w:ascii="Times New Roman" w:hAnsi="Times New Roman"/>
                      <w:color w:val="000000" w:themeColor="text1"/>
                      <w:szCs w:val="21"/>
                    </w:rPr>
                  </w:pPr>
                  <w:r w:rsidRPr="0073253D">
                    <w:rPr>
                      <w:rFonts w:ascii="Times New Roman" w:hAnsi="Times New Roman"/>
                      <w:szCs w:val="21"/>
                    </w:rPr>
                    <w:t>108</w:t>
                  </w:r>
                </w:p>
              </w:tc>
              <w:tc>
                <w:tcPr>
                  <w:tcW w:w="1134" w:type="dxa"/>
                  <w:vAlign w:val="center"/>
                </w:tcPr>
                <w:p w14:paraId="59AEC70D" w14:textId="5BAD0055" w:rsidR="0073253D" w:rsidRPr="0073253D" w:rsidRDefault="0073253D" w:rsidP="0073253D">
                  <w:pPr>
                    <w:jc w:val="center"/>
                    <w:rPr>
                      <w:rFonts w:ascii="Times New Roman" w:hAnsi="Times New Roman"/>
                      <w:color w:val="000000" w:themeColor="text1"/>
                      <w:szCs w:val="21"/>
                    </w:rPr>
                  </w:pPr>
                  <w:r w:rsidRPr="0073253D">
                    <w:rPr>
                      <w:rFonts w:ascii="Times New Roman" w:hAnsi="Times New Roman"/>
                      <w:szCs w:val="21"/>
                    </w:rPr>
                    <w:t>111</w:t>
                  </w:r>
                </w:p>
              </w:tc>
              <w:tc>
                <w:tcPr>
                  <w:tcW w:w="1134" w:type="dxa"/>
                  <w:vAlign w:val="center"/>
                </w:tcPr>
                <w:p w14:paraId="211716BD" w14:textId="16F2A8EE" w:rsidR="0073253D" w:rsidRPr="0073253D" w:rsidRDefault="0073253D" w:rsidP="0073253D">
                  <w:pPr>
                    <w:jc w:val="center"/>
                    <w:rPr>
                      <w:rFonts w:ascii="Times New Roman" w:hAnsi="Times New Roman"/>
                      <w:color w:val="000000" w:themeColor="text1"/>
                      <w:szCs w:val="21"/>
                    </w:rPr>
                  </w:pPr>
                  <w:r w:rsidRPr="0073253D">
                    <w:rPr>
                      <w:rFonts w:ascii="Times New Roman" w:hAnsi="Times New Roman"/>
                      <w:szCs w:val="21"/>
                    </w:rPr>
                    <w:t>133</w:t>
                  </w:r>
                </w:p>
              </w:tc>
              <w:tc>
                <w:tcPr>
                  <w:tcW w:w="1134" w:type="dxa"/>
                  <w:vAlign w:val="center"/>
                </w:tcPr>
                <w:p w14:paraId="0DD02269" w14:textId="76476316" w:rsidR="0073253D" w:rsidRPr="0073253D" w:rsidRDefault="0073253D" w:rsidP="0073253D">
                  <w:pPr>
                    <w:jc w:val="center"/>
                    <w:rPr>
                      <w:rFonts w:ascii="Times New Roman" w:hAnsi="Times New Roman"/>
                      <w:color w:val="000000" w:themeColor="text1"/>
                      <w:szCs w:val="21"/>
                    </w:rPr>
                  </w:pPr>
                  <w:r w:rsidRPr="0073253D">
                    <w:rPr>
                      <w:rFonts w:ascii="Times New Roman" w:hAnsi="Times New Roman"/>
                      <w:szCs w:val="21"/>
                    </w:rPr>
                    <w:t>110</w:t>
                  </w:r>
                </w:p>
              </w:tc>
              <w:tc>
                <w:tcPr>
                  <w:tcW w:w="709" w:type="dxa"/>
                  <w:vAlign w:val="center"/>
                </w:tcPr>
                <w:p w14:paraId="04C4D025" w14:textId="4FD9F5B2" w:rsidR="0073253D" w:rsidRPr="0073253D" w:rsidRDefault="0073253D" w:rsidP="0073253D">
                  <w:pPr>
                    <w:jc w:val="center"/>
                    <w:rPr>
                      <w:rFonts w:ascii="Times New Roman" w:hAnsi="Times New Roman"/>
                      <w:color w:val="000000" w:themeColor="text1"/>
                      <w:szCs w:val="21"/>
                    </w:rPr>
                  </w:pPr>
                  <w:r>
                    <w:rPr>
                      <w:rFonts w:ascii="Times New Roman" w:hAnsi="Times New Roman" w:hint="eastAsia"/>
                      <w:color w:val="000000" w:themeColor="text1"/>
                      <w:szCs w:val="21"/>
                    </w:rPr>
                    <w:t>500</w:t>
                  </w:r>
                </w:p>
              </w:tc>
              <w:tc>
                <w:tcPr>
                  <w:tcW w:w="749" w:type="dxa"/>
                  <w:vAlign w:val="center"/>
                </w:tcPr>
                <w:p w14:paraId="0D71BF30" w14:textId="3BD7B4E4" w:rsidR="0073253D" w:rsidRPr="0073253D" w:rsidRDefault="0073253D" w:rsidP="0073253D">
                  <w:pPr>
                    <w:jc w:val="center"/>
                    <w:rPr>
                      <w:rFonts w:ascii="Times New Roman" w:hAnsi="Times New Roman"/>
                      <w:color w:val="000000" w:themeColor="text1"/>
                      <w:szCs w:val="21"/>
                    </w:rPr>
                  </w:pPr>
                  <w:r w:rsidRPr="00CD1B48">
                    <w:rPr>
                      <w:rFonts w:ascii="Times New Roman" w:hAnsi="Times New Roman" w:hint="eastAsia"/>
                      <w:color w:val="000000" w:themeColor="text1"/>
                      <w:szCs w:val="21"/>
                    </w:rPr>
                    <w:t>达标</w:t>
                  </w:r>
                </w:p>
              </w:tc>
            </w:tr>
            <w:tr w:rsidR="0073253D" w:rsidRPr="0073253D" w14:paraId="0E4CB73F" w14:textId="77777777" w:rsidTr="0073253D">
              <w:trPr>
                <w:trHeight w:val="452"/>
              </w:trPr>
              <w:tc>
                <w:tcPr>
                  <w:tcW w:w="733" w:type="dxa"/>
                  <w:vMerge/>
                  <w:vAlign w:val="center"/>
                </w:tcPr>
                <w:p w14:paraId="6C85A558" w14:textId="77777777" w:rsidR="0073253D" w:rsidRPr="0073253D" w:rsidRDefault="0073253D" w:rsidP="0073253D">
                  <w:pPr>
                    <w:jc w:val="center"/>
                    <w:rPr>
                      <w:rFonts w:ascii="Times New Roman" w:hAnsi="Times New Roman"/>
                      <w:color w:val="000000" w:themeColor="text1"/>
                      <w:szCs w:val="21"/>
                    </w:rPr>
                  </w:pPr>
                </w:p>
              </w:tc>
              <w:tc>
                <w:tcPr>
                  <w:tcW w:w="2126" w:type="dxa"/>
                  <w:tcBorders>
                    <w:tl2br w:val="nil"/>
                    <w:tr2bl w:val="nil"/>
                  </w:tcBorders>
                  <w:vAlign w:val="center"/>
                </w:tcPr>
                <w:p w14:paraId="5E25139C" w14:textId="3835A475" w:rsidR="0073253D" w:rsidRPr="0073253D" w:rsidRDefault="0073253D" w:rsidP="0073253D">
                  <w:pPr>
                    <w:jc w:val="center"/>
                    <w:rPr>
                      <w:rFonts w:ascii="Times New Roman" w:hAnsi="Times New Roman"/>
                      <w:color w:val="000000" w:themeColor="text1"/>
                      <w:szCs w:val="21"/>
                    </w:rPr>
                  </w:pPr>
                  <w:r w:rsidRPr="0073253D">
                    <w:rPr>
                      <w:rFonts w:ascii="Times New Roman" w:hAnsi="Times New Roman"/>
                      <w:szCs w:val="21"/>
                    </w:rPr>
                    <w:t>总磷</w:t>
                  </w:r>
                  <w:r w:rsidRPr="0073253D">
                    <w:rPr>
                      <w:rFonts w:ascii="Times New Roman" w:hAnsi="Times New Roman"/>
                      <w:szCs w:val="21"/>
                    </w:rPr>
                    <w:t>(mg/L)</w:t>
                  </w:r>
                </w:p>
              </w:tc>
              <w:tc>
                <w:tcPr>
                  <w:tcW w:w="1134" w:type="dxa"/>
                  <w:vAlign w:val="center"/>
                </w:tcPr>
                <w:p w14:paraId="4F6E1E37" w14:textId="2BB13EC6" w:rsidR="0073253D" w:rsidRPr="0073253D" w:rsidRDefault="0073253D" w:rsidP="0073253D">
                  <w:pPr>
                    <w:jc w:val="center"/>
                    <w:rPr>
                      <w:rFonts w:ascii="Times New Roman" w:hAnsi="Times New Roman"/>
                      <w:color w:val="000000" w:themeColor="text1"/>
                      <w:szCs w:val="21"/>
                    </w:rPr>
                  </w:pPr>
                  <w:r w:rsidRPr="0073253D">
                    <w:rPr>
                      <w:rFonts w:ascii="Times New Roman" w:hAnsi="Times New Roman"/>
                      <w:szCs w:val="21"/>
                    </w:rPr>
                    <w:t>3.84</w:t>
                  </w:r>
                </w:p>
              </w:tc>
              <w:tc>
                <w:tcPr>
                  <w:tcW w:w="1134" w:type="dxa"/>
                  <w:vAlign w:val="center"/>
                </w:tcPr>
                <w:p w14:paraId="4E89F5F4" w14:textId="49C20E77" w:rsidR="0073253D" w:rsidRPr="0073253D" w:rsidRDefault="0073253D" w:rsidP="0073253D">
                  <w:pPr>
                    <w:jc w:val="center"/>
                    <w:rPr>
                      <w:rFonts w:ascii="Times New Roman" w:hAnsi="Times New Roman"/>
                      <w:color w:val="000000" w:themeColor="text1"/>
                      <w:szCs w:val="21"/>
                    </w:rPr>
                  </w:pPr>
                  <w:r w:rsidRPr="0073253D">
                    <w:rPr>
                      <w:rFonts w:ascii="Times New Roman" w:hAnsi="Times New Roman"/>
                      <w:szCs w:val="21"/>
                    </w:rPr>
                    <w:t>3.88</w:t>
                  </w:r>
                </w:p>
              </w:tc>
              <w:tc>
                <w:tcPr>
                  <w:tcW w:w="1134" w:type="dxa"/>
                  <w:vAlign w:val="center"/>
                </w:tcPr>
                <w:p w14:paraId="1DAD608B" w14:textId="34B1D195" w:rsidR="0073253D" w:rsidRPr="0073253D" w:rsidRDefault="0073253D" w:rsidP="0073253D">
                  <w:pPr>
                    <w:jc w:val="center"/>
                    <w:rPr>
                      <w:rFonts w:ascii="Times New Roman" w:hAnsi="Times New Roman"/>
                      <w:color w:val="000000" w:themeColor="text1"/>
                      <w:szCs w:val="21"/>
                    </w:rPr>
                  </w:pPr>
                  <w:r w:rsidRPr="0073253D">
                    <w:rPr>
                      <w:rFonts w:ascii="Times New Roman" w:hAnsi="Times New Roman"/>
                      <w:szCs w:val="21"/>
                    </w:rPr>
                    <w:t>3.53</w:t>
                  </w:r>
                </w:p>
              </w:tc>
              <w:tc>
                <w:tcPr>
                  <w:tcW w:w="1134" w:type="dxa"/>
                  <w:vAlign w:val="center"/>
                </w:tcPr>
                <w:p w14:paraId="1F5D723D" w14:textId="24C21F9E" w:rsidR="0073253D" w:rsidRPr="0073253D" w:rsidRDefault="0073253D" w:rsidP="0073253D">
                  <w:pPr>
                    <w:jc w:val="center"/>
                    <w:rPr>
                      <w:rFonts w:ascii="Times New Roman" w:hAnsi="Times New Roman"/>
                      <w:color w:val="000000" w:themeColor="text1"/>
                      <w:szCs w:val="21"/>
                    </w:rPr>
                  </w:pPr>
                  <w:r w:rsidRPr="0073253D">
                    <w:rPr>
                      <w:rFonts w:ascii="Times New Roman" w:hAnsi="Times New Roman"/>
                      <w:szCs w:val="21"/>
                    </w:rPr>
                    <w:t>3.48</w:t>
                  </w:r>
                </w:p>
              </w:tc>
              <w:tc>
                <w:tcPr>
                  <w:tcW w:w="709" w:type="dxa"/>
                  <w:vAlign w:val="center"/>
                </w:tcPr>
                <w:p w14:paraId="5EF45B69" w14:textId="68F7B30F" w:rsidR="0073253D" w:rsidRPr="0073253D" w:rsidRDefault="0073253D" w:rsidP="0073253D">
                  <w:pPr>
                    <w:jc w:val="center"/>
                    <w:rPr>
                      <w:rFonts w:ascii="Times New Roman" w:hAnsi="Times New Roman"/>
                      <w:color w:val="000000" w:themeColor="text1"/>
                      <w:szCs w:val="21"/>
                    </w:rPr>
                  </w:pPr>
                  <w:r>
                    <w:rPr>
                      <w:rFonts w:ascii="Times New Roman" w:hAnsi="Times New Roman" w:hint="eastAsia"/>
                      <w:color w:val="000000" w:themeColor="text1"/>
                      <w:szCs w:val="21"/>
                    </w:rPr>
                    <w:t>8</w:t>
                  </w:r>
                </w:p>
              </w:tc>
              <w:tc>
                <w:tcPr>
                  <w:tcW w:w="749" w:type="dxa"/>
                  <w:vAlign w:val="center"/>
                </w:tcPr>
                <w:p w14:paraId="5F63AF66" w14:textId="5D4372EE" w:rsidR="0073253D" w:rsidRPr="0073253D" w:rsidRDefault="0073253D" w:rsidP="0073253D">
                  <w:pPr>
                    <w:jc w:val="center"/>
                    <w:rPr>
                      <w:rFonts w:ascii="Times New Roman" w:hAnsi="Times New Roman"/>
                      <w:color w:val="000000" w:themeColor="text1"/>
                      <w:szCs w:val="21"/>
                    </w:rPr>
                  </w:pPr>
                  <w:r w:rsidRPr="00CD1B48">
                    <w:rPr>
                      <w:rFonts w:ascii="Times New Roman" w:hAnsi="Times New Roman" w:hint="eastAsia"/>
                      <w:color w:val="000000" w:themeColor="text1"/>
                      <w:szCs w:val="21"/>
                    </w:rPr>
                    <w:t>达标</w:t>
                  </w:r>
                </w:p>
              </w:tc>
            </w:tr>
            <w:tr w:rsidR="00B076B3" w:rsidRPr="0073253D" w14:paraId="7B3F556A" w14:textId="77777777" w:rsidTr="0073253D">
              <w:trPr>
                <w:trHeight w:val="452"/>
              </w:trPr>
              <w:tc>
                <w:tcPr>
                  <w:tcW w:w="733" w:type="dxa"/>
                  <w:vMerge/>
                  <w:vAlign w:val="center"/>
                </w:tcPr>
                <w:p w14:paraId="301EA189" w14:textId="77777777" w:rsidR="00B076B3" w:rsidRPr="0073253D" w:rsidRDefault="00B076B3" w:rsidP="0073253D">
                  <w:pPr>
                    <w:jc w:val="center"/>
                    <w:rPr>
                      <w:rFonts w:ascii="Times New Roman" w:hAnsi="Times New Roman"/>
                      <w:color w:val="000000" w:themeColor="text1"/>
                      <w:szCs w:val="21"/>
                    </w:rPr>
                  </w:pPr>
                </w:p>
              </w:tc>
              <w:tc>
                <w:tcPr>
                  <w:tcW w:w="2126" w:type="dxa"/>
                  <w:tcBorders>
                    <w:tl2br w:val="nil"/>
                    <w:tr2bl w:val="nil"/>
                  </w:tcBorders>
                  <w:vAlign w:val="center"/>
                </w:tcPr>
                <w:p w14:paraId="2227E0B5" w14:textId="7CF2E51B" w:rsidR="00B076B3" w:rsidRPr="0073253D" w:rsidRDefault="00B076B3" w:rsidP="0073253D">
                  <w:pPr>
                    <w:jc w:val="center"/>
                    <w:rPr>
                      <w:rFonts w:ascii="Times New Roman" w:hAnsi="Times New Roman"/>
                      <w:color w:val="000000" w:themeColor="text1"/>
                      <w:szCs w:val="21"/>
                    </w:rPr>
                  </w:pPr>
                  <w:r w:rsidRPr="0073253D">
                    <w:rPr>
                      <w:rFonts w:ascii="Times New Roman" w:hAnsi="Times New Roman"/>
                      <w:szCs w:val="21"/>
                    </w:rPr>
                    <w:t>样品性状</w:t>
                  </w:r>
                </w:p>
              </w:tc>
              <w:tc>
                <w:tcPr>
                  <w:tcW w:w="1134" w:type="dxa"/>
                  <w:vAlign w:val="center"/>
                </w:tcPr>
                <w:p w14:paraId="6EE454B8" w14:textId="5F0BCADE" w:rsidR="00B076B3" w:rsidRPr="0073253D" w:rsidRDefault="00B076B3" w:rsidP="0073253D">
                  <w:pPr>
                    <w:jc w:val="center"/>
                    <w:rPr>
                      <w:rFonts w:ascii="Times New Roman" w:hAnsi="Times New Roman"/>
                      <w:color w:val="000000" w:themeColor="text1"/>
                      <w:szCs w:val="21"/>
                    </w:rPr>
                  </w:pPr>
                  <w:r w:rsidRPr="0073253D">
                    <w:rPr>
                      <w:rFonts w:ascii="Times New Roman" w:hAnsi="Times New Roman"/>
                      <w:szCs w:val="21"/>
                    </w:rPr>
                    <w:t>微黄微浊</w:t>
                  </w:r>
                </w:p>
              </w:tc>
              <w:tc>
                <w:tcPr>
                  <w:tcW w:w="1134" w:type="dxa"/>
                  <w:vAlign w:val="center"/>
                </w:tcPr>
                <w:p w14:paraId="4893164C" w14:textId="62729098" w:rsidR="00B076B3" w:rsidRPr="0073253D" w:rsidRDefault="00B076B3" w:rsidP="0073253D">
                  <w:pPr>
                    <w:jc w:val="center"/>
                    <w:rPr>
                      <w:rFonts w:ascii="Times New Roman" w:hAnsi="Times New Roman"/>
                      <w:color w:val="000000" w:themeColor="text1"/>
                      <w:szCs w:val="21"/>
                    </w:rPr>
                  </w:pPr>
                  <w:r w:rsidRPr="0073253D">
                    <w:rPr>
                      <w:rFonts w:ascii="Times New Roman" w:hAnsi="Times New Roman"/>
                      <w:szCs w:val="21"/>
                    </w:rPr>
                    <w:t>微黄微浊</w:t>
                  </w:r>
                </w:p>
              </w:tc>
              <w:tc>
                <w:tcPr>
                  <w:tcW w:w="1134" w:type="dxa"/>
                  <w:vAlign w:val="center"/>
                </w:tcPr>
                <w:p w14:paraId="4DCB3A66" w14:textId="60221146" w:rsidR="00B076B3" w:rsidRPr="0073253D" w:rsidRDefault="00B076B3" w:rsidP="0073253D">
                  <w:pPr>
                    <w:jc w:val="center"/>
                    <w:rPr>
                      <w:rFonts w:ascii="Times New Roman" w:hAnsi="Times New Roman"/>
                      <w:color w:val="000000" w:themeColor="text1"/>
                      <w:szCs w:val="21"/>
                    </w:rPr>
                  </w:pPr>
                  <w:r w:rsidRPr="0073253D">
                    <w:rPr>
                      <w:rFonts w:ascii="Times New Roman" w:hAnsi="Times New Roman"/>
                      <w:szCs w:val="21"/>
                    </w:rPr>
                    <w:t>微黄微浊</w:t>
                  </w:r>
                </w:p>
              </w:tc>
              <w:tc>
                <w:tcPr>
                  <w:tcW w:w="1134" w:type="dxa"/>
                  <w:vAlign w:val="center"/>
                </w:tcPr>
                <w:p w14:paraId="088C3E43" w14:textId="15FDA684" w:rsidR="00B076B3" w:rsidRPr="0073253D" w:rsidRDefault="00B076B3" w:rsidP="0073253D">
                  <w:pPr>
                    <w:jc w:val="center"/>
                    <w:rPr>
                      <w:rFonts w:ascii="Times New Roman" w:hAnsi="Times New Roman"/>
                      <w:color w:val="000000" w:themeColor="text1"/>
                      <w:szCs w:val="21"/>
                    </w:rPr>
                  </w:pPr>
                  <w:r w:rsidRPr="0073253D">
                    <w:rPr>
                      <w:rFonts w:ascii="Times New Roman" w:hAnsi="Times New Roman"/>
                      <w:szCs w:val="21"/>
                    </w:rPr>
                    <w:t>微黄微浊</w:t>
                  </w:r>
                </w:p>
              </w:tc>
              <w:tc>
                <w:tcPr>
                  <w:tcW w:w="709" w:type="dxa"/>
                  <w:vAlign w:val="center"/>
                </w:tcPr>
                <w:p w14:paraId="073D56B4" w14:textId="6E810578" w:rsidR="00B076B3" w:rsidRPr="0073253D" w:rsidRDefault="0073253D" w:rsidP="0073253D">
                  <w:pPr>
                    <w:jc w:val="center"/>
                    <w:rPr>
                      <w:rFonts w:ascii="Times New Roman" w:hAnsi="Times New Roman"/>
                      <w:color w:val="000000" w:themeColor="text1"/>
                      <w:szCs w:val="21"/>
                    </w:rPr>
                  </w:pPr>
                  <w:r>
                    <w:rPr>
                      <w:rFonts w:ascii="Times New Roman" w:hAnsi="Times New Roman" w:hint="eastAsia"/>
                      <w:color w:val="000000" w:themeColor="text1"/>
                      <w:szCs w:val="21"/>
                    </w:rPr>
                    <w:t>--</w:t>
                  </w:r>
                </w:p>
              </w:tc>
              <w:tc>
                <w:tcPr>
                  <w:tcW w:w="749" w:type="dxa"/>
                  <w:vAlign w:val="center"/>
                </w:tcPr>
                <w:p w14:paraId="5733DA02" w14:textId="464BA528" w:rsidR="00B076B3" w:rsidRPr="0073253D" w:rsidRDefault="0073253D" w:rsidP="0073253D">
                  <w:pPr>
                    <w:jc w:val="center"/>
                    <w:rPr>
                      <w:rFonts w:ascii="Times New Roman" w:hAnsi="Times New Roman"/>
                      <w:color w:val="000000" w:themeColor="text1"/>
                      <w:szCs w:val="21"/>
                    </w:rPr>
                  </w:pPr>
                  <w:r>
                    <w:rPr>
                      <w:rFonts w:ascii="Times New Roman" w:hAnsi="Times New Roman" w:hint="eastAsia"/>
                      <w:color w:val="000000" w:themeColor="text1"/>
                      <w:szCs w:val="21"/>
                    </w:rPr>
                    <w:t>--</w:t>
                  </w:r>
                </w:p>
              </w:tc>
            </w:tr>
            <w:tr w:rsidR="0073253D" w:rsidRPr="0073253D" w14:paraId="212EF6E1" w14:textId="77777777" w:rsidTr="0073253D">
              <w:trPr>
                <w:trHeight w:val="452"/>
              </w:trPr>
              <w:tc>
                <w:tcPr>
                  <w:tcW w:w="733" w:type="dxa"/>
                  <w:vMerge w:val="restart"/>
                  <w:vAlign w:val="center"/>
                </w:tcPr>
                <w:p w14:paraId="47BCC9C7" w14:textId="5CDF1EE1" w:rsidR="0073253D" w:rsidRPr="0073253D" w:rsidRDefault="0073253D" w:rsidP="0073253D">
                  <w:pPr>
                    <w:jc w:val="center"/>
                    <w:rPr>
                      <w:rFonts w:ascii="Times New Roman" w:hAnsi="Times New Roman"/>
                      <w:color w:val="000000" w:themeColor="text1"/>
                      <w:szCs w:val="21"/>
                    </w:rPr>
                  </w:pPr>
                  <w:r w:rsidRPr="0073253D">
                    <w:rPr>
                      <w:rFonts w:ascii="Times New Roman" w:hAnsi="Times New Roman"/>
                      <w:color w:val="000000" w:themeColor="text1"/>
                      <w:szCs w:val="21"/>
                    </w:rPr>
                    <w:t>2025.4.23</w:t>
                  </w:r>
                </w:p>
              </w:tc>
              <w:tc>
                <w:tcPr>
                  <w:tcW w:w="2126" w:type="dxa"/>
                  <w:vAlign w:val="center"/>
                </w:tcPr>
                <w:p w14:paraId="3095C451" w14:textId="0CCF3DA3" w:rsidR="0073253D" w:rsidRPr="0073253D" w:rsidRDefault="0073253D" w:rsidP="0073253D">
                  <w:pPr>
                    <w:jc w:val="center"/>
                    <w:rPr>
                      <w:rFonts w:ascii="Times New Roman" w:hAnsi="Times New Roman"/>
                      <w:color w:val="000000" w:themeColor="text1"/>
                      <w:szCs w:val="21"/>
                    </w:rPr>
                  </w:pPr>
                  <w:r w:rsidRPr="0073253D">
                    <w:rPr>
                      <w:rFonts w:ascii="Times New Roman" w:hAnsi="Times New Roman"/>
                      <w:color w:val="000000" w:themeColor="text1"/>
                      <w:szCs w:val="21"/>
                    </w:rPr>
                    <w:t>pH</w:t>
                  </w:r>
                  <w:r w:rsidRPr="0073253D">
                    <w:rPr>
                      <w:rFonts w:ascii="Times New Roman" w:hAnsi="Times New Roman"/>
                      <w:color w:val="000000" w:themeColor="text1"/>
                      <w:szCs w:val="21"/>
                    </w:rPr>
                    <w:t>值（无量纲）</w:t>
                  </w:r>
                </w:p>
              </w:tc>
              <w:tc>
                <w:tcPr>
                  <w:tcW w:w="1134" w:type="dxa"/>
                  <w:vAlign w:val="center"/>
                </w:tcPr>
                <w:p w14:paraId="7C9915EA" w14:textId="051D98B8" w:rsidR="0073253D" w:rsidRPr="0073253D" w:rsidRDefault="0073253D" w:rsidP="0073253D">
                  <w:pPr>
                    <w:jc w:val="center"/>
                    <w:rPr>
                      <w:rFonts w:ascii="Times New Roman" w:hAnsi="Times New Roman"/>
                      <w:color w:val="000000" w:themeColor="text1"/>
                      <w:szCs w:val="21"/>
                    </w:rPr>
                  </w:pPr>
                  <w:r w:rsidRPr="0073253D">
                    <w:rPr>
                      <w:rFonts w:ascii="Times New Roman" w:hAnsi="Times New Roman"/>
                      <w:szCs w:val="21"/>
                    </w:rPr>
                    <w:t>7.3</w:t>
                  </w:r>
                </w:p>
              </w:tc>
              <w:tc>
                <w:tcPr>
                  <w:tcW w:w="1134" w:type="dxa"/>
                  <w:vAlign w:val="center"/>
                </w:tcPr>
                <w:p w14:paraId="17EA9E95" w14:textId="5B788F40" w:rsidR="0073253D" w:rsidRPr="0073253D" w:rsidRDefault="0073253D" w:rsidP="0073253D">
                  <w:pPr>
                    <w:jc w:val="center"/>
                    <w:rPr>
                      <w:rFonts w:ascii="Times New Roman" w:hAnsi="Times New Roman"/>
                      <w:color w:val="000000" w:themeColor="text1"/>
                      <w:szCs w:val="21"/>
                    </w:rPr>
                  </w:pPr>
                  <w:r w:rsidRPr="0073253D">
                    <w:rPr>
                      <w:rFonts w:ascii="Times New Roman" w:hAnsi="Times New Roman"/>
                      <w:szCs w:val="21"/>
                    </w:rPr>
                    <w:t>7.5</w:t>
                  </w:r>
                </w:p>
              </w:tc>
              <w:tc>
                <w:tcPr>
                  <w:tcW w:w="1134" w:type="dxa"/>
                  <w:vAlign w:val="center"/>
                </w:tcPr>
                <w:p w14:paraId="1ED27540" w14:textId="3B1C843C" w:rsidR="0073253D" w:rsidRPr="0073253D" w:rsidRDefault="0073253D" w:rsidP="0073253D">
                  <w:pPr>
                    <w:jc w:val="center"/>
                    <w:rPr>
                      <w:rFonts w:ascii="Times New Roman" w:hAnsi="Times New Roman"/>
                      <w:color w:val="000000" w:themeColor="text1"/>
                      <w:szCs w:val="21"/>
                    </w:rPr>
                  </w:pPr>
                  <w:r w:rsidRPr="0073253D">
                    <w:rPr>
                      <w:rFonts w:ascii="Times New Roman" w:hAnsi="Times New Roman"/>
                      <w:szCs w:val="21"/>
                    </w:rPr>
                    <w:t>7.3</w:t>
                  </w:r>
                </w:p>
              </w:tc>
              <w:tc>
                <w:tcPr>
                  <w:tcW w:w="1134" w:type="dxa"/>
                  <w:vAlign w:val="center"/>
                </w:tcPr>
                <w:p w14:paraId="0AE8D7CB" w14:textId="5009C08C" w:rsidR="0073253D" w:rsidRPr="0073253D" w:rsidRDefault="0073253D" w:rsidP="0073253D">
                  <w:pPr>
                    <w:jc w:val="center"/>
                    <w:rPr>
                      <w:rFonts w:ascii="Times New Roman" w:hAnsi="Times New Roman"/>
                      <w:color w:val="000000" w:themeColor="text1"/>
                      <w:szCs w:val="21"/>
                    </w:rPr>
                  </w:pPr>
                  <w:r w:rsidRPr="0073253D">
                    <w:rPr>
                      <w:rFonts w:ascii="Times New Roman" w:hAnsi="Times New Roman"/>
                      <w:szCs w:val="21"/>
                    </w:rPr>
                    <w:t>7.4</w:t>
                  </w:r>
                </w:p>
              </w:tc>
              <w:tc>
                <w:tcPr>
                  <w:tcW w:w="709" w:type="dxa"/>
                  <w:vAlign w:val="center"/>
                </w:tcPr>
                <w:p w14:paraId="21AB3B6C" w14:textId="714B1DBC" w:rsidR="0073253D" w:rsidRPr="0073253D" w:rsidRDefault="0073253D" w:rsidP="0073253D">
                  <w:pPr>
                    <w:jc w:val="center"/>
                    <w:rPr>
                      <w:rFonts w:ascii="Times New Roman" w:hAnsi="Times New Roman"/>
                      <w:color w:val="000000" w:themeColor="text1"/>
                      <w:szCs w:val="21"/>
                    </w:rPr>
                  </w:pPr>
                  <w:r>
                    <w:rPr>
                      <w:rFonts w:ascii="Times New Roman" w:hAnsi="Times New Roman" w:hint="eastAsia"/>
                      <w:color w:val="000000" w:themeColor="text1"/>
                      <w:szCs w:val="21"/>
                    </w:rPr>
                    <w:t>6~9</w:t>
                  </w:r>
                </w:p>
              </w:tc>
              <w:tc>
                <w:tcPr>
                  <w:tcW w:w="749" w:type="dxa"/>
                  <w:vAlign w:val="center"/>
                </w:tcPr>
                <w:p w14:paraId="41136C4F" w14:textId="69C098CD" w:rsidR="0073253D" w:rsidRPr="0073253D" w:rsidRDefault="0073253D" w:rsidP="0073253D">
                  <w:pPr>
                    <w:jc w:val="center"/>
                    <w:rPr>
                      <w:rFonts w:ascii="Times New Roman" w:hAnsi="Times New Roman"/>
                      <w:color w:val="000000" w:themeColor="text1"/>
                      <w:szCs w:val="21"/>
                    </w:rPr>
                  </w:pPr>
                  <w:r>
                    <w:rPr>
                      <w:rFonts w:ascii="Times New Roman" w:hAnsi="Times New Roman" w:hint="eastAsia"/>
                      <w:color w:val="000000" w:themeColor="text1"/>
                      <w:szCs w:val="21"/>
                    </w:rPr>
                    <w:t>达标</w:t>
                  </w:r>
                </w:p>
              </w:tc>
            </w:tr>
            <w:tr w:rsidR="0073253D" w:rsidRPr="0073253D" w14:paraId="5E63FDAA" w14:textId="77777777" w:rsidTr="0073253D">
              <w:trPr>
                <w:trHeight w:val="452"/>
              </w:trPr>
              <w:tc>
                <w:tcPr>
                  <w:tcW w:w="733" w:type="dxa"/>
                  <w:vMerge/>
                  <w:vAlign w:val="center"/>
                </w:tcPr>
                <w:p w14:paraId="21C1E9F6" w14:textId="77777777" w:rsidR="0073253D" w:rsidRPr="0073253D" w:rsidRDefault="0073253D" w:rsidP="0073253D">
                  <w:pPr>
                    <w:jc w:val="center"/>
                    <w:rPr>
                      <w:rFonts w:ascii="Times New Roman" w:hAnsi="Times New Roman"/>
                      <w:color w:val="000000" w:themeColor="text1"/>
                      <w:szCs w:val="21"/>
                    </w:rPr>
                  </w:pPr>
                </w:p>
              </w:tc>
              <w:tc>
                <w:tcPr>
                  <w:tcW w:w="2126" w:type="dxa"/>
                  <w:vAlign w:val="center"/>
                </w:tcPr>
                <w:p w14:paraId="27393C24" w14:textId="057C5349" w:rsidR="0073253D" w:rsidRPr="0073253D" w:rsidRDefault="0073253D" w:rsidP="0073253D">
                  <w:pPr>
                    <w:jc w:val="center"/>
                    <w:rPr>
                      <w:rFonts w:ascii="Times New Roman" w:hAnsi="Times New Roman"/>
                      <w:color w:val="000000" w:themeColor="text1"/>
                      <w:szCs w:val="21"/>
                    </w:rPr>
                  </w:pPr>
                  <w:r w:rsidRPr="0073253D">
                    <w:rPr>
                      <w:rFonts w:ascii="Times New Roman" w:hAnsi="Times New Roman"/>
                      <w:color w:val="000000" w:themeColor="text1"/>
                      <w:szCs w:val="21"/>
                    </w:rPr>
                    <w:t>五日生化需氧量（</w:t>
                  </w:r>
                  <w:r w:rsidRPr="0073253D">
                    <w:rPr>
                      <w:rFonts w:ascii="Times New Roman" w:hAnsi="Times New Roman"/>
                      <w:color w:val="000000" w:themeColor="text1"/>
                      <w:szCs w:val="21"/>
                    </w:rPr>
                    <w:t>mg/L</w:t>
                  </w:r>
                  <w:r w:rsidRPr="0073253D">
                    <w:rPr>
                      <w:rFonts w:ascii="Times New Roman" w:hAnsi="Times New Roman"/>
                      <w:color w:val="000000" w:themeColor="text1"/>
                      <w:szCs w:val="21"/>
                    </w:rPr>
                    <w:t>）</w:t>
                  </w:r>
                </w:p>
              </w:tc>
              <w:tc>
                <w:tcPr>
                  <w:tcW w:w="1134" w:type="dxa"/>
                  <w:vAlign w:val="center"/>
                </w:tcPr>
                <w:p w14:paraId="59C4E647" w14:textId="212C9107" w:rsidR="0073253D" w:rsidRPr="0073253D" w:rsidRDefault="0073253D" w:rsidP="0073253D">
                  <w:pPr>
                    <w:jc w:val="center"/>
                    <w:rPr>
                      <w:rFonts w:ascii="Times New Roman" w:hAnsi="Times New Roman"/>
                      <w:color w:val="000000" w:themeColor="text1"/>
                      <w:szCs w:val="21"/>
                    </w:rPr>
                  </w:pPr>
                  <w:r w:rsidRPr="0073253D">
                    <w:rPr>
                      <w:rFonts w:ascii="Times New Roman" w:hAnsi="Times New Roman"/>
                      <w:szCs w:val="21"/>
                    </w:rPr>
                    <w:t>36.9</w:t>
                  </w:r>
                </w:p>
              </w:tc>
              <w:tc>
                <w:tcPr>
                  <w:tcW w:w="1134" w:type="dxa"/>
                  <w:vAlign w:val="center"/>
                </w:tcPr>
                <w:p w14:paraId="71C30A48" w14:textId="45C48F09" w:rsidR="0073253D" w:rsidRPr="0073253D" w:rsidRDefault="0073253D" w:rsidP="0073253D">
                  <w:pPr>
                    <w:jc w:val="center"/>
                    <w:rPr>
                      <w:rFonts w:ascii="Times New Roman" w:hAnsi="Times New Roman"/>
                      <w:color w:val="000000" w:themeColor="text1"/>
                      <w:szCs w:val="21"/>
                    </w:rPr>
                  </w:pPr>
                  <w:r w:rsidRPr="0073253D">
                    <w:rPr>
                      <w:rFonts w:ascii="Times New Roman" w:hAnsi="Times New Roman"/>
                      <w:szCs w:val="21"/>
                    </w:rPr>
                    <w:t>37.2</w:t>
                  </w:r>
                </w:p>
              </w:tc>
              <w:tc>
                <w:tcPr>
                  <w:tcW w:w="1134" w:type="dxa"/>
                  <w:vAlign w:val="center"/>
                </w:tcPr>
                <w:p w14:paraId="626E59D9" w14:textId="20B02FC7" w:rsidR="0073253D" w:rsidRPr="0073253D" w:rsidRDefault="0073253D" w:rsidP="0073253D">
                  <w:pPr>
                    <w:jc w:val="center"/>
                    <w:rPr>
                      <w:rFonts w:ascii="Times New Roman" w:hAnsi="Times New Roman"/>
                      <w:color w:val="000000" w:themeColor="text1"/>
                      <w:szCs w:val="21"/>
                    </w:rPr>
                  </w:pPr>
                  <w:r w:rsidRPr="0073253D">
                    <w:rPr>
                      <w:rFonts w:ascii="Times New Roman" w:hAnsi="Times New Roman"/>
                      <w:szCs w:val="21"/>
                    </w:rPr>
                    <w:t>35.1</w:t>
                  </w:r>
                </w:p>
              </w:tc>
              <w:tc>
                <w:tcPr>
                  <w:tcW w:w="1134" w:type="dxa"/>
                  <w:vAlign w:val="center"/>
                </w:tcPr>
                <w:p w14:paraId="3E79D70A" w14:textId="2225A12A" w:rsidR="0073253D" w:rsidRPr="0073253D" w:rsidRDefault="0073253D" w:rsidP="0073253D">
                  <w:pPr>
                    <w:jc w:val="center"/>
                    <w:rPr>
                      <w:rFonts w:ascii="Times New Roman" w:hAnsi="Times New Roman"/>
                      <w:color w:val="000000" w:themeColor="text1"/>
                      <w:szCs w:val="21"/>
                    </w:rPr>
                  </w:pPr>
                  <w:r w:rsidRPr="0073253D">
                    <w:rPr>
                      <w:rFonts w:ascii="Times New Roman" w:hAnsi="Times New Roman"/>
                      <w:szCs w:val="21"/>
                    </w:rPr>
                    <w:t>29.2</w:t>
                  </w:r>
                </w:p>
              </w:tc>
              <w:tc>
                <w:tcPr>
                  <w:tcW w:w="709" w:type="dxa"/>
                  <w:vAlign w:val="center"/>
                </w:tcPr>
                <w:p w14:paraId="633B621D" w14:textId="1CB2D2B5" w:rsidR="0073253D" w:rsidRPr="0073253D" w:rsidRDefault="0073253D" w:rsidP="0073253D">
                  <w:pPr>
                    <w:jc w:val="center"/>
                    <w:rPr>
                      <w:rFonts w:ascii="Times New Roman" w:hAnsi="Times New Roman"/>
                      <w:color w:val="000000" w:themeColor="text1"/>
                      <w:szCs w:val="21"/>
                    </w:rPr>
                  </w:pPr>
                  <w:r>
                    <w:rPr>
                      <w:rFonts w:ascii="Times New Roman" w:hAnsi="Times New Roman" w:hint="eastAsia"/>
                      <w:color w:val="000000" w:themeColor="text1"/>
                      <w:szCs w:val="21"/>
                    </w:rPr>
                    <w:t>300</w:t>
                  </w:r>
                </w:p>
              </w:tc>
              <w:tc>
                <w:tcPr>
                  <w:tcW w:w="749" w:type="dxa"/>
                  <w:vAlign w:val="center"/>
                </w:tcPr>
                <w:p w14:paraId="782FD750" w14:textId="134A2241" w:rsidR="0073253D" w:rsidRPr="0073253D" w:rsidRDefault="0073253D" w:rsidP="0073253D">
                  <w:pPr>
                    <w:jc w:val="center"/>
                    <w:rPr>
                      <w:rFonts w:ascii="Times New Roman" w:hAnsi="Times New Roman"/>
                      <w:color w:val="000000" w:themeColor="text1"/>
                      <w:szCs w:val="21"/>
                    </w:rPr>
                  </w:pPr>
                  <w:r w:rsidRPr="00CD1B48">
                    <w:rPr>
                      <w:rFonts w:ascii="Times New Roman" w:hAnsi="Times New Roman" w:hint="eastAsia"/>
                      <w:color w:val="000000" w:themeColor="text1"/>
                      <w:szCs w:val="21"/>
                    </w:rPr>
                    <w:t>达标</w:t>
                  </w:r>
                </w:p>
              </w:tc>
            </w:tr>
            <w:tr w:rsidR="0073253D" w:rsidRPr="0073253D" w14:paraId="5B86011B" w14:textId="77777777" w:rsidTr="0073253D">
              <w:trPr>
                <w:trHeight w:val="452"/>
              </w:trPr>
              <w:tc>
                <w:tcPr>
                  <w:tcW w:w="733" w:type="dxa"/>
                  <w:vMerge/>
                  <w:vAlign w:val="center"/>
                </w:tcPr>
                <w:p w14:paraId="3D074849" w14:textId="77777777" w:rsidR="0073253D" w:rsidRPr="0073253D" w:rsidRDefault="0073253D" w:rsidP="0073253D">
                  <w:pPr>
                    <w:jc w:val="center"/>
                    <w:rPr>
                      <w:rFonts w:ascii="Times New Roman" w:hAnsi="Times New Roman"/>
                      <w:color w:val="000000" w:themeColor="text1"/>
                      <w:szCs w:val="21"/>
                    </w:rPr>
                  </w:pPr>
                </w:p>
              </w:tc>
              <w:tc>
                <w:tcPr>
                  <w:tcW w:w="2126" w:type="dxa"/>
                  <w:vAlign w:val="center"/>
                </w:tcPr>
                <w:p w14:paraId="5B6CF714" w14:textId="0D93CC6C" w:rsidR="0073253D" w:rsidRPr="0073253D" w:rsidRDefault="0073253D" w:rsidP="0073253D">
                  <w:pPr>
                    <w:jc w:val="center"/>
                    <w:rPr>
                      <w:rFonts w:ascii="Times New Roman" w:hAnsi="Times New Roman"/>
                      <w:color w:val="000000" w:themeColor="text1"/>
                      <w:szCs w:val="21"/>
                    </w:rPr>
                  </w:pPr>
                  <w:r w:rsidRPr="0073253D">
                    <w:rPr>
                      <w:rFonts w:ascii="Times New Roman" w:hAnsi="Times New Roman"/>
                      <w:szCs w:val="21"/>
                    </w:rPr>
                    <w:t>悬浮物</w:t>
                  </w:r>
                  <w:r w:rsidRPr="0073253D">
                    <w:rPr>
                      <w:rFonts w:ascii="Times New Roman" w:hAnsi="Times New Roman"/>
                      <w:szCs w:val="21"/>
                    </w:rPr>
                    <w:t>(mg/L)</w:t>
                  </w:r>
                </w:p>
              </w:tc>
              <w:tc>
                <w:tcPr>
                  <w:tcW w:w="1134" w:type="dxa"/>
                  <w:vAlign w:val="center"/>
                </w:tcPr>
                <w:p w14:paraId="7E4F9CF1" w14:textId="18A480C2" w:rsidR="0073253D" w:rsidRPr="0073253D" w:rsidRDefault="0073253D" w:rsidP="0073253D">
                  <w:pPr>
                    <w:jc w:val="center"/>
                    <w:rPr>
                      <w:rFonts w:ascii="Times New Roman" w:hAnsi="Times New Roman"/>
                      <w:color w:val="000000" w:themeColor="text1"/>
                      <w:szCs w:val="21"/>
                    </w:rPr>
                  </w:pPr>
                  <w:r w:rsidRPr="0073253D">
                    <w:rPr>
                      <w:rFonts w:ascii="Times New Roman" w:hAnsi="Times New Roman"/>
                      <w:szCs w:val="21"/>
                    </w:rPr>
                    <w:t>70</w:t>
                  </w:r>
                </w:p>
              </w:tc>
              <w:tc>
                <w:tcPr>
                  <w:tcW w:w="1134" w:type="dxa"/>
                  <w:vAlign w:val="center"/>
                </w:tcPr>
                <w:p w14:paraId="4F44D238" w14:textId="79EC444D" w:rsidR="0073253D" w:rsidRPr="0073253D" w:rsidRDefault="0073253D" w:rsidP="0073253D">
                  <w:pPr>
                    <w:jc w:val="center"/>
                    <w:rPr>
                      <w:rFonts w:ascii="Times New Roman" w:hAnsi="Times New Roman"/>
                      <w:color w:val="000000" w:themeColor="text1"/>
                      <w:szCs w:val="21"/>
                    </w:rPr>
                  </w:pPr>
                  <w:r w:rsidRPr="0073253D">
                    <w:rPr>
                      <w:rFonts w:ascii="Times New Roman" w:hAnsi="Times New Roman"/>
                      <w:szCs w:val="21"/>
                    </w:rPr>
                    <w:t>77</w:t>
                  </w:r>
                </w:p>
              </w:tc>
              <w:tc>
                <w:tcPr>
                  <w:tcW w:w="1134" w:type="dxa"/>
                  <w:vAlign w:val="center"/>
                </w:tcPr>
                <w:p w14:paraId="1E41942C" w14:textId="78053628" w:rsidR="0073253D" w:rsidRPr="0073253D" w:rsidRDefault="0073253D" w:rsidP="0073253D">
                  <w:pPr>
                    <w:jc w:val="center"/>
                    <w:rPr>
                      <w:rFonts w:ascii="Times New Roman" w:hAnsi="Times New Roman"/>
                      <w:color w:val="000000" w:themeColor="text1"/>
                      <w:szCs w:val="21"/>
                    </w:rPr>
                  </w:pPr>
                  <w:r w:rsidRPr="0073253D">
                    <w:rPr>
                      <w:rFonts w:ascii="Times New Roman" w:hAnsi="Times New Roman"/>
                      <w:szCs w:val="21"/>
                    </w:rPr>
                    <w:t>83</w:t>
                  </w:r>
                </w:p>
              </w:tc>
              <w:tc>
                <w:tcPr>
                  <w:tcW w:w="1134" w:type="dxa"/>
                  <w:vAlign w:val="center"/>
                </w:tcPr>
                <w:p w14:paraId="54DE300E" w14:textId="7AFB83DB" w:rsidR="0073253D" w:rsidRPr="0073253D" w:rsidRDefault="0073253D" w:rsidP="0073253D">
                  <w:pPr>
                    <w:jc w:val="center"/>
                    <w:rPr>
                      <w:rFonts w:ascii="Times New Roman" w:hAnsi="Times New Roman"/>
                      <w:color w:val="000000" w:themeColor="text1"/>
                      <w:szCs w:val="21"/>
                    </w:rPr>
                  </w:pPr>
                  <w:r w:rsidRPr="0073253D">
                    <w:rPr>
                      <w:rFonts w:ascii="Times New Roman" w:hAnsi="Times New Roman"/>
                      <w:szCs w:val="21"/>
                    </w:rPr>
                    <w:t>78</w:t>
                  </w:r>
                </w:p>
              </w:tc>
              <w:tc>
                <w:tcPr>
                  <w:tcW w:w="709" w:type="dxa"/>
                  <w:vAlign w:val="center"/>
                </w:tcPr>
                <w:p w14:paraId="6AE65B48" w14:textId="1E10C971" w:rsidR="0073253D" w:rsidRPr="0073253D" w:rsidRDefault="0073253D" w:rsidP="0073253D">
                  <w:pPr>
                    <w:jc w:val="center"/>
                    <w:rPr>
                      <w:rFonts w:ascii="Times New Roman" w:hAnsi="Times New Roman"/>
                      <w:color w:val="000000" w:themeColor="text1"/>
                      <w:szCs w:val="21"/>
                    </w:rPr>
                  </w:pPr>
                  <w:r>
                    <w:rPr>
                      <w:rFonts w:ascii="Times New Roman" w:hAnsi="Times New Roman" w:hint="eastAsia"/>
                      <w:color w:val="000000" w:themeColor="text1"/>
                      <w:szCs w:val="21"/>
                    </w:rPr>
                    <w:t>400</w:t>
                  </w:r>
                </w:p>
              </w:tc>
              <w:tc>
                <w:tcPr>
                  <w:tcW w:w="749" w:type="dxa"/>
                  <w:vAlign w:val="center"/>
                </w:tcPr>
                <w:p w14:paraId="2248BCF6" w14:textId="050CC5E0" w:rsidR="0073253D" w:rsidRPr="0073253D" w:rsidRDefault="0073253D" w:rsidP="0073253D">
                  <w:pPr>
                    <w:jc w:val="center"/>
                    <w:rPr>
                      <w:rFonts w:ascii="Times New Roman" w:hAnsi="Times New Roman"/>
                      <w:color w:val="000000" w:themeColor="text1"/>
                      <w:szCs w:val="21"/>
                    </w:rPr>
                  </w:pPr>
                  <w:r w:rsidRPr="00CD1B48">
                    <w:rPr>
                      <w:rFonts w:ascii="Times New Roman" w:hAnsi="Times New Roman" w:hint="eastAsia"/>
                      <w:color w:val="000000" w:themeColor="text1"/>
                      <w:szCs w:val="21"/>
                    </w:rPr>
                    <w:t>达标</w:t>
                  </w:r>
                </w:p>
              </w:tc>
            </w:tr>
            <w:tr w:rsidR="0073253D" w:rsidRPr="0073253D" w14:paraId="516994BC" w14:textId="77777777" w:rsidTr="0073253D">
              <w:trPr>
                <w:trHeight w:val="452"/>
              </w:trPr>
              <w:tc>
                <w:tcPr>
                  <w:tcW w:w="733" w:type="dxa"/>
                  <w:vMerge/>
                  <w:vAlign w:val="center"/>
                </w:tcPr>
                <w:p w14:paraId="3D3162E0" w14:textId="77777777" w:rsidR="0073253D" w:rsidRPr="0073253D" w:rsidRDefault="0073253D" w:rsidP="0073253D">
                  <w:pPr>
                    <w:jc w:val="center"/>
                    <w:rPr>
                      <w:rFonts w:ascii="Times New Roman" w:hAnsi="Times New Roman"/>
                      <w:color w:val="000000" w:themeColor="text1"/>
                      <w:szCs w:val="21"/>
                    </w:rPr>
                  </w:pPr>
                </w:p>
              </w:tc>
              <w:tc>
                <w:tcPr>
                  <w:tcW w:w="2126" w:type="dxa"/>
                  <w:vAlign w:val="center"/>
                </w:tcPr>
                <w:p w14:paraId="2AAAF867" w14:textId="7A1607D9" w:rsidR="0073253D" w:rsidRPr="0073253D" w:rsidRDefault="0073253D" w:rsidP="0073253D">
                  <w:pPr>
                    <w:jc w:val="center"/>
                    <w:rPr>
                      <w:rFonts w:ascii="Times New Roman" w:hAnsi="Times New Roman"/>
                      <w:color w:val="000000" w:themeColor="text1"/>
                      <w:szCs w:val="21"/>
                    </w:rPr>
                  </w:pPr>
                  <w:r w:rsidRPr="0073253D">
                    <w:rPr>
                      <w:rFonts w:ascii="Times New Roman" w:hAnsi="Times New Roman"/>
                      <w:szCs w:val="21"/>
                    </w:rPr>
                    <w:t>氨氮</w:t>
                  </w:r>
                  <w:r w:rsidRPr="0073253D">
                    <w:rPr>
                      <w:rFonts w:ascii="Times New Roman" w:hAnsi="Times New Roman"/>
                      <w:szCs w:val="21"/>
                    </w:rPr>
                    <w:t>(mg/L)</w:t>
                  </w:r>
                </w:p>
              </w:tc>
              <w:tc>
                <w:tcPr>
                  <w:tcW w:w="1134" w:type="dxa"/>
                  <w:vAlign w:val="center"/>
                </w:tcPr>
                <w:p w14:paraId="7C0856C4" w14:textId="1DFE54FB" w:rsidR="0073253D" w:rsidRPr="0073253D" w:rsidRDefault="0073253D" w:rsidP="0073253D">
                  <w:pPr>
                    <w:jc w:val="center"/>
                    <w:rPr>
                      <w:rFonts w:ascii="Times New Roman" w:hAnsi="Times New Roman"/>
                      <w:color w:val="000000" w:themeColor="text1"/>
                      <w:szCs w:val="21"/>
                    </w:rPr>
                  </w:pPr>
                  <w:r w:rsidRPr="0073253D">
                    <w:rPr>
                      <w:rFonts w:ascii="Times New Roman" w:hAnsi="Times New Roman"/>
                      <w:szCs w:val="21"/>
                    </w:rPr>
                    <w:t>4.91</w:t>
                  </w:r>
                </w:p>
              </w:tc>
              <w:tc>
                <w:tcPr>
                  <w:tcW w:w="1134" w:type="dxa"/>
                  <w:vAlign w:val="center"/>
                </w:tcPr>
                <w:p w14:paraId="66F584C1" w14:textId="410EF4BB" w:rsidR="0073253D" w:rsidRPr="0073253D" w:rsidRDefault="0073253D" w:rsidP="0073253D">
                  <w:pPr>
                    <w:jc w:val="center"/>
                    <w:rPr>
                      <w:rFonts w:ascii="Times New Roman" w:hAnsi="Times New Roman"/>
                      <w:color w:val="000000" w:themeColor="text1"/>
                      <w:szCs w:val="21"/>
                    </w:rPr>
                  </w:pPr>
                  <w:r w:rsidRPr="0073253D">
                    <w:rPr>
                      <w:rFonts w:ascii="Times New Roman" w:hAnsi="Times New Roman"/>
                      <w:szCs w:val="21"/>
                    </w:rPr>
                    <w:t>5.03</w:t>
                  </w:r>
                </w:p>
              </w:tc>
              <w:tc>
                <w:tcPr>
                  <w:tcW w:w="1134" w:type="dxa"/>
                  <w:vAlign w:val="center"/>
                </w:tcPr>
                <w:p w14:paraId="73F2BB26" w14:textId="75CF71B6" w:rsidR="0073253D" w:rsidRPr="0073253D" w:rsidRDefault="0073253D" w:rsidP="0073253D">
                  <w:pPr>
                    <w:jc w:val="center"/>
                    <w:rPr>
                      <w:rFonts w:ascii="Times New Roman" w:hAnsi="Times New Roman"/>
                      <w:color w:val="000000" w:themeColor="text1"/>
                      <w:szCs w:val="21"/>
                    </w:rPr>
                  </w:pPr>
                  <w:r w:rsidRPr="0073253D">
                    <w:rPr>
                      <w:rFonts w:ascii="Times New Roman" w:hAnsi="Times New Roman"/>
                      <w:szCs w:val="21"/>
                    </w:rPr>
                    <w:t>3.77</w:t>
                  </w:r>
                </w:p>
              </w:tc>
              <w:tc>
                <w:tcPr>
                  <w:tcW w:w="1134" w:type="dxa"/>
                  <w:vAlign w:val="center"/>
                </w:tcPr>
                <w:p w14:paraId="4202953E" w14:textId="324A53C5" w:rsidR="0073253D" w:rsidRPr="0073253D" w:rsidRDefault="0073253D" w:rsidP="0073253D">
                  <w:pPr>
                    <w:jc w:val="center"/>
                    <w:rPr>
                      <w:rFonts w:ascii="Times New Roman" w:hAnsi="Times New Roman"/>
                      <w:color w:val="000000" w:themeColor="text1"/>
                      <w:szCs w:val="21"/>
                    </w:rPr>
                  </w:pPr>
                  <w:r w:rsidRPr="0073253D">
                    <w:rPr>
                      <w:rFonts w:ascii="Times New Roman" w:hAnsi="Times New Roman"/>
                      <w:szCs w:val="21"/>
                    </w:rPr>
                    <w:t>4.19</w:t>
                  </w:r>
                </w:p>
              </w:tc>
              <w:tc>
                <w:tcPr>
                  <w:tcW w:w="709" w:type="dxa"/>
                  <w:vAlign w:val="center"/>
                </w:tcPr>
                <w:p w14:paraId="78244FD9" w14:textId="560FE356" w:rsidR="0073253D" w:rsidRPr="0073253D" w:rsidRDefault="0073253D" w:rsidP="0073253D">
                  <w:pPr>
                    <w:jc w:val="center"/>
                    <w:rPr>
                      <w:rFonts w:ascii="Times New Roman" w:hAnsi="Times New Roman"/>
                      <w:color w:val="000000" w:themeColor="text1"/>
                      <w:szCs w:val="21"/>
                    </w:rPr>
                  </w:pPr>
                  <w:r>
                    <w:rPr>
                      <w:rFonts w:ascii="Times New Roman" w:hAnsi="Times New Roman" w:hint="eastAsia"/>
                      <w:color w:val="000000" w:themeColor="text1"/>
                      <w:szCs w:val="21"/>
                    </w:rPr>
                    <w:t>35</w:t>
                  </w:r>
                </w:p>
              </w:tc>
              <w:tc>
                <w:tcPr>
                  <w:tcW w:w="749" w:type="dxa"/>
                  <w:vAlign w:val="center"/>
                </w:tcPr>
                <w:p w14:paraId="2418405A" w14:textId="3A914697" w:rsidR="0073253D" w:rsidRPr="0073253D" w:rsidRDefault="0073253D" w:rsidP="0073253D">
                  <w:pPr>
                    <w:jc w:val="center"/>
                    <w:rPr>
                      <w:rFonts w:ascii="Times New Roman" w:hAnsi="Times New Roman"/>
                      <w:color w:val="000000" w:themeColor="text1"/>
                      <w:szCs w:val="21"/>
                    </w:rPr>
                  </w:pPr>
                  <w:r w:rsidRPr="00CD1B48">
                    <w:rPr>
                      <w:rFonts w:ascii="Times New Roman" w:hAnsi="Times New Roman" w:hint="eastAsia"/>
                      <w:color w:val="000000" w:themeColor="text1"/>
                      <w:szCs w:val="21"/>
                    </w:rPr>
                    <w:t>达标</w:t>
                  </w:r>
                </w:p>
              </w:tc>
            </w:tr>
            <w:tr w:rsidR="0073253D" w:rsidRPr="0073253D" w14:paraId="2316022A" w14:textId="77777777" w:rsidTr="0073253D">
              <w:trPr>
                <w:trHeight w:val="452"/>
              </w:trPr>
              <w:tc>
                <w:tcPr>
                  <w:tcW w:w="733" w:type="dxa"/>
                  <w:vMerge/>
                  <w:vAlign w:val="center"/>
                </w:tcPr>
                <w:p w14:paraId="5A7BDA8B" w14:textId="77777777" w:rsidR="0073253D" w:rsidRPr="0073253D" w:rsidRDefault="0073253D" w:rsidP="0073253D">
                  <w:pPr>
                    <w:jc w:val="center"/>
                    <w:rPr>
                      <w:rFonts w:ascii="Times New Roman" w:hAnsi="Times New Roman"/>
                      <w:color w:val="000000" w:themeColor="text1"/>
                      <w:szCs w:val="21"/>
                    </w:rPr>
                  </w:pPr>
                </w:p>
              </w:tc>
              <w:tc>
                <w:tcPr>
                  <w:tcW w:w="2126" w:type="dxa"/>
                  <w:vAlign w:val="center"/>
                </w:tcPr>
                <w:p w14:paraId="5C7BF610" w14:textId="3A380E03" w:rsidR="0073253D" w:rsidRPr="0073253D" w:rsidRDefault="0073253D" w:rsidP="0073253D">
                  <w:pPr>
                    <w:jc w:val="center"/>
                    <w:rPr>
                      <w:rFonts w:ascii="Times New Roman" w:hAnsi="Times New Roman"/>
                      <w:color w:val="000000" w:themeColor="text1"/>
                      <w:szCs w:val="21"/>
                    </w:rPr>
                  </w:pPr>
                  <w:r w:rsidRPr="0073253D">
                    <w:rPr>
                      <w:rFonts w:ascii="Times New Roman" w:hAnsi="Times New Roman"/>
                      <w:szCs w:val="21"/>
                    </w:rPr>
                    <w:t>化学需氧量</w:t>
                  </w:r>
                  <w:r w:rsidRPr="0073253D">
                    <w:rPr>
                      <w:rFonts w:ascii="Times New Roman" w:hAnsi="Times New Roman"/>
                      <w:szCs w:val="21"/>
                    </w:rPr>
                    <w:t>(mg/L)</w:t>
                  </w:r>
                </w:p>
              </w:tc>
              <w:tc>
                <w:tcPr>
                  <w:tcW w:w="1134" w:type="dxa"/>
                  <w:vAlign w:val="center"/>
                </w:tcPr>
                <w:p w14:paraId="1A9BAF6A" w14:textId="687C81C2" w:rsidR="0073253D" w:rsidRPr="0073253D" w:rsidRDefault="0073253D" w:rsidP="0073253D">
                  <w:pPr>
                    <w:jc w:val="center"/>
                    <w:rPr>
                      <w:rFonts w:ascii="Times New Roman" w:hAnsi="Times New Roman"/>
                      <w:color w:val="000000" w:themeColor="text1"/>
                      <w:szCs w:val="21"/>
                    </w:rPr>
                  </w:pPr>
                  <w:r w:rsidRPr="0073253D">
                    <w:rPr>
                      <w:rFonts w:ascii="Times New Roman" w:hAnsi="Times New Roman"/>
                      <w:szCs w:val="21"/>
                    </w:rPr>
                    <w:t>166</w:t>
                  </w:r>
                </w:p>
              </w:tc>
              <w:tc>
                <w:tcPr>
                  <w:tcW w:w="1134" w:type="dxa"/>
                  <w:vAlign w:val="center"/>
                </w:tcPr>
                <w:p w14:paraId="61A522B0" w14:textId="0B8ADD7A" w:rsidR="0073253D" w:rsidRPr="0073253D" w:rsidRDefault="0073253D" w:rsidP="0073253D">
                  <w:pPr>
                    <w:jc w:val="center"/>
                    <w:rPr>
                      <w:rFonts w:ascii="Times New Roman" w:hAnsi="Times New Roman"/>
                      <w:color w:val="000000" w:themeColor="text1"/>
                      <w:szCs w:val="21"/>
                    </w:rPr>
                  </w:pPr>
                  <w:r w:rsidRPr="0073253D">
                    <w:rPr>
                      <w:rFonts w:ascii="Times New Roman" w:hAnsi="Times New Roman"/>
                      <w:szCs w:val="21"/>
                    </w:rPr>
                    <w:t>143</w:t>
                  </w:r>
                </w:p>
              </w:tc>
              <w:tc>
                <w:tcPr>
                  <w:tcW w:w="1134" w:type="dxa"/>
                  <w:vAlign w:val="center"/>
                </w:tcPr>
                <w:p w14:paraId="1730A816" w14:textId="695F374F" w:rsidR="0073253D" w:rsidRPr="0073253D" w:rsidRDefault="0073253D" w:rsidP="0073253D">
                  <w:pPr>
                    <w:jc w:val="center"/>
                    <w:rPr>
                      <w:rFonts w:ascii="Times New Roman" w:hAnsi="Times New Roman"/>
                      <w:color w:val="000000" w:themeColor="text1"/>
                      <w:szCs w:val="21"/>
                    </w:rPr>
                  </w:pPr>
                  <w:r w:rsidRPr="0073253D">
                    <w:rPr>
                      <w:rFonts w:ascii="Times New Roman" w:hAnsi="Times New Roman"/>
                      <w:szCs w:val="21"/>
                    </w:rPr>
                    <w:t>171</w:t>
                  </w:r>
                </w:p>
              </w:tc>
              <w:tc>
                <w:tcPr>
                  <w:tcW w:w="1134" w:type="dxa"/>
                  <w:vAlign w:val="center"/>
                </w:tcPr>
                <w:p w14:paraId="40AD07EB" w14:textId="04D9AF10" w:rsidR="0073253D" w:rsidRPr="0073253D" w:rsidRDefault="0073253D" w:rsidP="0073253D">
                  <w:pPr>
                    <w:jc w:val="center"/>
                    <w:rPr>
                      <w:rFonts w:ascii="Times New Roman" w:hAnsi="Times New Roman"/>
                      <w:color w:val="000000" w:themeColor="text1"/>
                      <w:szCs w:val="21"/>
                    </w:rPr>
                  </w:pPr>
                  <w:r w:rsidRPr="0073253D">
                    <w:rPr>
                      <w:rFonts w:ascii="Times New Roman" w:hAnsi="Times New Roman"/>
                      <w:szCs w:val="21"/>
                    </w:rPr>
                    <w:t>170</w:t>
                  </w:r>
                </w:p>
              </w:tc>
              <w:tc>
                <w:tcPr>
                  <w:tcW w:w="709" w:type="dxa"/>
                  <w:vAlign w:val="center"/>
                </w:tcPr>
                <w:p w14:paraId="4915977D" w14:textId="724DDB5B" w:rsidR="0073253D" w:rsidRPr="0073253D" w:rsidRDefault="0073253D" w:rsidP="0073253D">
                  <w:pPr>
                    <w:jc w:val="center"/>
                    <w:rPr>
                      <w:rFonts w:ascii="Times New Roman" w:hAnsi="Times New Roman"/>
                      <w:color w:val="000000" w:themeColor="text1"/>
                      <w:szCs w:val="21"/>
                    </w:rPr>
                  </w:pPr>
                  <w:r>
                    <w:rPr>
                      <w:rFonts w:ascii="Times New Roman" w:hAnsi="Times New Roman" w:hint="eastAsia"/>
                      <w:color w:val="000000" w:themeColor="text1"/>
                      <w:szCs w:val="21"/>
                    </w:rPr>
                    <w:t>500</w:t>
                  </w:r>
                </w:p>
              </w:tc>
              <w:tc>
                <w:tcPr>
                  <w:tcW w:w="749" w:type="dxa"/>
                  <w:vAlign w:val="center"/>
                </w:tcPr>
                <w:p w14:paraId="5C617D6F" w14:textId="2FE51D5B" w:rsidR="0073253D" w:rsidRPr="0073253D" w:rsidRDefault="0073253D" w:rsidP="0073253D">
                  <w:pPr>
                    <w:jc w:val="center"/>
                    <w:rPr>
                      <w:rFonts w:ascii="Times New Roman" w:hAnsi="Times New Roman"/>
                      <w:color w:val="000000" w:themeColor="text1"/>
                      <w:szCs w:val="21"/>
                    </w:rPr>
                  </w:pPr>
                  <w:r w:rsidRPr="00CD1B48">
                    <w:rPr>
                      <w:rFonts w:ascii="Times New Roman" w:hAnsi="Times New Roman" w:hint="eastAsia"/>
                      <w:color w:val="000000" w:themeColor="text1"/>
                      <w:szCs w:val="21"/>
                    </w:rPr>
                    <w:t>达标</w:t>
                  </w:r>
                </w:p>
              </w:tc>
            </w:tr>
            <w:tr w:rsidR="0073253D" w:rsidRPr="0073253D" w14:paraId="24B8D4C7" w14:textId="77777777" w:rsidTr="0073253D">
              <w:trPr>
                <w:trHeight w:val="452"/>
              </w:trPr>
              <w:tc>
                <w:tcPr>
                  <w:tcW w:w="733" w:type="dxa"/>
                  <w:vMerge/>
                  <w:vAlign w:val="center"/>
                </w:tcPr>
                <w:p w14:paraId="1E5DBBE2" w14:textId="77777777" w:rsidR="0073253D" w:rsidRPr="0073253D" w:rsidRDefault="0073253D" w:rsidP="0073253D">
                  <w:pPr>
                    <w:jc w:val="center"/>
                    <w:rPr>
                      <w:rFonts w:ascii="Times New Roman" w:hAnsi="Times New Roman"/>
                      <w:color w:val="000000" w:themeColor="text1"/>
                      <w:szCs w:val="21"/>
                    </w:rPr>
                  </w:pPr>
                </w:p>
              </w:tc>
              <w:tc>
                <w:tcPr>
                  <w:tcW w:w="2126" w:type="dxa"/>
                  <w:vAlign w:val="center"/>
                </w:tcPr>
                <w:p w14:paraId="0CFD908A" w14:textId="137E5E70" w:rsidR="0073253D" w:rsidRPr="0073253D" w:rsidRDefault="0073253D" w:rsidP="0073253D">
                  <w:pPr>
                    <w:jc w:val="center"/>
                    <w:rPr>
                      <w:rFonts w:ascii="Times New Roman" w:hAnsi="Times New Roman"/>
                      <w:color w:val="000000" w:themeColor="text1"/>
                      <w:szCs w:val="21"/>
                    </w:rPr>
                  </w:pPr>
                  <w:r w:rsidRPr="0073253D">
                    <w:rPr>
                      <w:rFonts w:ascii="Times New Roman" w:hAnsi="Times New Roman"/>
                      <w:szCs w:val="21"/>
                    </w:rPr>
                    <w:t>总磷</w:t>
                  </w:r>
                  <w:r w:rsidRPr="0073253D">
                    <w:rPr>
                      <w:rFonts w:ascii="Times New Roman" w:hAnsi="Times New Roman"/>
                      <w:szCs w:val="21"/>
                    </w:rPr>
                    <w:t>(mg/L)</w:t>
                  </w:r>
                </w:p>
              </w:tc>
              <w:tc>
                <w:tcPr>
                  <w:tcW w:w="1134" w:type="dxa"/>
                  <w:vAlign w:val="center"/>
                </w:tcPr>
                <w:p w14:paraId="769EC3E3" w14:textId="2E1DB8BA" w:rsidR="0073253D" w:rsidRPr="0073253D" w:rsidRDefault="0073253D" w:rsidP="0073253D">
                  <w:pPr>
                    <w:jc w:val="center"/>
                    <w:rPr>
                      <w:rFonts w:ascii="Times New Roman" w:hAnsi="Times New Roman"/>
                      <w:color w:val="000000" w:themeColor="text1"/>
                      <w:szCs w:val="21"/>
                    </w:rPr>
                  </w:pPr>
                  <w:r w:rsidRPr="0073253D">
                    <w:rPr>
                      <w:rFonts w:ascii="Times New Roman" w:hAnsi="Times New Roman"/>
                      <w:szCs w:val="21"/>
                    </w:rPr>
                    <w:t>5.65</w:t>
                  </w:r>
                </w:p>
              </w:tc>
              <w:tc>
                <w:tcPr>
                  <w:tcW w:w="1134" w:type="dxa"/>
                  <w:vAlign w:val="center"/>
                </w:tcPr>
                <w:p w14:paraId="43CDDFCA" w14:textId="45448F16" w:rsidR="0073253D" w:rsidRPr="0073253D" w:rsidRDefault="0073253D" w:rsidP="0073253D">
                  <w:pPr>
                    <w:jc w:val="center"/>
                    <w:rPr>
                      <w:rFonts w:ascii="Times New Roman" w:hAnsi="Times New Roman"/>
                      <w:color w:val="000000" w:themeColor="text1"/>
                      <w:szCs w:val="21"/>
                    </w:rPr>
                  </w:pPr>
                  <w:r w:rsidRPr="0073253D">
                    <w:rPr>
                      <w:rFonts w:ascii="Times New Roman" w:hAnsi="Times New Roman"/>
                      <w:szCs w:val="21"/>
                    </w:rPr>
                    <w:t>6.21</w:t>
                  </w:r>
                </w:p>
              </w:tc>
              <w:tc>
                <w:tcPr>
                  <w:tcW w:w="1134" w:type="dxa"/>
                  <w:vAlign w:val="center"/>
                </w:tcPr>
                <w:p w14:paraId="4C0F19D4" w14:textId="72321ED3" w:rsidR="0073253D" w:rsidRPr="0073253D" w:rsidRDefault="0073253D" w:rsidP="0073253D">
                  <w:pPr>
                    <w:jc w:val="center"/>
                    <w:rPr>
                      <w:rFonts w:ascii="Times New Roman" w:hAnsi="Times New Roman"/>
                      <w:color w:val="000000" w:themeColor="text1"/>
                      <w:szCs w:val="21"/>
                    </w:rPr>
                  </w:pPr>
                  <w:r w:rsidRPr="0073253D">
                    <w:rPr>
                      <w:rFonts w:ascii="Times New Roman" w:hAnsi="Times New Roman"/>
                      <w:szCs w:val="21"/>
                    </w:rPr>
                    <w:t>5.74</w:t>
                  </w:r>
                </w:p>
              </w:tc>
              <w:tc>
                <w:tcPr>
                  <w:tcW w:w="1134" w:type="dxa"/>
                  <w:vAlign w:val="center"/>
                </w:tcPr>
                <w:p w14:paraId="7A5EC4DC" w14:textId="07D56AB5" w:rsidR="0073253D" w:rsidRPr="0073253D" w:rsidRDefault="0073253D" w:rsidP="0073253D">
                  <w:pPr>
                    <w:jc w:val="center"/>
                    <w:rPr>
                      <w:rFonts w:ascii="Times New Roman" w:hAnsi="Times New Roman"/>
                      <w:color w:val="000000" w:themeColor="text1"/>
                      <w:szCs w:val="21"/>
                    </w:rPr>
                  </w:pPr>
                  <w:r w:rsidRPr="0073253D">
                    <w:rPr>
                      <w:rFonts w:ascii="Times New Roman" w:hAnsi="Times New Roman"/>
                      <w:szCs w:val="21"/>
                    </w:rPr>
                    <w:t>5.82</w:t>
                  </w:r>
                </w:p>
              </w:tc>
              <w:tc>
                <w:tcPr>
                  <w:tcW w:w="709" w:type="dxa"/>
                  <w:vAlign w:val="center"/>
                </w:tcPr>
                <w:p w14:paraId="20B32CE0" w14:textId="03A40A19" w:rsidR="0073253D" w:rsidRPr="0073253D" w:rsidRDefault="0073253D" w:rsidP="0073253D">
                  <w:pPr>
                    <w:jc w:val="center"/>
                    <w:rPr>
                      <w:rFonts w:ascii="Times New Roman" w:hAnsi="Times New Roman"/>
                      <w:color w:val="000000" w:themeColor="text1"/>
                      <w:szCs w:val="21"/>
                    </w:rPr>
                  </w:pPr>
                  <w:r>
                    <w:rPr>
                      <w:rFonts w:ascii="Times New Roman" w:hAnsi="Times New Roman" w:hint="eastAsia"/>
                      <w:color w:val="000000" w:themeColor="text1"/>
                      <w:szCs w:val="21"/>
                    </w:rPr>
                    <w:t>8</w:t>
                  </w:r>
                </w:p>
              </w:tc>
              <w:tc>
                <w:tcPr>
                  <w:tcW w:w="749" w:type="dxa"/>
                  <w:vAlign w:val="center"/>
                </w:tcPr>
                <w:p w14:paraId="14CD5815" w14:textId="472412FC" w:rsidR="0073253D" w:rsidRPr="0073253D" w:rsidRDefault="0073253D" w:rsidP="0073253D">
                  <w:pPr>
                    <w:jc w:val="center"/>
                    <w:rPr>
                      <w:rFonts w:ascii="Times New Roman" w:hAnsi="Times New Roman"/>
                      <w:color w:val="000000" w:themeColor="text1"/>
                      <w:szCs w:val="21"/>
                    </w:rPr>
                  </w:pPr>
                  <w:r w:rsidRPr="00CD1B48">
                    <w:rPr>
                      <w:rFonts w:ascii="Times New Roman" w:hAnsi="Times New Roman" w:hint="eastAsia"/>
                      <w:color w:val="000000" w:themeColor="text1"/>
                      <w:szCs w:val="21"/>
                    </w:rPr>
                    <w:t>达标</w:t>
                  </w:r>
                </w:p>
              </w:tc>
            </w:tr>
            <w:tr w:rsidR="00B076B3" w:rsidRPr="0073253D" w14:paraId="7A92543F" w14:textId="77777777" w:rsidTr="0073253D">
              <w:trPr>
                <w:trHeight w:val="452"/>
              </w:trPr>
              <w:tc>
                <w:tcPr>
                  <w:tcW w:w="733" w:type="dxa"/>
                  <w:vMerge/>
                  <w:vAlign w:val="center"/>
                </w:tcPr>
                <w:p w14:paraId="61C7A424" w14:textId="77777777" w:rsidR="00B076B3" w:rsidRPr="0073253D" w:rsidRDefault="00B076B3" w:rsidP="0073253D">
                  <w:pPr>
                    <w:jc w:val="center"/>
                    <w:rPr>
                      <w:rFonts w:ascii="Times New Roman" w:hAnsi="Times New Roman"/>
                      <w:color w:val="000000" w:themeColor="text1"/>
                      <w:szCs w:val="21"/>
                    </w:rPr>
                  </w:pPr>
                </w:p>
              </w:tc>
              <w:tc>
                <w:tcPr>
                  <w:tcW w:w="2126" w:type="dxa"/>
                  <w:vAlign w:val="center"/>
                </w:tcPr>
                <w:p w14:paraId="42F0EEB7" w14:textId="71F99DE4" w:rsidR="00B076B3" w:rsidRPr="0073253D" w:rsidRDefault="00B076B3" w:rsidP="0073253D">
                  <w:pPr>
                    <w:jc w:val="center"/>
                    <w:rPr>
                      <w:rFonts w:ascii="Times New Roman" w:hAnsi="Times New Roman"/>
                      <w:color w:val="000000" w:themeColor="text1"/>
                      <w:szCs w:val="21"/>
                    </w:rPr>
                  </w:pPr>
                  <w:r w:rsidRPr="0073253D">
                    <w:rPr>
                      <w:rFonts w:ascii="Times New Roman" w:hAnsi="Times New Roman"/>
                      <w:szCs w:val="21"/>
                    </w:rPr>
                    <w:t>样品性状</w:t>
                  </w:r>
                </w:p>
              </w:tc>
              <w:tc>
                <w:tcPr>
                  <w:tcW w:w="1134" w:type="dxa"/>
                  <w:vAlign w:val="center"/>
                </w:tcPr>
                <w:p w14:paraId="3002C310" w14:textId="4DF92656" w:rsidR="00B076B3" w:rsidRPr="0073253D" w:rsidRDefault="00B076B3" w:rsidP="0073253D">
                  <w:pPr>
                    <w:jc w:val="center"/>
                    <w:rPr>
                      <w:rFonts w:ascii="Times New Roman" w:hAnsi="Times New Roman"/>
                      <w:color w:val="000000" w:themeColor="text1"/>
                      <w:szCs w:val="21"/>
                    </w:rPr>
                  </w:pPr>
                  <w:r w:rsidRPr="0073253D">
                    <w:rPr>
                      <w:rFonts w:ascii="Times New Roman" w:hAnsi="Times New Roman"/>
                      <w:szCs w:val="21"/>
                    </w:rPr>
                    <w:t>微黄微浊</w:t>
                  </w:r>
                </w:p>
              </w:tc>
              <w:tc>
                <w:tcPr>
                  <w:tcW w:w="1134" w:type="dxa"/>
                  <w:vAlign w:val="center"/>
                </w:tcPr>
                <w:p w14:paraId="75021BD2" w14:textId="5877AE9F" w:rsidR="00B076B3" w:rsidRPr="0073253D" w:rsidRDefault="00B076B3" w:rsidP="0073253D">
                  <w:pPr>
                    <w:jc w:val="center"/>
                    <w:rPr>
                      <w:rFonts w:ascii="Times New Roman" w:hAnsi="Times New Roman"/>
                      <w:color w:val="000000" w:themeColor="text1"/>
                      <w:szCs w:val="21"/>
                    </w:rPr>
                  </w:pPr>
                  <w:r w:rsidRPr="0073253D">
                    <w:rPr>
                      <w:rFonts w:ascii="Times New Roman" w:hAnsi="Times New Roman"/>
                      <w:szCs w:val="21"/>
                    </w:rPr>
                    <w:t>微黄微浊</w:t>
                  </w:r>
                </w:p>
              </w:tc>
              <w:tc>
                <w:tcPr>
                  <w:tcW w:w="1134" w:type="dxa"/>
                  <w:vAlign w:val="center"/>
                </w:tcPr>
                <w:p w14:paraId="6CF22D6A" w14:textId="0272EA80" w:rsidR="00B076B3" w:rsidRPr="0073253D" w:rsidRDefault="00B076B3" w:rsidP="0073253D">
                  <w:pPr>
                    <w:jc w:val="center"/>
                    <w:rPr>
                      <w:rFonts w:ascii="Times New Roman" w:hAnsi="Times New Roman"/>
                      <w:color w:val="000000" w:themeColor="text1"/>
                      <w:szCs w:val="21"/>
                    </w:rPr>
                  </w:pPr>
                  <w:r w:rsidRPr="0073253D">
                    <w:rPr>
                      <w:rFonts w:ascii="Times New Roman" w:hAnsi="Times New Roman"/>
                      <w:szCs w:val="21"/>
                    </w:rPr>
                    <w:t>微黄微浊</w:t>
                  </w:r>
                </w:p>
              </w:tc>
              <w:tc>
                <w:tcPr>
                  <w:tcW w:w="1134" w:type="dxa"/>
                  <w:vAlign w:val="center"/>
                </w:tcPr>
                <w:p w14:paraId="21C52B87" w14:textId="0D9AD0B9" w:rsidR="00B076B3" w:rsidRPr="0073253D" w:rsidRDefault="00B076B3" w:rsidP="0073253D">
                  <w:pPr>
                    <w:jc w:val="center"/>
                    <w:rPr>
                      <w:rFonts w:ascii="Times New Roman" w:hAnsi="Times New Roman"/>
                      <w:color w:val="000000" w:themeColor="text1"/>
                      <w:szCs w:val="21"/>
                    </w:rPr>
                  </w:pPr>
                  <w:r w:rsidRPr="0073253D">
                    <w:rPr>
                      <w:rFonts w:ascii="Times New Roman" w:hAnsi="Times New Roman"/>
                      <w:szCs w:val="21"/>
                    </w:rPr>
                    <w:t>微黄微浊</w:t>
                  </w:r>
                </w:p>
              </w:tc>
              <w:tc>
                <w:tcPr>
                  <w:tcW w:w="709" w:type="dxa"/>
                  <w:vAlign w:val="center"/>
                </w:tcPr>
                <w:p w14:paraId="2423A2CD" w14:textId="2396E744" w:rsidR="00B076B3" w:rsidRPr="0073253D" w:rsidRDefault="0073253D" w:rsidP="0073253D">
                  <w:pPr>
                    <w:jc w:val="center"/>
                    <w:rPr>
                      <w:rFonts w:ascii="Times New Roman" w:hAnsi="Times New Roman"/>
                      <w:color w:val="000000" w:themeColor="text1"/>
                      <w:szCs w:val="21"/>
                    </w:rPr>
                  </w:pPr>
                  <w:r>
                    <w:rPr>
                      <w:rFonts w:ascii="Times New Roman" w:hAnsi="Times New Roman" w:hint="eastAsia"/>
                      <w:color w:val="000000" w:themeColor="text1"/>
                      <w:szCs w:val="21"/>
                    </w:rPr>
                    <w:t>--</w:t>
                  </w:r>
                </w:p>
              </w:tc>
              <w:tc>
                <w:tcPr>
                  <w:tcW w:w="749" w:type="dxa"/>
                  <w:vAlign w:val="center"/>
                </w:tcPr>
                <w:p w14:paraId="06295443" w14:textId="10BACA68" w:rsidR="00B076B3" w:rsidRPr="0073253D" w:rsidRDefault="0073253D" w:rsidP="0073253D">
                  <w:pPr>
                    <w:jc w:val="center"/>
                    <w:rPr>
                      <w:rFonts w:ascii="Times New Roman" w:hAnsi="Times New Roman"/>
                      <w:color w:val="000000" w:themeColor="text1"/>
                      <w:szCs w:val="21"/>
                    </w:rPr>
                  </w:pPr>
                  <w:r>
                    <w:rPr>
                      <w:rFonts w:ascii="Times New Roman" w:hAnsi="Times New Roman" w:hint="eastAsia"/>
                      <w:color w:val="000000" w:themeColor="text1"/>
                      <w:szCs w:val="21"/>
                    </w:rPr>
                    <w:t>--</w:t>
                  </w:r>
                </w:p>
              </w:tc>
            </w:tr>
          </w:tbl>
          <w:p w14:paraId="64090D8E" w14:textId="652706E1" w:rsidR="00130C42" w:rsidRDefault="005F2443">
            <w:pPr>
              <w:adjustRightInd w:val="0"/>
              <w:snapToGrid w:val="0"/>
              <w:spacing w:beforeLines="20" w:before="62" w:line="360" w:lineRule="auto"/>
              <w:ind w:firstLineChars="200" w:firstLine="480"/>
              <w:rPr>
                <w:rStyle w:val="fontstyle01"/>
                <w:rFonts w:ascii="Times New Roman" w:hAnsi="Times New Roman" w:hint="default"/>
                <w:color w:val="000000" w:themeColor="text1"/>
                <w:sz w:val="24"/>
              </w:rPr>
            </w:pPr>
            <w:r>
              <w:rPr>
                <w:rFonts w:ascii="Times New Roman" w:hAnsi="Times New Roman" w:cs="宋体" w:hint="eastAsia"/>
                <w:color w:val="000000" w:themeColor="text1"/>
                <w:sz w:val="24"/>
              </w:rPr>
              <w:t>由表</w:t>
            </w:r>
            <w:r>
              <w:rPr>
                <w:rFonts w:ascii="Times New Roman" w:hAnsi="Times New Roman" w:cs="宋体"/>
                <w:color w:val="000000" w:themeColor="text1"/>
                <w:sz w:val="24"/>
              </w:rPr>
              <w:t>7-1</w:t>
            </w:r>
            <w:r>
              <w:rPr>
                <w:rFonts w:ascii="Times New Roman" w:hAnsi="Times New Roman" w:cs="宋体" w:hint="eastAsia"/>
                <w:color w:val="000000" w:themeColor="text1"/>
                <w:sz w:val="24"/>
              </w:rPr>
              <w:t>可得，在监测日工况条件下，生活污水纳管口中</w:t>
            </w:r>
            <w:r>
              <w:rPr>
                <w:rFonts w:ascii="Times New Roman" w:hAnsi="Times New Roman" w:cs="宋体" w:hint="eastAsia"/>
                <w:color w:val="000000" w:themeColor="text1"/>
                <w:sz w:val="24"/>
              </w:rPr>
              <w:t>pH</w:t>
            </w:r>
            <w:r>
              <w:rPr>
                <w:rFonts w:ascii="Times New Roman" w:hAnsi="Times New Roman" w:cs="宋体" w:hint="eastAsia"/>
                <w:color w:val="000000" w:themeColor="text1"/>
                <w:sz w:val="24"/>
              </w:rPr>
              <w:t>值、化学需氧量、悬浮物、氨氮、总磷、</w:t>
            </w:r>
            <w:r w:rsidR="0073253D">
              <w:rPr>
                <w:rFonts w:ascii="Times New Roman" w:hAnsi="Times New Roman" w:cs="宋体" w:hint="eastAsia"/>
                <w:color w:val="000000" w:themeColor="text1"/>
                <w:sz w:val="24"/>
              </w:rPr>
              <w:t>五日生化需氧量</w:t>
            </w:r>
            <w:r>
              <w:rPr>
                <w:rFonts w:ascii="Times New Roman" w:hAnsi="Times New Roman" w:cs="宋体" w:hint="eastAsia"/>
                <w:color w:val="000000" w:themeColor="text1"/>
                <w:sz w:val="24"/>
              </w:rPr>
              <w:t>等检测值均符合《污水综合排放标准》（</w:t>
            </w:r>
            <w:r>
              <w:rPr>
                <w:rFonts w:ascii="Times New Roman" w:hAnsi="Times New Roman" w:cs="宋体" w:hint="eastAsia"/>
                <w:color w:val="000000" w:themeColor="text1"/>
                <w:sz w:val="24"/>
              </w:rPr>
              <w:t>GB8978-1996</w:t>
            </w:r>
            <w:r>
              <w:rPr>
                <w:rFonts w:ascii="Times New Roman" w:hAnsi="Times New Roman" w:cs="宋体" w:hint="eastAsia"/>
                <w:color w:val="000000" w:themeColor="text1"/>
                <w:sz w:val="24"/>
              </w:rPr>
              <w:t>）三级标准</w:t>
            </w:r>
            <w:r>
              <w:rPr>
                <w:rFonts w:ascii="Times New Roman" w:hAnsi="Times New Roman" w:cs="宋体" w:hint="eastAsia"/>
                <w:color w:val="000000" w:themeColor="text1"/>
                <w:sz w:val="24"/>
              </w:rPr>
              <w:t>(</w:t>
            </w:r>
            <w:r>
              <w:rPr>
                <w:rFonts w:ascii="Times New Roman" w:hAnsi="Times New Roman" w:cs="宋体" w:hint="eastAsia"/>
                <w:color w:val="000000" w:themeColor="text1"/>
                <w:sz w:val="24"/>
              </w:rPr>
              <w:t>氨氮、总磷纳管排放参照执行《工业企业废水氮、磷污染物间接排放限值》（</w:t>
            </w:r>
            <w:r>
              <w:rPr>
                <w:rFonts w:ascii="Times New Roman" w:hAnsi="Times New Roman" w:cs="宋体" w:hint="eastAsia"/>
                <w:color w:val="000000" w:themeColor="text1"/>
                <w:sz w:val="24"/>
              </w:rPr>
              <w:t>DB 33/887-2013</w:t>
            </w:r>
            <w:r>
              <w:rPr>
                <w:rFonts w:ascii="Times New Roman" w:hAnsi="Times New Roman" w:cs="宋体" w:hint="eastAsia"/>
                <w:color w:val="000000" w:themeColor="text1"/>
                <w:sz w:val="24"/>
              </w:rPr>
              <w:t>）</w:t>
            </w:r>
            <w:r>
              <w:rPr>
                <w:rFonts w:ascii="Times New Roman" w:hAnsi="Times New Roman" w:cs="宋体" w:hint="eastAsia"/>
                <w:color w:val="000000" w:themeColor="text1"/>
                <w:sz w:val="24"/>
              </w:rPr>
              <w:t>)</w:t>
            </w:r>
            <w:r>
              <w:rPr>
                <w:rFonts w:ascii="Times New Roman" w:hAnsi="Times New Roman" w:cs="宋体" w:hint="eastAsia"/>
                <w:color w:val="000000" w:themeColor="text1"/>
                <w:sz w:val="24"/>
              </w:rPr>
              <w:t>的要求。</w:t>
            </w:r>
          </w:p>
          <w:p w14:paraId="6B0EAC1A" w14:textId="1E962989" w:rsidR="00130C42" w:rsidRDefault="005F2443">
            <w:pPr>
              <w:adjustRightInd w:val="0"/>
              <w:snapToGrid w:val="0"/>
              <w:spacing w:beforeLines="20" w:before="62" w:line="360" w:lineRule="auto"/>
              <w:ind w:firstLineChars="200" w:firstLine="482"/>
              <w:rPr>
                <w:rFonts w:ascii="Times New Roman" w:hAnsi="Times New Roman" w:cs="宋体"/>
                <w:b/>
                <w:bCs/>
                <w:color w:val="000000" w:themeColor="text1"/>
                <w:sz w:val="24"/>
              </w:rPr>
            </w:pPr>
            <w:r>
              <w:rPr>
                <w:rFonts w:ascii="Times New Roman" w:hAnsi="Times New Roman" w:cs="宋体"/>
                <w:b/>
                <w:bCs/>
                <w:color w:val="000000" w:themeColor="text1"/>
                <w:sz w:val="24"/>
              </w:rPr>
              <w:lastRenderedPageBreak/>
              <w:t>7.2.</w:t>
            </w:r>
            <w:r w:rsidR="0073253D">
              <w:rPr>
                <w:rFonts w:ascii="Times New Roman" w:hAnsi="Times New Roman" w:cs="宋体" w:hint="eastAsia"/>
                <w:b/>
                <w:bCs/>
                <w:color w:val="000000" w:themeColor="text1"/>
                <w:sz w:val="24"/>
              </w:rPr>
              <w:t>2</w:t>
            </w:r>
            <w:r>
              <w:rPr>
                <w:rFonts w:ascii="Times New Roman" w:hAnsi="Times New Roman" w:cs="宋体"/>
                <w:b/>
                <w:bCs/>
                <w:color w:val="000000" w:themeColor="text1"/>
                <w:sz w:val="24"/>
              </w:rPr>
              <w:t xml:space="preserve"> </w:t>
            </w:r>
            <w:r>
              <w:rPr>
                <w:rFonts w:ascii="Times New Roman" w:hAnsi="Times New Roman" w:cs="宋体" w:hint="eastAsia"/>
                <w:b/>
                <w:bCs/>
                <w:color w:val="000000" w:themeColor="text1"/>
                <w:sz w:val="24"/>
              </w:rPr>
              <w:t>噪声</w:t>
            </w:r>
          </w:p>
          <w:p w14:paraId="2CED4B2C" w14:textId="4358CF1E" w:rsidR="00130C42" w:rsidRDefault="005F2443">
            <w:pPr>
              <w:adjustRightInd w:val="0"/>
              <w:snapToGrid w:val="0"/>
              <w:spacing w:beforeLines="20" w:before="62" w:line="360" w:lineRule="auto"/>
              <w:ind w:firstLineChars="200" w:firstLine="480"/>
              <w:rPr>
                <w:rFonts w:ascii="Times New Roman" w:hAnsi="Times New Roman" w:cs="宋体"/>
                <w:color w:val="000000" w:themeColor="text1"/>
                <w:sz w:val="24"/>
              </w:rPr>
            </w:pPr>
            <w:r>
              <w:rPr>
                <w:rFonts w:ascii="Times New Roman" w:hAnsi="Times New Roman" w:cs="宋体" w:hint="eastAsia"/>
                <w:color w:val="000000" w:themeColor="text1"/>
                <w:sz w:val="24"/>
              </w:rPr>
              <w:t>项目厂界</w:t>
            </w:r>
            <w:r w:rsidR="0073253D">
              <w:rPr>
                <w:rFonts w:ascii="Times New Roman" w:hAnsi="Times New Roman" w:cs="宋体" w:hint="eastAsia"/>
                <w:color w:val="000000" w:themeColor="text1"/>
                <w:sz w:val="24"/>
              </w:rPr>
              <w:t>、保护目标</w:t>
            </w:r>
            <w:r>
              <w:rPr>
                <w:rFonts w:ascii="Times New Roman" w:hAnsi="Times New Roman" w:cs="宋体" w:hint="eastAsia"/>
                <w:color w:val="000000" w:themeColor="text1"/>
                <w:sz w:val="24"/>
              </w:rPr>
              <w:t>噪声监测结果详见表</w:t>
            </w:r>
            <w:r>
              <w:rPr>
                <w:rFonts w:ascii="Times New Roman" w:hAnsi="Times New Roman" w:cs="宋体" w:hint="eastAsia"/>
                <w:color w:val="000000" w:themeColor="text1"/>
                <w:sz w:val="24"/>
              </w:rPr>
              <w:t>7</w:t>
            </w:r>
            <w:r>
              <w:rPr>
                <w:rFonts w:ascii="Times New Roman" w:hAnsi="Times New Roman" w:cs="宋体"/>
                <w:color w:val="000000" w:themeColor="text1"/>
                <w:sz w:val="24"/>
              </w:rPr>
              <w:t>-</w:t>
            </w:r>
            <w:r w:rsidR="0073253D">
              <w:rPr>
                <w:rFonts w:ascii="Times New Roman" w:hAnsi="Times New Roman" w:cs="宋体" w:hint="eastAsia"/>
                <w:color w:val="000000" w:themeColor="text1"/>
                <w:sz w:val="24"/>
              </w:rPr>
              <w:t>2</w:t>
            </w:r>
            <w:r>
              <w:rPr>
                <w:rFonts w:ascii="Times New Roman" w:hAnsi="Times New Roman" w:cs="宋体" w:hint="eastAsia"/>
                <w:color w:val="000000" w:themeColor="text1"/>
                <w:sz w:val="24"/>
              </w:rPr>
              <w:t>。</w:t>
            </w:r>
          </w:p>
          <w:p w14:paraId="266995DA" w14:textId="631CC579" w:rsidR="00130C42" w:rsidRDefault="005F2443">
            <w:pPr>
              <w:adjustRightInd w:val="0"/>
              <w:snapToGrid w:val="0"/>
              <w:spacing w:beforeLines="20" w:before="62" w:line="360" w:lineRule="auto"/>
              <w:jc w:val="center"/>
              <w:rPr>
                <w:rFonts w:ascii="Times New Roman" w:hAnsi="Times New Roman"/>
                <w:b/>
                <w:color w:val="000000" w:themeColor="text1"/>
                <w:szCs w:val="21"/>
              </w:rPr>
            </w:pPr>
            <w:r>
              <w:rPr>
                <w:rFonts w:ascii="Times New Roman" w:hAnsi="Times New Roman"/>
                <w:b/>
                <w:color w:val="000000" w:themeColor="text1"/>
                <w:szCs w:val="21"/>
              </w:rPr>
              <w:t>表</w:t>
            </w:r>
            <w:r>
              <w:rPr>
                <w:rFonts w:ascii="Times New Roman" w:hAnsi="Times New Roman"/>
                <w:b/>
                <w:color w:val="000000" w:themeColor="text1"/>
                <w:szCs w:val="21"/>
              </w:rPr>
              <w:t>7-</w:t>
            </w:r>
            <w:r w:rsidR="0073253D">
              <w:rPr>
                <w:rFonts w:ascii="Times New Roman" w:hAnsi="Times New Roman" w:hint="eastAsia"/>
                <w:b/>
                <w:color w:val="000000" w:themeColor="text1"/>
                <w:szCs w:val="21"/>
              </w:rPr>
              <w:t>2</w:t>
            </w:r>
            <w:r>
              <w:rPr>
                <w:rFonts w:ascii="Times New Roman" w:hAnsi="Times New Roman" w:hint="eastAsia"/>
                <w:b/>
                <w:color w:val="000000" w:themeColor="text1"/>
                <w:szCs w:val="21"/>
              </w:rPr>
              <w:t>噪声</w:t>
            </w:r>
            <w:r>
              <w:rPr>
                <w:rFonts w:ascii="Times New Roman" w:hAnsi="Times New Roman"/>
                <w:b/>
                <w:color w:val="000000" w:themeColor="text1"/>
                <w:szCs w:val="21"/>
              </w:rPr>
              <w:t>监测结果表</w:t>
            </w:r>
          </w:p>
          <w:tbl>
            <w:tblPr>
              <w:tblStyle w:val="af9"/>
              <w:tblW w:w="0" w:type="auto"/>
              <w:tblLayout w:type="fixed"/>
              <w:tblLook w:val="04A0" w:firstRow="1" w:lastRow="0" w:firstColumn="1" w:lastColumn="0" w:noHBand="0" w:noVBand="1"/>
            </w:tblPr>
            <w:tblGrid>
              <w:gridCol w:w="1158"/>
              <w:gridCol w:w="1134"/>
              <w:gridCol w:w="1473"/>
              <w:gridCol w:w="1256"/>
              <w:gridCol w:w="1382"/>
              <w:gridCol w:w="1417"/>
              <w:gridCol w:w="969"/>
            </w:tblGrid>
            <w:tr w:rsidR="0073253D" w:rsidRPr="00DE62A5" w14:paraId="18F4DCFD" w14:textId="77777777" w:rsidTr="00DE62A5">
              <w:tc>
                <w:tcPr>
                  <w:tcW w:w="1158" w:type="dxa"/>
                  <w:vAlign w:val="center"/>
                </w:tcPr>
                <w:p w14:paraId="37D21309" w14:textId="2D307F9F" w:rsidR="0073253D" w:rsidRPr="00DE62A5" w:rsidRDefault="0073253D" w:rsidP="0073253D">
                  <w:pPr>
                    <w:adjustRightInd w:val="0"/>
                    <w:snapToGrid w:val="0"/>
                    <w:jc w:val="center"/>
                    <w:rPr>
                      <w:rFonts w:ascii="Times New Roman" w:hAnsi="Times New Roman"/>
                      <w:bCs/>
                      <w:color w:val="000000" w:themeColor="text1"/>
                      <w:szCs w:val="21"/>
                    </w:rPr>
                  </w:pPr>
                  <w:r w:rsidRPr="00DE62A5">
                    <w:rPr>
                      <w:rFonts w:ascii="Times New Roman" w:hAnsi="Times New Roman"/>
                      <w:bCs/>
                      <w:color w:val="000000" w:themeColor="text1"/>
                      <w:szCs w:val="21"/>
                    </w:rPr>
                    <w:t>测点编号</w:t>
                  </w:r>
                </w:p>
              </w:tc>
              <w:tc>
                <w:tcPr>
                  <w:tcW w:w="1134" w:type="dxa"/>
                  <w:vAlign w:val="center"/>
                </w:tcPr>
                <w:p w14:paraId="1130FEEA" w14:textId="61D4266E" w:rsidR="0073253D" w:rsidRPr="00DE62A5" w:rsidRDefault="0073253D" w:rsidP="0073253D">
                  <w:pPr>
                    <w:adjustRightInd w:val="0"/>
                    <w:snapToGrid w:val="0"/>
                    <w:jc w:val="center"/>
                    <w:rPr>
                      <w:rFonts w:ascii="Times New Roman" w:hAnsi="Times New Roman"/>
                      <w:bCs/>
                      <w:color w:val="000000" w:themeColor="text1"/>
                      <w:szCs w:val="21"/>
                    </w:rPr>
                  </w:pPr>
                  <w:r w:rsidRPr="00DE62A5">
                    <w:rPr>
                      <w:rFonts w:ascii="Times New Roman" w:hAnsi="Times New Roman"/>
                      <w:bCs/>
                      <w:color w:val="000000" w:themeColor="text1"/>
                      <w:szCs w:val="21"/>
                    </w:rPr>
                    <w:t>测点位置</w:t>
                  </w:r>
                </w:p>
              </w:tc>
              <w:tc>
                <w:tcPr>
                  <w:tcW w:w="1473" w:type="dxa"/>
                  <w:vAlign w:val="center"/>
                </w:tcPr>
                <w:p w14:paraId="1FB004CB" w14:textId="3C704A46" w:rsidR="0073253D" w:rsidRPr="00DE62A5" w:rsidRDefault="0073253D" w:rsidP="0073253D">
                  <w:pPr>
                    <w:adjustRightInd w:val="0"/>
                    <w:snapToGrid w:val="0"/>
                    <w:jc w:val="center"/>
                    <w:rPr>
                      <w:rFonts w:ascii="Times New Roman" w:hAnsi="Times New Roman"/>
                      <w:bCs/>
                      <w:color w:val="000000" w:themeColor="text1"/>
                      <w:szCs w:val="21"/>
                    </w:rPr>
                  </w:pPr>
                  <w:r w:rsidRPr="00DE62A5">
                    <w:rPr>
                      <w:rFonts w:ascii="Times New Roman" w:hAnsi="Times New Roman"/>
                      <w:bCs/>
                      <w:color w:val="000000" w:themeColor="text1"/>
                      <w:szCs w:val="21"/>
                    </w:rPr>
                    <w:t>检测时间</w:t>
                  </w:r>
                </w:p>
              </w:tc>
              <w:tc>
                <w:tcPr>
                  <w:tcW w:w="1256" w:type="dxa"/>
                  <w:vAlign w:val="center"/>
                </w:tcPr>
                <w:p w14:paraId="3EB4928C" w14:textId="1182C934" w:rsidR="0073253D" w:rsidRPr="00DE62A5" w:rsidRDefault="0073253D" w:rsidP="0073253D">
                  <w:pPr>
                    <w:adjustRightInd w:val="0"/>
                    <w:snapToGrid w:val="0"/>
                    <w:jc w:val="center"/>
                    <w:rPr>
                      <w:rFonts w:ascii="Times New Roman" w:hAnsi="Times New Roman"/>
                      <w:bCs/>
                      <w:color w:val="000000" w:themeColor="text1"/>
                      <w:szCs w:val="21"/>
                    </w:rPr>
                  </w:pPr>
                  <w:r w:rsidRPr="00DE62A5">
                    <w:rPr>
                      <w:rFonts w:ascii="Times New Roman" w:hAnsi="Times New Roman"/>
                      <w:bCs/>
                      <w:color w:val="000000" w:themeColor="text1"/>
                      <w:szCs w:val="21"/>
                    </w:rPr>
                    <w:t>主要声源</w:t>
                  </w:r>
                </w:p>
              </w:tc>
              <w:tc>
                <w:tcPr>
                  <w:tcW w:w="1382" w:type="dxa"/>
                  <w:vAlign w:val="center"/>
                </w:tcPr>
                <w:p w14:paraId="3066E48B" w14:textId="52597D3C" w:rsidR="0073253D" w:rsidRPr="00DE62A5" w:rsidRDefault="0073253D" w:rsidP="0073253D">
                  <w:pPr>
                    <w:adjustRightInd w:val="0"/>
                    <w:snapToGrid w:val="0"/>
                    <w:jc w:val="center"/>
                    <w:rPr>
                      <w:rFonts w:ascii="Times New Roman" w:hAnsi="Times New Roman"/>
                      <w:bCs/>
                      <w:color w:val="000000" w:themeColor="text1"/>
                      <w:szCs w:val="21"/>
                    </w:rPr>
                  </w:pPr>
                  <w:r w:rsidRPr="00DE62A5">
                    <w:rPr>
                      <w:rFonts w:ascii="Times New Roman" w:hAnsi="Times New Roman"/>
                      <w:bCs/>
                      <w:color w:val="000000" w:themeColor="text1"/>
                      <w:szCs w:val="21"/>
                    </w:rPr>
                    <w:t>等效声级</w:t>
                  </w:r>
                  <w:r w:rsidRPr="00DE62A5">
                    <w:rPr>
                      <w:rFonts w:ascii="Times New Roman" w:hAnsi="Times New Roman"/>
                      <w:bCs/>
                      <w:color w:val="000000" w:themeColor="text1"/>
                      <w:szCs w:val="21"/>
                    </w:rPr>
                    <w:t>LeqdB</w:t>
                  </w:r>
                  <w:r w:rsidRPr="00DE62A5">
                    <w:rPr>
                      <w:rFonts w:ascii="Times New Roman" w:hAnsi="Times New Roman"/>
                      <w:bCs/>
                      <w:color w:val="000000" w:themeColor="text1"/>
                      <w:szCs w:val="21"/>
                    </w:rPr>
                    <w:t>（</w:t>
                  </w:r>
                  <w:r w:rsidRPr="00DE62A5">
                    <w:rPr>
                      <w:rFonts w:ascii="Times New Roman" w:hAnsi="Times New Roman"/>
                      <w:bCs/>
                      <w:color w:val="000000" w:themeColor="text1"/>
                      <w:szCs w:val="21"/>
                    </w:rPr>
                    <w:t>A</w:t>
                  </w:r>
                  <w:r w:rsidRPr="00DE62A5">
                    <w:rPr>
                      <w:rFonts w:ascii="Times New Roman" w:hAnsi="Times New Roman"/>
                      <w:bCs/>
                      <w:color w:val="000000" w:themeColor="text1"/>
                      <w:szCs w:val="21"/>
                    </w:rPr>
                    <w:t>）</w:t>
                  </w:r>
                </w:p>
              </w:tc>
              <w:tc>
                <w:tcPr>
                  <w:tcW w:w="1417" w:type="dxa"/>
                  <w:vAlign w:val="center"/>
                </w:tcPr>
                <w:p w14:paraId="2A1CD460" w14:textId="77777777" w:rsidR="0073253D" w:rsidRPr="00DE62A5" w:rsidRDefault="0073253D" w:rsidP="0073253D">
                  <w:pPr>
                    <w:adjustRightInd w:val="0"/>
                    <w:snapToGrid w:val="0"/>
                    <w:jc w:val="center"/>
                    <w:rPr>
                      <w:rFonts w:ascii="Times New Roman" w:hAnsi="Times New Roman"/>
                      <w:bCs/>
                      <w:color w:val="000000" w:themeColor="text1"/>
                      <w:szCs w:val="21"/>
                    </w:rPr>
                  </w:pPr>
                  <w:r w:rsidRPr="00DE62A5">
                    <w:rPr>
                      <w:rFonts w:ascii="Times New Roman" w:hAnsi="Times New Roman"/>
                      <w:bCs/>
                      <w:color w:val="000000" w:themeColor="text1"/>
                      <w:szCs w:val="21"/>
                    </w:rPr>
                    <w:t>限值</w:t>
                  </w:r>
                </w:p>
                <w:p w14:paraId="765A809C" w14:textId="2F0C42BD" w:rsidR="0073253D" w:rsidRPr="00DE62A5" w:rsidRDefault="0073253D" w:rsidP="0073253D">
                  <w:pPr>
                    <w:adjustRightInd w:val="0"/>
                    <w:snapToGrid w:val="0"/>
                    <w:jc w:val="center"/>
                    <w:rPr>
                      <w:rFonts w:ascii="Times New Roman" w:hAnsi="Times New Roman"/>
                      <w:bCs/>
                      <w:color w:val="000000" w:themeColor="text1"/>
                      <w:szCs w:val="21"/>
                    </w:rPr>
                  </w:pPr>
                  <w:r w:rsidRPr="00DE62A5">
                    <w:rPr>
                      <w:rFonts w:ascii="Times New Roman" w:hAnsi="Times New Roman"/>
                      <w:bCs/>
                      <w:color w:val="000000" w:themeColor="text1"/>
                      <w:szCs w:val="21"/>
                    </w:rPr>
                    <w:t>LeqdB</w:t>
                  </w:r>
                  <w:r w:rsidRPr="00DE62A5">
                    <w:rPr>
                      <w:rFonts w:ascii="Times New Roman" w:hAnsi="Times New Roman"/>
                      <w:bCs/>
                      <w:color w:val="000000" w:themeColor="text1"/>
                      <w:szCs w:val="21"/>
                    </w:rPr>
                    <w:t>（</w:t>
                  </w:r>
                  <w:r w:rsidRPr="00DE62A5">
                    <w:rPr>
                      <w:rFonts w:ascii="Times New Roman" w:hAnsi="Times New Roman"/>
                      <w:bCs/>
                      <w:color w:val="000000" w:themeColor="text1"/>
                      <w:szCs w:val="21"/>
                    </w:rPr>
                    <w:t>A</w:t>
                  </w:r>
                  <w:r w:rsidRPr="00DE62A5">
                    <w:rPr>
                      <w:rFonts w:ascii="Times New Roman" w:hAnsi="Times New Roman"/>
                      <w:bCs/>
                      <w:color w:val="000000" w:themeColor="text1"/>
                      <w:szCs w:val="21"/>
                    </w:rPr>
                    <w:t>）</w:t>
                  </w:r>
                </w:p>
              </w:tc>
              <w:tc>
                <w:tcPr>
                  <w:tcW w:w="969" w:type="dxa"/>
                  <w:vAlign w:val="center"/>
                </w:tcPr>
                <w:p w14:paraId="0904D1E4" w14:textId="263FC7B8" w:rsidR="0073253D" w:rsidRPr="00DE62A5" w:rsidRDefault="0073253D" w:rsidP="0073253D">
                  <w:pPr>
                    <w:adjustRightInd w:val="0"/>
                    <w:snapToGrid w:val="0"/>
                    <w:jc w:val="center"/>
                    <w:rPr>
                      <w:rFonts w:ascii="Times New Roman" w:hAnsi="Times New Roman"/>
                      <w:bCs/>
                      <w:color w:val="000000" w:themeColor="text1"/>
                      <w:szCs w:val="21"/>
                    </w:rPr>
                  </w:pPr>
                  <w:r w:rsidRPr="00DE62A5">
                    <w:rPr>
                      <w:rFonts w:ascii="Times New Roman" w:hAnsi="Times New Roman"/>
                      <w:bCs/>
                      <w:color w:val="000000" w:themeColor="text1"/>
                      <w:szCs w:val="21"/>
                    </w:rPr>
                    <w:t>达标性</w:t>
                  </w:r>
                </w:p>
              </w:tc>
            </w:tr>
            <w:tr w:rsidR="0073253D" w:rsidRPr="00DE62A5" w14:paraId="1DD9FC6C" w14:textId="77777777" w:rsidTr="00DE62A5">
              <w:tc>
                <w:tcPr>
                  <w:tcW w:w="1158" w:type="dxa"/>
                  <w:vMerge w:val="restart"/>
                  <w:vAlign w:val="center"/>
                </w:tcPr>
                <w:p w14:paraId="04CEA27E" w14:textId="6736AD58" w:rsidR="0073253D" w:rsidRPr="00DE62A5" w:rsidRDefault="0073253D" w:rsidP="0073253D">
                  <w:pPr>
                    <w:adjustRightInd w:val="0"/>
                    <w:snapToGrid w:val="0"/>
                    <w:jc w:val="center"/>
                    <w:rPr>
                      <w:rFonts w:ascii="Times New Roman" w:hAnsi="Times New Roman"/>
                      <w:bCs/>
                      <w:color w:val="000000" w:themeColor="text1"/>
                      <w:szCs w:val="21"/>
                    </w:rPr>
                  </w:pPr>
                  <w:r w:rsidRPr="00DE62A5">
                    <w:rPr>
                      <w:rFonts w:ascii="Times New Roman" w:hAnsi="Times New Roman"/>
                      <w:sz w:val="24"/>
                    </w:rPr>
                    <w:t>▲02</w:t>
                  </w:r>
                </w:p>
              </w:tc>
              <w:tc>
                <w:tcPr>
                  <w:tcW w:w="1134" w:type="dxa"/>
                  <w:vMerge w:val="restart"/>
                  <w:vAlign w:val="center"/>
                </w:tcPr>
                <w:p w14:paraId="063C6151" w14:textId="37A4E68E" w:rsidR="0073253D" w:rsidRPr="00DE62A5" w:rsidRDefault="0073253D" w:rsidP="0073253D">
                  <w:pPr>
                    <w:adjustRightInd w:val="0"/>
                    <w:snapToGrid w:val="0"/>
                    <w:jc w:val="center"/>
                    <w:rPr>
                      <w:rFonts w:ascii="Times New Roman" w:hAnsi="Times New Roman"/>
                      <w:bCs/>
                      <w:color w:val="000000" w:themeColor="text1"/>
                      <w:szCs w:val="21"/>
                    </w:rPr>
                  </w:pPr>
                  <w:r w:rsidRPr="00DE62A5">
                    <w:rPr>
                      <w:rFonts w:ascii="Times New Roman" w:hAnsi="Times New Roman"/>
                      <w:sz w:val="24"/>
                    </w:rPr>
                    <w:t>厂界东</w:t>
                  </w:r>
                </w:p>
              </w:tc>
              <w:tc>
                <w:tcPr>
                  <w:tcW w:w="1473" w:type="dxa"/>
                  <w:vAlign w:val="center"/>
                </w:tcPr>
                <w:p w14:paraId="556E13FA" w14:textId="4C2DAA68" w:rsidR="0073253D" w:rsidRPr="00DE62A5" w:rsidRDefault="0073253D" w:rsidP="0073253D">
                  <w:pPr>
                    <w:adjustRightInd w:val="0"/>
                    <w:snapToGrid w:val="0"/>
                    <w:jc w:val="center"/>
                    <w:rPr>
                      <w:rFonts w:ascii="Times New Roman" w:hAnsi="Times New Roman"/>
                      <w:bCs/>
                      <w:color w:val="000000" w:themeColor="text1"/>
                      <w:szCs w:val="21"/>
                    </w:rPr>
                  </w:pPr>
                  <w:r w:rsidRPr="00DE62A5">
                    <w:rPr>
                      <w:rFonts w:ascii="Times New Roman" w:hAnsi="Times New Roman"/>
                      <w:sz w:val="24"/>
                    </w:rPr>
                    <w:t>2025.04.22 14:42</w:t>
                  </w:r>
                </w:p>
              </w:tc>
              <w:tc>
                <w:tcPr>
                  <w:tcW w:w="1256" w:type="dxa"/>
                  <w:vAlign w:val="center"/>
                </w:tcPr>
                <w:p w14:paraId="7B013675" w14:textId="0EEF22F0" w:rsidR="0073253D" w:rsidRPr="00DE62A5" w:rsidRDefault="0073253D" w:rsidP="0073253D">
                  <w:pPr>
                    <w:adjustRightInd w:val="0"/>
                    <w:snapToGrid w:val="0"/>
                    <w:jc w:val="center"/>
                    <w:rPr>
                      <w:rFonts w:ascii="Times New Roman" w:hAnsi="Times New Roman"/>
                      <w:bCs/>
                      <w:color w:val="000000" w:themeColor="text1"/>
                      <w:szCs w:val="21"/>
                    </w:rPr>
                  </w:pPr>
                  <w:r w:rsidRPr="00DE62A5">
                    <w:rPr>
                      <w:rFonts w:ascii="Times New Roman" w:hAnsi="Times New Roman"/>
                      <w:sz w:val="24"/>
                    </w:rPr>
                    <w:t>机器运行</w:t>
                  </w:r>
                </w:p>
              </w:tc>
              <w:tc>
                <w:tcPr>
                  <w:tcW w:w="1382" w:type="dxa"/>
                  <w:vAlign w:val="center"/>
                </w:tcPr>
                <w:p w14:paraId="78932222" w14:textId="071C0BC9" w:rsidR="0073253D" w:rsidRPr="00DE62A5" w:rsidRDefault="0073253D" w:rsidP="0073253D">
                  <w:pPr>
                    <w:adjustRightInd w:val="0"/>
                    <w:snapToGrid w:val="0"/>
                    <w:jc w:val="center"/>
                    <w:rPr>
                      <w:rFonts w:ascii="Times New Roman" w:hAnsi="Times New Roman"/>
                      <w:bCs/>
                      <w:color w:val="000000" w:themeColor="text1"/>
                      <w:szCs w:val="21"/>
                    </w:rPr>
                  </w:pPr>
                  <w:r w:rsidRPr="00DE62A5">
                    <w:rPr>
                      <w:rFonts w:ascii="Times New Roman" w:hAnsi="Times New Roman"/>
                      <w:sz w:val="24"/>
                    </w:rPr>
                    <w:t>62</w:t>
                  </w:r>
                </w:p>
              </w:tc>
              <w:tc>
                <w:tcPr>
                  <w:tcW w:w="1417" w:type="dxa"/>
                  <w:vAlign w:val="center"/>
                </w:tcPr>
                <w:p w14:paraId="3F916777" w14:textId="3C8002A6" w:rsidR="0073253D" w:rsidRPr="00DE62A5" w:rsidRDefault="0073253D" w:rsidP="0073253D">
                  <w:pPr>
                    <w:adjustRightInd w:val="0"/>
                    <w:snapToGrid w:val="0"/>
                    <w:jc w:val="center"/>
                    <w:rPr>
                      <w:rFonts w:ascii="Times New Roman" w:hAnsi="Times New Roman"/>
                      <w:bCs/>
                      <w:color w:val="000000" w:themeColor="text1"/>
                      <w:szCs w:val="21"/>
                    </w:rPr>
                  </w:pPr>
                  <w:r w:rsidRPr="00DE62A5">
                    <w:rPr>
                      <w:rFonts w:ascii="Times New Roman" w:hAnsi="Times New Roman"/>
                      <w:bCs/>
                      <w:color w:val="000000" w:themeColor="text1"/>
                      <w:szCs w:val="21"/>
                    </w:rPr>
                    <w:t>65</w:t>
                  </w:r>
                </w:p>
              </w:tc>
              <w:tc>
                <w:tcPr>
                  <w:tcW w:w="969" w:type="dxa"/>
                  <w:vAlign w:val="center"/>
                </w:tcPr>
                <w:p w14:paraId="483B1679" w14:textId="4C5CF0DA" w:rsidR="0073253D" w:rsidRPr="00DE62A5" w:rsidRDefault="0073253D" w:rsidP="0073253D">
                  <w:pPr>
                    <w:adjustRightInd w:val="0"/>
                    <w:snapToGrid w:val="0"/>
                    <w:jc w:val="center"/>
                    <w:rPr>
                      <w:rFonts w:ascii="Times New Roman" w:hAnsi="Times New Roman"/>
                      <w:bCs/>
                      <w:color w:val="000000" w:themeColor="text1"/>
                      <w:szCs w:val="21"/>
                    </w:rPr>
                  </w:pPr>
                  <w:r w:rsidRPr="00DE62A5">
                    <w:rPr>
                      <w:rFonts w:ascii="Times New Roman" w:hAnsi="Times New Roman"/>
                      <w:bCs/>
                      <w:color w:val="000000" w:themeColor="text1"/>
                      <w:szCs w:val="21"/>
                    </w:rPr>
                    <w:t>达标</w:t>
                  </w:r>
                </w:p>
              </w:tc>
            </w:tr>
            <w:tr w:rsidR="0073253D" w:rsidRPr="00DE62A5" w14:paraId="7F8468A4" w14:textId="77777777" w:rsidTr="00DE62A5">
              <w:tc>
                <w:tcPr>
                  <w:tcW w:w="1158" w:type="dxa"/>
                  <w:vMerge/>
                  <w:vAlign w:val="center"/>
                </w:tcPr>
                <w:p w14:paraId="4EB57441" w14:textId="77777777" w:rsidR="0073253D" w:rsidRPr="00DE62A5" w:rsidRDefault="0073253D" w:rsidP="0073253D">
                  <w:pPr>
                    <w:adjustRightInd w:val="0"/>
                    <w:snapToGrid w:val="0"/>
                    <w:jc w:val="center"/>
                    <w:rPr>
                      <w:rFonts w:ascii="Times New Roman" w:hAnsi="Times New Roman"/>
                      <w:bCs/>
                      <w:color w:val="000000" w:themeColor="text1"/>
                      <w:szCs w:val="21"/>
                    </w:rPr>
                  </w:pPr>
                </w:p>
              </w:tc>
              <w:tc>
                <w:tcPr>
                  <w:tcW w:w="1134" w:type="dxa"/>
                  <w:vMerge/>
                  <w:vAlign w:val="center"/>
                </w:tcPr>
                <w:p w14:paraId="2239C439" w14:textId="77777777" w:rsidR="0073253D" w:rsidRPr="00DE62A5" w:rsidRDefault="0073253D" w:rsidP="0073253D">
                  <w:pPr>
                    <w:adjustRightInd w:val="0"/>
                    <w:snapToGrid w:val="0"/>
                    <w:jc w:val="center"/>
                    <w:rPr>
                      <w:rFonts w:ascii="Times New Roman" w:hAnsi="Times New Roman"/>
                      <w:bCs/>
                      <w:color w:val="000000" w:themeColor="text1"/>
                      <w:szCs w:val="21"/>
                    </w:rPr>
                  </w:pPr>
                </w:p>
              </w:tc>
              <w:tc>
                <w:tcPr>
                  <w:tcW w:w="1473" w:type="dxa"/>
                  <w:vAlign w:val="center"/>
                </w:tcPr>
                <w:p w14:paraId="1D2973AF" w14:textId="59FCD324" w:rsidR="0073253D" w:rsidRPr="00DE62A5" w:rsidRDefault="0073253D" w:rsidP="0073253D">
                  <w:pPr>
                    <w:adjustRightInd w:val="0"/>
                    <w:snapToGrid w:val="0"/>
                    <w:jc w:val="center"/>
                    <w:rPr>
                      <w:rFonts w:ascii="Times New Roman" w:hAnsi="Times New Roman"/>
                      <w:bCs/>
                      <w:color w:val="000000" w:themeColor="text1"/>
                      <w:szCs w:val="21"/>
                    </w:rPr>
                  </w:pPr>
                  <w:r w:rsidRPr="00DE62A5">
                    <w:rPr>
                      <w:rFonts w:ascii="Times New Roman" w:hAnsi="Times New Roman"/>
                      <w:sz w:val="24"/>
                    </w:rPr>
                    <w:t>2025.04.23 15:29</w:t>
                  </w:r>
                </w:p>
              </w:tc>
              <w:tc>
                <w:tcPr>
                  <w:tcW w:w="1256" w:type="dxa"/>
                  <w:vAlign w:val="center"/>
                </w:tcPr>
                <w:p w14:paraId="5A47C429" w14:textId="533D03F6" w:rsidR="0073253D" w:rsidRPr="00DE62A5" w:rsidRDefault="0073253D" w:rsidP="0073253D">
                  <w:pPr>
                    <w:adjustRightInd w:val="0"/>
                    <w:snapToGrid w:val="0"/>
                    <w:jc w:val="center"/>
                    <w:rPr>
                      <w:rFonts w:ascii="Times New Roman" w:hAnsi="Times New Roman"/>
                      <w:bCs/>
                      <w:color w:val="000000" w:themeColor="text1"/>
                      <w:szCs w:val="21"/>
                    </w:rPr>
                  </w:pPr>
                  <w:r w:rsidRPr="00DE62A5">
                    <w:rPr>
                      <w:rFonts w:ascii="Times New Roman" w:hAnsi="Times New Roman"/>
                      <w:sz w:val="24"/>
                    </w:rPr>
                    <w:t>机器运行</w:t>
                  </w:r>
                </w:p>
              </w:tc>
              <w:tc>
                <w:tcPr>
                  <w:tcW w:w="1382" w:type="dxa"/>
                  <w:vAlign w:val="center"/>
                </w:tcPr>
                <w:p w14:paraId="0E3D2C98" w14:textId="66CDE62E" w:rsidR="0073253D" w:rsidRPr="00DE62A5" w:rsidRDefault="0073253D" w:rsidP="0073253D">
                  <w:pPr>
                    <w:adjustRightInd w:val="0"/>
                    <w:snapToGrid w:val="0"/>
                    <w:jc w:val="center"/>
                    <w:rPr>
                      <w:rFonts w:ascii="Times New Roman" w:hAnsi="Times New Roman"/>
                      <w:bCs/>
                      <w:color w:val="000000" w:themeColor="text1"/>
                      <w:szCs w:val="21"/>
                    </w:rPr>
                  </w:pPr>
                  <w:r w:rsidRPr="00DE62A5">
                    <w:rPr>
                      <w:rFonts w:ascii="Times New Roman" w:hAnsi="Times New Roman"/>
                      <w:sz w:val="24"/>
                    </w:rPr>
                    <w:t>64</w:t>
                  </w:r>
                </w:p>
              </w:tc>
              <w:tc>
                <w:tcPr>
                  <w:tcW w:w="1417" w:type="dxa"/>
                  <w:vAlign w:val="center"/>
                </w:tcPr>
                <w:p w14:paraId="5BE47292" w14:textId="12641559" w:rsidR="0073253D" w:rsidRPr="00DE62A5" w:rsidRDefault="0073253D" w:rsidP="0073253D">
                  <w:pPr>
                    <w:adjustRightInd w:val="0"/>
                    <w:snapToGrid w:val="0"/>
                    <w:jc w:val="center"/>
                    <w:rPr>
                      <w:rFonts w:ascii="Times New Roman" w:hAnsi="Times New Roman"/>
                      <w:bCs/>
                      <w:color w:val="000000" w:themeColor="text1"/>
                      <w:szCs w:val="21"/>
                    </w:rPr>
                  </w:pPr>
                  <w:r w:rsidRPr="00DE62A5">
                    <w:rPr>
                      <w:rFonts w:ascii="Times New Roman" w:hAnsi="Times New Roman"/>
                      <w:bCs/>
                      <w:color w:val="000000" w:themeColor="text1"/>
                      <w:szCs w:val="21"/>
                    </w:rPr>
                    <w:t>65</w:t>
                  </w:r>
                </w:p>
              </w:tc>
              <w:tc>
                <w:tcPr>
                  <w:tcW w:w="969" w:type="dxa"/>
                  <w:vAlign w:val="center"/>
                </w:tcPr>
                <w:p w14:paraId="660C4372" w14:textId="315A577A" w:rsidR="0073253D" w:rsidRPr="00DE62A5" w:rsidRDefault="0073253D" w:rsidP="0073253D">
                  <w:pPr>
                    <w:adjustRightInd w:val="0"/>
                    <w:snapToGrid w:val="0"/>
                    <w:jc w:val="center"/>
                    <w:rPr>
                      <w:rFonts w:ascii="Times New Roman" w:hAnsi="Times New Roman"/>
                      <w:bCs/>
                      <w:color w:val="000000" w:themeColor="text1"/>
                      <w:szCs w:val="21"/>
                    </w:rPr>
                  </w:pPr>
                  <w:r w:rsidRPr="00DE62A5">
                    <w:rPr>
                      <w:rFonts w:ascii="Times New Roman" w:hAnsi="Times New Roman"/>
                      <w:bCs/>
                      <w:color w:val="000000" w:themeColor="text1"/>
                      <w:szCs w:val="21"/>
                    </w:rPr>
                    <w:t>达标</w:t>
                  </w:r>
                </w:p>
              </w:tc>
            </w:tr>
            <w:tr w:rsidR="00DE62A5" w:rsidRPr="00DE62A5" w14:paraId="30BF90AA" w14:textId="77777777" w:rsidTr="00DE62A5">
              <w:tc>
                <w:tcPr>
                  <w:tcW w:w="1158" w:type="dxa"/>
                  <w:vMerge w:val="restart"/>
                  <w:vAlign w:val="center"/>
                </w:tcPr>
                <w:p w14:paraId="15AF61ED" w14:textId="05D253F2" w:rsidR="00DE62A5" w:rsidRPr="00DE62A5" w:rsidRDefault="00DE62A5" w:rsidP="00DE62A5">
                  <w:pPr>
                    <w:adjustRightInd w:val="0"/>
                    <w:snapToGrid w:val="0"/>
                    <w:jc w:val="center"/>
                    <w:rPr>
                      <w:rFonts w:ascii="Times New Roman" w:hAnsi="Times New Roman"/>
                      <w:bCs/>
                      <w:color w:val="000000" w:themeColor="text1"/>
                      <w:szCs w:val="21"/>
                    </w:rPr>
                  </w:pPr>
                  <w:r w:rsidRPr="00DE62A5">
                    <w:rPr>
                      <w:rFonts w:ascii="Times New Roman" w:hAnsi="Times New Roman"/>
                      <w:sz w:val="24"/>
                    </w:rPr>
                    <w:t>▲04</w:t>
                  </w:r>
                </w:p>
              </w:tc>
              <w:tc>
                <w:tcPr>
                  <w:tcW w:w="1134" w:type="dxa"/>
                  <w:vMerge w:val="restart"/>
                  <w:vAlign w:val="center"/>
                </w:tcPr>
                <w:p w14:paraId="044C8ECD" w14:textId="70EB213C" w:rsidR="00DE62A5" w:rsidRPr="00DE62A5" w:rsidRDefault="00DE62A5" w:rsidP="00DE62A5">
                  <w:pPr>
                    <w:adjustRightInd w:val="0"/>
                    <w:snapToGrid w:val="0"/>
                    <w:jc w:val="center"/>
                    <w:rPr>
                      <w:rFonts w:ascii="Times New Roman" w:hAnsi="Times New Roman"/>
                      <w:bCs/>
                      <w:color w:val="000000" w:themeColor="text1"/>
                      <w:szCs w:val="21"/>
                    </w:rPr>
                  </w:pPr>
                  <w:r w:rsidRPr="00DE62A5">
                    <w:rPr>
                      <w:rFonts w:ascii="Times New Roman" w:hAnsi="Times New Roman"/>
                      <w:sz w:val="24"/>
                    </w:rPr>
                    <w:t>厂界西</w:t>
                  </w:r>
                </w:p>
              </w:tc>
              <w:tc>
                <w:tcPr>
                  <w:tcW w:w="1473" w:type="dxa"/>
                  <w:vAlign w:val="center"/>
                </w:tcPr>
                <w:p w14:paraId="080F0FD0" w14:textId="0766EF17" w:rsidR="00DE62A5" w:rsidRPr="00DE62A5" w:rsidRDefault="00DE62A5" w:rsidP="00DE62A5">
                  <w:pPr>
                    <w:adjustRightInd w:val="0"/>
                    <w:snapToGrid w:val="0"/>
                    <w:jc w:val="center"/>
                    <w:rPr>
                      <w:rFonts w:ascii="Times New Roman" w:hAnsi="Times New Roman"/>
                      <w:bCs/>
                      <w:color w:val="000000" w:themeColor="text1"/>
                      <w:szCs w:val="21"/>
                    </w:rPr>
                  </w:pPr>
                  <w:r w:rsidRPr="00DE62A5">
                    <w:rPr>
                      <w:rFonts w:ascii="Times New Roman" w:hAnsi="Times New Roman"/>
                      <w:sz w:val="24"/>
                    </w:rPr>
                    <w:t>2025.04.22 14:47</w:t>
                  </w:r>
                </w:p>
              </w:tc>
              <w:tc>
                <w:tcPr>
                  <w:tcW w:w="1256" w:type="dxa"/>
                  <w:vAlign w:val="center"/>
                </w:tcPr>
                <w:p w14:paraId="44DE6106" w14:textId="12EEF53D" w:rsidR="00DE62A5" w:rsidRPr="00DE62A5" w:rsidRDefault="00DE62A5" w:rsidP="00DE62A5">
                  <w:pPr>
                    <w:adjustRightInd w:val="0"/>
                    <w:snapToGrid w:val="0"/>
                    <w:jc w:val="center"/>
                    <w:rPr>
                      <w:rFonts w:ascii="Times New Roman" w:hAnsi="Times New Roman"/>
                      <w:bCs/>
                      <w:color w:val="000000" w:themeColor="text1"/>
                      <w:szCs w:val="21"/>
                    </w:rPr>
                  </w:pPr>
                  <w:r w:rsidRPr="00DE62A5">
                    <w:rPr>
                      <w:rFonts w:ascii="Times New Roman" w:hAnsi="Times New Roman"/>
                      <w:sz w:val="24"/>
                    </w:rPr>
                    <w:t>机器运行</w:t>
                  </w:r>
                </w:p>
              </w:tc>
              <w:tc>
                <w:tcPr>
                  <w:tcW w:w="1382" w:type="dxa"/>
                  <w:vAlign w:val="center"/>
                </w:tcPr>
                <w:p w14:paraId="223D0171" w14:textId="7442DB41" w:rsidR="00DE62A5" w:rsidRPr="00DE62A5" w:rsidRDefault="00DE62A5" w:rsidP="00DE62A5">
                  <w:pPr>
                    <w:adjustRightInd w:val="0"/>
                    <w:snapToGrid w:val="0"/>
                    <w:jc w:val="center"/>
                    <w:rPr>
                      <w:rFonts w:ascii="Times New Roman" w:hAnsi="Times New Roman"/>
                      <w:bCs/>
                      <w:color w:val="000000" w:themeColor="text1"/>
                      <w:szCs w:val="21"/>
                    </w:rPr>
                  </w:pPr>
                  <w:r w:rsidRPr="00DE62A5">
                    <w:rPr>
                      <w:rFonts w:ascii="Times New Roman" w:hAnsi="Times New Roman"/>
                      <w:sz w:val="24"/>
                    </w:rPr>
                    <w:t>64</w:t>
                  </w:r>
                </w:p>
              </w:tc>
              <w:tc>
                <w:tcPr>
                  <w:tcW w:w="1417" w:type="dxa"/>
                  <w:vAlign w:val="center"/>
                </w:tcPr>
                <w:p w14:paraId="196D12DC" w14:textId="2B1A3D8C" w:rsidR="00DE62A5" w:rsidRPr="00DE62A5" w:rsidRDefault="00DE62A5" w:rsidP="00DE62A5">
                  <w:pPr>
                    <w:adjustRightInd w:val="0"/>
                    <w:snapToGrid w:val="0"/>
                    <w:jc w:val="center"/>
                    <w:rPr>
                      <w:rFonts w:ascii="Times New Roman" w:hAnsi="Times New Roman"/>
                      <w:bCs/>
                      <w:color w:val="000000" w:themeColor="text1"/>
                      <w:szCs w:val="21"/>
                    </w:rPr>
                  </w:pPr>
                  <w:r w:rsidRPr="00DE62A5">
                    <w:rPr>
                      <w:rFonts w:ascii="Times New Roman" w:hAnsi="Times New Roman"/>
                      <w:bCs/>
                      <w:color w:val="000000" w:themeColor="text1"/>
                      <w:szCs w:val="21"/>
                    </w:rPr>
                    <w:t>65</w:t>
                  </w:r>
                </w:p>
              </w:tc>
              <w:tc>
                <w:tcPr>
                  <w:tcW w:w="969" w:type="dxa"/>
                  <w:vAlign w:val="center"/>
                </w:tcPr>
                <w:p w14:paraId="08794E5A" w14:textId="28B7E6B2" w:rsidR="00DE62A5" w:rsidRPr="00DE62A5" w:rsidRDefault="00DE62A5" w:rsidP="00DE62A5">
                  <w:pPr>
                    <w:adjustRightInd w:val="0"/>
                    <w:snapToGrid w:val="0"/>
                    <w:jc w:val="center"/>
                    <w:rPr>
                      <w:rFonts w:ascii="Times New Roman" w:hAnsi="Times New Roman"/>
                      <w:bCs/>
                      <w:color w:val="000000" w:themeColor="text1"/>
                      <w:szCs w:val="21"/>
                    </w:rPr>
                  </w:pPr>
                  <w:r w:rsidRPr="00DE62A5">
                    <w:rPr>
                      <w:rFonts w:ascii="Times New Roman" w:hAnsi="Times New Roman"/>
                      <w:bCs/>
                      <w:color w:val="000000" w:themeColor="text1"/>
                      <w:szCs w:val="21"/>
                    </w:rPr>
                    <w:t>达标</w:t>
                  </w:r>
                </w:p>
              </w:tc>
            </w:tr>
            <w:tr w:rsidR="00DE62A5" w:rsidRPr="00DE62A5" w14:paraId="7BCCF1CA" w14:textId="77777777" w:rsidTr="00DE62A5">
              <w:tc>
                <w:tcPr>
                  <w:tcW w:w="1158" w:type="dxa"/>
                  <w:vMerge/>
                  <w:vAlign w:val="center"/>
                </w:tcPr>
                <w:p w14:paraId="401D858D" w14:textId="77777777" w:rsidR="00DE62A5" w:rsidRPr="00DE62A5" w:rsidRDefault="00DE62A5" w:rsidP="00DE62A5">
                  <w:pPr>
                    <w:adjustRightInd w:val="0"/>
                    <w:snapToGrid w:val="0"/>
                    <w:jc w:val="center"/>
                    <w:rPr>
                      <w:rFonts w:ascii="Times New Roman" w:hAnsi="Times New Roman"/>
                      <w:bCs/>
                      <w:color w:val="000000" w:themeColor="text1"/>
                      <w:szCs w:val="21"/>
                    </w:rPr>
                  </w:pPr>
                </w:p>
              </w:tc>
              <w:tc>
                <w:tcPr>
                  <w:tcW w:w="1134" w:type="dxa"/>
                  <w:vMerge/>
                  <w:vAlign w:val="center"/>
                </w:tcPr>
                <w:p w14:paraId="47994A1D" w14:textId="77777777" w:rsidR="00DE62A5" w:rsidRPr="00DE62A5" w:rsidRDefault="00DE62A5" w:rsidP="00DE62A5">
                  <w:pPr>
                    <w:adjustRightInd w:val="0"/>
                    <w:snapToGrid w:val="0"/>
                    <w:jc w:val="center"/>
                    <w:rPr>
                      <w:rFonts w:ascii="Times New Roman" w:hAnsi="Times New Roman"/>
                      <w:bCs/>
                      <w:color w:val="000000" w:themeColor="text1"/>
                      <w:szCs w:val="21"/>
                    </w:rPr>
                  </w:pPr>
                </w:p>
              </w:tc>
              <w:tc>
                <w:tcPr>
                  <w:tcW w:w="1473" w:type="dxa"/>
                  <w:vAlign w:val="center"/>
                </w:tcPr>
                <w:p w14:paraId="5EBD16D8" w14:textId="43E2525C" w:rsidR="00DE62A5" w:rsidRPr="00DE62A5" w:rsidRDefault="00DE62A5" w:rsidP="00DE62A5">
                  <w:pPr>
                    <w:adjustRightInd w:val="0"/>
                    <w:snapToGrid w:val="0"/>
                    <w:jc w:val="center"/>
                    <w:rPr>
                      <w:rFonts w:ascii="Times New Roman" w:hAnsi="Times New Roman"/>
                      <w:bCs/>
                      <w:color w:val="000000" w:themeColor="text1"/>
                      <w:szCs w:val="21"/>
                    </w:rPr>
                  </w:pPr>
                  <w:r w:rsidRPr="00DE62A5">
                    <w:rPr>
                      <w:rFonts w:ascii="Times New Roman" w:hAnsi="Times New Roman"/>
                      <w:sz w:val="24"/>
                    </w:rPr>
                    <w:t>2025.04.23 15:34</w:t>
                  </w:r>
                </w:p>
              </w:tc>
              <w:tc>
                <w:tcPr>
                  <w:tcW w:w="1256" w:type="dxa"/>
                  <w:vAlign w:val="center"/>
                </w:tcPr>
                <w:p w14:paraId="17225448" w14:textId="5C7E761A" w:rsidR="00DE62A5" w:rsidRPr="00DE62A5" w:rsidRDefault="00DE62A5" w:rsidP="00DE62A5">
                  <w:pPr>
                    <w:adjustRightInd w:val="0"/>
                    <w:snapToGrid w:val="0"/>
                    <w:jc w:val="center"/>
                    <w:rPr>
                      <w:rFonts w:ascii="Times New Roman" w:hAnsi="Times New Roman"/>
                      <w:bCs/>
                      <w:color w:val="000000" w:themeColor="text1"/>
                      <w:szCs w:val="21"/>
                    </w:rPr>
                  </w:pPr>
                  <w:r w:rsidRPr="00DE62A5">
                    <w:rPr>
                      <w:rFonts w:ascii="Times New Roman" w:hAnsi="Times New Roman"/>
                      <w:sz w:val="24"/>
                    </w:rPr>
                    <w:t>机器运行</w:t>
                  </w:r>
                </w:p>
              </w:tc>
              <w:tc>
                <w:tcPr>
                  <w:tcW w:w="1382" w:type="dxa"/>
                  <w:vAlign w:val="center"/>
                </w:tcPr>
                <w:p w14:paraId="1B0812A5" w14:textId="7A85A5BF" w:rsidR="00DE62A5" w:rsidRPr="00DE62A5" w:rsidRDefault="00DE62A5" w:rsidP="00DE62A5">
                  <w:pPr>
                    <w:adjustRightInd w:val="0"/>
                    <w:snapToGrid w:val="0"/>
                    <w:jc w:val="center"/>
                    <w:rPr>
                      <w:rFonts w:ascii="Times New Roman" w:hAnsi="Times New Roman"/>
                      <w:bCs/>
                      <w:color w:val="000000" w:themeColor="text1"/>
                      <w:szCs w:val="21"/>
                    </w:rPr>
                  </w:pPr>
                  <w:r w:rsidRPr="00DE62A5">
                    <w:rPr>
                      <w:rFonts w:ascii="Times New Roman" w:hAnsi="Times New Roman"/>
                      <w:sz w:val="24"/>
                    </w:rPr>
                    <w:t>64</w:t>
                  </w:r>
                </w:p>
              </w:tc>
              <w:tc>
                <w:tcPr>
                  <w:tcW w:w="1417" w:type="dxa"/>
                  <w:vAlign w:val="center"/>
                </w:tcPr>
                <w:p w14:paraId="1FBFF82B" w14:textId="321A1567" w:rsidR="00DE62A5" w:rsidRPr="00DE62A5" w:rsidRDefault="00DE62A5" w:rsidP="00DE62A5">
                  <w:pPr>
                    <w:adjustRightInd w:val="0"/>
                    <w:snapToGrid w:val="0"/>
                    <w:jc w:val="center"/>
                    <w:rPr>
                      <w:rFonts w:ascii="Times New Roman" w:hAnsi="Times New Roman"/>
                      <w:bCs/>
                      <w:color w:val="000000" w:themeColor="text1"/>
                      <w:szCs w:val="21"/>
                    </w:rPr>
                  </w:pPr>
                  <w:r w:rsidRPr="00DE62A5">
                    <w:rPr>
                      <w:rFonts w:ascii="Times New Roman" w:hAnsi="Times New Roman"/>
                      <w:bCs/>
                      <w:color w:val="000000" w:themeColor="text1"/>
                      <w:szCs w:val="21"/>
                    </w:rPr>
                    <w:t>65</w:t>
                  </w:r>
                </w:p>
              </w:tc>
              <w:tc>
                <w:tcPr>
                  <w:tcW w:w="969" w:type="dxa"/>
                  <w:vAlign w:val="center"/>
                </w:tcPr>
                <w:p w14:paraId="22A05440" w14:textId="2DB3E8FC" w:rsidR="00DE62A5" w:rsidRPr="00DE62A5" w:rsidRDefault="00DE62A5" w:rsidP="00DE62A5">
                  <w:pPr>
                    <w:adjustRightInd w:val="0"/>
                    <w:snapToGrid w:val="0"/>
                    <w:jc w:val="center"/>
                    <w:rPr>
                      <w:rFonts w:ascii="Times New Roman" w:hAnsi="Times New Roman"/>
                      <w:bCs/>
                      <w:color w:val="000000" w:themeColor="text1"/>
                      <w:szCs w:val="21"/>
                    </w:rPr>
                  </w:pPr>
                  <w:r w:rsidRPr="00DE62A5">
                    <w:rPr>
                      <w:rFonts w:ascii="Times New Roman" w:hAnsi="Times New Roman"/>
                      <w:bCs/>
                      <w:color w:val="000000" w:themeColor="text1"/>
                      <w:szCs w:val="21"/>
                    </w:rPr>
                    <w:t>达标</w:t>
                  </w:r>
                </w:p>
              </w:tc>
            </w:tr>
            <w:tr w:rsidR="00DE62A5" w:rsidRPr="00DE62A5" w14:paraId="758EEEF1" w14:textId="77777777" w:rsidTr="00DE62A5">
              <w:tc>
                <w:tcPr>
                  <w:tcW w:w="1158" w:type="dxa"/>
                  <w:vMerge w:val="restart"/>
                  <w:vAlign w:val="center"/>
                </w:tcPr>
                <w:p w14:paraId="0064CAB9" w14:textId="3C0867E9" w:rsidR="00DE62A5" w:rsidRPr="00DE62A5" w:rsidRDefault="00DE62A5" w:rsidP="00DE62A5">
                  <w:pPr>
                    <w:adjustRightInd w:val="0"/>
                    <w:snapToGrid w:val="0"/>
                    <w:jc w:val="center"/>
                    <w:rPr>
                      <w:rFonts w:ascii="Times New Roman" w:hAnsi="Times New Roman"/>
                      <w:bCs/>
                      <w:color w:val="000000" w:themeColor="text1"/>
                      <w:szCs w:val="21"/>
                    </w:rPr>
                  </w:pPr>
                  <w:r w:rsidRPr="00DE62A5">
                    <w:rPr>
                      <w:rFonts w:ascii="Cambria Math" w:hAnsi="Cambria Math" w:cs="Cambria Math"/>
                      <w:sz w:val="24"/>
                    </w:rPr>
                    <w:t>△</w:t>
                  </w:r>
                  <w:r w:rsidRPr="00DE62A5">
                    <w:rPr>
                      <w:rFonts w:ascii="Times New Roman" w:hAnsi="Times New Roman"/>
                      <w:sz w:val="24"/>
                    </w:rPr>
                    <w:t>06</w:t>
                  </w:r>
                </w:p>
              </w:tc>
              <w:tc>
                <w:tcPr>
                  <w:tcW w:w="1134" w:type="dxa"/>
                  <w:vMerge w:val="restart"/>
                  <w:vAlign w:val="center"/>
                </w:tcPr>
                <w:p w14:paraId="35C1C3E5" w14:textId="298723CC" w:rsidR="00DE62A5" w:rsidRPr="00DE62A5" w:rsidRDefault="00DE62A5" w:rsidP="00DE62A5">
                  <w:pPr>
                    <w:adjustRightInd w:val="0"/>
                    <w:snapToGrid w:val="0"/>
                    <w:jc w:val="center"/>
                    <w:rPr>
                      <w:rFonts w:ascii="Times New Roman" w:hAnsi="Times New Roman"/>
                      <w:bCs/>
                      <w:color w:val="000000" w:themeColor="text1"/>
                      <w:szCs w:val="21"/>
                    </w:rPr>
                  </w:pPr>
                  <w:r w:rsidRPr="00DE62A5">
                    <w:rPr>
                      <w:rFonts w:ascii="Times New Roman" w:hAnsi="Times New Roman"/>
                      <w:sz w:val="24"/>
                    </w:rPr>
                    <w:t>东北侧民居点</w:t>
                  </w:r>
                </w:p>
              </w:tc>
              <w:tc>
                <w:tcPr>
                  <w:tcW w:w="1473" w:type="dxa"/>
                  <w:vAlign w:val="center"/>
                </w:tcPr>
                <w:p w14:paraId="6584F3DE" w14:textId="40750DE5" w:rsidR="00DE62A5" w:rsidRPr="00DE62A5" w:rsidRDefault="00DE62A5" w:rsidP="00DE62A5">
                  <w:pPr>
                    <w:adjustRightInd w:val="0"/>
                    <w:snapToGrid w:val="0"/>
                    <w:jc w:val="center"/>
                    <w:rPr>
                      <w:rFonts w:ascii="Times New Roman" w:hAnsi="Times New Roman"/>
                      <w:bCs/>
                      <w:color w:val="000000" w:themeColor="text1"/>
                      <w:szCs w:val="21"/>
                    </w:rPr>
                  </w:pPr>
                  <w:r w:rsidRPr="00DE62A5">
                    <w:rPr>
                      <w:rFonts w:ascii="Times New Roman" w:hAnsi="Times New Roman"/>
                      <w:sz w:val="24"/>
                    </w:rPr>
                    <w:t>2025.04.22 14:22-14:32</w:t>
                  </w:r>
                </w:p>
              </w:tc>
              <w:tc>
                <w:tcPr>
                  <w:tcW w:w="1256" w:type="dxa"/>
                  <w:vAlign w:val="center"/>
                </w:tcPr>
                <w:p w14:paraId="388C8568" w14:textId="65A2DA4A" w:rsidR="00DE62A5" w:rsidRPr="00DE62A5" w:rsidRDefault="00DE62A5" w:rsidP="00DE62A5">
                  <w:pPr>
                    <w:adjustRightInd w:val="0"/>
                    <w:snapToGrid w:val="0"/>
                    <w:jc w:val="center"/>
                    <w:rPr>
                      <w:rFonts w:ascii="Times New Roman" w:hAnsi="Times New Roman"/>
                      <w:bCs/>
                      <w:color w:val="000000" w:themeColor="text1"/>
                      <w:szCs w:val="21"/>
                    </w:rPr>
                  </w:pPr>
                  <w:r w:rsidRPr="00DE62A5">
                    <w:rPr>
                      <w:rFonts w:ascii="Times New Roman" w:hAnsi="Times New Roman"/>
                      <w:sz w:val="24"/>
                    </w:rPr>
                    <w:t>生活</w:t>
                  </w:r>
                </w:p>
              </w:tc>
              <w:tc>
                <w:tcPr>
                  <w:tcW w:w="1382" w:type="dxa"/>
                  <w:vAlign w:val="center"/>
                </w:tcPr>
                <w:p w14:paraId="01E6C6FE" w14:textId="339D2964" w:rsidR="00DE62A5" w:rsidRPr="00DE62A5" w:rsidRDefault="00DE62A5" w:rsidP="00DE62A5">
                  <w:pPr>
                    <w:adjustRightInd w:val="0"/>
                    <w:snapToGrid w:val="0"/>
                    <w:jc w:val="center"/>
                    <w:rPr>
                      <w:rFonts w:ascii="Times New Roman" w:hAnsi="Times New Roman"/>
                      <w:bCs/>
                      <w:color w:val="000000" w:themeColor="text1"/>
                      <w:szCs w:val="21"/>
                    </w:rPr>
                  </w:pPr>
                  <w:r w:rsidRPr="00DE62A5">
                    <w:rPr>
                      <w:rFonts w:ascii="Times New Roman" w:hAnsi="Times New Roman"/>
                      <w:sz w:val="24"/>
                    </w:rPr>
                    <w:t>52</w:t>
                  </w:r>
                </w:p>
              </w:tc>
              <w:tc>
                <w:tcPr>
                  <w:tcW w:w="1417" w:type="dxa"/>
                  <w:vAlign w:val="center"/>
                </w:tcPr>
                <w:p w14:paraId="0D6CBA72" w14:textId="70A3C623" w:rsidR="00DE62A5" w:rsidRPr="00DE62A5" w:rsidRDefault="00DE62A5" w:rsidP="00DE62A5">
                  <w:pPr>
                    <w:adjustRightInd w:val="0"/>
                    <w:snapToGrid w:val="0"/>
                    <w:jc w:val="center"/>
                    <w:rPr>
                      <w:rFonts w:ascii="Times New Roman" w:hAnsi="Times New Roman"/>
                      <w:bCs/>
                      <w:color w:val="000000" w:themeColor="text1"/>
                      <w:szCs w:val="21"/>
                    </w:rPr>
                  </w:pPr>
                  <w:r w:rsidRPr="00DE62A5">
                    <w:rPr>
                      <w:rFonts w:ascii="Times New Roman" w:hAnsi="Times New Roman"/>
                      <w:bCs/>
                      <w:color w:val="000000" w:themeColor="text1"/>
                      <w:szCs w:val="21"/>
                    </w:rPr>
                    <w:t>60</w:t>
                  </w:r>
                </w:p>
              </w:tc>
              <w:tc>
                <w:tcPr>
                  <w:tcW w:w="969" w:type="dxa"/>
                  <w:vAlign w:val="center"/>
                </w:tcPr>
                <w:p w14:paraId="1F39556D" w14:textId="4A9B2C8D" w:rsidR="00DE62A5" w:rsidRPr="00DE62A5" w:rsidRDefault="00DE62A5" w:rsidP="00DE62A5">
                  <w:pPr>
                    <w:adjustRightInd w:val="0"/>
                    <w:snapToGrid w:val="0"/>
                    <w:jc w:val="center"/>
                    <w:rPr>
                      <w:rFonts w:ascii="Times New Roman" w:hAnsi="Times New Roman"/>
                      <w:bCs/>
                      <w:color w:val="000000" w:themeColor="text1"/>
                      <w:szCs w:val="21"/>
                    </w:rPr>
                  </w:pPr>
                  <w:r w:rsidRPr="00DE62A5">
                    <w:rPr>
                      <w:rFonts w:ascii="Times New Roman" w:hAnsi="Times New Roman"/>
                      <w:bCs/>
                      <w:color w:val="000000" w:themeColor="text1"/>
                      <w:szCs w:val="21"/>
                    </w:rPr>
                    <w:t>达标</w:t>
                  </w:r>
                </w:p>
              </w:tc>
            </w:tr>
            <w:tr w:rsidR="00DE62A5" w:rsidRPr="00DE62A5" w14:paraId="474C39B5" w14:textId="77777777" w:rsidTr="00DE62A5">
              <w:tc>
                <w:tcPr>
                  <w:tcW w:w="1158" w:type="dxa"/>
                  <w:vMerge/>
                  <w:vAlign w:val="center"/>
                </w:tcPr>
                <w:p w14:paraId="15187902" w14:textId="77777777" w:rsidR="00DE62A5" w:rsidRPr="00DE62A5" w:rsidRDefault="00DE62A5" w:rsidP="00DE62A5">
                  <w:pPr>
                    <w:adjustRightInd w:val="0"/>
                    <w:snapToGrid w:val="0"/>
                    <w:jc w:val="center"/>
                    <w:rPr>
                      <w:rFonts w:ascii="Times New Roman" w:hAnsi="Times New Roman"/>
                      <w:bCs/>
                      <w:color w:val="000000" w:themeColor="text1"/>
                      <w:szCs w:val="21"/>
                    </w:rPr>
                  </w:pPr>
                </w:p>
              </w:tc>
              <w:tc>
                <w:tcPr>
                  <w:tcW w:w="1134" w:type="dxa"/>
                  <w:vMerge/>
                  <w:vAlign w:val="center"/>
                </w:tcPr>
                <w:p w14:paraId="66E6F4E7" w14:textId="77777777" w:rsidR="00DE62A5" w:rsidRPr="00DE62A5" w:rsidRDefault="00DE62A5" w:rsidP="00DE62A5">
                  <w:pPr>
                    <w:adjustRightInd w:val="0"/>
                    <w:snapToGrid w:val="0"/>
                    <w:jc w:val="center"/>
                    <w:rPr>
                      <w:rFonts w:ascii="Times New Roman" w:hAnsi="Times New Roman"/>
                      <w:bCs/>
                      <w:color w:val="000000" w:themeColor="text1"/>
                      <w:szCs w:val="21"/>
                    </w:rPr>
                  </w:pPr>
                </w:p>
              </w:tc>
              <w:tc>
                <w:tcPr>
                  <w:tcW w:w="1473" w:type="dxa"/>
                  <w:vAlign w:val="center"/>
                </w:tcPr>
                <w:p w14:paraId="454E1E14" w14:textId="2F49B95F" w:rsidR="00DE62A5" w:rsidRPr="00DE62A5" w:rsidRDefault="00DE62A5" w:rsidP="00DE62A5">
                  <w:pPr>
                    <w:adjustRightInd w:val="0"/>
                    <w:snapToGrid w:val="0"/>
                    <w:jc w:val="center"/>
                    <w:rPr>
                      <w:rFonts w:ascii="Times New Roman" w:hAnsi="Times New Roman"/>
                      <w:bCs/>
                      <w:color w:val="000000" w:themeColor="text1"/>
                      <w:szCs w:val="21"/>
                    </w:rPr>
                  </w:pPr>
                  <w:r w:rsidRPr="00DE62A5">
                    <w:rPr>
                      <w:rFonts w:ascii="Times New Roman" w:hAnsi="Times New Roman"/>
                      <w:sz w:val="24"/>
                    </w:rPr>
                    <w:t>2025.04.23 15:08-15:18</w:t>
                  </w:r>
                </w:p>
              </w:tc>
              <w:tc>
                <w:tcPr>
                  <w:tcW w:w="1256" w:type="dxa"/>
                  <w:vAlign w:val="center"/>
                </w:tcPr>
                <w:p w14:paraId="60E4CF23" w14:textId="3A593566" w:rsidR="00DE62A5" w:rsidRPr="00DE62A5" w:rsidRDefault="00DE62A5" w:rsidP="00DE62A5">
                  <w:pPr>
                    <w:adjustRightInd w:val="0"/>
                    <w:snapToGrid w:val="0"/>
                    <w:jc w:val="center"/>
                    <w:rPr>
                      <w:rFonts w:ascii="Times New Roman" w:hAnsi="Times New Roman"/>
                      <w:bCs/>
                      <w:color w:val="000000" w:themeColor="text1"/>
                      <w:szCs w:val="21"/>
                    </w:rPr>
                  </w:pPr>
                  <w:r w:rsidRPr="00DE62A5">
                    <w:rPr>
                      <w:rFonts w:ascii="Times New Roman" w:hAnsi="Times New Roman"/>
                      <w:sz w:val="24"/>
                    </w:rPr>
                    <w:t>生活</w:t>
                  </w:r>
                </w:p>
              </w:tc>
              <w:tc>
                <w:tcPr>
                  <w:tcW w:w="1382" w:type="dxa"/>
                  <w:vAlign w:val="center"/>
                </w:tcPr>
                <w:p w14:paraId="44EB64CE" w14:textId="0B625343" w:rsidR="00DE62A5" w:rsidRPr="00DE62A5" w:rsidRDefault="00DE62A5" w:rsidP="00DE62A5">
                  <w:pPr>
                    <w:adjustRightInd w:val="0"/>
                    <w:snapToGrid w:val="0"/>
                    <w:jc w:val="center"/>
                    <w:rPr>
                      <w:rFonts w:ascii="Times New Roman" w:hAnsi="Times New Roman"/>
                      <w:bCs/>
                      <w:color w:val="000000" w:themeColor="text1"/>
                      <w:szCs w:val="21"/>
                    </w:rPr>
                  </w:pPr>
                  <w:r w:rsidRPr="00DE62A5">
                    <w:rPr>
                      <w:rFonts w:ascii="Times New Roman" w:hAnsi="Times New Roman"/>
                      <w:sz w:val="24"/>
                    </w:rPr>
                    <w:t>52</w:t>
                  </w:r>
                </w:p>
              </w:tc>
              <w:tc>
                <w:tcPr>
                  <w:tcW w:w="1417" w:type="dxa"/>
                  <w:vAlign w:val="center"/>
                </w:tcPr>
                <w:p w14:paraId="15870CAE" w14:textId="38E8CF35" w:rsidR="00DE62A5" w:rsidRPr="00DE62A5" w:rsidRDefault="00DE62A5" w:rsidP="00DE62A5">
                  <w:pPr>
                    <w:adjustRightInd w:val="0"/>
                    <w:snapToGrid w:val="0"/>
                    <w:jc w:val="center"/>
                    <w:rPr>
                      <w:rFonts w:ascii="Times New Roman" w:hAnsi="Times New Roman"/>
                      <w:bCs/>
                      <w:color w:val="000000" w:themeColor="text1"/>
                      <w:szCs w:val="21"/>
                    </w:rPr>
                  </w:pPr>
                  <w:r w:rsidRPr="00DE62A5">
                    <w:rPr>
                      <w:rFonts w:ascii="Times New Roman" w:hAnsi="Times New Roman"/>
                      <w:bCs/>
                      <w:color w:val="000000" w:themeColor="text1"/>
                      <w:szCs w:val="21"/>
                    </w:rPr>
                    <w:t>60</w:t>
                  </w:r>
                </w:p>
              </w:tc>
              <w:tc>
                <w:tcPr>
                  <w:tcW w:w="969" w:type="dxa"/>
                  <w:vAlign w:val="center"/>
                </w:tcPr>
                <w:p w14:paraId="78FE1A84" w14:textId="7C08CF4E" w:rsidR="00DE62A5" w:rsidRPr="00DE62A5" w:rsidRDefault="00DE62A5" w:rsidP="00DE62A5">
                  <w:pPr>
                    <w:adjustRightInd w:val="0"/>
                    <w:snapToGrid w:val="0"/>
                    <w:jc w:val="center"/>
                    <w:rPr>
                      <w:rFonts w:ascii="Times New Roman" w:hAnsi="Times New Roman"/>
                      <w:bCs/>
                      <w:color w:val="000000" w:themeColor="text1"/>
                      <w:szCs w:val="21"/>
                    </w:rPr>
                  </w:pPr>
                  <w:r w:rsidRPr="00DE62A5">
                    <w:rPr>
                      <w:rFonts w:ascii="Times New Roman" w:hAnsi="Times New Roman"/>
                      <w:bCs/>
                      <w:color w:val="000000" w:themeColor="text1"/>
                      <w:szCs w:val="21"/>
                    </w:rPr>
                    <w:t>达标</w:t>
                  </w:r>
                </w:p>
              </w:tc>
            </w:tr>
            <w:tr w:rsidR="00DE62A5" w:rsidRPr="00DE62A5" w14:paraId="2DB6698F" w14:textId="77777777" w:rsidTr="004E0CF1">
              <w:tc>
                <w:tcPr>
                  <w:tcW w:w="8789" w:type="dxa"/>
                  <w:gridSpan w:val="7"/>
                  <w:vAlign w:val="center"/>
                </w:tcPr>
                <w:p w14:paraId="37C8CEE8" w14:textId="22C1BE9B" w:rsidR="00DE62A5" w:rsidRPr="00DE62A5" w:rsidRDefault="00DE62A5" w:rsidP="00DE62A5">
                  <w:pPr>
                    <w:adjustRightInd w:val="0"/>
                    <w:snapToGrid w:val="0"/>
                    <w:jc w:val="center"/>
                    <w:rPr>
                      <w:rFonts w:ascii="Times New Roman" w:hAnsi="Times New Roman"/>
                      <w:bCs/>
                      <w:color w:val="000000" w:themeColor="text1"/>
                      <w:szCs w:val="21"/>
                    </w:rPr>
                  </w:pPr>
                  <w:r>
                    <w:rPr>
                      <w:rFonts w:ascii="Times New Roman" w:hAnsi="Times New Roman" w:hint="eastAsia"/>
                      <w:bCs/>
                      <w:color w:val="000000" w:themeColor="text1"/>
                      <w:szCs w:val="21"/>
                    </w:rPr>
                    <w:t>注：南、北侧紧邻其他企业厂房、无法检测</w:t>
                  </w:r>
                </w:p>
              </w:tc>
            </w:tr>
          </w:tbl>
          <w:p w14:paraId="4EFFFD3D" w14:textId="7A97CE25" w:rsidR="00130C42" w:rsidRDefault="005F2443">
            <w:pPr>
              <w:adjustRightInd w:val="0"/>
              <w:snapToGrid w:val="0"/>
              <w:spacing w:beforeLines="20" w:before="62" w:line="360" w:lineRule="auto"/>
              <w:ind w:firstLineChars="200" w:firstLine="480"/>
              <w:rPr>
                <w:rFonts w:ascii="Times New Roman" w:hAnsi="Times New Roman" w:cs="宋体"/>
                <w:color w:val="000000" w:themeColor="text1"/>
                <w:sz w:val="24"/>
              </w:rPr>
            </w:pPr>
            <w:r>
              <w:rPr>
                <w:rFonts w:ascii="Times New Roman" w:hAnsi="Times New Roman" w:cs="宋体" w:hint="eastAsia"/>
                <w:color w:val="000000" w:themeColor="text1"/>
                <w:sz w:val="24"/>
              </w:rPr>
              <w:t>由表</w:t>
            </w:r>
            <w:r>
              <w:rPr>
                <w:rFonts w:ascii="Times New Roman" w:hAnsi="Times New Roman" w:cs="宋体" w:hint="eastAsia"/>
                <w:color w:val="000000" w:themeColor="text1"/>
                <w:sz w:val="24"/>
              </w:rPr>
              <w:t>7</w:t>
            </w:r>
            <w:r>
              <w:rPr>
                <w:rFonts w:ascii="Times New Roman" w:hAnsi="Times New Roman" w:cs="宋体"/>
                <w:color w:val="000000" w:themeColor="text1"/>
                <w:sz w:val="24"/>
              </w:rPr>
              <w:t>-</w:t>
            </w:r>
            <w:r w:rsidR="00DE62A5">
              <w:rPr>
                <w:rFonts w:ascii="Times New Roman" w:hAnsi="Times New Roman" w:cs="宋体" w:hint="eastAsia"/>
                <w:color w:val="000000" w:themeColor="text1"/>
                <w:sz w:val="24"/>
              </w:rPr>
              <w:t>2</w:t>
            </w:r>
            <w:r>
              <w:rPr>
                <w:rFonts w:ascii="Times New Roman" w:hAnsi="Times New Roman" w:cs="宋体" w:hint="eastAsia"/>
                <w:color w:val="000000" w:themeColor="text1"/>
                <w:sz w:val="24"/>
              </w:rPr>
              <w:t>可得，监测日工况下，厂界</w:t>
            </w:r>
            <w:r w:rsidR="00DE62A5">
              <w:rPr>
                <w:rFonts w:ascii="Times New Roman" w:hAnsi="Times New Roman" w:cs="宋体" w:hint="eastAsia"/>
                <w:color w:val="000000" w:themeColor="text1"/>
                <w:sz w:val="24"/>
              </w:rPr>
              <w:t>东</w:t>
            </w:r>
            <w:r>
              <w:rPr>
                <w:rFonts w:ascii="Times New Roman" w:hAnsi="Times New Roman" w:cs="宋体" w:hint="eastAsia"/>
                <w:color w:val="000000" w:themeColor="text1"/>
                <w:sz w:val="24"/>
              </w:rPr>
              <w:t>侧、</w:t>
            </w:r>
            <w:r w:rsidR="00DE62A5">
              <w:rPr>
                <w:rFonts w:ascii="Times New Roman" w:hAnsi="Times New Roman" w:cs="宋体" w:hint="eastAsia"/>
                <w:color w:val="000000" w:themeColor="text1"/>
                <w:sz w:val="24"/>
              </w:rPr>
              <w:t>西</w:t>
            </w:r>
            <w:r>
              <w:rPr>
                <w:rFonts w:ascii="Times New Roman" w:hAnsi="Times New Roman" w:cs="宋体" w:hint="eastAsia"/>
                <w:color w:val="000000" w:themeColor="text1"/>
                <w:sz w:val="24"/>
              </w:rPr>
              <w:t>侧</w:t>
            </w:r>
            <w:r w:rsidR="00DE62A5">
              <w:rPr>
                <w:rFonts w:ascii="Times New Roman" w:hAnsi="Times New Roman" w:cs="宋体" w:hint="eastAsia"/>
                <w:color w:val="000000" w:themeColor="text1"/>
                <w:sz w:val="24"/>
              </w:rPr>
              <w:t>昼间</w:t>
            </w:r>
            <w:r>
              <w:rPr>
                <w:rFonts w:ascii="Times New Roman" w:hAnsi="Times New Roman" w:cs="宋体" w:hint="eastAsia"/>
                <w:color w:val="000000" w:themeColor="text1"/>
                <w:sz w:val="24"/>
              </w:rPr>
              <w:t>噪声测量值符合《工业企业厂界噪声排放标准》（</w:t>
            </w:r>
            <w:r>
              <w:rPr>
                <w:rFonts w:ascii="Times New Roman" w:hAnsi="Times New Roman" w:cs="宋体" w:hint="eastAsia"/>
                <w:color w:val="000000" w:themeColor="text1"/>
                <w:sz w:val="24"/>
              </w:rPr>
              <w:t>GB 12348-2008</w:t>
            </w:r>
            <w:r>
              <w:rPr>
                <w:rFonts w:ascii="Times New Roman" w:hAnsi="Times New Roman" w:cs="宋体" w:hint="eastAsia"/>
                <w:color w:val="000000" w:themeColor="text1"/>
                <w:sz w:val="24"/>
              </w:rPr>
              <w:t>）中</w:t>
            </w:r>
            <w:r w:rsidR="00DE62A5">
              <w:rPr>
                <w:rFonts w:ascii="Times New Roman" w:hAnsi="Times New Roman" w:cs="宋体" w:hint="eastAsia"/>
                <w:color w:val="000000" w:themeColor="text1"/>
                <w:sz w:val="24"/>
              </w:rPr>
              <w:t>3</w:t>
            </w:r>
            <w:r>
              <w:rPr>
                <w:rFonts w:ascii="Times New Roman" w:hAnsi="Times New Roman" w:cs="宋体" w:hint="eastAsia"/>
                <w:color w:val="000000" w:themeColor="text1"/>
                <w:sz w:val="24"/>
              </w:rPr>
              <w:t>类标准的要求。声环境保护目标噪声监测值符合《声环境质量标准》（</w:t>
            </w:r>
            <w:r>
              <w:rPr>
                <w:rFonts w:ascii="Times New Roman" w:hAnsi="Times New Roman" w:cs="宋体" w:hint="eastAsia"/>
                <w:color w:val="000000" w:themeColor="text1"/>
                <w:sz w:val="24"/>
              </w:rPr>
              <w:t>GB3096-2008</w:t>
            </w:r>
            <w:r>
              <w:rPr>
                <w:rFonts w:ascii="Times New Roman" w:hAnsi="Times New Roman" w:cs="宋体" w:hint="eastAsia"/>
                <w:color w:val="000000" w:themeColor="text1"/>
                <w:sz w:val="24"/>
              </w:rPr>
              <w:t>）</w:t>
            </w:r>
            <w:r>
              <w:rPr>
                <w:rFonts w:ascii="Times New Roman" w:hAnsi="Times New Roman" w:cs="宋体" w:hint="eastAsia"/>
                <w:color w:val="000000" w:themeColor="text1"/>
                <w:sz w:val="24"/>
              </w:rPr>
              <w:t>2</w:t>
            </w:r>
            <w:r>
              <w:rPr>
                <w:rFonts w:ascii="Times New Roman" w:hAnsi="Times New Roman" w:cs="宋体" w:hint="eastAsia"/>
                <w:color w:val="000000" w:themeColor="text1"/>
                <w:sz w:val="24"/>
              </w:rPr>
              <w:t>类标准要求。</w:t>
            </w:r>
          </w:p>
          <w:p w14:paraId="4DA2F16A" w14:textId="77777777" w:rsidR="00130C42" w:rsidRDefault="005F2443">
            <w:pPr>
              <w:adjustRightInd w:val="0"/>
              <w:snapToGrid w:val="0"/>
              <w:spacing w:beforeLines="20" w:before="62" w:line="360" w:lineRule="auto"/>
              <w:ind w:firstLineChars="200" w:firstLine="482"/>
              <w:rPr>
                <w:sz w:val="24"/>
              </w:rPr>
            </w:pPr>
            <w:bookmarkStart w:id="8" w:name="_Toc25893"/>
            <w:r>
              <w:rPr>
                <w:rFonts w:ascii="Times New Roman" w:hAnsi="Times New Roman" w:cs="宋体"/>
                <w:b/>
                <w:bCs/>
                <w:color w:val="000000" w:themeColor="text1"/>
                <w:sz w:val="24"/>
              </w:rPr>
              <w:t>7.2.4</w:t>
            </w:r>
            <w:r>
              <w:rPr>
                <w:rFonts w:ascii="Times New Roman" w:hAnsi="Times New Roman" w:cs="宋体" w:hint="eastAsia"/>
                <w:b/>
                <w:bCs/>
                <w:color w:val="000000" w:themeColor="text1"/>
                <w:sz w:val="24"/>
              </w:rPr>
              <w:t>污染物排放总量核算</w:t>
            </w:r>
            <w:bookmarkEnd w:id="8"/>
          </w:p>
          <w:p w14:paraId="7F144AB1" w14:textId="77777777" w:rsidR="00130C42" w:rsidRDefault="005F2443">
            <w:pPr>
              <w:adjustRightInd w:val="0"/>
              <w:snapToGrid w:val="0"/>
              <w:spacing w:beforeLines="20" w:before="62" w:line="360" w:lineRule="auto"/>
              <w:ind w:firstLineChars="200" w:firstLine="480"/>
              <w:rPr>
                <w:rFonts w:ascii="Times New Roman" w:hAnsi="Times New Roman" w:cs="宋体"/>
                <w:color w:val="000000" w:themeColor="text1"/>
                <w:sz w:val="24"/>
              </w:rPr>
            </w:pPr>
            <w:r>
              <w:rPr>
                <w:rFonts w:ascii="Times New Roman" w:hAnsi="Times New Roman" w:cs="宋体" w:hint="eastAsia"/>
                <w:color w:val="000000" w:themeColor="text1"/>
                <w:sz w:val="24"/>
              </w:rPr>
              <w:t>（</w:t>
            </w:r>
            <w:r>
              <w:rPr>
                <w:rFonts w:ascii="Times New Roman" w:hAnsi="Times New Roman" w:cs="宋体"/>
                <w:color w:val="000000" w:themeColor="text1"/>
                <w:sz w:val="24"/>
              </w:rPr>
              <w:t>1</w:t>
            </w:r>
            <w:r>
              <w:rPr>
                <w:rFonts w:ascii="Times New Roman" w:hAnsi="Times New Roman" w:cs="宋体" w:hint="eastAsia"/>
                <w:color w:val="000000" w:themeColor="text1"/>
                <w:sz w:val="24"/>
              </w:rPr>
              <w:t>）废水</w:t>
            </w:r>
          </w:p>
          <w:p w14:paraId="48826AAD" w14:textId="7F9C11A5" w:rsidR="00130C42" w:rsidRDefault="005F2443">
            <w:pPr>
              <w:adjustRightInd w:val="0"/>
              <w:snapToGrid w:val="0"/>
              <w:spacing w:beforeLines="20" w:before="62" w:line="360" w:lineRule="auto"/>
              <w:ind w:firstLineChars="200" w:firstLine="480"/>
              <w:rPr>
                <w:rFonts w:ascii="Times New Roman" w:hAnsi="Times New Roman" w:cs="宋体"/>
                <w:color w:val="000000" w:themeColor="text1"/>
                <w:sz w:val="24"/>
              </w:rPr>
            </w:pPr>
            <w:r>
              <w:rPr>
                <w:rFonts w:ascii="Times New Roman" w:hAnsi="Times New Roman" w:cs="宋体" w:hint="eastAsia"/>
                <w:color w:val="000000" w:themeColor="text1"/>
                <w:sz w:val="24"/>
              </w:rPr>
              <w:t>根据</w:t>
            </w:r>
            <w:r w:rsidR="00DE62A5" w:rsidRPr="00DE62A5">
              <w:rPr>
                <w:rFonts w:ascii="Times New Roman" w:hAnsi="Times New Roman" w:cs="宋体" w:hint="eastAsia"/>
                <w:color w:val="000000" w:themeColor="text1"/>
                <w:sz w:val="24"/>
              </w:rPr>
              <w:t>年加工</w:t>
            </w:r>
            <w:r w:rsidR="00DE62A5" w:rsidRPr="00DE62A5">
              <w:rPr>
                <w:rFonts w:ascii="Times New Roman" w:hAnsi="Times New Roman" w:cs="宋体" w:hint="eastAsia"/>
                <w:color w:val="000000" w:themeColor="text1"/>
                <w:sz w:val="24"/>
              </w:rPr>
              <w:t>51</w:t>
            </w:r>
            <w:r w:rsidR="00DE62A5" w:rsidRPr="00DE62A5">
              <w:rPr>
                <w:rFonts w:ascii="Times New Roman" w:hAnsi="Times New Roman" w:cs="宋体" w:hint="eastAsia"/>
                <w:color w:val="000000" w:themeColor="text1"/>
                <w:sz w:val="24"/>
              </w:rPr>
              <w:t>万平方米不锈钢板技改项目</w:t>
            </w:r>
            <w:r>
              <w:rPr>
                <w:rFonts w:ascii="Times New Roman" w:hAnsi="Times New Roman" w:cs="宋体" w:hint="eastAsia"/>
                <w:color w:val="000000" w:themeColor="text1"/>
                <w:sz w:val="24"/>
              </w:rPr>
              <w:t>废水排放量和污染物排入环境的限值（化学需氧量≤</w:t>
            </w:r>
            <w:r>
              <w:rPr>
                <w:rFonts w:ascii="Times New Roman" w:hAnsi="Times New Roman" w:cs="宋体"/>
                <w:color w:val="000000" w:themeColor="text1"/>
                <w:sz w:val="24"/>
              </w:rPr>
              <w:t>40</w:t>
            </w:r>
            <w:r>
              <w:rPr>
                <w:rFonts w:ascii="Times New Roman" w:hAnsi="Times New Roman" w:cs="宋体" w:hint="eastAsia"/>
                <w:color w:val="000000" w:themeColor="text1"/>
                <w:sz w:val="24"/>
              </w:rPr>
              <w:t>mg/L</w:t>
            </w:r>
            <w:r>
              <w:rPr>
                <w:rFonts w:ascii="Times New Roman" w:hAnsi="Times New Roman" w:cs="宋体" w:hint="eastAsia"/>
                <w:color w:val="000000" w:themeColor="text1"/>
                <w:sz w:val="24"/>
              </w:rPr>
              <w:t>，氨氮≤</w:t>
            </w:r>
            <w:r>
              <w:rPr>
                <w:rFonts w:ascii="Times New Roman" w:hAnsi="Times New Roman" w:cs="宋体"/>
                <w:color w:val="000000" w:themeColor="text1"/>
                <w:sz w:val="24"/>
              </w:rPr>
              <w:t>2</w:t>
            </w:r>
            <w:r>
              <w:rPr>
                <w:rFonts w:ascii="Times New Roman" w:hAnsi="Times New Roman" w:cs="宋体" w:hint="eastAsia"/>
                <w:color w:val="000000" w:themeColor="text1"/>
                <w:sz w:val="24"/>
              </w:rPr>
              <w:t>mg/L</w:t>
            </w:r>
            <w:r>
              <w:rPr>
                <w:rFonts w:ascii="Times New Roman" w:hAnsi="Times New Roman" w:cs="宋体" w:hint="eastAsia"/>
                <w:color w:val="000000" w:themeColor="text1"/>
                <w:sz w:val="24"/>
              </w:rPr>
              <w:t>），计算企业废水污染因子环境排量：</w:t>
            </w:r>
          </w:p>
          <w:p w14:paraId="4E434AC9" w14:textId="3012D92E" w:rsidR="00130C42" w:rsidRDefault="005F2443">
            <w:pPr>
              <w:adjustRightInd w:val="0"/>
              <w:snapToGrid w:val="0"/>
              <w:spacing w:beforeLines="20" w:before="62" w:line="360" w:lineRule="auto"/>
              <w:ind w:firstLineChars="200" w:firstLine="480"/>
              <w:rPr>
                <w:rFonts w:ascii="Times New Roman" w:hAnsi="Times New Roman" w:cs="宋体"/>
                <w:color w:val="000000" w:themeColor="text1"/>
                <w:sz w:val="24"/>
              </w:rPr>
            </w:pPr>
            <w:r>
              <w:rPr>
                <w:rFonts w:ascii="Times New Roman" w:hAnsi="Times New Roman" w:cs="宋体" w:hint="eastAsia"/>
                <w:color w:val="000000" w:themeColor="text1"/>
                <w:sz w:val="24"/>
              </w:rPr>
              <w:t>项目年排放生活污水</w:t>
            </w:r>
            <w:r w:rsidR="00DE62A5">
              <w:rPr>
                <w:rFonts w:ascii="Times New Roman" w:hAnsi="Times New Roman" w:cs="宋体" w:hint="eastAsia"/>
                <w:color w:val="000000" w:themeColor="text1"/>
                <w:sz w:val="24"/>
              </w:rPr>
              <w:t>36</w:t>
            </w:r>
            <w:r>
              <w:rPr>
                <w:rFonts w:ascii="Times New Roman" w:hAnsi="Times New Roman" w:cs="宋体" w:hint="eastAsia"/>
                <w:color w:val="000000" w:themeColor="text1"/>
                <w:sz w:val="24"/>
              </w:rPr>
              <w:t>t</w:t>
            </w:r>
            <w:r>
              <w:rPr>
                <w:rFonts w:ascii="Times New Roman" w:hAnsi="Times New Roman" w:cs="宋体" w:hint="eastAsia"/>
                <w:color w:val="000000" w:themeColor="text1"/>
                <w:sz w:val="24"/>
              </w:rPr>
              <w:t>，化学需氧量年排环境量为</w:t>
            </w:r>
            <w:r>
              <w:rPr>
                <w:rFonts w:ascii="Times New Roman" w:hAnsi="Times New Roman" w:cs="宋体" w:hint="eastAsia"/>
                <w:color w:val="000000" w:themeColor="text1"/>
                <w:sz w:val="24"/>
              </w:rPr>
              <w:t>0</w:t>
            </w:r>
            <w:r>
              <w:rPr>
                <w:rFonts w:ascii="Times New Roman" w:hAnsi="Times New Roman" w:cs="宋体"/>
                <w:color w:val="000000" w:themeColor="text1"/>
                <w:sz w:val="24"/>
              </w:rPr>
              <w:t>.</w:t>
            </w:r>
            <w:r w:rsidR="004737ED">
              <w:rPr>
                <w:rFonts w:ascii="Times New Roman" w:hAnsi="Times New Roman" w:cs="宋体" w:hint="eastAsia"/>
                <w:color w:val="000000" w:themeColor="text1"/>
                <w:sz w:val="24"/>
              </w:rPr>
              <w:t>0014</w:t>
            </w:r>
            <w:r>
              <w:rPr>
                <w:rFonts w:ascii="Times New Roman" w:hAnsi="Times New Roman" w:cs="宋体" w:hint="eastAsia"/>
                <w:color w:val="000000" w:themeColor="text1"/>
                <w:sz w:val="24"/>
              </w:rPr>
              <w:t>吨，氨氮年排环境量为</w:t>
            </w:r>
            <w:r w:rsidR="004737ED">
              <w:rPr>
                <w:rFonts w:ascii="Times New Roman" w:hAnsi="Times New Roman" w:cs="宋体" w:hint="eastAsia"/>
                <w:color w:val="000000" w:themeColor="text1"/>
                <w:sz w:val="24"/>
              </w:rPr>
              <w:t>0.0001</w:t>
            </w:r>
            <w:r>
              <w:rPr>
                <w:rFonts w:ascii="Times New Roman" w:hAnsi="Times New Roman" w:cs="宋体" w:hint="eastAsia"/>
                <w:color w:val="000000" w:themeColor="text1"/>
                <w:sz w:val="24"/>
              </w:rPr>
              <w:t>吨，符合原环评核定的排放量（</w:t>
            </w:r>
            <w:r w:rsidR="00DE62A5" w:rsidRPr="00DE62A5">
              <w:rPr>
                <w:rFonts w:ascii="Times New Roman" w:hAnsi="Times New Roman" w:cs="宋体" w:hint="eastAsia"/>
                <w:color w:val="000000" w:themeColor="text1"/>
                <w:sz w:val="24"/>
              </w:rPr>
              <w:t>年加工</w:t>
            </w:r>
            <w:r w:rsidR="00DE62A5" w:rsidRPr="00DE62A5">
              <w:rPr>
                <w:rFonts w:ascii="Times New Roman" w:hAnsi="Times New Roman" w:cs="宋体" w:hint="eastAsia"/>
                <w:color w:val="000000" w:themeColor="text1"/>
                <w:sz w:val="24"/>
              </w:rPr>
              <w:t>51</w:t>
            </w:r>
            <w:r w:rsidR="00DE62A5" w:rsidRPr="00DE62A5">
              <w:rPr>
                <w:rFonts w:ascii="Times New Roman" w:hAnsi="Times New Roman" w:cs="宋体" w:hint="eastAsia"/>
                <w:color w:val="000000" w:themeColor="text1"/>
                <w:sz w:val="24"/>
              </w:rPr>
              <w:t>万平方米不锈钢板技改项目</w:t>
            </w:r>
            <w:r>
              <w:rPr>
                <w:rFonts w:ascii="Times New Roman" w:hAnsi="Times New Roman" w:cs="宋体" w:hint="eastAsia"/>
                <w:color w:val="000000" w:themeColor="text1"/>
                <w:sz w:val="24"/>
              </w:rPr>
              <w:t>实施后全厂废水排放量≤</w:t>
            </w:r>
            <w:r w:rsidR="004737ED">
              <w:rPr>
                <w:rFonts w:ascii="Times New Roman" w:hAnsi="Times New Roman" w:cs="宋体" w:hint="eastAsia"/>
                <w:color w:val="000000" w:themeColor="text1"/>
                <w:sz w:val="24"/>
              </w:rPr>
              <w:t>39</w:t>
            </w:r>
            <w:r>
              <w:rPr>
                <w:rFonts w:ascii="Times New Roman" w:hAnsi="Times New Roman" w:cs="宋体" w:hint="eastAsia"/>
                <w:color w:val="000000" w:themeColor="text1"/>
                <w:sz w:val="24"/>
              </w:rPr>
              <w:t>t/a</w:t>
            </w:r>
            <w:r>
              <w:rPr>
                <w:rFonts w:ascii="Times New Roman" w:hAnsi="Times New Roman" w:cs="宋体" w:hint="eastAsia"/>
                <w:color w:val="000000" w:themeColor="text1"/>
                <w:sz w:val="24"/>
              </w:rPr>
              <w:t>，</w:t>
            </w:r>
            <w:r>
              <w:rPr>
                <w:rFonts w:ascii="Times New Roman" w:hAnsi="Times New Roman" w:cs="宋体" w:hint="eastAsia"/>
                <w:color w:val="000000" w:themeColor="text1"/>
                <w:sz w:val="24"/>
              </w:rPr>
              <w:t>COD</w:t>
            </w:r>
            <w:r>
              <w:rPr>
                <w:rFonts w:ascii="Times New Roman" w:hAnsi="Times New Roman" w:cs="宋体" w:hint="eastAsia"/>
                <w:color w:val="000000" w:themeColor="text1"/>
                <w:sz w:val="24"/>
                <w:vertAlign w:val="subscript"/>
              </w:rPr>
              <w:t>Cr</w:t>
            </w:r>
            <w:r>
              <w:rPr>
                <w:rFonts w:ascii="Times New Roman" w:hAnsi="Times New Roman" w:cs="宋体" w:hint="eastAsia"/>
                <w:color w:val="000000" w:themeColor="text1"/>
                <w:sz w:val="24"/>
              </w:rPr>
              <w:t>≤</w:t>
            </w:r>
            <w:r w:rsidR="004737ED">
              <w:rPr>
                <w:rFonts w:ascii="Times New Roman" w:hAnsi="Times New Roman" w:cs="宋体" w:hint="eastAsia"/>
                <w:color w:val="000000" w:themeColor="text1"/>
                <w:sz w:val="24"/>
              </w:rPr>
              <w:t>0.002</w:t>
            </w:r>
            <w:r>
              <w:rPr>
                <w:rFonts w:ascii="Times New Roman" w:hAnsi="Times New Roman" w:cs="宋体" w:hint="eastAsia"/>
                <w:color w:val="000000" w:themeColor="text1"/>
                <w:sz w:val="24"/>
              </w:rPr>
              <w:t>t/a</w:t>
            </w:r>
            <w:r>
              <w:rPr>
                <w:rFonts w:ascii="Times New Roman" w:hAnsi="Times New Roman" w:cs="宋体" w:hint="eastAsia"/>
                <w:color w:val="000000" w:themeColor="text1"/>
                <w:sz w:val="24"/>
              </w:rPr>
              <w:t>、</w:t>
            </w:r>
            <w:r>
              <w:rPr>
                <w:rFonts w:ascii="Times New Roman" w:hAnsi="Times New Roman" w:cs="宋体" w:hint="eastAsia"/>
                <w:color w:val="000000" w:themeColor="text1"/>
                <w:sz w:val="24"/>
              </w:rPr>
              <w:t>NH</w:t>
            </w:r>
            <w:r>
              <w:rPr>
                <w:rFonts w:ascii="Times New Roman" w:hAnsi="Times New Roman" w:cs="宋体" w:hint="eastAsia"/>
                <w:color w:val="000000" w:themeColor="text1"/>
                <w:sz w:val="24"/>
                <w:vertAlign w:val="subscript"/>
              </w:rPr>
              <w:t>3</w:t>
            </w:r>
            <w:r>
              <w:rPr>
                <w:rFonts w:ascii="Times New Roman" w:hAnsi="Times New Roman" w:cs="宋体" w:hint="eastAsia"/>
                <w:color w:val="000000" w:themeColor="text1"/>
                <w:sz w:val="24"/>
              </w:rPr>
              <w:t>-N</w:t>
            </w:r>
            <w:r>
              <w:rPr>
                <w:rFonts w:ascii="Times New Roman" w:hAnsi="Times New Roman" w:cs="宋体" w:hint="eastAsia"/>
                <w:color w:val="000000" w:themeColor="text1"/>
                <w:sz w:val="24"/>
              </w:rPr>
              <w:t>≤</w:t>
            </w:r>
            <w:r w:rsidR="004737ED">
              <w:rPr>
                <w:rFonts w:ascii="Times New Roman" w:hAnsi="Times New Roman" w:cs="宋体" w:hint="eastAsia"/>
                <w:color w:val="000000" w:themeColor="text1"/>
                <w:sz w:val="24"/>
              </w:rPr>
              <w:t>0.0001</w:t>
            </w:r>
            <w:r>
              <w:rPr>
                <w:rFonts w:ascii="Times New Roman" w:hAnsi="Times New Roman" w:cs="宋体" w:hint="eastAsia"/>
                <w:color w:val="000000" w:themeColor="text1"/>
                <w:sz w:val="24"/>
              </w:rPr>
              <w:t>t/a</w:t>
            </w:r>
            <w:r>
              <w:rPr>
                <w:rFonts w:ascii="Times New Roman" w:hAnsi="Times New Roman" w:cs="宋体" w:hint="eastAsia"/>
                <w:color w:val="000000" w:themeColor="text1"/>
                <w:sz w:val="24"/>
              </w:rPr>
              <w:t>）。</w:t>
            </w:r>
          </w:p>
          <w:p w14:paraId="73AFECB6" w14:textId="77777777" w:rsidR="00130C42" w:rsidRDefault="005F2443">
            <w:pPr>
              <w:adjustRightInd w:val="0"/>
              <w:snapToGrid w:val="0"/>
              <w:spacing w:beforeLines="20" w:before="62" w:line="360" w:lineRule="auto"/>
              <w:ind w:firstLineChars="200" w:firstLine="482"/>
              <w:rPr>
                <w:rFonts w:ascii="Times New Roman" w:hAnsi="Times New Roman" w:cs="宋体"/>
                <w:b/>
                <w:bCs/>
                <w:color w:val="000000" w:themeColor="text1"/>
                <w:sz w:val="24"/>
              </w:rPr>
            </w:pPr>
            <w:bookmarkStart w:id="9" w:name="_Toc12959"/>
            <w:r>
              <w:rPr>
                <w:rFonts w:ascii="Times New Roman" w:hAnsi="Times New Roman" w:cs="宋体"/>
                <w:b/>
                <w:bCs/>
                <w:color w:val="000000" w:themeColor="text1"/>
                <w:sz w:val="24"/>
              </w:rPr>
              <w:t>7.2.5</w:t>
            </w:r>
            <w:r>
              <w:rPr>
                <w:rFonts w:ascii="Times New Roman" w:hAnsi="Times New Roman" w:cs="宋体" w:hint="eastAsia"/>
                <w:b/>
                <w:bCs/>
                <w:color w:val="000000" w:themeColor="text1"/>
                <w:sz w:val="24"/>
              </w:rPr>
              <w:t>工程建设对环境的影响</w:t>
            </w:r>
            <w:bookmarkEnd w:id="9"/>
          </w:p>
          <w:p w14:paraId="3DD6D166" w14:textId="41BD84CC" w:rsidR="00130C42" w:rsidRPr="004737ED" w:rsidRDefault="004737ED" w:rsidP="004737ED">
            <w:pPr>
              <w:adjustRightInd w:val="0"/>
              <w:snapToGrid w:val="0"/>
              <w:spacing w:beforeLines="20" w:before="62" w:line="360" w:lineRule="auto"/>
              <w:ind w:firstLineChars="200" w:firstLine="480"/>
              <w:rPr>
                <w:rStyle w:val="fontstyle01"/>
                <w:rFonts w:ascii="Times New Roman" w:hAnsi="Times New Roman" w:hint="default"/>
                <w:color w:val="000000" w:themeColor="text1"/>
                <w:sz w:val="24"/>
              </w:rPr>
            </w:pPr>
            <w:r w:rsidRPr="00DE62A5">
              <w:rPr>
                <w:rFonts w:ascii="Times New Roman" w:hAnsi="Times New Roman" w:cs="宋体" w:hint="eastAsia"/>
                <w:color w:val="000000" w:themeColor="text1"/>
                <w:sz w:val="24"/>
              </w:rPr>
              <w:t>年加工</w:t>
            </w:r>
            <w:r w:rsidRPr="00DE62A5">
              <w:rPr>
                <w:rFonts w:ascii="Times New Roman" w:hAnsi="Times New Roman" w:cs="宋体" w:hint="eastAsia"/>
                <w:color w:val="000000" w:themeColor="text1"/>
                <w:sz w:val="24"/>
              </w:rPr>
              <w:t>51</w:t>
            </w:r>
            <w:r w:rsidRPr="00DE62A5">
              <w:rPr>
                <w:rFonts w:ascii="Times New Roman" w:hAnsi="Times New Roman" w:cs="宋体" w:hint="eastAsia"/>
                <w:color w:val="000000" w:themeColor="text1"/>
                <w:sz w:val="24"/>
              </w:rPr>
              <w:t>万平方米不锈钢板技改项目</w:t>
            </w:r>
            <w:r w:rsidR="005F2443">
              <w:rPr>
                <w:rFonts w:ascii="Times New Roman" w:hAnsi="Times New Roman" w:cs="宋体" w:hint="eastAsia"/>
                <w:color w:val="000000" w:themeColor="text1"/>
                <w:sz w:val="24"/>
              </w:rPr>
              <w:t>符合当地总体规划，符合国家的产业政策，基本符合总量控制和达标排放的原则，其营运不会改变所在地的环境质量水平和环境功能，当地环境质量仍能维持现状。在项目建设过程中有效落实各项污染防治措施的基础上，并充分考虑环评提出的要求后，从环境保护角度分析，本项目的建设是可行的。</w:t>
            </w:r>
          </w:p>
        </w:tc>
      </w:tr>
    </w:tbl>
    <w:p w14:paraId="34E0C795" w14:textId="77777777" w:rsidR="00130C42" w:rsidRDefault="00130C42">
      <w:pPr>
        <w:jc w:val="center"/>
      </w:pPr>
    </w:p>
    <w:p w14:paraId="2E556DBB" w14:textId="77777777" w:rsidR="00130C42" w:rsidRDefault="005F2443">
      <w:pPr>
        <w:spacing w:line="360" w:lineRule="auto"/>
        <w:outlineLvl w:val="0"/>
        <w:rPr>
          <w:rFonts w:ascii="Times New Roman" w:hAnsi="Times New Roman"/>
          <w:b/>
          <w:sz w:val="24"/>
        </w:rPr>
      </w:pPr>
      <w:r>
        <w:rPr>
          <w:rFonts w:ascii="Times New Roman" w:hAnsi="Times New Roman" w:hint="eastAsia"/>
          <w:b/>
          <w:sz w:val="24"/>
        </w:rPr>
        <w:lastRenderedPageBreak/>
        <w:t>表八</w:t>
      </w:r>
    </w:p>
    <w:tbl>
      <w:tblPr>
        <w:tblW w:w="8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5"/>
      </w:tblGrid>
      <w:tr w:rsidR="00130C42" w14:paraId="298BFC4C" w14:textId="77777777">
        <w:trPr>
          <w:trHeight w:val="90"/>
          <w:jc w:val="center"/>
        </w:trPr>
        <w:tc>
          <w:tcPr>
            <w:tcW w:w="8924" w:type="dxa"/>
            <w:tcBorders>
              <w:top w:val="single" w:sz="4" w:space="0" w:color="auto"/>
              <w:left w:val="single" w:sz="4" w:space="0" w:color="auto"/>
              <w:bottom w:val="single" w:sz="4" w:space="0" w:color="auto"/>
              <w:right w:val="single" w:sz="4" w:space="0" w:color="auto"/>
            </w:tcBorders>
          </w:tcPr>
          <w:p w14:paraId="1E5F672B" w14:textId="77777777" w:rsidR="00130C42" w:rsidRDefault="005F2443">
            <w:pPr>
              <w:spacing w:line="360" w:lineRule="auto"/>
              <w:ind w:firstLineChars="200" w:firstLine="482"/>
              <w:outlineLvl w:val="0"/>
              <w:rPr>
                <w:rStyle w:val="fontstyle01"/>
                <w:rFonts w:ascii="Times New Roman" w:hAnsi="Times New Roman" w:cs="Times New Roman" w:hint="default"/>
                <w:b/>
                <w:bCs/>
                <w:color w:val="000000" w:themeColor="text1"/>
                <w:sz w:val="24"/>
              </w:rPr>
            </w:pPr>
            <w:bookmarkStart w:id="10" w:name="_Toc19242"/>
            <w:r>
              <w:rPr>
                <w:rStyle w:val="fontstyle01"/>
                <w:rFonts w:ascii="Times New Roman" w:hAnsi="Times New Roman" w:cs="Times New Roman" w:hint="default"/>
                <w:b/>
                <w:bCs/>
                <w:color w:val="000000" w:themeColor="text1"/>
                <w:sz w:val="24"/>
              </w:rPr>
              <w:t>8.1</w:t>
            </w:r>
            <w:r>
              <w:rPr>
                <w:rStyle w:val="fontstyle01"/>
                <w:rFonts w:ascii="Times New Roman" w:hAnsi="Times New Roman" w:cs="Times New Roman" w:hint="default"/>
                <w:b/>
                <w:bCs/>
                <w:color w:val="000000" w:themeColor="text1"/>
                <w:sz w:val="24"/>
              </w:rPr>
              <w:t>验收监测结论</w:t>
            </w:r>
            <w:bookmarkEnd w:id="10"/>
          </w:p>
          <w:p w14:paraId="4D0593FE" w14:textId="77777777" w:rsidR="00130C42" w:rsidRDefault="005F2443">
            <w:pPr>
              <w:spacing w:line="360" w:lineRule="auto"/>
              <w:ind w:firstLineChars="200" w:firstLine="482"/>
              <w:outlineLvl w:val="1"/>
              <w:rPr>
                <w:rStyle w:val="fontstyle01"/>
                <w:rFonts w:ascii="Times New Roman" w:hAnsi="Times New Roman" w:cs="Times New Roman" w:hint="default"/>
                <w:color w:val="000000" w:themeColor="text1"/>
                <w:sz w:val="24"/>
              </w:rPr>
            </w:pPr>
            <w:bookmarkStart w:id="11" w:name="_Toc23824"/>
            <w:bookmarkStart w:id="12" w:name="_Toc610"/>
            <w:r>
              <w:rPr>
                <w:rStyle w:val="fontstyle01"/>
                <w:rFonts w:ascii="Times New Roman" w:hAnsi="Times New Roman" w:cs="Times New Roman" w:hint="default"/>
                <w:b/>
                <w:bCs/>
                <w:color w:val="000000" w:themeColor="text1"/>
                <w:sz w:val="24"/>
              </w:rPr>
              <w:t>8.1.1</w:t>
            </w:r>
            <w:r>
              <w:rPr>
                <w:rStyle w:val="fontstyle01"/>
                <w:rFonts w:ascii="Times New Roman" w:hAnsi="Times New Roman" w:cs="Times New Roman" w:hint="default"/>
                <w:b/>
                <w:bCs/>
                <w:color w:val="000000" w:themeColor="text1"/>
                <w:sz w:val="24"/>
              </w:rPr>
              <w:t>环境保护设施调试效果</w:t>
            </w:r>
            <w:bookmarkEnd w:id="11"/>
            <w:bookmarkEnd w:id="12"/>
          </w:p>
          <w:p w14:paraId="6A0B5A07" w14:textId="77777777" w:rsidR="00130C42" w:rsidRDefault="005F2443">
            <w:pPr>
              <w:spacing w:line="360" w:lineRule="auto"/>
              <w:ind w:firstLineChars="200" w:firstLine="482"/>
              <w:rPr>
                <w:rStyle w:val="fontstyle01"/>
                <w:rFonts w:ascii="Times New Roman" w:hAnsi="Times New Roman" w:cs="Times New Roman" w:hint="default"/>
                <w:color w:val="000000" w:themeColor="text1"/>
                <w:sz w:val="24"/>
              </w:rPr>
            </w:pPr>
            <w:bookmarkStart w:id="13" w:name="_Toc23124"/>
            <w:r>
              <w:rPr>
                <w:rStyle w:val="fontstyle01"/>
                <w:rFonts w:ascii="Times New Roman" w:hAnsi="Times New Roman" w:cs="Times New Roman" w:hint="default"/>
                <w:b/>
                <w:bCs/>
                <w:color w:val="000000" w:themeColor="text1"/>
                <w:sz w:val="24"/>
              </w:rPr>
              <w:t>8.1.1.1</w:t>
            </w:r>
            <w:r>
              <w:rPr>
                <w:rStyle w:val="fontstyle01"/>
                <w:rFonts w:ascii="Times New Roman" w:hAnsi="Times New Roman" w:cs="Times New Roman" w:hint="default"/>
                <w:b/>
                <w:bCs/>
                <w:color w:val="000000" w:themeColor="text1"/>
                <w:sz w:val="24"/>
              </w:rPr>
              <w:t>废水污染物排放评价</w:t>
            </w:r>
          </w:p>
          <w:p w14:paraId="5089A7D1" w14:textId="6FE58C49" w:rsidR="00130C42" w:rsidRDefault="005F2443">
            <w:pPr>
              <w:spacing w:line="360" w:lineRule="auto"/>
              <w:ind w:firstLineChars="200" w:firstLine="480"/>
              <w:rPr>
                <w:rStyle w:val="fontstyle01"/>
                <w:rFonts w:ascii="Times New Roman" w:hAnsi="Times New Roman" w:cs="Times New Roman" w:hint="default"/>
                <w:color w:val="000000" w:themeColor="text1"/>
                <w:sz w:val="24"/>
              </w:rPr>
            </w:pPr>
            <w:r>
              <w:rPr>
                <w:rFonts w:ascii="Times New Roman" w:hAnsi="Times New Roman"/>
                <w:color w:val="000000" w:themeColor="text1"/>
                <w:sz w:val="24"/>
              </w:rPr>
              <w:t>监测结果显示：</w:t>
            </w:r>
            <w:r>
              <w:rPr>
                <w:rFonts w:ascii="Times New Roman" w:hAnsi="Times New Roman" w:hint="eastAsia"/>
                <w:color w:val="000000" w:themeColor="text1"/>
                <w:sz w:val="24"/>
              </w:rPr>
              <w:t>在监测日工况条件下，生活污水纳管口中</w:t>
            </w:r>
            <w:r>
              <w:rPr>
                <w:rFonts w:ascii="Times New Roman" w:hAnsi="Times New Roman" w:hint="eastAsia"/>
                <w:color w:val="000000" w:themeColor="text1"/>
                <w:sz w:val="24"/>
              </w:rPr>
              <w:t>pH</w:t>
            </w:r>
            <w:r>
              <w:rPr>
                <w:rFonts w:ascii="Times New Roman" w:hAnsi="Times New Roman" w:hint="eastAsia"/>
                <w:color w:val="000000" w:themeColor="text1"/>
                <w:sz w:val="24"/>
              </w:rPr>
              <w:t>值、化学需氧量、悬浮物、总磷、</w:t>
            </w:r>
            <w:r w:rsidR="004737ED">
              <w:rPr>
                <w:rFonts w:ascii="Times New Roman" w:hAnsi="Times New Roman" w:hint="eastAsia"/>
                <w:color w:val="000000" w:themeColor="text1"/>
                <w:sz w:val="24"/>
              </w:rPr>
              <w:t>五日生化需氧量</w:t>
            </w:r>
            <w:r>
              <w:rPr>
                <w:rFonts w:ascii="Times New Roman" w:hAnsi="Times New Roman" w:hint="eastAsia"/>
                <w:color w:val="000000" w:themeColor="text1"/>
                <w:sz w:val="24"/>
              </w:rPr>
              <w:t>等检测值均符合《污水综合排放标准》（</w:t>
            </w:r>
            <w:r>
              <w:rPr>
                <w:rFonts w:ascii="Times New Roman" w:hAnsi="Times New Roman" w:hint="eastAsia"/>
                <w:color w:val="000000" w:themeColor="text1"/>
                <w:sz w:val="24"/>
              </w:rPr>
              <w:t>GB8978-1996</w:t>
            </w:r>
            <w:r>
              <w:rPr>
                <w:rFonts w:ascii="Times New Roman" w:hAnsi="Times New Roman" w:hint="eastAsia"/>
                <w:color w:val="000000" w:themeColor="text1"/>
                <w:sz w:val="24"/>
              </w:rPr>
              <w:t>）三级标准</w:t>
            </w:r>
            <w:r>
              <w:rPr>
                <w:rFonts w:ascii="Times New Roman" w:hAnsi="Times New Roman" w:hint="eastAsia"/>
                <w:color w:val="000000" w:themeColor="text1"/>
                <w:sz w:val="24"/>
              </w:rPr>
              <w:t>(</w:t>
            </w:r>
            <w:r>
              <w:rPr>
                <w:rFonts w:ascii="Times New Roman" w:hAnsi="Times New Roman" w:hint="eastAsia"/>
                <w:color w:val="000000" w:themeColor="text1"/>
                <w:sz w:val="24"/>
              </w:rPr>
              <w:t>氨氮、总磷纳管排放参照执行《工业企业废水氮、磷污染物间接排放限值》（</w:t>
            </w:r>
            <w:r>
              <w:rPr>
                <w:rFonts w:ascii="Times New Roman" w:hAnsi="Times New Roman" w:hint="eastAsia"/>
                <w:color w:val="000000" w:themeColor="text1"/>
                <w:sz w:val="24"/>
              </w:rPr>
              <w:t>DB 33/887-2013</w:t>
            </w:r>
            <w:r>
              <w:rPr>
                <w:rFonts w:ascii="Times New Roman" w:hAnsi="Times New Roman" w:hint="eastAsia"/>
                <w:color w:val="000000" w:themeColor="text1"/>
                <w:sz w:val="24"/>
              </w:rPr>
              <w:t>）</w:t>
            </w:r>
            <w:r>
              <w:rPr>
                <w:rFonts w:ascii="Times New Roman" w:hAnsi="Times New Roman" w:hint="eastAsia"/>
                <w:color w:val="000000" w:themeColor="text1"/>
                <w:sz w:val="24"/>
              </w:rPr>
              <w:t>)</w:t>
            </w:r>
            <w:r>
              <w:rPr>
                <w:rFonts w:ascii="Times New Roman" w:hAnsi="Times New Roman" w:hint="eastAsia"/>
                <w:color w:val="000000" w:themeColor="text1"/>
                <w:sz w:val="24"/>
              </w:rPr>
              <w:t>的要求。</w:t>
            </w:r>
            <w:bookmarkEnd w:id="13"/>
          </w:p>
          <w:p w14:paraId="2F919633" w14:textId="6F702694" w:rsidR="00130C42" w:rsidRDefault="005F2443">
            <w:pPr>
              <w:spacing w:line="360" w:lineRule="auto"/>
              <w:ind w:firstLineChars="200" w:firstLine="482"/>
              <w:rPr>
                <w:rStyle w:val="fontstyle01"/>
                <w:rFonts w:ascii="Times New Roman" w:hAnsi="Times New Roman" w:cs="Times New Roman" w:hint="default"/>
                <w:b/>
                <w:bCs/>
                <w:color w:val="000000" w:themeColor="text1"/>
                <w:sz w:val="24"/>
              </w:rPr>
            </w:pPr>
            <w:r>
              <w:rPr>
                <w:rStyle w:val="fontstyle01"/>
                <w:rFonts w:ascii="Times New Roman" w:hAnsi="Times New Roman" w:cs="Times New Roman" w:hint="default"/>
                <w:b/>
                <w:bCs/>
                <w:color w:val="000000" w:themeColor="text1"/>
                <w:sz w:val="24"/>
              </w:rPr>
              <w:t>8.1.1.</w:t>
            </w:r>
            <w:r w:rsidR="004737ED">
              <w:rPr>
                <w:rStyle w:val="fontstyle01"/>
                <w:rFonts w:ascii="Times New Roman" w:hAnsi="Times New Roman" w:cs="Times New Roman" w:hint="default"/>
                <w:b/>
                <w:bCs/>
                <w:color w:val="000000" w:themeColor="text1"/>
                <w:sz w:val="24"/>
              </w:rPr>
              <w:t>2</w:t>
            </w:r>
            <w:r>
              <w:rPr>
                <w:rStyle w:val="fontstyle01"/>
                <w:rFonts w:ascii="Times New Roman" w:hAnsi="Times New Roman" w:cs="Times New Roman" w:hint="default"/>
                <w:b/>
                <w:bCs/>
                <w:color w:val="000000" w:themeColor="text1"/>
                <w:sz w:val="24"/>
              </w:rPr>
              <w:t>噪声污染物排放评价</w:t>
            </w:r>
          </w:p>
          <w:p w14:paraId="7F3BFD90" w14:textId="322BFAA2" w:rsidR="00130C42" w:rsidRDefault="005F2443">
            <w:pPr>
              <w:spacing w:line="360" w:lineRule="auto"/>
              <w:ind w:firstLineChars="200" w:firstLine="480"/>
              <w:rPr>
                <w:rStyle w:val="fontstyle01"/>
                <w:rFonts w:ascii="Times New Roman" w:hAnsi="Times New Roman" w:cs="Times New Roman" w:hint="default"/>
                <w:b/>
                <w:bCs/>
                <w:color w:val="000000" w:themeColor="text1"/>
                <w:sz w:val="24"/>
              </w:rPr>
            </w:pPr>
            <w:r>
              <w:rPr>
                <w:rStyle w:val="fontstyle01"/>
                <w:rFonts w:ascii="Times New Roman" w:hAnsi="Times New Roman" w:cs="Times New Roman" w:hint="default"/>
                <w:color w:val="000000" w:themeColor="text1"/>
                <w:sz w:val="24"/>
              </w:rPr>
              <w:t>监测结果显示：</w:t>
            </w:r>
            <w:r>
              <w:rPr>
                <w:rFonts w:ascii="Times New Roman" w:hAnsi="Times New Roman" w:hint="eastAsia"/>
                <w:color w:val="000000" w:themeColor="text1"/>
                <w:kern w:val="0"/>
                <w:sz w:val="24"/>
              </w:rPr>
              <w:t>在监测日工况条件下，厂界</w:t>
            </w:r>
            <w:r w:rsidR="004737ED">
              <w:rPr>
                <w:rFonts w:ascii="Times New Roman" w:hAnsi="Times New Roman" w:hint="eastAsia"/>
                <w:color w:val="000000" w:themeColor="text1"/>
                <w:kern w:val="0"/>
                <w:sz w:val="24"/>
              </w:rPr>
              <w:t>西</w:t>
            </w:r>
            <w:r>
              <w:rPr>
                <w:rFonts w:ascii="Times New Roman" w:hAnsi="Times New Roman" w:hint="eastAsia"/>
                <w:color w:val="000000" w:themeColor="text1"/>
                <w:kern w:val="0"/>
                <w:sz w:val="24"/>
              </w:rPr>
              <w:t>侧、</w:t>
            </w:r>
            <w:r w:rsidR="004737ED">
              <w:rPr>
                <w:rFonts w:ascii="Times New Roman" w:hAnsi="Times New Roman" w:hint="eastAsia"/>
                <w:color w:val="000000" w:themeColor="text1"/>
                <w:kern w:val="0"/>
                <w:sz w:val="24"/>
              </w:rPr>
              <w:t>东</w:t>
            </w:r>
            <w:r>
              <w:rPr>
                <w:rFonts w:ascii="Times New Roman" w:hAnsi="Times New Roman" w:hint="eastAsia"/>
                <w:color w:val="000000" w:themeColor="text1"/>
                <w:kern w:val="0"/>
                <w:sz w:val="24"/>
              </w:rPr>
              <w:t>侧昼</w:t>
            </w:r>
            <w:r w:rsidR="004737ED">
              <w:rPr>
                <w:rFonts w:ascii="Times New Roman" w:hAnsi="Times New Roman" w:hint="eastAsia"/>
                <w:color w:val="000000" w:themeColor="text1"/>
                <w:kern w:val="0"/>
                <w:sz w:val="24"/>
              </w:rPr>
              <w:t>间</w:t>
            </w:r>
            <w:r>
              <w:rPr>
                <w:rFonts w:ascii="Times New Roman" w:hAnsi="Times New Roman" w:hint="eastAsia"/>
                <w:color w:val="000000" w:themeColor="text1"/>
                <w:kern w:val="0"/>
                <w:sz w:val="24"/>
              </w:rPr>
              <w:t>噪声测量值符合《工业企业厂界噪声排放标准》（</w:t>
            </w:r>
            <w:r>
              <w:rPr>
                <w:rFonts w:ascii="Times New Roman" w:hAnsi="Times New Roman" w:hint="eastAsia"/>
                <w:color w:val="000000" w:themeColor="text1"/>
                <w:kern w:val="0"/>
                <w:sz w:val="24"/>
              </w:rPr>
              <w:t>GB 12348-2008</w:t>
            </w:r>
            <w:r>
              <w:rPr>
                <w:rFonts w:ascii="Times New Roman" w:hAnsi="Times New Roman" w:hint="eastAsia"/>
                <w:color w:val="000000" w:themeColor="text1"/>
                <w:kern w:val="0"/>
                <w:sz w:val="24"/>
              </w:rPr>
              <w:t>）中</w:t>
            </w:r>
            <w:r w:rsidR="004737ED">
              <w:rPr>
                <w:rFonts w:ascii="Times New Roman" w:hAnsi="Times New Roman" w:hint="eastAsia"/>
                <w:color w:val="000000" w:themeColor="text1"/>
                <w:kern w:val="0"/>
                <w:sz w:val="24"/>
              </w:rPr>
              <w:t>3</w:t>
            </w:r>
            <w:r>
              <w:rPr>
                <w:rFonts w:ascii="Times New Roman" w:hAnsi="Times New Roman" w:hint="eastAsia"/>
                <w:color w:val="000000" w:themeColor="text1"/>
                <w:kern w:val="0"/>
                <w:sz w:val="24"/>
              </w:rPr>
              <w:t>类标准的要求</w:t>
            </w:r>
            <w:r w:rsidR="004737ED">
              <w:rPr>
                <w:rFonts w:ascii="Times New Roman" w:hAnsi="Times New Roman" w:hint="eastAsia"/>
                <w:color w:val="000000" w:themeColor="text1"/>
                <w:kern w:val="0"/>
                <w:sz w:val="24"/>
              </w:rPr>
              <w:t>南侧、北侧紧邻其他企业厂房，无法检测</w:t>
            </w:r>
            <w:r>
              <w:rPr>
                <w:rFonts w:ascii="Times New Roman" w:hAnsi="Times New Roman" w:hint="eastAsia"/>
                <w:color w:val="000000" w:themeColor="text1"/>
                <w:kern w:val="0"/>
                <w:sz w:val="24"/>
              </w:rPr>
              <w:t>。声环境保护目标噪声测量值符合《声环境质量标准》（</w:t>
            </w:r>
            <w:r>
              <w:rPr>
                <w:rFonts w:ascii="Times New Roman" w:hAnsi="Times New Roman" w:hint="eastAsia"/>
                <w:color w:val="000000" w:themeColor="text1"/>
                <w:kern w:val="0"/>
                <w:sz w:val="24"/>
              </w:rPr>
              <w:t>GB3096-2008</w:t>
            </w:r>
            <w:r>
              <w:rPr>
                <w:rFonts w:ascii="Times New Roman" w:hAnsi="Times New Roman" w:hint="eastAsia"/>
                <w:color w:val="000000" w:themeColor="text1"/>
                <w:kern w:val="0"/>
                <w:sz w:val="24"/>
              </w:rPr>
              <w:t>）</w:t>
            </w:r>
            <w:r>
              <w:rPr>
                <w:rFonts w:ascii="Times New Roman" w:hAnsi="Times New Roman" w:hint="eastAsia"/>
                <w:color w:val="000000" w:themeColor="text1"/>
                <w:kern w:val="0"/>
                <w:sz w:val="24"/>
              </w:rPr>
              <w:t>2</w:t>
            </w:r>
            <w:r>
              <w:rPr>
                <w:rFonts w:ascii="Times New Roman" w:hAnsi="Times New Roman" w:hint="eastAsia"/>
                <w:color w:val="000000" w:themeColor="text1"/>
                <w:kern w:val="0"/>
                <w:sz w:val="24"/>
              </w:rPr>
              <w:t>类标准</w:t>
            </w:r>
          </w:p>
          <w:p w14:paraId="3B7B71C0" w14:textId="50E37788" w:rsidR="00130C42" w:rsidRDefault="005F2443">
            <w:pPr>
              <w:spacing w:line="360" w:lineRule="auto"/>
              <w:ind w:firstLineChars="200" w:firstLine="482"/>
              <w:rPr>
                <w:rStyle w:val="fontstyle01"/>
                <w:rFonts w:ascii="Times New Roman" w:hAnsi="Times New Roman" w:cs="Times New Roman" w:hint="default"/>
                <w:b/>
                <w:bCs/>
                <w:color w:val="000000" w:themeColor="text1"/>
                <w:sz w:val="24"/>
              </w:rPr>
            </w:pPr>
            <w:bookmarkStart w:id="14" w:name="_Toc5762"/>
            <w:r>
              <w:rPr>
                <w:rStyle w:val="fontstyle01"/>
                <w:rFonts w:ascii="Times New Roman" w:hAnsi="Times New Roman" w:cs="Times New Roman" w:hint="default"/>
                <w:b/>
                <w:bCs/>
                <w:color w:val="000000" w:themeColor="text1"/>
                <w:sz w:val="24"/>
              </w:rPr>
              <w:t>8.1.1.</w:t>
            </w:r>
            <w:r w:rsidR="004737ED">
              <w:rPr>
                <w:rStyle w:val="fontstyle01"/>
                <w:rFonts w:ascii="Times New Roman" w:hAnsi="Times New Roman" w:cs="Times New Roman" w:hint="default"/>
                <w:b/>
                <w:bCs/>
                <w:color w:val="000000" w:themeColor="text1"/>
                <w:sz w:val="24"/>
              </w:rPr>
              <w:t>3</w:t>
            </w:r>
            <w:r>
              <w:rPr>
                <w:rStyle w:val="fontstyle01"/>
                <w:rFonts w:ascii="Times New Roman" w:hAnsi="Times New Roman" w:cs="Times New Roman" w:hint="default"/>
                <w:b/>
                <w:bCs/>
                <w:color w:val="000000" w:themeColor="text1"/>
                <w:sz w:val="24"/>
              </w:rPr>
              <w:t>固体废物排放评价</w:t>
            </w:r>
          </w:p>
          <w:p w14:paraId="4DC75C6C" w14:textId="34D740ED" w:rsidR="00130C42" w:rsidRDefault="004737ED">
            <w:pPr>
              <w:spacing w:line="360" w:lineRule="auto"/>
              <w:ind w:firstLineChars="200" w:firstLine="480"/>
              <w:rPr>
                <w:rStyle w:val="fontstyle01"/>
                <w:rFonts w:ascii="Times New Roman" w:hAnsi="Times New Roman" w:cs="Times New Roman" w:hint="default"/>
                <w:bCs/>
                <w:color w:val="000000" w:themeColor="text1"/>
                <w:sz w:val="24"/>
              </w:rPr>
            </w:pPr>
            <w:r>
              <w:rPr>
                <w:rStyle w:val="fontstyle01"/>
                <w:rFonts w:ascii="Times New Roman" w:hAnsi="Times New Roman" w:cs="Times New Roman" w:hint="default"/>
                <w:bCs/>
                <w:color w:val="000000" w:themeColor="text1"/>
                <w:sz w:val="24"/>
              </w:rPr>
              <w:t>根据核实，项目产生的固废有</w:t>
            </w:r>
            <w:r w:rsidRPr="004737ED">
              <w:rPr>
                <w:rStyle w:val="fontstyle01"/>
                <w:rFonts w:ascii="Times New Roman" w:hAnsi="Times New Roman" w:cs="Times New Roman" w:hint="default"/>
                <w:bCs/>
                <w:color w:val="000000" w:themeColor="text1"/>
                <w:sz w:val="24"/>
              </w:rPr>
              <w:t>废包装材料、金属边角料</w:t>
            </w:r>
            <w:r>
              <w:rPr>
                <w:rStyle w:val="fontstyle01"/>
                <w:rFonts w:ascii="Times New Roman" w:hAnsi="Times New Roman" w:cs="Times New Roman" w:hint="default"/>
                <w:bCs/>
                <w:color w:val="000000" w:themeColor="text1"/>
                <w:sz w:val="24"/>
              </w:rPr>
              <w:t>、</w:t>
            </w:r>
            <w:r w:rsidRPr="004737ED">
              <w:rPr>
                <w:rStyle w:val="fontstyle01"/>
                <w:rFonts w:ascii="Times New Roman" w:hAnsi="Times New Roman" w:cs="Times New Roman" w:hint="default"/>
                <w:bCs/>
                <w:color w:val="000000" w:themeColor="text1"/>
                <w:sz w:val="24"/>
              </w:rPr>
              <w:t>生活垃圾</w:t>
            </w:r>
            <w:r>
              <w:rPr>
                <w:rStyle w:val="fontstyle01"/>
                <w:rFonts w:ascii="Times New Roman" w:hAnsi="Times New Roman" w:cs="Times New Roman" w:hint="default"/>
                <w:bCs/>
                <w:color w:val="000000" w:themeColor="text1"/>
                <w:sz w:val="24"/>
              </w:rPr>
              <w:t>、</w:t>
            </w:r>
            <w:r w:rsidRPr="004737ED">
              <w:rPr>
                <w:rStyle w:val="fontstyle01"/>
                <w:rFonts w:ascii="Times New Roman" w:hAnsi="Times New Roman" w:cs="Times New Roman" w:hint="default"/>
                <w:bCs/>
                <w:color w:val="000000" w:themeColor="text1"/>
                <w:sz w:val="24"/>
              </w:rPr>
              <w:t>废研磨轮、废水处理污泥等</w:t>
            </w:r>
            <w:r>
              <w:rPr>
                <w:rStyle w:val="fontstyle01"/>
                <w:rFonts w:ascii="Times New Roman" w:hAnsi="Times New Roman" w:cs="Times New Roman" w:hint="default"/>
                <w:bCs/>
                <w:color w:val="000000" w:themeColor="text1"/>
                <w:sz w:val="24"/>
              </w:rPr>
              <w:t>。</w:t>
            </w:r>
          </w:p>
          <w:p w14:paraId="7431731F" w14:textId="6D867BAC" w:rsidR="00130C42" w:rsidRDefault="004737ED">
            <w:pPr>
              <w:spacing w:line="360" w:lineRule="auto"/>
              <w:ind w:firstLineChars="200" w:firstLine="480"/>
              <w:rPr>
                <w:rStyle w:val="fontstyle01"/>
                <w:rFonts w:ascii="Times New Roman" w:hAnsi="Times New Roman" w:cs="Times New Roman" w:hint="default"/>
                <w:bCs/>
                <w:color w:val="000000" w:themeColor="text1"/>
                <w:sz w:val="24"/>
              </w:rPr>
            </w:pPr>
            <w:r w:rsidRPr="004737ED">
              <w:rPr>
                <w:rStyle w:val="fontstyle01"/>
                <w:rFonts w:ascii="Times New Roman" w:hAnsi="Times New Roman" w:cs="Times New Roman" w:hint="default"/>
                <w:bCs/>
                <w:color w:val="000000" w:themeColor="text1"/>
                <w:sz w:val="24"/>
              </w:rPr>
              <w:t>废包装材料、金属边角料等</w:t>
            </w:r>
            <w:r>
              <w:rPr>
                <w:rStyle w:val="fontstyle01"/>
                <w:rFonts w:ascii="Times New Roman" w:hAnsi="Times New Roman" w:cs="Times New Roman" w:hint="default"/>
                <w:bCs/>
                <w:color w:val="000000" w:themeColor="text1"/>
                <w:sz w:val="24"/>
              </w:rPr>
              <w:t>收集后出售给物资回收单位</w:t>
            </w:r>
            <w:r w:rsidRPr="004737ED">
              <w:rPr>
                <w:rStyle w:val="fontstyle01"/>
                <w:rFonts w:ascii="Times New Roman" w:hAnsi="Times New Roman" w:cs="Times New Roman" w:hint="default"/>
                <w:bCs/>
                <w:color w:val="000000" w:themeColor="text1"/>
                <w:sz w:val="24"/>
              </w:rPr>
              <w:t>；生活垃圾委托当地环卫部门统一清运；废研磨轮、废水处理污泥等危险废物存放在危险废物贮存间，委托有资质的单位定期处理</w:t>
            </w:r>
            <w:r>
              <w:rPr>
                <w:rStyle w:val="fontstyle01"/>
                <w:rFonts w:ascii="Times New Roman" w:hAnsi="Times New Roman" w:cs="Times New Roman" w:hint="default"/>
                <w:bCs/>
                <w:color w:val="000000" w:themeColor="text1"/>
                <w:sz w:val="24"/>
              </w:rPr>
              <w:t>。</w:t>
            </w:r>
          </w:p>
          <w:p w14:paraId="281A6EF0" w14:textId="1749155A" w:rsidR="00130C42" w:rsidRDefault="005F2443">
            <w:pPr>
              <w:spacing w:line="360" w:lineRule="auto"/>
              <w:ind w:firstLineChars="200" w:firstLine="480"/>
              <w:rPr>
                <w:rFonts w:ascii="Times New Roman" w:hAnsi="Times New Roman"/>
                <w:sz w:val="24"/>
              </w:rPr>
            </w:pPr>
            <w:r>
              <w:rPr>
                <w:rStyle w:val="fontstyle01"/>
                <w:rFonts w:ascii="Times New Roman" w:hAnsi="Times New Roman" w:cs="Times New Roman" w:hint="default"/>
                <w:bCs/>
                <w:color w:val="000000" w:themeColor="text1"/>
                <w:sz w:val="24"/>
              </w:rPr>
              <w:t>项目设置</w:t>
            </w:r>
            <w:r>
              <w:rPr>
                <w:rFonts w:ascii="Times New Roman" w:hAnsi="Times New Roman"/>
                <w:sz w:val="24"/>
              </w:rPr>
              <w:t>危险废物贮存间，面积约</w:t>
            </w:r>
            <w:r w:rsidR="00CA2E3C">
              <w:rPr>
                <w:rFonts w:ascii="Times New Roman" w:hAnsi="Times New Roman" w:hint="eastAsia"/>
                <w:sz w:val="24"/>
              </w:rPr>
              <w:t>5</w:t>
            </w:r>
            <w:r>
              <w:rPr>
                <w:rFonts w:ascii="Times New Roman" w:hAnsi="Times New Roman"/>
                <w:sz w:val="24"/>
              </w:rPr>
              <w:t>m</w:t>
            </w:r>
            <w:r>
              <w:rPr>
                <w:rFonts w:ascii="Times New Roman" w:hAnsi="Times New Roman"/>
                <w:sz w:val="24"/>
                <w:vertAlign w:val="superscript"/>
              </w:rPr>
              <w:t>2</w:t>
            </w:r>
            <w:r>
              <w:rPr>
                <w:rFonts w:ascii="Times New Roman" w:hAnsi="Times New Roman"/>
                <w:sz w:val="24"/>
              </w:rPr>
              <w:t>（</w:t>
            </w:r>
            <w:r>
              <w:rPr>
                <w:rFonts w:ascii="Times New Roman" w:hAnsi="Times New Roman" w:hint="eastAsia"/>
                <w:sz w:val="24"/>
              </w:rPr>
              <w:t>最大暂存量约</w:t>
            </w:r>
            <w:r w:rsidR="00CA2E3C">
              <w:rPr>
                <w:rFonts w:ascii="Times New Roman" w:hAnsi="Times New Roman" w:hint="eastAsia"/>
                <w:sz w:val="24"/>
              </w:rPr>
              <w:t>1</w:t>
            </w:r>
            <w:r>
              <w:rPr>
                <w:rFonts w:ascii="Times New Roman" w:hAnsi="Times New Roman" w:hint="eastAsia"/>
                <w:sz w:val="24"/>
              </w:rPr>
              <w:t>t</w:t>
            </w:r>
            <w:r>
              <w:rPr>
                <w:rFonts w:ascii="Times New Roman" w:hAnsi="Times New Roman" w:hint="eastAsia"/>
                <w:sz w:val="24"/>
              </w:rPr>
              <w:t>，年处理约</w:t>
            </w:r>
            <w:r w:rsidR="00CA2E3C">
              <w:rPr>
                <w:rFonts w:ascii="Times New Roman" w:hAnsi="Times New Roman" w:hint="eastAsia"/>
                <w:sz w:val="24"/>
              </w:rPr>
              <w:t>1</w:t>
            </w:r>
            <w:r>
              <w:rPr>
                <w:rFonts w:ascii="Times New Roman" w:hAnsi="Times New Roman" w:hint="eastAsia"/>
                <w:sz w:val="24"/>
              </w:rPr>
              <w:t>次，</w:t>
            </w:r>
            <w:r>
              <w:rPr>
                <w:rFonts w:ascii="Times New Roman" w:hAnsi="Times New Roman"/>
                <w:sz w:val="24"/>
              </w:rPr>
              <w:t>贮存间面积满足暂存要求），</w:t>
            </w:r>
            <w:r>
              <w:rPr>
                <w:rStyle w:val="fontstyle01"/>
                <w:rFonts w:ascii="Times New Roman" w:hAnsi="Times New Roman" w:cs="Times New Roman" w:hint="default"/>
                <w:bCs/>
                <w:color w:val="000000" w:themeColor="text1"/>
                <w:sz w:val="24"/>
              </w:rPr>
              <w:t>危险废物贮存间</w:t>
            </w:r>
            <w:r>
              <w:rPr>
                <w:rFonts w:ascii="Times New Roman" w:hAnsi="Times New Roman"/>
                <w:bCs/>
                <w:color w:val="000000" w:themeColor="text1"/>
                <w:sz w:val="24"/>
              </w:rPr>
              <w:t>内部地面已进行防渗防漏等处理，墙上各项制度上墙，各类危险废物均委托处理，设有台账，现场照片如下</w:t>
            </w:r>
            <w:r>
              <w:rPr>
                <w:rFonts w:ascii="Times New Roman" w:hAnsi="Times New Roman"/>
                <w:sz w:val="24"/>
              </w:rPr>
              <w:t>。</w:t>
            </w:r>
          </w:p>
          <w:p w14:paraId="2AF00472" w14:textId="75672780" w:rsidR="00CA2E3C" w:rsidRDefault="00CA2E3C" w:rsidP="00CA2E3C">
            <w:pPr>
              <w:spacing w:line="360" w:lineRule="auto"/>
              <w:ind w:firstLineChars="200" w:firstLine="480"/>
              <w:jc w:val="center"/>
              <w:rPr>
                <w:rFonts w:ascii="Times New Roman" w:eastAsiaTheme="minorEastAsia" w:hAnsi="Times New Roman"/>
                <w:sz w:val="24"/>
              </w:rPr>
            </w:pPr>
            <w:r w:rsidRPr="00CA2E3C">
              <w:rPr>
                <w:rFonts w:ascii="Times New Roman" w:eastAsiaTheme="minorEastAsia" w:hAnsi="Times New Roman"/>
                <w:noProof/>
                <w:sz w:val="24"/>
              </w:rPr>
              <w:drawing>
                <wp:inline distT="0" distB="0" distL="0" distR="0" wp14:anchorId="176BB71D" wp14:editId="149908E5">
                  <wp:extent cx="1637445" cy="2046757"/>
                  <wp:effectExtent l="0" t="0" r="1270" b="0"/>
                  <wp:docPr id="14046079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53596" cy="2066945"/>
                          </a:xfrm>
                          <a:prstGeom prst="rect">
                            <a:avLst/>
                          </a:prstGeom>
                          <a:noFill/>
                          <a:ln>
                            <a:noFill/>
                          </a:ln>
                        </pic:spPr>
                      </pic:pic>
                    </a:graphicData>
                  </a:graphic>
                </wp:inline>
              </w:drawing>
            </w:r>
            <w:r w:rsidRPr="00CA2E3C">
              <w:rPr>
                <w:rFonts w:ascii="Times New Roman" w:eastAsiaTheme="minorEastAsia" w:hAnsi="Times New Roman"/>
                <w:noProof/>
                <w:sz w:val="24"/>
              </w:rPr>
              <w:drawing>
                <wp:inline distT="0" distB="0" distL="0" distR="0" wp14:anchorId="6238AD5B" wp14:editId="37AA1FF7">
                  <wp:extent cx="2346159" cy="2033657"/>
                  <wp:effectExtent l="0" t="0" r="0" b="5080"/>
                  <wp:docPr id="12795572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60471" cy="2046063"/>
                          </a:xfrm>
                          <a:prstGeom prst="rect">
                            <a:avLst/>
                          </a:prstGeom>
                          <a:noFill/>
                          <a:ln>
                            <a:noFill/>
                          </a:ln>
                        </pic:spPr>
                      </pic:pic>
                    </a:graphicData>
                  </a:graphic>
                </wp:inline>
              </w:drawing>
            </w:r>
          </w:p>
          <w:p w14:paraId="191EBEA3" w14:textId="3E3A7AED" w:rsidR="00130C42" w:rsidRDefault="005F2443">
            <w:pPr>
              <w:spacing w:line="360" w:lineRule="auto"/>
              <w:ind w:firstLineChars="200" w:firstLine="20"/>
              <w:rPr>
                <w:rFonts w:ascii="Times New Roman" w:eastAsia="Times New Roman" w:hAnsi="Times New Roman"/>
                <w:snapToGrid w:val="0"/>
                <w:color w:val="000000"/>
                <w:w w:val="0"/>
                <w:kern w:val="0"/>
                <w:sz w:val="0"/>
                <w:szCs w:val="0"/>
                <w:u w:color="000000"/>
                <w:shd w:val="clear" w:color="000000" w:fill="000000"/>
                <w:lang w:val="zh-CN" w:bidi="zh-CN"/>
              </w:rPr>
            </w:pPr>
            <w:r>
              <w:rPr>
                <w:rFonts w:ascii="Times New Roman" w:eastAsia="Times New Roman" w:hAnsi="Times New Roman"/>
                <w:snapToGrid w:val="0"/>
                <w:color w:val="000000"/>
                <w:w w:val="0"/>
                <w:kern w:val="0"/>
                <w:sz w:val="0"/>
                <w:szCs w:val="0"/>
                <w:u w:color="000000"/>
                <w:shd w:val="clear" w:color="000000" w:fill="000000"/>
                <w:lang w:val="zh-CN" w:bidi="zh-CN"/>
              </w:rPr>
              <w:lastRenderedPageBreak/>
              <w:t xml:space="preserve"> </w:t>
            </w:r>
          </w:p>
          <w:p w14:paraId="4B8437B3" w14:textId="77777777" w:rsidR="00130C42" w:rsidRDefault="005F2443">
            <w:pPr>
              <w:spacing w:line="360" w:lineRule="auto"/>
              <w:jc w:val="center"/>
              <w:rPr>
                <w:rStyle w:val="fontstyle01"/>
                <w:rFonts w:ascii="Times New Roman" w:hAnsi="Times New Roman" w:cs="Times New Roman" w:hint="default"/>
                <w:b/>
                <w:sz w:val="21"/>
                <w:szCs w:val="21"/>
              </w:rPr>
            </w:pPr>
            <w:r>
              <w:rPr>
                <w:rStyle w:val="fontstyle01"/>
                <w:rFonts w:ascii="Times New Roman" w:hAnsi="Times New Roman" w:cs="Times New Roman" w:hint="default"/>
                <w:b/>
                <w:sz w:val="21"/>
                <w:szCs w:val="21"/>
              </w:rPr>
              <w:t>表</w:t>
            </w:r>
            <w:r>
              <w:rPr>
                <w:rStyle w:val="fontstyle01"/>
                <w:rFonts w:ascii="Times New Roman" w:hAnsi="Times New Roman" w:cs="Times New Roman" w:hint="default"/>
                <w:b/>
                <w:sz w:val="21"/>
                <w:szCs w:val="21"/>
              </w:rPr>
              <w:t xml:space="preserve">8-1 </w:t>
            </w:r>
            <w:r>
              <w:rPr>
                <w:rStyle w:val="fontstyle01"/>
                <w:rFonts w:ascii="Times New Roman" w:hAnsi="Times New Roman" w:cs="Times New Roman" w:hint="default"/>
                <w:b/>
                <w:sz w:val="21"/>
                <w:szCs w:val="21"/>
              </w:rPr>
              <w:t>项目固废情况汇总</w:t>
            </w:r>
          </w:p>
          <w:tbl>
            <w:tblPr>
              <w:tblStyle w:val="af9"/>
              <w:tblW w:w="8700" w:type="dxa"/>
              <w:jc w:val="center"/>
              <w:tblLayout w:type="fixed"/>
              <w:tblCellMar>
                <w:left w:w="57" w:type="dxa"/>
                <w:right w:w="57" w:type="dxa"/>
              </w:tblCellMar>
              <w:tblLook w:val="04A0" w:firstRow="1" w:lastRow="0" w:firstColumn="1" w:lastColumn="0" w:noHBand="0" w:noVBand="1"/>
            </w:tblPr>
            <w:tblGrid>
              <w:gridCol w:w="2150"/>
              <w:gridCol w:w="1113"/>
              <w:gridCol w:w="1581"/>
              <w:gridCol w:w="1308"/>
              <w:gridCol w:w="2548"/>
            </w:tblGrid>
            <w:tr w:rsidR="00130C42" w14:paraId="34860298" w14:textId="77777777" w:rsidTr="00CA2E3C">
              <w:trPr>
                <w:trHeight w:val="730"/>
                <w:jc w:val="center"/>
              </w:trPr>
              <w:tc>
                <w:tcPr>
                  <w:tcW w:w="2150" w:type="dxa"/>
                  <w:tcBorders>
                    <w:top w:val="single" w:sz="4" w:space="0" w:color="auto"/>
                    <w:left w:val="single" w:sz="4" w:space="0" w:color="auto"/>
                    <w:bottom w:val="single" w:sz="4" w:space="0" w:color="auto"/>
                    <w:right w:val="single" w:sz="4" w:space="0" w:color="auto"/>
                  </w:tcBorders>
                  <w:vAlign w:val="center"/>
                </w:tcPr>
                <w:p w14:paraId="2A59A89E" w14:textId="77777777" w:rsidR="00130C42" w:rsidRDefault="005F2443">
                  <w:pPr>
                    <w:widowControl/>
                    <w:jc w:val="center"/>
                    <w:rPr>
                      <w:rFonts w:ascii="Times New Roman" w:hAnsi="Times New Roman"/>
                      <w:color w:val="000000" w:themeColor="text1"/>
                      <w:kern w:val="0"/>
                      <w:szCs w:val="21"/>
                    </w:rPr>
                  </w:pPr>
                  <w:r>
                    <w:rPr>
                      <w:rFonts w:ascii="Times New Roman" w:hAnsi="Times New Roman"/>
                      <w:color w:val="000000" w:themeColor="text1"/>
                      <w:kern w:val="0"/>
                      <w:szCs w:val="21"/>
                    </w:rPr>
                    <w:t>固废名称</w:t>
                  </w:r>
                </w:p>
              </w:tc>
              <w:tc>
                <w:tcPr>
                  <w:tcW w:w="1113" w:type="dxa"/>
                  <w:tcBorders>
                    <w:top w:val="single" w:sz="4" w:space="0" w:color="auto"/>
                    <w:left w:val="single" w:sz="4" w:space="0" w:color="auto"/>
                    <w:bottom w:val="single" w:sz="4" w:space="0" w:color="auto"/>
                    <w:right w:val="single" w:sz="4" w:space="0" w:color="auto"/>
                  </w:tcBorders>
                  <w:vAlign w:val="center"/>
                </w:tcPr>
                <w:p w14:paraId="4CA68007" w14:textId="77777777" w:rsidR="00130C42" w:rsidRDefault="005F2443">
                  <w:pPr>
                    <w:widowControl/>
                    <w:jc w:val="center"/>
                    <w:rPr>
                      <w:rFonts w:ascii="Times New Roman" w:hAnsi="Times New Roman"/>
                      <w:color w:val="000000" w:themeColor="text1"/>
                      <w:kern w:val="0"/>
                      <w:szCs w:val="21"/>
                    </w:rPr>
                  </w:pPr>
                  <w:r>
                    <w:rPr>
                      <w:rFonts w:ascii="Times New Roman" w:hAnsi="Times New Roman"/>
                      <w:color w:val="000000" w:themeColor="text1"/>
                      <w:kern w:val="0"/>
                      <w:szCs w:val="21"/>
                    </w:rPr>
                    <w:t>性质</w:t>
                  </w:r>
                </w:p>
              </w:tc>
              <w:tc>
                <w:tcPr>
                  <w:tcW w:w="1581" w:type="dxa"/>
                  <w:tcBorders>
                    <w:top w:val="single" w:sz="4" w:space="0" w:color="auto"/>
                    <w:left w:val="single" w:sz="4" w:space="0" w:color="auto"/>
                    <w:bottom w:val="single" w:sz="4" w:space="0" w:color="auto"/>
                    <w:right w:val="single" w:sz="4" w:space="0" w:color="auto"/>
                  </w:tcBorders>
                  <w:vAlign w:val="center"/>
                </w:tcPr>
                <w:p w14:paraId="2A8A6316" w14:textId="77777777" w:rsidR="00130C42" w:rsidRDefault="005F2443">
                  <w:pPr>
                    <w:widowControl/>
                    <w:jc w:val="center"/>
                    <w:rPr>
                      <w:rFonts w:ascii="Times New Roman" w:hAnsi="Times New Roman"/>
                      <w:color w:val="000000" w:themeColor="text1"/>
                      <w:kern w:val="0"/>
                      <w:szCs w:val="21"/>
                    </w:rPr>
                  </w:pPr>
                  <w:r>
                    <w:rPr>
                      <w:rFonts w:ascii="Times New Roman" w:hAnsi="Times New Roman"/>
                      <w:color w:val="000000" w:themeColor="text1"/>
                      <w:kern w:val="0"/>
                      <w:szCs w:val="21"/>
                    </w:rPr>
                    <w:t>环评备案数量（</w:t>
                  </w:r>
                  <w:r>
                    <w:rPr>
                      <w:rFonts w:ascii="Times New Roman" w:hAnsi="Times New Roman"/>
                      <w:color w:val="000000" w:themeColor="text1"/>
                      <w:kern w:val="0"/>
                      <w:szCs w:val="21"/>
                    </w:rPr>
                    <w:t>t/a</w:t>
                  </w:r>
                  <w:r>
                    <w:rPr>
                      <w:rFonts w:ascii="Times New Roman" w:hAnsi="Times New Roman"/>
                      <w:color w:val="000000" w:themeColor="text1"/>
                      <w:kern w:val="0"/>
                      <w:szCs w:val="21"/>
                    </w:rPr>
                    <w:t>）</w:t>
                  </w:r>
                </w:p>
              </w:tc>
              <w:tc>
                <w:tcPr>
                  <w:tcW w:w="1308" w:type="dxa"/>
                  <w:tcBorders>
                    <w:top w:val="single" w:sz="4" w:space="0" w:color="auto"/>
                    <w:left w:val="single" w:sz="4" w:space="0" w:color="auto"/>
                    <w:bottom w:val="single" w:sz="4" w:space="0" w:color="auto"/>
                    <w:right w:val="single" w:sz="4" w:space="0" w:color="auto"/>
                  </w:tcBorders>
                  <w:vAlign w:val="center"/>
                </w:tcPr>
                <w:p w14:paraId="1A0814F7" w14:textId="77777777" w:rsidR="00130C42" w:rsidRDefault="005F2443">
                  <w:pPr>
                    <w:widowControl/>
                    <w:jc w:val="center"/>
                    <w:rPr>
                      <w:rFonts w:ascii="Times New Roman" w:hAnsi="Times New Roman"/>
                      <w:color w:val="000000" w:themeColor="text1"/>
                      <w:kern w:val="0"/>
                      <w:szCs w:val="21"/>
                    </w:rPr>
                  </w:pPr>
                  <w:r>
                    <w:rPr>
                      <w:rFonts w:ascii="Times New Roman" w:hAnsi="Times New Roman"/>
                      <w:color w:val="000000" w:themeColor="text1"/>
                      <w:kern w:val="0"/>
                      <w:szCs w:val="21"/>
                    </w:rPr>
                    <w:t>实际产生量（</w:t>
                  </w:r>
                  <w:r>
                    <w:rPr>
                      <w:rFonts w:ascii="Times New Roman" w:hAnsi="Times New Roman"/>
                      <w:color w:val="000000" w:themeColor="text1"/>
                      <w:kern w:val="0"/>
                      <w:szCs w:val="21"/>
                    </w:rPr>
                    <w:t>t/a</w:t>
                  </w:r>
                  <w:r>
                    <w:rPr>
                      <w:rFonts w:ascii="Times New Roman" w:hAnsi="Times New Roman"/>
                      <w:color w:val="000000" w:themeColor="text1"/>
                      <w:kern w:val="0"/>
                      <w:szCs w:val="21"/>
                    </w:rPr>
                    <w:t>）</w:t>
                  </w:r>
                </w:p>
              </w:tc>
              <w:tc>
                <w:tcPr>
                  <w:tcW w:w="2548" w:type="dxa"/>
                  <w:tcBorders>
                    <w:top w:val="single" w:sz="4" w:space="0" w:color="auto"/>
                    <w:left w:val="single" w:sz="4" w:space="0" w:color="auto"/>
                    <w:bottom w:val="single" w:sz="4" w:space="0" w:color="auto"/>
                    <w:right w:val="single" w:sz="4" w:space="0" w:color="auto"/>
                  </w:tcBorders>
                  <w:vAlign w:val="center"/>
                </w:tcPr>
                <w:p w14:paraId="431916A1" w14:textId="77777777" w:rsidR="00130C42" w:rsidRDefault="005F2443">
                  <w:pPr>
                    <w:widowControl/>
                    <w:jc w:val="center"/>
                    <w:rPr>
                      <w:rFonts w:ascii="Times New Roman" w:hAnsi="Times New Roman"/>
                      <w:color w:val="000000" w:themeColor="text1"/>
                      <w:kern w:val="0"/>
                      <w:szCs w:val="21"/>
                    </w:rPr>
                  </w:pPr>
                  <w:r>
                    <w:rPr>
                      <w:rFonts w:ascii="Times New Roman" w:hAnsi="Times New Roman"/>
                      <w:color w:val="000000" w:themeColor="text1"/>
                      <w:kern w:val="0"/>
                      <w:szCs w:val="21"/>
                    </w:rPr>
                    <w:t>处理方式</w:t>
                  </w:r>
                </w:p>
              </w:tc>
            </w:tr>
            <w:tr w:rsidR="00CA2E3C" w14:paraId="786B5D9B" w14:textId="77777777" w:rsidTr="00CA2E3C">
              <w:trPr>
                <w:trHeight w:val="376"/>
                <w:jc w:val="center"/>
              </w:trPr>
              <w:tc>
                <w:tcPr>
                  <w:tcW w:w="2150" w:type="dxa"/>
                  <w:tcBorders>
                    <w:top w:val="single" w:sz="4" w:space="0" w:color="auto"/>
                    <w:left w:val="single" w:sz="4" w:space="0" w:color="auto"/>
                    <w:bottom w:val="single" w:sz="4" w:space="0" w:color="auto"/>
                    <w:right w:val="single" w:sz="4" w:space="0" w:color="auto"/>
                  </w:tcBorders>
                  <w:vAlign w:val="center"/>
                </w:tcPr>
                <w:p w14:paraId="141E4E79" w14:textId="18AE456B" w:rsidR="00CA2E3C" w:rsidRDefault="00CA2E3C" w:rsidP="00CA2E3C">
                  <w:pPr>
                    <w:topLinePunct/>
                    <w:adjustRightInd w:val="0"/>
                    <w:jc w:val="center"/>
                    <w:outlineLvl w:val="3"/>
                    <w:rPr>
                      <w:rFonts w:ascii="Times New Roman" w:hAnsi="Times New Roman"/>
                      <w:bCs/>
                      <w:color w:val="000000"/>
                      <w:kern w:val="0"/>
                      <w:szCs w:val="21"/>
                    </w:rPr>
                  </w:pPr>
                  <w:r>
                    <w:rPr>
                      <w:rFonts w:ascii="Times New Roman" w:hAnsi="Times New Roman"/>
                      <w:bCs/>
                      <w:color w:val="000000"/>
                      <w:kern w:val="0"/>
                      <w:szCs w:val="21"/>
                    </w:rPr>
                    <w:t>废包装材料</w:t>
                  </w:r>
                </w:p>
              </w:tc>
              <w:tc>
                <w:tcPr>
                  <w:tcW w:w="1113" w:type="dxa"/>
                  <w:tcBorders>
                    <w:top w:val="single" w:sz="4" w:space="0" w:color="auto"/>
                    <w:left w:val="single" w:sz="4" w:space="0" w:color="auto"/>
                    <w:bottom w:val="single" w:sz="4" w:space="0" w:color="auto"/>
                    <w:right w:val="single" w:sz="4" w:space="0" w:color="auto"/>
                  </w:tcBorders>
                  <w:vAlign w:val="center"/>
                </w:tcPr>
                <w:p w14:paraId="69B535D8" w14:textId="77777777" w:rsidR="00CA2E3C" w:rsidRDefault="00CA2E3C" w:rsidP="00CA2E3C">
                  <w:pPr>
                    <w:jc w:val="center"/>
                    <w:rPr>
                      <w:rFonts w:ascii="Times New Roman" w:hAnsi="Times New Roman"/>
                      <w:kern w:val="0"/>
                      <w:szCs w:val="21"/>
                    </w:rPr>
                  </w:pPr>
                  <w:r>
                    <w:rPr>
                      <w:rFonts w:ascii="Times New Roman" w:hAnsi="Times New Roman"/>
                      <w:color w:val="000000" w:themeColor="text1"/>
                      <w:kern w:val="0"/>
                      <w:szCs w:val="21"/>
                    </w:rPr>
                    <w:t>一般固废</w:t>
                  </w:r>
                </w:p>
              </w:tc>
              <w:tc>
                <w:tcPr>
                  <w:tcW w:w="1581" w:type="dxa"/>
                  <w:tcBorders>
                    <w:top w:val="single" w:sz="4" w:space="0" w:color="auto"/>
                    <w:left w:val="single" w:sz="4" w:space="0" w:color="auto"/>
                    <w:bottom w:val="single" w:sz="4" w:space="0" w:color="auto"/>
                    <w:right w:val="single" w:sz="4" w:space="0" w:color="auto"/>
                  </w:tcBorders>
                  <w:vAlign w:val="center"/>
                </w:tcPr>
                <w:p w14:paraId="67DFA105" w14:textId="17C6F926" w:rsidR="00CA2E3C" w:rsidRDefault="00CA2E3C" w:rsidP="00CA2E3C">
                  <w:pPr>
                    <w:topLinePunct/>
                    <w:adjustRightInd w:val="0"/>
                    <w:jc w:val="center"/>
                    <w:outlineLvl w:val="3"/>
                    <w:rPr>
                      <w:rFonts w:ascii="Times New Roman" w:hAnsi="Times New Roman"/>
                      <w:bCs/>
                      <w:color w:val="000000" w:themeColor="text1"/>
                      <w:kern w:val="0"/>
                      <w:szCs w:val="21"/>
                    </w:rPr>
                  </w:pPr>
                  <w:r>
                    <w:rPr>
                      <w:rFonts w:ascii="Times New Roman" w:hAnsi="Times New Roman" w:hint="eastAsia"/>
                      <w:bCs/>
                      <w:color w:val="000000" w:themeColor="text1"/>
                      <w:kern w:val="0"/>
                      <w:szCs w:val="21"/>
                    </w:rPr>
                    <w:t>15</w:t>
                  </w:r>
                </w:p>
              </w:tc>
              <w:tc>
                <w:tcPr>
                  <w:tcW w:w="1308" w:type="dxa"/>
                  <w:tcBorders>
                    <w:top w:val="single" w:sz="4" w:space="0" w:color="auto"/>
                    <w:left w:val="single" w:sz="4" w:space="0" w:color="auto"/>
                    <w:bottom w:val="single" w:sz="4" w:space="0" w:color="auto"/>
                    <w:right w:val="single" w:sz="4" w:space="0" w:color="auto"/>
                  </w:tcBorders>
                  <w:vAlign w:val="center"/>
                </w:tcPr>
                <w:p w14:paraId="093118D5" w14:textId="47AD9BBC" w:rsidR="00CA2E3C" w:rsidRDefault="00CA2E3C" w:rsidP="00CA2E3C">
                  <w:pPr>
                    <w:topLinePunct/>
                    <w:adjustRightInd w:val="0"/>
                    <w:jc w:val="center"/>
                    <w:outlineLvl w:val="3"/>
                    <w:rPr>
                      <w:rFonts w:ascii="Times New Roman" w:hAnsi="Times New Roman"/>
                      <w:bCs/>
                      <w:color w:val="000000"/>
                      <w:kern w:val="0"/>
                      <w:szCs w:val="21"/>
                    </w:rPr>
                  </w:pPr>
                  <w:r>
                    <w:rPr>
                      <w:rFonts w:ascii="Times New Roman" w:hAnsi="Times New Roman" w:hint="eastAsia"/>
                      <w:bCs/>
                      <w:color w:val="000000"/>
                      <w:kern w:val="0"/>
                      <w:szCs w:val="21"/>
                    </w:rPr>
                    <w:t>13</w:t>
                  </w:r>
                </w:p>
              </w:tc>
              <w:tc>
                <w:tcPr>
                  <w:tcW w:w="2548" w:type="dxa"/>
                  <w:tcBorders>
                    <w:top w:val="single" w:sz="4" w:space="0" w:color="auto"/>
                    <w:left w:val="single" w:sz="4" w:space="0" w:color="auto"/>
                    <w:right w:val="single" w:sz="4" w:space="0" w:color="auto"/>
                  </w:tcBorders>
                  <w:vAlign w:val="center"/>
                </w:tcPr>
                <w:p w14:paraId="3B9258F4" w14:textId="77777777" w:rsidR="00CA2E3C" w:rsidRDefault="00CA2E3C" w:rsidP="00CA2E3C">
                  <w:pPr>
                    <w:jc w:val="center"/>
                    <w:rPr>
                      <w:rFonts w:ascii="Times New Roman" w:hAnsi="Times New Roman"/>
                      <w:color w:val="000000" w:themeColor="text1"/>
                      <w:kern w:val="0"/>
                      <w:szCs w:val="21"/>
                    </w:rPr>
                  </w:pPr>
                  <w:r>
                    <w:rPr>
                      <w:rFonts w:ascii="Times New Roman" w:hAnsi="Times New Roman"/>
                      <w:color w:val="000000" w:themeColor="text1"/>
                      <w:kern w:val="0"/>
                      <w:szCs w:val="21"/>
                    </w:rPr>
                    <w:t>暂未产生，产生后妥善收集，暂存于一般固废暂存间，出售给物资回收单位回收利用</w:t>
                  </w:r>
                </w:p>
              </w:tc>
            </w:tr>
            <w:tr w:rsidR="00CA2E3C" w14:paraId="2296A3BD" w14:textId="77777777" w:rsidTr="00CA2E3C">
              <w:trPr>
                <w:trHeight w:val="376"/>
                <w:jc w:val="center"/>
              </w:trPr>
              <w:tc>
                <w:tcPr>
                  <w:tcW w:w="2150" w:type="dxa"/>
                  <w:tcBorders>
                    <w:top w:val="single" w:sz="4" w:space="0" w:color="auto"/>
                    <w:left w:val="single" w:sz="4" w:space="0" w:color="auto"/>
                    <w:bottom w:val="single" w:sz="4" w:space="0" w:color="auto"/>
                    <w:right w:val="single" w:sz="4" w:space="0" w:color="auto"/>
                  </w:tcBorders>
                  <w:vAlign w:val="center"/>
                </w:tcPr>
                <w:p w14:paraId="49F302C3" w14:textId="3CAAC757" w:rsidR="00CA2E3C" w:rsidRDefault="00CA2E3C" w:rsidP="00CA2E3C">
                  <w:pPr>
                    <w:topLinePunct/>
                    <w:adjustRightInd w:val="0"/>
                    <w:jc w:val="center"/>
                    <w:outlineLvl w:val="3"/>
                    <w:rPr>
                      <w:rFonts w:ascii="Times New Roman" w:hAnsi="Times New Roman"/>
                      <w:bCs/>
                      <w:color w:val="000000"/>
                      <w:kern w:val="0"/>
                      <w:szCs w:val="21"/>
                    </w:rPr>
                  </w:pPr>
                  <w:r>
                    <w:rPr>
                      <w:rFonts w:ascii="Times New Roman" w:hAnsi="Times New Roman"/>
                      <w:bCs/>
                      <w:color w:val="000000"/>
                      <w:kern w:val="0"/>
                      <w:szCs w:val="21"/>
                    </w:rPr>
                    <w:t>金属边角料</w:t>
                  </w:r>
                </w:p>
              </w:tc>
              <w:tc>
                <w:tcPr>
                  <w:tcW w:w="1113" w:type="dxa"/>
                  <w:tcBorders>
                    <w:top w:val="single" w:sz="4" w:space="0" w:color="auto"/>
                    <w:left w:val="single" w:sz="4" w:space="0" w:color="auto"/>
                    <w:bottom w:val="single" w:sz="4" w:space="0" w:color="auto"/>
                    <w:right w:val="single" w:sz="4" w:space="0" w:color="auto"/>
                  </w:tcBorders>
                  <w:vAlign w:val="center"/>
                </w:tcPr>
                <w:p w14:paraId="0ABDCBA2" w14:textId="77777777" w:rsidR="00CA2E3C" w:rsidRDefault="00CA2E3C" w:rsidP="00CA2E3C">
                  <w:pPr>
                    <w:jc w:val="center"/>
                    <w:rPr>
                      <w:rFonts w:ascii="Times New Roman" w:hAnsi="Times New Roman"/>
                      <w:color w:val="000000" w:themeColor="text1"/>
                      <w:kern w:val="0"/>
                      <w:szCs w:val="21"/>
                    </w:rPr>
                  </w:pPr>
                  <w:r>
                    <w:rPr>
                      <w:rFonts w:ascii="Times New Roman" w:hAnsi="Times New Roman"/>
                      <w:color w:val="000000" w:themeColor="text1"/>
                      <w:kern w:val="0"/>
                      <w:szCs w:val="21"/>
                    </w:rPr>
                    <w:t>一般固废</w:t>
                  </w:r>
                </w:p>
              </w:tc>
              <w:tc>
                <w:tcPr>
                  <w:tcW w:w="1581" w:type="dxa"/>
                  <w:tcBorders>
                    <w:top w:val="single" w:sz="4" w:space="0" w:color="auto"/>
                    <w:left w:val="single" w:sz="4" w:space="0" w:color="auto"/>
                    <w:bottom w:val="single" w:sz="4" w:space="0" w:color="auto"/>
                    <w:right w:val="single" w:sz="4" w:space="0" w:color="auto"/>
                  </w:tcBorders>
                  <w:vAlign w:val="center"/>
                </w:tcPr>
                <w:p w14:paraId="2E39C2B2" w14:textId="07FA5DFB" w:rsidR="00CA2E3C" w:rsidRDefault="00CA2E3C" w:rsidP="00CA2E3C">
                  <w:pPr>
                    <w:topLinePunct/>
                    <w:adjustRightInd w:val="0"/>
                    <w:jc w:val="center"/>
                    <w:outlineLvl w:val="3"/>
                    <w:rPr>
                      <w:rFonts w:ascii="Times New Roman" w:hAnsi="Times New Roman"/>
                      <w:bCs/>
                      <w:color w:val="000000" w:themeColor="text1"/>
                      <w:kern w:val="0"/>
                      <w:szCs w:val="21"/>
                    </w:rPr>
                  </w:pPr>
                  <w:r>
                    <w:rPr>
                      <w:rFonts w:ascii="Times New Roman" w:hAnsi="Times New Roman" w:hint="eastAsia"/>
                      <w:bCs/>
                      <w:color w:val="000000" w:themeColor="text1"/>
                      <w:kern w:val="0"/>
                      <w:szCs w:val="21"/>
                    </w:rPr>
                    <w:t>2</w:t>
                  </w:r>
                </w:p>
              </w:tc>
              <w:tc>
                <w:tcPr>
                  <w:tcW w:w="1308" w:type="dxa"/>
                  <w:tcBorders>
                    <w:top w:val="single" w:sz="4" w:space="0" w:color="auto"/>
                    <w:left w:val="single" w:sz="4" w:space="0" w:color="auto"/>
                    <w:bottom w:val="single" w:sz="4" w:space="0" w:color="auto"/>
                    <w:right w:val="single" w:sz="4" w:space="0" w:color="auto"/>
                  </w:tcBorders>
                  <w:vAlign w:val="center"/>
                </w:tcPr>
                <w:p w14:paraId="78EEED05" w14:textId="6C6006F5" w:rsidR="00CA2E3C" w:rsidRDefault="00CA2E3C" w:rsidP="00CA2E3C">
                  <w:pPr>
                    <w:topLinePunct/>
                    <w:adjustRightInd w:val="0"/>
                    <w:jc w:val="center"/>
                    <w:outlineLvl w:val="3"/>
                    <w:rPr>
                      <w:rFonts w:ascii="Times New Roman" w:hAnsi="Times New Roman"/>
                      <w:bCs/>
                      <w:color w:val="000000"/>
                      <w:kern w:val="0"/>
                      <w:szCs w:val="21"/>
                    </w:rPr>
                  </w:pPr>
                  <w:r>
                    <w:rPr>
                      <w:rFonts w:ascii="Times New Roman" w:hAnsi="Times New Roman" w:hint="eastAsia"/>
                      <w:bCs/>
                      <w:color w:val="000000"/>
                      <w:kern w:val="0"/>
                      <w:szCs w:val="21"/>
                    </w:rPr>
                    <w:t>1.8</w:t>
                  </w:r>
                </w:p>
              </w:tc>
              <w:tc>
                <w:tcPr>
                  <w:tcW w:w="2548" w:type="dxa"/>
                  <w:tcBorders>
                    <w:left w:val="single" w:sz="4" w:space="0" w:color="auto"/>
                    <w:right w:val="single" w:sz="4" w:space="0" w:color="auto"/>
                  </w:tcBorders>
                  <w:vAlign w:val="center"/>
                </w:tcPr>
                <w:p w14:paraId="0107C82A" w14:textId="77777777" w:rsidR="00CA2E3C" w:rsidRDefault="00CA2E3C" w:rsidP="00CA2E3C">
                  <w:pPr>
                    <w:jc w:val="center"/>
                    <w:rPr>
                      <w:rFonts w:ascii="Times New Roman" w:hAnsi="Times New Roman"/>
                      <w:color w:val="000000" w:themeColor="text1"/>
                      <w:kern w:val="0"/>
                      <w:szCs w:val="21"/>
                    </w:rPr>
                  </w:pPr>
                  <w:r>
                    <w:rPr>
                      <w:rFonts w:ascii="Times New Roman" w:hAnsi="Times New Roman"/>
                      <w:color w:val="000000" w:themeColor="text1"/>
                      <w:kern w:val="0"/>
                      <w:szCs w:val="21"/>
                    </w:rPr>
                    <w:t>不再产生</w:t>
                  </w:r>
                </w:p>
              </w:tc>
            </w:tr>
            <w:tr w:rsidR="00130C42" w14:paraId="5B7CF9E1" w14:textId="77777777" w:rsidTr="00CA2E3C">
              <w:trPr>
                <w:trHeight w:val="398"/>
                <w:jc w:val="center"/>
              </w:trPr>
              <w:tc>
                <w:tcPr>
                  <w:tcW w:w="2150" w:type="dxa"/>
                  <w:tcBorders>
                    <w:top w:val="single" w:sz="4" w:space="0" w:color="auto"/>
                    <w:left w:val="single" w:sz="4" w:space="0" w:color="auto"/>
                    <w:bottom w:val="single" w:sz="4" w:space="0" w:color="auto"/>
                    <w:right w:val="single" w:sz="4" w:space="0" w:color="auto"/>
                  </w:tcBorders>
                  <w:vAlign w:val="center"/>
                </w:tcPr>
                <w:p w14:paraId="3CA87795" w14:textId="77777777" w:rsidR="00130C42" w:rsidRDefault="005F2443">
                  <w:pPr>
                    <w:topLinePunct/>
                    <w:adjustRightInd w:val="0"/>
                    <w:jc w:val="center"/>
                    <w:outlineLvl w:val="3"/>
                    <w:rPr>
                      <w:rFonts w:ascii="Times New Roman" w:hAnsi="Times New Roman"/>
                      <w:bCs/>
                      <w:color w:val="000000"/>
                      <w:kern w:val="0"/>
                      <w:szCs w:val="21"/>
                    </w:rPr>
                  </w:pPr>
                  <w:r>
                    <w:rPr>
                      <w:rFonts w:ascii="Times New Roman" w:hAnsi="Times New Roman"/>
                      <w:bCs/>
                      <w:color w:val="000000"/>
                      <w:kern w:val="0"/>
                      <w:szCs w:val="21"/>
                    </w:rPr>
                    <w:t>生活垃圾</w:t>
                  </w:r>
                </w:p>
              </w:tc>
              <w:tc>
                <w:tcPr>
                  <w:tcW w:w="1113" w:type="dxa"/>
                  <w:tcBorders>
                    <w:top w:val="single" w:sz="4" w:space="0" w:color="auto"/>
                    <w:left w:val="single" w:sz="4" w:space="0" w:color="auto"/>
                    <w:bottom w:val="single" w:sz="4" w:space="0" w:color="auto"/>
                    <w:right w:val="single" w:sz="4" w:space="0" w:color="auto"/>
                  </w:tcBorders>
                  <w:vAlign w:val="center"/>
                </w:tcPr>
                <w:p w14:paraId="26005F61" w14:textId="77777777" w:rsidR="00130C42" w:rsidRDefault="005F2443">
                  <w:pPr>
                    <w:jc w:val="center"/>
                    <w:rPr>
                      <w:rFonts w:ascii="Times New Roman" w:hAnsi="Times New Roman"/>
                      <w:kern w:val="0"/>
                      <w:szCs w:val="21"/>
                    </w:rPr>
                  </w:pPr>
                  <w:r>
                    <w:rPr>
                      <w:rFonts w:ascii="Times New Roman" w:hAnsi="Times New Roman"/>
                      <w:color w:val="000000" w:themeColor="text1"/>
                      <w:kern w:val="0"/>
                      <w:szCs w:val="21"/>
                    </w:rPr>
                    <w:t>一般固废</w:t>
                  </w:r>
                </w:p>
              </w:tc>
              <w:tc>
                <w:tcPr>
                  <w:tcW w:w="1581" w:type="dxa"/>
                  <w:tcBorders>
                    <w:top w:val="single" w:sz="4" w:space="0" w:color="auto"/>
                    <w:left w:val="single" w:sz="4" w:space="0" w:color="auto"/>
                    <w:bottom w:val="single" w:sz="4" w:space="0" w:color="auto"/>
                    <w:right w:val="single" w:sz="4" w:space="0" w:color="auto"/>
                  </w:tcBorders>
                  <w:vAlign w:val="center"/>
                </w:tcPr>
                <w:p w14:paraId="7757D451" w14:textId="0C3F9D1F" w:rsidR="00130C42" w:rsidRDefault="00CA2E3C">
                  <w:pPr>
                    <w:topLinePunct/>
                    <w:adjustRightInd w:val="0"/>
                    <w:jc w:val="center"/>
                    <w:outlineLvl w:val="3"/>
                    <w:rPr>
                      <w:rFonts w:ascii="Times New Roman" w:hAnsi="Times New Roman"/>
                      <w:bCs/>
                      <w:color w:val="000000" w:themeColor="text1"/>
                      <w:kern w:val="0"/>
                      <w:szCs w:val="21"/>
                    </w:rPr>
                  </w:pPr>
                  <w:r>
                    <w:rPr>
                      <w:rFonts w:ascii="Times New Roman" w:hAnsi="Times New Roman" w:hint="eastAsia"/>
                      <w:bCs/>
                      <w:color w:val="000000" w:themeColor="text1"/>
                      <w:kern w:val="0"/>
                      <w:szCs w:val="21"/>
                    </w:rPr>
                    <w:t>1.5</w:t>
                  </w:r>
                </w:p>
              </w:tc>
              <w:tc>
                <w:tcPr>
                  <w:tcW w:w="1308" w:type="dxa"/>
                  <w:tcBorders>
                    <w:left w:val="single" w:sz="4" w:space="0" w:color="auto"/>
                    <w:bottom w:val="single" w:sz="4" w:space="0" w:color="auto"/>
                    <w:right w:val="single" w:sz="4" w:space="0" w:color="auto"/>
                  </w:tcBorders>
                  <w:vAlign w:val="center"/>
                </w:tcPr>
                <w:p w14:paraId="7F791D96" w14:textId="4DA31F97" w:rsidR="00130C42" w:rsidRDefault="00CA2E3C">
                  <w:pPr>
                    <w:topLinePunct/>
                    <w:adjustRightInd w:val="0"/>
                    <w:jc w:val="center"/>
                    <w:outlineLvl w:val="3"/>
                    <w:rPr>
                      <w:rFonts w:ascii="Times New Roman" w:hAnsi="Times New Roman"/>
                      <w:bCs/>
                      <w:color w:val="000000" w:themeColor="text1"/>
                      <w:kern w:val="0"/>
                      <w:szCs w:val="21"/>
                    </w:rPr>
                  </w:pPr>
                  <w:r>
                    <w:rPr>
                      <w:rFonts w:ascii="Times New Roman" w:hAnsi="Times New Roman" w:hint="eastAsia"/>
                      <w:bCs/>
                      <w:color w:val="000000" w:themeColor="text1"/>
                      <w:kern w:val="0"/>
                      <w:szCs w:val="21"/>
                    </w:rPr>
                    <w:t>1.5</w:t>
                  </w:r>
                </w:p>
              </w:tc>
              <w:tc>
                <w:tcPr>
                  <w:tcW w:w="2548" w:type="dxa"/>
                  <w:tcBorders>
                    <w:left w:val="single" w:sz="4" w:space="0" w:color="auto"/>
                    <w:right w:val="single" w:sz="4" w:space="0" w:color="auto"/>
                  </w:tcBorders>
                  <w:vAlign w:val="center"/>
                </w:tcPr>
                <w:p w14:paraId="6470EE90" w14:textId="77777777" w:rsidR="00130C42" w:rsidRDefault="005F2443">
                  <w:pPr>
                    <w:jc w:val="center"/>
                    <w:rPr>
                      <w:rFonts w:ascii="Times New Roman" w:hAnsi="Times New Roman"/>
                      <w:color w:val="000000" w:themeColor="text1"/>
                      <w:kern w:val="0"/>
                      <w:szCs w:val="21"/>
                    </w:rPr>
                  </w:pPr>
                  <w:r>
                    <w:rPr>
                      <w:rFonts w:ascii="Times New Roman" w:hAnsi="Times New Roman"/>
                      <w:color w:val="000000" w:themeColor="text1"/>
                      <w:kern w:val="0"/>
                      <w:szCs w:val="21"/>
                    </w:rPr>
                    <w:t>委托环卫部门统一清运</w:t>
                  </w:r>
                </w:p>
              </w:tc>
            </w:tr>
            <w:tr w:rsidR="00CA2E3C" w14:paraId="1E29ACD9" w14:textId="77777777" w:rsidTr="00CA2E3C">
              <w:trPr>
                <w:trHeight w:val="398"/>
                <w:jc w:val="center"/>
              </w:trPr>
              <w:tc>
                <w:tcPr>
                  <w:tcW w:w="2150" w:type="dxa"/>
                  <w:tcBorders>
                    <w:top w:val="single" w:sz="4" w:space="0" w:color="auto"/>
                    <w:left w:val="single" w:sz="4" w:space="0" w:color="auto"/>
                    <w:bottom w:val="single" w:sz="4" w:space="0" w:color="auto"/>
                    <w:right w:val="single" w:sz="4" w:space="0" w:color="auto"/>
                  </w:tcBorders>
                  <w:vAlign w:val="center"/>
                </w:tcPr>
                <w:p w14:paraId="648B1855" w14:textId="592E34FF" w:rsidR="00CA2E3C" w:rsidRDefault="00CA2E3C" w:rsidP="00CA2E3C">
                  <w:pPr>
                    <w:topLinePunct/>
                    <w:adjustRightInd w:val="0"/>
                    <w:jc w:val="center"/>
                    <w:outlineLvl w:val="3"/>
                    <w:rPr>
                      <w:rFonts w:ascii="Times New Roman" w:hAnsi="Times New Roman"/>
                      <w:bCs/>
                      <w:color w:val="000000"/>
                      <w:kern w:val="0"/>
                      <w:szCs w:val="21"/>
                    </w:rPr>
                  </w:pPr>
                  <w:r>
                    <w:rPr>
                      <w:rFonts w:ascii="Times New Roman" w:hAnsi="Times New Roman"/>
                      <w:bCs/>
                      <w:color w:val="000000"/>
                      <w:kern w:val="0"/>
                      <w:szCs w:val="21"/>
                    </w:rPr>
                    <w:t>废</w:t>
                  </w:r>
                  <w:r>
                    <w:rPr>
                      <w:rFonts w:ascii="Times New Roman" w:hAnsi="Times New Roman" w:hint="eastAsia"/>
                      <w:bCs/>
                      <w:color w:val="000000"/>
                      <w:kern w:val="0"/>
                      <w:szCs w:val="21"/>
                    </w:rPr>
                    <w:t>研磨轮</w:t>
                  </w:r>
                </w:p>
              </w:tc>
              <w:tc>
                <w:tcPr>
                  <w:tcW w:w="1113" w:type="dxa"/>
                  <w:tcBorders>
                    <w:top w:val="single" w:sz="4" w:space="0" w:color="auto"/>
                    <w:left w:val="single" w:sz="4" w:space="0" w:color="auto"/>
                    <w:bottom w:val="single" w:sz="4" w:space="0" w:color="auto"/>
                    <w:right w:val="single" w:sz="4" w:space="0" w:color="auto"/>
                  </w:tcBorders>
                  <w:vAlign w:val="center"/>
                </w:tcPr>
                <w:p w14:paraId="47316ECA" w14:textId="77777777" w:rsidR="00CA2E3C" w:rsidRDefault="00CA2E3C" w:rsidP="00CA2E3C">
                  <w:pPr>
                    <w:widowControl/>
                    <w:jc w:val="center"/>
                    <w:rPr>
                      <w:rFonts w:ascii="Times New Roman" w:hAnsi="Times New Roman"/>
                      <w:color w:val="000000" w:themeColor="text1"/>
                      <w:kern w:val="0"/>
                      <w:szCs w:val="21"/>
                    </w:rPr>
                  </w:pPr>
                  <w:r>
                    <w:rPr>
                      <w:rFonts w:ascii="Times New Roman" w:hAnsi="Times New Roman"/>
                      <w:color w:val="000000" w:themeColor="text1"/>
                      <w:kern w:val="0"/>
                      <w:szCs w:val="21"/>
                    </w:rPr>
                    <w:t>危险废物</w:t>
                  </w:r>
                </w:p>
              </w:tc>
              <w:tc>
                <w:tcPr>
                  <w:tcW w:w="1581" w:type="dxa"/>
                  <w:tcBorders>
                    <w:top w:val="single" w:sz="4" w:space="0" w:color="auto"/>
                    <w:left w:val="single" w:sz="4" w:space="0" w:color="auto"/>
                    <w:bottom w:val="single" w:sz="4" w:space="0" w:color="auto"/>
                    <w:right w:val="single" w:sz="4" w:space="0" w:color="auto"/>
                  </w:tcBorders>
                  <w:vAlign w:val="center"/>
                </w:tcPr>
                <w:p w14:paraId="4E74032A" w14:textId="3DDCA4C0" w:rsidR="00CA2E3C" w:rsidRDefault="00CA2E3C" w:rsidP="00CA2E3C">
                  <w:pPr>
                    <w:topLinePunct/>
                    <w:adjustRightInd w:val="0"/>
                    <w:jc w:val="center"/>
                    <w:outlineLvl w:val="3"/>
                    <w:rPr>
                      <w:rFonts w:ascii="Times New Roman" w:hAnsi="Times New Roman"/>
                      <w:bCs/>
                      <w:color w:val="000000"/>
                      <w:kern w:val="0"/>
                      <w:szCs w:val="21"/>
                    </w:rPr>
                  </w:pPr>
                  <w:r>
                    <w:rPr>
                      <w:rFonts w:ascii="Times New Roman" w:hAnsi="Times New Roman" w:hint="eastAsia"/>
                      <w:bCs/>
                      <w:color w:val="000000"/>
                      <w:kern w:val="0"/>
                      <w:szCs w:val="21"/>
                    </w:rPr>
                    <w:t>3</w:t>
                  </w:r>
                </w:p>
              </w:tc>
              <w:tc>
                <w:tcPr>
                  <w:tcW w:w="1308" w:type="dxa"/>
                  <w:tcBorders>
                    <w:top w:val="single" w:sz="4" w:space="0" w:color="auto"/>
                    <w:left w:val="single" w:sz="4" w:space="0" w:color="auto"/>
                    <w:bottom w:val="single" w:sz="4" w:space="0" w:color="auto"/>
                    <w:right w:val="single" w:sz="4" w:space="0" w:color="auto"/>
                  </w:tcBorders>
                  <w:vAlign w:val="center"/>
                </w:tcPr>
                <w:p w14:paraId="53AA3C8C" w14:textId="41DD67A7" w:rsidR="00CA2E3C" w:rsidRDefault="00CA2E3C" w:rsidP="00CA2E3C">
                  <w:pPr>
                    <w:topLinePunct/>
                    <w:adjustRightInd w:val="0"/>
                    <w:jc w:val="center"/>
                    <w:outlineLvl w:val="3"/>
                    <w:rPr>
                      <w:rFonts w:ascii="Times New Roman" w:hAnsi="Times New Roman"/>
                      <w:bCs/>
                      <w:color w:val="000000" w:themeColor="text1"/>
                      <w:kern w:val="0"/>
                      <w:szCs w:val="21"/>
                    </w:rPr>
                  </w:pPr>
                  <w:r>
                    <w:rPr>
                      <w:rFonts w:ascii="Times New Roman" w:hAnsi="Times New Roman" w:hint="eastAsia"/>
                      <w:bCs/>
                      <w:color w:val="000000" w:themeColor="text1"/>
                      <w:kern w:val="0"/>
                      <w:szCs w:val="21"/>
                    </w:rPr>
                    <w:t>3</w:t>
                  </w:r>
                </w:p>
              </w:tc>
              <w:tc>
                <w:tcPr>
                  <w:tcW w:w="2548" w:type="dxa"/>
                  <w:vMerge w:val="restart"/>
                  <w:tcBorders>
                    <w:left w:val="single" w:sz="4" w:space="0" w:color="auto"/>
                    <w:right w:val="single" w:sz="4" w:space="0" w:color="auto"/>
                  </w:tcBorders>
                  <w:vAlign w:val="center"/>
                </w:tcPr>
                <w:p w14:paraId="44E19BFA" w14:textId="4E91E1CA" w:rsidR="00CA2E3C" w:rsidRDefault="00CA2E3C" w:rsidP="00CA2E3C">
                  <w:pPr>
                    <w:jc w:val="center"/>
                    <w:rPr>
                      <w:rFonts w:ascii="Times New Roman" w:hAnsi="Times New Roman"/>
                      <w:color w:val="000000" w:themeColor="text1"/>
                      <w:kern w:val="0"/>
                      <w:szCs w:val="21"/>
                    </w:rPr>
                  </w:pPr>
                  <w:r>
                    <w:rPr>
                      <w:rFonts w:ascii="Times New Roman" w:hAnsi="Times New Roman"/>
                      <w:color w:val="000000" w:themeColor="text1"/>
                      <w:kern w:val="0"/>
                      <w:szCs w:val="21"/>
                    </w:rPr>
                    <w:t>暂存于危险废物贮存间，委托杭州</w:t>
                  </w:r>
                  <w:r>
                    <w:rPr>
                      <w:rFonts w:ascii="Times New Roman" w:hAnsi="Times New Roman" w:hint="eastAsia"/>
                      <w:color w:val="000000" w:themeColor="text1"/>
                      <w:kern w:val="0"/>
                      <w:szCs w:val="21"/>
                    </w:rPr>
                    <w:t>立佳环境服务</w:t>
                  </w:r>
                  <w:r>
                    <w:rPr>
                      <w:rFonts w:ascii="Times New Roman" w:hAnsi="Times New Roman"/>
                      <w:color w:val="000000" w:themeColor="text1"/>
                      <w:kern w:val="0"/>
                      <w:szCs w:val="21"/>
                    </w:rPr>
                    <w:t>有限公司定期处置</w:t>
                  </w:r>
                </w:p>
              </w:tc>
            </w:tr>
            <w:tr w:rsidR="00CA2E3C" w14:paraId="2CAE0AEF" w14:textId="77777777" w:rsidTr="00CA2E3C">
              <w:trPr>
                <w:trHeight w:val="398"/>
                <w:jc w:val="center"/>
              </w:trPr>
              <w:tc>
                <w:tcPr>
                  <w:tcW w:w="2150" w:type="dxa"/>
                  <w:tcBorders>
                    <w:top w:val="single" w:sz="4" w:space="0" w:color="auto"/>
                    <w:left w:val="single" w:sz="4" w:space="0" w:color="auto"/>
                    <w:bottom w:val="single" w:sz="4" w:space="0" w:color="auto"/>
                    <w:right w:val="single" w:sz="4" w:space="0" w:color="auto"/>
                  </w:tcBorders>
                  <w:vAlign w:val="center"/>
                </w:tcPr>
                <w:p w14:paraId="3FD8D14E" w14:textId="00436C26" w:rsidR="00CA2E3C" w:rsidRDefault="00CA2E3C" w:rsidP="00CA2E3C">
                  <w:pPr>
                    <w:topLinePunct/>
                    <w:adjustRightInd w:val="0"/>
                    <w:jc w:val="center"/>
                    <w:outlineLvl w:val="3"/>
                    <w:rPr>
                      <w:rFonts w:ascii="Times New Roman" w:hAnsi="Times New Roman"/>
                      <w:bCs/>
                      <w:color w:val="000000"/>
                      <w:kern w:val="0"/>
                      <w:szCs w:val="21"/>
                    </w:rPr>
                  </w:pPr>
                  <w:r>
                    <w:rPr>
                      <w:rFonts w:ascii="Times New Roman" w:hAnsi="Times New Roman"/>
                      <w:bCs/>
                      <w:color w:val="000000"/>
                      <w:kern w:val="0"/>
                      <w:szCs w:val="21"/>
                    </w:rPr>
                    <w:t>废</w:t>
                  </w:r>
                  <w:r>
                    <w:rPr>
                      <w:rFonts w:ascii="Times New Roman" w:hAnsi="Times New Roman" w:hint="eastAsia"/>
                      <w:bCs/>
                      <w:color w:val="000000"/>
                      <w:kern w:val="0"/>
                      <w:szCs w:val="21"/>
                    </w:rPr>
                    <w:t>水处理污泥</w:t>
                  </w:r>
                </w:p>
              </w:tc>
              <w:tc>
                <w:tcPr>
                  <w:tcW w:w="1113" w:type="dxa"/>
                  <w:tcBorders>
                    <w:top w:val="single" w:sz="4" w:space="0" w:color="auto"/>
                    <w:left w:val="single" w:sz="4" w:space="0" w:color="auto"/>
                    <w:bottom w:val="single" w:sz="4" w:space="0" w:color="auto"/>
                    <w:right w:val="single" w:sz="4" w:space="0" w:color="auto"/>
                  </w:tcBorders>
                  <w:vAlign w:val="center"/>
                </w:tcPr>
                <w:p w14:paraId="7BE27A52" w14:textId="77777777" w:rsidR="00CA2E3C" w:rsidRDefault="00CA2E3C" w:rsidP="00CA2E3C">
                  <w:pPr>
                    <w:widowControl/>
                    <w:jc w:val="center"/>
                    <w:rPr>
                      <w:rFonts w:ascii="Times New Roman" w:hAnsi="Times New Roman"/>
                      <w:color w:val="000000" w:themeColor="text1"/>
                      <w:kern w:val="0"/>
                      <w:szCs w:val="21"/>
                    </w:rPr>
                  </w:pPr>
                  <w:r>
                    <w:rPr>
                      <w:rFonts w:ascii="Times New Roman" w:hAnsi="Times New Roman"/>
                      <w:color w:val="000000" w:themeColor="text1"/>
                      <w:kern w:val="0"/>
                      <w:szCs w:val="21"/>
                    </w:rPr>
                    <w:t>危险废物</w:t>
                  </w:r>
                </w:p>
              </w:tc>
              <w:tc>
                <w:tcPr>
                  <w:tcW w:w="1581" w:type="dxa"/>
                  <w:tcBorders>
                    <w:top w:val="single" w:sz="4" w:space="0" w:color="auto"/>
                    <w:left w:val="single" w:sz="4" w:space="0" w:color="auto"/>
                    <w:bottom w:val="single" w:sz="4" w:space="0" w:color="auto"/>
                    <w:right w:val="single" w:sz="4" w:space="0" w:color="auto"/>
                  </w:tcBorders>
                  <w:vAlign w:val="center"/>
                </w:tcPr>
                <w:p w14:paraId="3A7B8597" w14:textId="4DA27B70" w:rsidR="00CA2E3C" w:rsidRDefault="00CA2E3C" w:rsidP="00CA2E3C">
                  <w:pPr>
                    <w:topLinePunct/>
                    <w:adjustRightInd w:val="0"/>
                    <w:jc w:val="center"/>
                    <w:outlineLvl w:val="3"/>
                    <w:rPr>
                      <w:rFonts w:ascii="Times New Roman" w:hAnsi="Times New Roman"/>
                      <w:bCs/>
                      <w:color w:val="000000"/>
                      <w:kern w:val="0"/>
                      <w:szCs w:val="21"/>
                    </w:rPr>
                  </w:pPr>
                  <w:r>
                    <w:rPr>
                      <w:rFonts w:ascii="Times New Roman" w:hAnsi="Times New Roman" w:hint="eastAsia"/>
                      <w:bCs/>
                      <w:color w:val="000000"/>
                      <w:kern w:val="0"/>
                      <w:szCs w:val="21"/>
                    </w:rPr>
                    <w:t>15</w:t>
                  </w:r>
                </w:p>
              </w:tc>
              <w:tc>
                <w:tcPr>
                  <w:tcW w:w="1308" w:type="dxa"/>
                  <w:tcBorders>
                    <w:top w:val="single" w:sz="4" w:space="0" w:color="auto"/>
                    <w:left w:val="single" w:sz="4" w:space="0" w:color="auto"/>
                    <w:bottom w:val="single" w:sz="4" w:space="0" w:color="auto"/>
                    <w:right w:val="single" w:sz="4" w:space="0" w:color="auto"/>
                  </w:tcBorders>
                  <w:vAlign w:val="center"/>
                </w:tcPr>
                <w:p w14:paraId="2FC0B79D" w14:textId="029EE86D" w:rsidR="00CA2E3C" w:rsidRDefault="00CA2E3C" w:rsidP="00CA2E3C">
                  <w:pPr>
                    <w:topLinePunct/>
                    <w:adjustRightInd w:val="0"/>
                    <w:jc w:val="center"/>
                    <w:outlineLvl w:val="3"/>
                    <w:rPr>
                      <w:rFonts w:ascii="Times New Roman" w:hAnsi="Times New Roman"/>
                      <w:bCs/>
                      <w:color w:val="000000"/>
                      <w:kern w:val="0"/>
                      <w:szCs w:val="21"/>
                    </w:rPr>
                  </w:pPr>
                  <w:r>
                    <w:rPr>
                      <w:rFonts w:ascii="Times New Roman" w:hAnsi="Times New Roman" w:hint="eastAsia"/>
                      <w:bCs/>
                      <w:color w:val="000000"/>
                      <w:kern w:val="0"/>
                      <w:szCs w:val="21"/>
                    </w:rPr>
                    <w:t>14.5</w:t>
                  </w:r>
                </w:p>
              </w:tc>
              <w:tc>
                <w:tcPr>
                  <w:tcW w:w="2548" w:type="dxa"/>
                  <w:vMerge/>
                  <w:tcBorders>
                    <w:left w:val="single" w:sz="4" w:space="0" w:color="auto"/>
                    <w:right w:val="single" w:sz="4" w:space="0" w:color="auto"/>
                  </w:tcBorders>
                  <w:vAlign w:val="center"/>
                </w:tcPr>
                <w:p w14:paraId="0F50E000" w14:textId="77777777" w:rsidR="00CA2E3C" w:rsidRDefault="00CA2E3C" w:rsidP="00CA2E3C">
                  <w:pPr>
                    <w:jc w:val="center"/>
                    <w:rPr>
                      <w:rFonts w:ascii="Times New Roman" w:hAnsi="Times New Roman"/>
                      <w:color w:val="000000" w:themeColor="text1"/>
                      <w:kern w:val="0"/>
                      <w:szCs w:val="21"/>
                    </w:rPr>
                  </w:pPr>
                </w:p>
              </w:tc>
            </w:tr>
          </w:tbl>
          <w:p w14:paraId="3320561E" w14:textId="77777777" w:rsidR="00130C42" w:rsidRDefault="005F2443">
            <w:pPr>
              <w:spacing w:line="360" w:lineRule="auto"/>
              <w:ind w:firstLineChars="200" w:firstLine="482"/>
              <w:rPr>
                <w:rStyle w:val="fontstyle01"/>
                <w:rFonts w:ascii="Times New Roman" w:hAnsi="Times New Roman" w:cs="Times New Roman" w:hint="default"/>
                <w:b/>
                <w:bCs/>
                <w:color w:val="000000" w:themeColor="text1"/>
                <w:sz w:val="24"/>
              </w:rPr>
            </w:pPr>
            <w:r>
              <w:rPr>
                <w:rStyle w:val="fontstyle01"/>
                <w:rFonts w:ascii="Times New Roman" w:hAnsi="Times New Roman" w:cs="Times New Roman" w:hint="default"/>
                <w:b/>
                <w:bCs/>
                <w:color w:val="000000" w:themeColor="text1"/>
                <w:sz w:val="24"/>
              </w:rPr>
              <w:t>8.1.1.6</w:t>
            </w:r>
            <w:r>
              <w:rPr>
                <w:rStyle w:val="fontstyle01"/>
                <w:rFonts w:ascii="Times New Roman" w:hAnsi="Times New Roman" w:cs="Times New Roman" w:hint="default"/>
                <w:b/>
                <w:bCs/>
                <w:color w:val="000000" w:themeColor="text1"/>
                <w:sz w:val="24"/>
              </w:rPr>
              <w:t>综合结论</w:t>
            </w:r>
            <w:bookmarkEnd w:id="14"/>
          </w:p>
          <w:p w14:paraId="7A949144" w14:textId="3B43EB64" w:rsidR="00130C42" w:rsidRDefault="005F2443">
            <w:pPr>
              <w:spacing w:line="360" w:lineRule="auto"/>
              <w:ind w:firstLineChars="200" w:firstLine="480"/>
              <w:rPr>
                <w:rStyle w:val="fontstyle01"/>
                <w:rFonts w:ascii="Times New Roman" w:hAnsi="Times New Roman" w:cs="Times New Roman" w:hint="default"/>
                <w:color w:val="000000" w:themeColor="text1"/>
                <w:sz w:val="24"/>
              </w:rPr>
            </w:pPr>
            <w:r>
              <w:rPr>
                <w:rFonts w:ascii="Times New Roman" w:hAnsi="Times New Roman"/>
                <w:bCs/>
                <w:color w:val="000000" w:themeColor="text1"/>
                <w:sz w:val="24"/>
              </w:rPr>
              <w:t>杭州</w:t>
            </w:r>
            <w:r w:rsidR="00CA2E3C">
              <w:rPr>
                <w:rFonts w:ascii="Times New Roman" w:hAnsi="Times New Roman" w:hint="eastAsia"/>
                <w:bCs/>
                <w:color w:val="000000" w:themeColor="text1"/>
                <w:sz w:val="24"/>
              </w:rPr>
              <w:t>新佳明金属制品</w:t>
            </w:r>
            <w:r>
              <w:rPr>
                <w:rFonts w:ascii="Times New Roman" w:hAnsi="Times New Roman"/>
                <w:bCs/>
                <w:color w:val="000000" w:themeColor="text1"/>
                <w:sz w:val="24"/>
              </w:rPr>
              <w:t>有限公司</w:t>
            </w:r>
            <w:r w:rsidR="00CA2E3C" w:rsidRPr="00CA2E3C">
              <w:rPr>
                <w:rFonts w:ascii="Times New Roman" w:hAnsi="Times New Roman" w:hint="eastAsia"/>
                <w:bCs/>
                <w:color w:val="000000" w:themeColor="text1"/>
                <w:sz w:val="24"/>
              </w:rPr>
              <w:t>年加工</w:t>
            </w:r>
            <w:r w:rsidR="00CA2E3C" w:rsidRPr="00CA2E3C">
              <w:rPr>
                <w:rFonts w:ascii="Times New Roman" w:hAnsi="Times New Roman" w:hint="eastAsia"/>
                <w:bCs/>
                <w:color w:val="000000" w:themeColor="text1"/>
                <w:sz w:val="24"/>
              </w:rPr>
              <w:t>51</w:t>
            </w:r>
            <w:r w:rsidR="00CA2E3C" w:rsidRPr="00CA2E3C">
              <w:rPr>
                <w:rFonts w:ascii="Times New Roman" w:hAnsi="Times New Roman" w:hint="eastAsia"/>
                <w:bCs/>
                <w:color w:val="000000" w:themeColor="text1"/>
                <w:sz w:val="24"/>
              </w:rPr>
              <w:t>万平方米不锈钢板技改项目</w:t>
            </w:r>
            <w:r>
              <w:rPr>
                <w:rStyle w:val="fontstyle01"/>
                <w:rFonts w:ascii="Times New Roman" w:hAnsi="Times New Roman" w:cs="Times New Roman" w:hint="default"/>
                <w:color w:val="000000" w:themeColor="text1"/>
                <w:sz w:val="24"/>
              </w:rPr>
              <w:t>已办理环评、审查等手续。污染防治措施基本按照环评及审查意见要求组织落实。验收监测结果显示：该项目厂界</w:t>
            </w:r>
            <w:r w:rsidR="00CA2E3C">
              <w:rPr>
                <w:rStyle w:val="fontstyle01"/>
                <w:rFonts w:ascii="Times New Roman" w:hAnsi="Times New Roman" w:cs="Times New Roman" w:hint="default"/>
                <w:color w:val="000000" w:themeColor="text1"/>
                <w:sz w:val="24"/>
              </w:rPr>
              <w:t>、声环境保护目标</w:t>
            </w:r>
            <w:r>
              <w:rPr>
                <w:rStyle w:val="fontstyle01"/>
                <w:rFonts w:ascii="Times New Roman" w:hAnsi="Times New Roman" w:cs="Times New Roman" w:hint="default"/>
                <w:color w:val="000000" w:themeColor="text1"/>
                <w:sz w:val="24"/>
              </w:rPr>
              <w:t>噪声测量值、废水污染物均符合污染物相关排放标准。</w:t>
            </w:r>
            <w:bookmarkStart w:id="15" w:name="OLE_LINK2"/>
            <w:bookmarkStart w:id="16" w:name="OLE_LINK1"/>
            <w:r>
              <w:rPr>
                <w:rStyle w:val="fontstyle01"/>
                <w:rFonts w:ascii="Times New Roman" w:hAnsi="Times New Roman" w:cs="Times New Roman" w:hint="default"/>
                <w:color w:val="000000" w:themeColor="text1"/>
                <w:sz w:val="24"/>
              </w:rPr>
              <w:t>据此，我公司认为本报告可用于提请建设项目环境保护设施竣工验收。</w:t>
            </w:r>
            <w:bookmarkStart w:id="17" w:name="_Toc10918"/>
            <w:bookmarkStart w:id="18" w:name="_Toc11979"/>
            <w:bookmarkStart w:id="19" w:name="_Toc10857"/>
            <w:bookmarkStart w:id="20" w:name="_Toc17707"/>
            <w:bookmarkEnd w:id="15"/>
            <w:bookmarkEnd w:id="16"/>
          </w:p>
          <w:p w14:paraId="3095CBC6" w14:textId="77777777" w:rsidR="00130C42" w:rsidRDefault="005F2443">
            <w:pPr>
              <w:spacing w:line="360" w:lineRule="auto"/>
              <w:ind w:firstLineChars="200" w:firstLine="482"/>
              <w:outlineLvl w:val="1"/>
              <w:rPr>
                <w:rStyle w:val="fontstyle01"/>
                <w:rFonts w:ascii="Times New Roman" w:hAnsi="Times New Roman" w:cs="Times New Roman" w:hint="default"/>
                <w:b/>
                <w:bCs/>
                <w:color w:val="000000" w:themeColor="text1"/>
                <w:sz w:val="24"/>
              </w:rPr>
            </w:pPr>
            <w:bookmarkStart w:id="21" w:name="_Toc19613"/>
            <w:r>
              <w:rPr>
                <w:rStyle w:val="fontstyle01"/>
                <w:rFonts w:ascii="Times New Roman" w:hAnsi="Times New Roman" w:cs="Times New Roman" w:hint="default"/>
                <w:b/>
                <w:bCs/>
                <w:color w:val="000000" w:themeColor="text1"/>
                <w:sz w:val="24"/>
              </w:rPr>
              <w:t xml:space="preserve">8.1.2 </w:t>
            </w:r>
            <w:r>
              <w:rPr>
                <w:rStyle w:val="fontstyle01"/>
                <w:rFonts w:ascii="Times New Roman" w:hAnsi="Times New Roman" w:cs="Times New Roman" w:hint="default"/>
                <w:b/>
                <w:bCs/>
                <w:color w:val="000000" w:themeColor="text1"/>
                <w:sz w:val="24"/>
              </w:rPr>
              <w:t>验收监测建议</w:t>
            </w:r>
            <w:bookmarkEnd w:id="17"/>
            <w:bookmarkEnd w:id="18"/>
            <w:bookmarkEnd w:id="19"/>
            <w:bookmarkEnd w:id="20"/>
            <w:bookmarkEnd w:id="21"/>
          </w:p>
          <w:p w14:paraId="79DED65B" w14:textId="7265476E" w:rsidR="00130C42" w:rsidRDefault="005F2443" w:rsidP="00DB116B">
            <w:pPr>
              <w:spacing w:line="360" w:lineRule="auto"/>
              <w:ind w:firstLineChars="200" w:firstLine="480"/>
              <w:rPr>
                <w:rStyle w:val="fontstyle01"/>
                <w:rFonts w:ascii="Times New Roman" w:hAnsi="Times New Roman" w:cs="Times New Roman" w:hint="default"/>
                <w:color w:val="000000" w:themeColor="text1"/>
                <w:sz w:val="24"/>
              </w:rPr>
            </w:pPr>
            <w:r>
              <w:rPr>
                <w:rStyle w:val="fontstyle01"/>
                <w:rFonts w:ascii="Times New Roman" w:hAnsi="Times New Roman" w:cs="Times New Roman" w:hint="default"/>
                <w:color w:val="000000" w:themeColor="text1"/>
                <w:sz w:val="24"/>
              </w:rPr>
              <w:t>（</w:t>
            </w:r>
            <w:r>
              <w:rPr>
                <w:rStyle w:val="fontstyle01"/>
                <w:rFonts w:ascii="Times New Roman" w:hAnsi="Times New Roman" w:cs="Times New Roman" w:hint="default"/>
                <w:color w:val="000000" w:themeColor="text1"/>
                <w:sz w:val="24"/>
              </w:rPr>
              <w:t>1</w:t>
            </w:r>
            <w:r>
              <w:rPr>
                <w:rStyle w:val="fontstyle01"/>
                <w:rFonts w:ascii="Times New Roman" w:hAnsi="Times New Roman" w:cs="Times New Roman" w:hint="default"/>
                <w:color w:val="000000" w:themeColor="text1"/>
                <w:sz w:val="24"/>
              </w:rPr>
              <w:t>）健全环保管理体制，切实做好治理设施的维护保养工作，完善操作台帐，使治理设施保持正常运转。</w:t>
            </w:r>
          </w:p>
          <w:p w14:paraId="74D269F3" w14:textId="623B495E" w:rsidR="00130C42" w:rsidRDefault="005F2443">
            <w:pPr>
              <w:spacing w:line="360" w:lineRule="auto"/>
              <w:ind w:firstLineChars="200" w:firstLine="480"/>
              <w:rPr>
                <w:rStyle w:val="fontstyle01"/>
                <w:rFonts w:ascii="Times New Roman" w:hAnsi="Times New Roman" w:cs="Times New Roman" w:hint="default"/>
                <w:color w:val="000000" w:themeColor="text1"/>
                <w:sz w:val="24"/>
              </w:rPr>
            </w:pPr>
            <w:r>
              <w:rPr>
                <w:rStyle w:val="fontstyle01"/>
                <w:rFonts w:ascii="Times New Roman" w:hAnsi="Times New Roman" w:cs="Times New Roman" w:hint="default"/>
                <w:color w:val="000000" w:themeColor="text1"/>
                <w:sz w:val="24"/>
              </w:rPr>
              <w:t>（</w:t>
            </w:r>
            <w:r w:rsidR="00DB116B">
              <w:rPr>
                <w:rStyle w:val="fontstyle01"/>
                <w:rFonts w:ascii="Times New Roman" w:hAnsi="Times New Roman" w:cs="Times New Roman" w:hint="default"/>
                <w:color w:val="000000" w:themeColor="text1"/>
                <w:sz w:val="24"/>
              </w:rPr>
              <w:t>2</w:t>
            </w:r>
            <w:r>
              <w:rPr>
                <w:rStyle w:val="fontstyle01"/>
                <w:rFonts w:ascii="Times New Roman" w:hAnsi="Times New Roman" w:cs="Times New Roman" w:hint="default"/>
                <w:color w:val="000000" w:themeColor="text1"/>
                <w:sz w:val="24"/>
              </w:rPr>
              <w:t>）加强废水污染防治，确保废水达标排放。</w:t>
            </w:r>
          </w:p>
          <w:p w14:paraId="47378A16" w14:textId="54FD04FF" w:rsidR="00130C42" w:rsidRDefault="005F2443">
            <w:pPr>
              <w:spacing w:line="360" w:lineRule="auto"/>
              <w:ind w:firstLineChars="200" w:firstLine="480"/>
              <w:rPr>
                <w:rStyle w:val="fontstyle01"/>
                <w:rFonts w:ascii="Times New Roman" w:hAnsi="Times New Roman" w:cs="Times New Roman" w:hint="default"/>
                <w:color w:val="000000" w:themeColor="text1"/>
                <w:sz w:val="24"/>
              </w:rPr>
            </w:pPr>
            <w:r>
              <w:rPr>
                <w:rStyle w:val="fontstyle01"/>
                <w:rFonts w:ascii="Times New Roman" w:hAnsi="Times New Roman" w:cs="Times New Roman" w:hint="default"/>
                <w:color w:val="000000" w:themeColor="text1"/>
                <w:sz w:val="24"/>
              </w:rPr>
              <w:t>（</w:t>
            </w:r>
            <w:r w:rsidR="00DB116B">
              <w:rPr>
                <w:rStyle w:val="fontstyle01"/>
                <w:rFonts w:ascii="Times New Roman" w:hAnsi="Times New Roman" w:cs="Times New Roman" w:hint="default"/>
                <w:color w:val="000000" w:themeColor="text1"/>
                <w:sz w:val="24"/>
              </w:rPr>
              <w:t>3</w:t>
            </w:r>
            <w:r>
              <w:rPr>
                <w:rStyle w:val="fontstyle01"/>
                <w:rFonts w:ascii="Times New Roman" w:hAnsi="Times New Roman" w:cs="Times New Roman" w:hint="default"/>
                <w:color w:val="000000" w:themeColor="text1"/>
                <w:sz w:val="24"/>
              </w:rPr>
              <w:t>）加强噪声污染防治，降低噪声污染，确保噪声达标。项目在运行期间，应按环保设施要求。</w:t>
            </w:r>
          </w:p>
          <w:p w14:paraId="38B93CBE" w14:textId="15881866" w:rsidR="00130C42" w:rsidRDefault="005F2443">
            <w:pPr>
              <w:spacing w:line="360" w:lineRule="auto"/>
              <w:ind w:firstLineChars="200" w:firstLine="480"/>
              <w:rPr>
                <w:rStyle w:val="fontstyle01"/>
                <w:rFonts w:ascii="Times New Roman" w:hAnsi="Times New Roman" w:cs="Times New Roman" w:hint="default"/>
                <w:color w:val="000000" w:themeColor="text1"/>
                <w:sz w:val="24"/>
              </w:rPr>
            </w:pPr>
            <w:r>
              <w:rPr>
                <w:rStyle w:val="fontstyle01"/>
                <w:rFonts w:ascii="Times New Roman" w:hAnsi="Times New Roman" w:cs="Times New Roman" w:hint="default"/>
                <w:color w:val="000000" w:themeColor="text1"/>
                <w:sz w:val="24"/>
              </w:rPr>
              <w:t>（</w:t>
            </w:r>
            <w:r w:rsidR="00DB116B">
              <w:rPr>
                <w:rStyle w:val="fontstyle01"/>
                <w:rFonts w:ascii="Times New Roman" w:hAnsi="Times New Roman" w:cs="Times New Roman" w:hint="default"/>
                <w:color w:val="000000" w:themeColor="text1"/>
                <w:sz w:val="24"/>
              </w:rPr>
              <w:t>4</w:t>
            </w:r>
            <w:r>
              <w:rPr>
                <w:rStyle w:val="fontstyle01"/>
                <w:rFonts w:ascii="Times New Roman" w:hAnsi="Times New Roman" w:cs="Times New Roman" w:hint="default"/>
                <w:color w:val="000000" w:themeColor="text1"/>
                <w:sz w:val="24"/>
              </w:rPr>
              <w:t>）加强固体废物的储存管理，防止二次污染事故发生。</w:t>
            </w:r>
          </w:p>
          <w:p w14:paraId="355C1B31" w14:textId="658E73D8" w:rsidR="00130C42" w:rsidRDefault="005F2443">
            <w:pPr>
              <w:spacing w:line="360" w:lineRule="auto"/>
              <w:ind w:firstLineChars="200" w:firstLine="480"/>
              <w:rPr>
                <w:rStyle w:val="fontstyle01"/>
                <w:rFonts w:ascii="Times New Roman" w:hAnsi="Times New Roman" w:hint="default"/>
                <w:color w:val="000000" w:themeColor="text1"/>
              </w:rPr>
            </w:pPr>
            <w:r>
              <w:rPr>
                <w:rStyle w:val="fontstyle01"/>
                <w:rFonts w:ascii="Times New Roman" w:hAnsi="Times New Roman" w:cs="Times New Roman" w:hint="default"/>
                <w:color w:val="000000" w:themeColor="text1"/>
                <w:sz w:val="24"/>
              </w:rPr>
              <w:t>（</w:t>
            </w:r>
            <w:r w:rsidR="00DB116B">
              <w:rPr>
                <w:rStyle w:val="fontstyle01"/>
                <w:rFonts w:ascii="Times New Roman" w:hAnsi="Times New Roman" w:cs="Times New Roman" w:hint="default"/>
                <w:color w:val="000000" w:themeColor="text1"/>
                <w:sz w:val="24"/>
              </w:rPr>
              <w:t>5</w:t>
            </w:r>
            <w:r>
              <w:rPr>
                <w:rStyle w:val="fontstyle01"/>
                <w:rFonts w:ascii="Times New Roman" w:hAnsi="Times New Roman" w:cs="Times New Roman" w:hint="default"/>
                <w:color w:val="000000" w:themeColor="text1"/>
                <w:sz w:val="24"/>
              </w:rPr>
              <w:t>）业主应依照相关管理要求，落实各项防污治污措施。今后项目内容如发生调整或变更，应依据相应规定要求及时向行政管理部门进行报备和申请。</w:t>
            </w:r>
          </w:p>
        </w:tc>
      </w:tr>
    </w:tbl>
    <w:p w14:paraId="7A5AACBF" w14:textId="77777777" w:rsidR="00130C42" w:rsidRDefault="00130C42">
      <w:pPr>
        <w:jc w:val="center"/>
        <w:sectPr w:rsidR="00130C42">
          <w:pgSz w:w="11906" w:h="16838"/>
          <w:pgMar w:top="1440" w:right="1800" w:bottom="1440" w:left="1800" w:header="851" w:footer="992" w:gutter="0"/>
          <w:cols w:space="425"/>
          <w:docGrid w:type="lines" w:linePitch="312"/>
        </w:sectPr>
      </w:pPr>
    </w:p>
    <w:p w14:paraId="03A223FC" w14:textId="77777777" w:rsidR="00130C42" w:rsidRDefault="005F2443">
      <w:pPr>
        <w:spacing w:line="240" w:lineRule="atLeast"/>
        <w:jc w:val="center"/>
        <w:outlineLvl w:val="0"/>
        <w:rPr>
          <w:rFonts w:eastAsia="黑体"/>
          <w:b/>
          <w:color w:val="000000"/>
          <w:szCs w:val="21"/>
        </w:rPr>
      </w:pPr>
      <w:bookmarkStart w:id="22" w:name="_Toc31757"/>
      <w:bookmarkStart w:id="23" w:name="_Toc12751"/>
      <w:r>
        <w:rPr>
          <w:rFonts w:eastAsia="黑体" w:hint="eastAsia"/>
          <w:b/>
          <w:color w:val="000000"/>
          <w:szCs w:val="21"/>
        </w:rPr>
        <w:lastRenderedPageBreak/>
        <w:t>建设项目竣工环境保护“三同时”验收登记表</w:t>
      </w:r>
      <w:bookmarkEnd w:id="22"/>
      <w:bookmarkEnd w:id="23"/>
    </w:p>
    <w:p w14:paraId="7E4B331D" w14:textId="77777777" w:rsidR="00130C42" w:rsidRDefault="00130C42">
      <w:pPr>
        <w:spacing w:line="240" w:lineRule="atLeast"/>
        <w:jc w:val="center"/>
        <w:rPr>
          <w:rFonts w:eastAsia="黑体"/>
          <w:b/>
          <w:color w:val="000000"/>
          <w:szCs w:val="21"/>
        </w:rPr>
      </w:pPr>
    </w:p>
    <w:p w14:paraId="25F4E50F" w14:textId="77777777" w:rsidR="00130C42" w:rsidRDefault="005F2443">
      <w:pPr>
        <w:spacing w:line="240" w:lineRule="atLeast"/>
        <w:rPr>
          <w:rFonts w:ascii="宋体" w:hAnsi="宋体"/>
          <w:b/>
          <w:color w:val="000000"/>
          <w:szCs w:val="21"/>
        </w:rPr>
      </w:pPr>
      <w:r>
        <w:rPr>
          <w:rFonts w:ascii="宋体" w:hAnsi="宋体" w:hint="eastAsia"/>
          <w:b/>
          <w:color w:val="000000"/>
          <w:szCs w:val="21"/>
        </w:rPr>
        <w:t>填表单位（盖章）：                  填表人（签字）：                              项目经办人（签字）：</w:t>
      </w:r>
    </w:p>
    <w:tbl>
      <w:tblPr>
        <w:tblW w:w="1605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31"/>
        <w:gridCol w:w="322"/>
        <w:gridCol w:w="1480"/>
        <w:gridCol w:w="736"/>
        <w:gridCol w:w="1255"/>
        <w:gridCol w:w="1050"/>
        <w:gridCol w:w="1179"/>
        <w:gridCol w:w="921"/>
        <w:gridCol w:w="1132"/>
        <w:gridCol w:w="890"/>
        <w:gridCol w:w="2178"/>
        <w:gridCol w:w="1061"/>
        <w:gridCol w:w="619"/>
        <w:gridCol w:w="338"/>
        <w:gridCol w:w="839"/>
        <w:gridCol w:w="657"/>
        <w:gridCol w:w="962"/>
      </w:tblGrid>
      <w:tr w:rsidR="00130C42" w14:paraId="6D6B07C7" w14:textId="77777777">
        <w:trPr>
          <w:cantSplit/>
          <w:trHeight w:val="19"/>
          <w:jc w:val="center"/>
        </w:trPr>
        <w:tc>
          <w:tcPr>
            <w:tcW w:w="431" w:type="dxa"/>
            <w:vMerge w:val="restart"/>
            <w:tcBorders>
              <w:top w:val="single" w:sz="8" w:space="0" w:color="auto"/>
              <w:left w:val="single" w:sz="8" w:space="0" w:color="auto"/>
              <w:bottom w:val="single" w:sz="4" w:space="0" w:color="auto"/>
              <w:right w:val="single" w:sz="4" w:space="0" w:color="auto"/>
            </w:tcBorders>
            <w:noWrap/>
            <w:tcMar>
              <w:top w:w="0" w:type="dxa"/>
              <w:left w:w="57" w:type="dxa"/>
              <w:bottom w:w="0" w:type="dxa"/>
              <w:right w:w="57" w:type="dxa"/>
            </w:tcMar>
            <w:textDirection w:val="tbRlV"/>
            <w:vAlign w:val="center"/>
          </w:tcPr>
          <w:p w14:paraId="3F043E4D" w14:textId="77777777" w:rsidR="00130C42" w:rsidRDefault="005F2443">
            <w:pPr>
              <w:spacing w:line="240" w:lineRule="atLeast"/>
              <w:jc w:val="center"/>
              <w:rPr>
                <w:rFonts w:ascii="Times New Roman" w:hAnsi="Times New Roman"/>
                <w:b/>
                <w:color w:val="000000"/>
                <w:sz w:val="15"/>
                <w:szCs w:val="15"/>
              </w:rPr>
            </w:pPr>
            <w:r>
              <w:rPr>
                <w:rFonts w:ascii="Times New Roman" w:hAnsi="Times New Roman"/>
                <w:b/>
                <w:color w:val="000000"/>
                <w:sz w:val="15"/>
                <w:szCs w:val="15"/>
              </w:rPr>
              <w:t>建设项目</w:t>
            </w:r>
          </w:p>
        </w:tc>
        <w:tc>
          <w:tcPr>
            <w:tcW w:w="1802" w:type="dxa"/>
            <w:gridSpan w:val="2"/>
            <w:tcBorders>
              <w:top w:val="single" w:sz="8"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20D6DF40" w14:textId="77777777" w:rsidR="00130C42" w:rsidRDefault="005F2443">
            <w:pPr>
              <w:spacing w:line="240" w:lineRule="atLeast"/>
              <w:jc w:val="center"/>
              <w:rPr>
                <w:rFonts w:ascii="Times New Roman" w:hAnsi="Times New Roman"/>
                <w:b/>
                <w:color w:val="000000"/>
                <w:sz w:val="15"/>
                <w:szCs w:val="15"/>
              </w:rPr>
            </w:pPr>
            <w:r>
              <w:rPr>
                <w:rFonts w:ascii="Times New Roman" w:hAnsi="Times New Roman"/>
                <w:b/>
                <w:color w:val="000000"/>
                <w:sz w:val="15"/>
                <w:szCs w:val="15"/>
              </w:rPr>
              <w:t>项目名称</w:t>
            </w:r>
          </w:p>
        </w:tc>
        <w:tc>
          <w:tcPr>
            <w:tcW w:w="5141" w:type="dxa"/>
            <w:gridSpan w:val="5"/>
            <w:tcBorders>
              <w:top w:val="single" w:sz="8"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6E3F5477" w14:textId="6A92B3F5" w:rsidR="00130C42" w:rsidRPr="00DB116B" w:rsidRDefault="00DB116B">
            <w:pPr>
              <w:spacing w:line="240" w:lineRule="atLeast"/>
              <w:jc w:val="center"/>
              <w:rPr>
                <w:rFonts w:ascii="Times New Roman" w:hAnsi="Times New Roman"/>
                <w:b/>
                <w:color w:val="000000"/>
                <w:sz w:val="15"/>
                <w:szCs w:val="15"/>
              </w:rPr>
            </w:pPr>
            <w:r w:rsidRPr="00DB116B">
              <w:rPr>
                <w:rFonts w:ascii="Times New Roman" w:hAnsi="Times New Roman" w:hint="eastAsia"/>
                <w:b/>
                <w:color w:val="000000"/>
                <w:sz w:val="15"/>
                <w:szCs w:val="15"/>
              </w:rPr>
              <w:t>年加工</w:t>
            </w:r>
            <w:r w:rsidRPr="00DB116B">
              <w:rPr>
                <w:rFonts w:ascii="Times New Roman" w:hAnsi="Times New Roman" w:hint="eastAsia"/>
                <w:b/>
                <w:color w:val="000000"/>
                <w:sz w:val="15"/>
                <w:szCs w:val="15"/>
              </w:rPr>
              <w:t>51</w:t>
            </w:r>
            <w:r w:rsidRPr="00DB116B">
              <w:rPr>
                <w:rFonts w:ascii="Times New Roman" w:hAnsi="Times New Roman" w:hint="eastAsia"/>
                <w:b/>
                <w:color w:val="000000"/>
                <w:sz w:val="15"/>
                <w:szCs w:val="15"/>
              </w:rPr>
              <w:t>万平方米不锈钢板技改项目</w:t>
            </w:r>
          </w:p>
        </w:tc>
        <w:tc>
          <w:tcPr>
            <w:tcW w:w="2022" w:type="dxa"/>
            <w:gridSpan w:val="2"/>
            <w:tcBorders>
              <w:top w:val="single" w:sz="8"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0E985E9B" w14:textId="77777777" w:rsidR="00130C42" w:rsidRDefault="005F2443">
            <w:pPr>
              <w:spacing w:line="240" w:lineRule="atLeast"/>
              <w:jc w:val="center"/>
              <w:rPr>
                <w:rFonts w:ascii="Times New Roman" w:hAnsi="Times New Roman"/>
                <w:b/>
                <w:color w:val="000000"/>
                <w:sz w:val="15"/>
                <w:szCs w:val="15"/>
              </w:rPr>
            </w:pPr>
            <w:r>
              <w:rPr>
                <w:rFonts w:ascii="Times New Roman" w:hAnsi="Times New Roman"/>
                <w:b/>
                <w:color w:val="000000"/>
                <w:sz w:val="15"/>
                <w:szCs w:val="15"/>
              </w:rPr>
              <w:t>项目代码</w:t>
            </w:r>
          </w:p>
        </w:tc>
        <w:tc>
          <w:tcPr>
            <w:tcW w:w="2178" w:type="dxa"/>
            <w:tcBorders>
              <w:top w:val="single" w:sz="8"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06722014" w14:textId="3CB6780F" w:rsidR="00130C42" w:rsidRDefault="00DB116B">
            <w:pPr>
              <w:spacing w:line="240" w:lineRule="atLeast"/>
              <w:jc w:val="center"/>
              <w:rPr>
                <w:rFonts w:ascii="Times New Roman" w:hAnsi="Times New Roman"/>
                <w:b/>
                <w:color w:val="000000"/>
                <w:sz w:val="15"/>
                <w:szCs w:val="15"/>
              </w:rPr>
            </w:pPr>
            <w:r w:rsidRPr="00DB116B">
              <w:rPr>
                <w:rFonts w:ascii="Times New Roman" w:hAnsi="Times New Roman" w:hint="eastAsia"/>
                <w:b/>
                <w:color w:val="000000"/>
                <w:sz w:val="15"/>
                <w:szCs w:val="15"/>
              </w:rPr>
              <w:t>C3360</w:t>
            </w:r>
            <w:r w:rsidRPr="00DB116B">
              <w:rPr>
                <w:rFonts w:ascii="Times New Roman" w:hAnsi="Times New Roman" w:hint="eastAsia"/>
                <w:b/>
                <w:color w:val="000000"/>
                <w:sz w:val="15"/>
                <w:szCs w:val="15"/>
              </w:rPr>
              <w:t>金属表面处理及热处理加工</w:t>
            </w:r>
          </w:p>
        </w:tc>
        <w:tc>
          <w:tcPr>
            <w:tcW w:w="1680" w:type="dxa"/>
            <w:gridSpan w:val="2"/>
            <w:tcBorders>
              <w:top w:val="single" w:sz="8"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6345427B" w14:textId="77777777" w:rsidR="00130C42" w:rsidRDefault="005F2443">
            <w:pPr>
              <w:spacing w:line="240" w:lineRule="atLeast"/>
              <w:jc w:val="center"/>
              <w:rPr>
                <w:rFonts w:ascii="Times New Roman" w:hAnsi="Times New Roman"/>
                <w:b/>
                <w:color w:val="000000"/>
                <w:sz w:val="15"/>
                <w:szCs w:val="15"/>
              </w:rPr>
            </w:pPr>
            <w:r>
              <w:rPr>
                <w:rFonts w:ascii="Times New Roman" w:hAnsi="Times New Roman"/>
                <w:b/>
                <w:color w:val="000000"/>
                <w:sz w:val="15"/>
                <w:szCs w:val="15"/>
              </w:rPr>
              <w:t>建设地点</w:t>
            </w:r>
          </w:p>
        </w:tc>
        <w:tc>
          <w:tcPr>
            <w:tcW w:w="2796" w:type="dxa"/>
            <w:gridSpan w:val="4"/>
            <w:tcBorders>
              <w:top w:val="single" w:sz="8" w:space="0" w:color="auto"/>
              <w:left w:val="single" w:sz="4" w:space="0" w:color="auto"/>
              <w:bottom w:val="single" w:sz="4" w:space="0" w:color="auto"/>
              <w:right w:val="single" w:sz="8" w:space="0" w:color="auto"/>
            </w:tcBorders>
            <w:noWrap/>
            <w:tcMar>
              <w:top w:w="0" w:type="dxa"/>
              <w:left w:w="57" w:type="dxa"/>
              <w:bottom w:w="0" w:type="dxa"/>
              <w:right w:w="57" w:type="dxa"/>
            </w:tcMar>
            <w:vAlign w:val="center"/>
          </w:tcPr>
          <w:p w14:paraId="731450C2" w14:textId="5CBCA6CD" w:rsidR="00130C42" w:rsidRDefault="00DB116B">
            <w:pPr>
              <w:spacing w:line="240" w:lineRule="atLeast"/>
              <w:jc w:val="center"/>
              <w:rPr>
                <w:rFonts w:ascii="Times New Roman" w:hAnsi="Times New Roman"/>
                <w:b/>
                <w:color w:val="000000"/>
                <w:sz w:val="15"/>
                <w:szCs w:val="15"/>
              </w:rPr>
            </w:pPr>
            <w:r w:rsidRPr="00DB116B">
              <w:rPr>
                <w:rFonts w:ascii="Times New Roman" w:hAnsi="Times New Roman" w:hint="eastAsia"/>
                <w:b/>
                <w:color w:val="000000"/>
                <w:sz w:val="15"/>
                <w:szCs w:val="15"/>
              </w:rPr>
              <w:t>浙江省杭州市余杭区瓶窑镇凤都路</w:t>
            </w:r>
            <w:r w:rsidRPr="00DB116B">
              <w:rPr>
                <w:rFonts w:ascii="Times New Roman" w:hAnsi="Times New Roman" w:hint="eastAsia"/>
                <w:b/>
                <w:color w:val="000000"/>
                <w:sz w:val="15"/>
                <w:szCs w:val="15"/>
              </w:rPr>
              <w:t>13</w:t>
            </w:r>
            <w:r w:rsidRPr="00DB116B">
              <w:rPr>
                <w:rFonts w:ascii="Times New Roman" w:hAnsi="Times New Roman" w:hint="eastAsia"/>
                <w:b/>
                <w:color w:val="000000"/>
                <w:sz w:val="15"/>
                <w:szCs w:val="15"/>
              </w:rPr>
              <w:t>号</w:t>
            </w:r>
            <w:r w:rsidRPr="00DB116B">
              <w:rPr>
                <w:rFonts w:ascii="Times New Roman" w:hAnsi="Times New Roman" w:hint="eastAsia"/>
                <w:b/>
                <w:color w:val="000000"/>
                <w:sz w:val="15"/>
                <w:szCs w:val="15"/>
              </w:rPr>
              <w:t>2</w:t>
            </w:r>
            <w:r w:rsidRPr="00DB116B">
              <w:rPr>
                <w:rFonts w:ascii="Times New Roman" w:hAnsi="Times New Roman" w:hint="eastAsia"/>
                <w:b/>
                <w:color w:val="000000"/>
                <w:sz w:val="15"/>
                <w:szCs w:val="15"/>
              </w:rPr>
              <w:t>幢</w:t>
            </w:r>
            <w:r w:rsidRPr="00DB116B">
              <w:rPr>
                <w:rFonts w:ascii="Times New Roman" w:hAnsi="Times New Roman" w:hint="eastAsia"/>
                <w:b/>
                <w:color w:val="000000"/>
                <w:sz w:val="15"/>
                <w:szCs w:val="15"/>
              </w:rPr>
              <w:t>1</w:t>
            </w:r>
            <w:r w:rsidRPr="00DB116B">
              <w:rPr>
                <w:rFonts w:ascii="Times New Roman" w:hAnsi="Times New Roman" w:hint="eastAsia"/>
                <w:b/>
                <w:color w:val="000000"/>
                <w:sz w:val="15"/>
                <w:szCs w:val="15"/>
              </w:rPr>
              <w:t>层</w:t>
            </w:r>
            <w:r w:rsidRPr="00DB116B">
              <w:rPr>
                <w:rFonts w:ascii="Times New Roman" w:hAnsi="Times New Roman" w:hint="eastAsia"/>
                <w:b/>
                <w:color w:val="000000"/>
                <w:sz w:val="15"/>
                <w:szCs w:val="15"/>
              </w:rPr>
              <w:t>101</w:t>
            </w:r>
            <w:r w:rsidRPr="00DB116B">
              <w:rPr>
                <w:rFonts w:ascii="Times New Roman" w:hAnsi="Times New Roman" w:hint="eastAsia"/>
                <w:b/>
                <w:color w:val="000000"/>
                <w:sz w:val="15"/>
                <w:szCs w:val="15"/>
              </w:rPr>
              <w:t>室</w:t>
            </w:r>
          </w:p>
        </w:tc>
      </w:tr>
      <w:tr w:rsidR="00130C42" w14:paraId="223C9154" w14:textId="77777777">
        <w:trPr>
          <w:cantSplit/>
          <w:trHeight w:val="324"/>
          <w:jc w:val="center"/>
        </w:trPr>
        <w:tc>
          <w:tcPr>
            <w:tcW w:w="431" w:type="dxa"/>
            <w:vMerge/>
            <w:tcBorders>
              <w:top w:val="single" w:sz="8" w:space="0" w:color="auto"/>
              <w:left w:val="single" w:sz="8" w:space="0" w:color="auto"/>
              <w:bottom w:val="single" w:sz="4" w:space="0" w:color="auto"/>
              <w:right w:val="single" w:sz="4" w:space="0" w:color="auto"/>
            </w:tcBorders>
            <w:vAlign w:val="center"/>
          </w:tcPr>
          <w:p w14:paraId="3E164D50" w14:textId="77777777" w:rsidR="00130C42" w:rsidRDefault="00130C42">
            <w:pPr>
              <w:rPr>
                <w:rFonts w:ascii="Times New Roman" w:hAnsi="Times New Roman"/>
                <w:b/>
                <w:color w:val="000000"/>
                <w:sz w:val="15"/>
                <w:szCs w:val="15"/>
              </w:rPr>
            </w:pPr>
          </w:p>
        </w:tc>
        <w:tc>
          <w:tcPr>
            <w:tcW w:w="1802" w:type="dxa"/>
            <w:gridSpan w:val="2"/>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78A0BED1" w14:textId="77777777" w:rsidR="00130C42" w:rsidRDefault="005F2443">
            <w:pPr>
              <w:spacing w:line="240" w:lineRule="atLeast"/>
              <w:jc w:val="center"/>
              <w:rPr>
                <w:rFonts w:ascii="Times New Roman" w:hAnsi="Times New Roman"/>
                <w:b/>
                <w:color w:val="000000"/>
                <w:sz w:val="15"/>
                <w:szCs w:val="15"/>
              </w:rPr>
            </w:pPr>
            <w:r>
              <w:rPr>
                <w:rFonts w:ascii="Times New Roman" w:hAnsi="Times New Roman"/>
                <w:b/>
                <w:color w:val="000000"/>
                <w:sz w:val="15"/>
                <w:szCs w:val="15"/>
              </w:rPr>
              <w:t>行业类别（分类管理名录）</w:t>
            </w:r>
          </w:p>
        </w:tc>
        <w:tc>
          <w:tcPr>
            <w:tcW w:w="5141" w:type="dxa"/>
            <w:gridSpan w:val="5"/>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49C54013" w14:textId="6C54EC97" w:rsidR="00130C42" w:rsidRDefault="005F2443">
            <w:pPr>
              <w:spacing w:line="240" w:lineRule="atLeast"/>
              <w:jc w:val="center"/>
              <w:rPr>
                <w:rFonts w:ascii="Times New Roman" w:hAnsi="Times New Roman"/>
                <w:b/>
                <w:color w:val="000000"/>
                <w:sz w:val="15"/>
                <w:szCs w:val="15"/>
              </w:rPr>
            </w:pPr>
            <w:r>
              <w:rPr>
                <w:rFonts w:ascii="Times New Roman" w:hAnsi="Times New Roman"/>
                <w:b/>
                <w:color w:val="000000"/>
                <w:sz w:val="15"/>
                <w:szCs w:val="15"/>
              </w:rPr>
              <w:t>“</w:t>
            </w:r>
            <w:r w:rsidR="00DB116B" w:rsidRPr="00DB116B">
              <w:rPr>
                <w:rFonts w:ascii="Times New Roman" w:hAnsi="Times New Roman" w:hint="eastAsia"/>
                <w:b/>
                <w:color w:val="000000"/>
                <w:sz w:val="15"/>
                <w:szCs w:val="15"/>
              </w:rPr>
              <w:t>三十、金属制品业</w:t>
            </w:r>
            <w:r w:rsidR="00DB116B" w:rsidRPr="00DB116B">
              <w:rPr>
                <w:rFonts w:ascii="Times New Roman" w:hAnsi="Times New Roman" w:hint="eastAsia"/>
                <w:b/>
                <w:color w:val="000000"/>
                <w:sz w:val="15"/>
                <w:szCs w:val="15"/>
              </w:rPr>
              <w:t xml:space="preserve"> 33</w:t>
            </w:r>
            <w:r>
              <w:rPr>
                <w:rFonts w:ascii="Times New Roman" w:hAnsi="Times New Roman"/>
                <w:b/>
                <w:color w:val="000000"/>
                <w:sz w:val="15"/>
                <w:szCs w:val="15"/>
              </w:rPr>
              <w:t>”</w:t>
            </w:r>
            <w:r>
              <w:rPr>
                <w:rFonts w:ascii="Times New Roman" w:hAnsi="Times New Roman"/>
                <w:b/>
                <w:color w:val="000000"/>
                <w:sz w:val="15"/>
                <w:szCs w:val="15"/>
              </w:rPr>
              <w:t>中第</w:t>
            </w:r>
            <w:r w:rsidR="00DB116B">
              <w:rPr>
                <w:rFonts w:ascii="Times New Roman" w:hAnsi="Times New Roman" w:hint="eastAsia"/>
                <w:b/>
                <w:color w:val="000000"/>
                <w:sz w:val="15"/>
                <w:szCs w:val="15"/>
              </w:rPr>
              <w:t>67</w:t>
            </w:r>
            <w:r>
              <w:rPr>
                <w:rFonts w:ascii="Times New Roman" w:hAnsi="Times New Roman"/>
                <w:b/>
                <w:color w:val="000000"/>
                <w:sz w:val="15"/>
                <w:szCs w:val="15"/>
              </w:rPr>
              <w:t>项</w:t>
            </w:r>
            <w:r>
              <w:rPr>
                <w:rFonts w:ascii="Times New Roman" w:hAnsi="Times New Roman"/>
                <w:b/>
                <w:color w:val="000000"/>
                <w:sz w:val="15"/>
                <w:szCs w:val="15"/>
              </w:rPr>
              <w:t>“</w:t>
            </w:r>
            <w:r w:rsidR="00DB116B" w:rsidRPr="00DB116B">
              <w:rPr>
                <w:rFonts w:ascii="Times New Roman" w:hAnsi="Times New Roman" w:hint="eastAsia"/>
                <w:b/>
                <w:color w:val="000000"/>
                <w:sz w:val="15"/>
                <w:szCs w:val="15"/>
              </w:rPr>
              <w:t>金属表面处及热处理加工</w:t>
            </w:r>
            <w:r>
              <w:rPr>
                <w:rFonts w:ascii="Times New Roman" w:hAnsi="Times New Roman"/>
                <w:b/>
                <w:color w:val="000000"/>
                <w:sz w:val="15"/>
                <w:szCs w:val="15"/>
              </w:rPr>
              <w:t>”</w:t>
            </w:r>
            <w:r>
              <w:rPr>
                <w:rFonts w:ascii="Times New Roman" w:hAnsi="Times New Roman"/>
                <w:b/>
                <w:color w:val="000000"/>
                <w:sz w:val="15"/>
                <w:szCs w:val="15"/>
              </w:rPr>
              <w:t>中</w:t>
            </w:r>
            <w:r>
              <w:rPr>
                <w:rFonts w:ascii="Times New Roman" w:hAnsi="Times New Roman"/>
                <w:b/>
                <w:color w:val="000000"/>
                <w:sz w:val="15"/>
                <w:szCs w:val="15"/>
              </w:rPr>
              <w:t>“</w:t>
            </w:r>
            <w:r w:rsidR="00DB116B" w:rsidRPr="00DB116B">
              <w:rPr>
                <w:rFonts w:ascii="Times New Roman" w:hAnsi="Times New Roman" w:hint="eastAsia"/>
                <w:b/>
                <w:color w:val="000000"/>
                <w:sz w:val="15"/>
                <w:szCs w:val="15"/>
              </w:rPr>
              <w:t>其他（年用非溶剂型低</w:t>
            </w:r>
            <w:r w:rsidR="00DB116B" w:rsidRPr="00DB116B">
              <w:rPr>
                <w:rFonts w:ascii="Times New Roman" w:hAnsi="Times New Roman" w:hint="eastAsia"/>
                <w:b/>
                <w:color w:val="000000"/>
                <w:sz w:val="15"/>
                <w:szCs w:val="15"/>
              </w:rPr>
              <w:t>VOCs</w:t>
            </w:r>
            <w:r w:rsidR="00DB116B" w:rsidRPr="00DB116B">
              <w:rPr>
                <w:rFonts w:ascii="Times New Roman" w:hAnsi="Times New Roman" w:hint="eastAsia"/>
                <w:b/>
                <w:color w:val="000000"/>
                <w:sz w:val="15"/>
                <w:szCs w:val="15"/>
              </w:rPr>
              <w:t>含量涂料</w:t>
            </w:r>
            <w:r w:rsidR="00DB116B" w:rsidRPr="00DB116B">
              <w:rPr>
                <w:rFonts w:ascii="Times New Roman" w:hAnsi="Times New Roman" w:hint="eastAsia"/>
                <w:b/>
                <w:color w:val="000000"/>
                <w:sz w:val="15"/>
                <w:szCs w:val="15"/>
              </w:rPr>
              <w:t>10</w:t>
            </w:r>
            <w:r w:rsidR="00DB116B" w:rsidRPr="00DB116B">
              <w:rPr>
                <w:rFonts w:ascii="Times New Roman" w:hAnsi="Times New Roman" w:hint="eastAsia"/>
                <w:b/>
                <w:color w:val="000000"/>
                <w:sz w:val="15"/>
                <w:szCs w:val="15"/>
              </w:rPr>
              <w:t>吨以下的除外</w:t>
            </w:r>
            <w:r>
              <w:rPr>
                <w:rFonts w:ascii="Times New Roman" w:hAnsi="Times New Roman"/>
                <w:b/>
                <w:color w:val="000000"/>
                <w:sz w:val="15"/>
                <w:szCs w:val="15"/>
              </w:rPr>
              <w:t>”</w:t>
            </w:r>
          </w:p>
        </w:tc>
        <w:tc>
          <w:tcPr>
            <w:tcW w:w="2022" w:type="dxa"/>
            <w:gridSpan w:val="2"/>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2F380553" w14:textId="77777777" w:rsidR="00130C42" w:rsidRDefault="005F2443">
            <w:pPr>
              <w:spacing w:line="240" w:lineRule="atLeast"/>
              <w:jc w:val="center"/>
              <w:rPr>
                <w:rFonts w:ascii="Times New Roman" w:hAnsi="Times New Roman"/>
                <w:b/>
                <w:color w:val="000000"/>
                <w:sz w:val="15"/>
                <w:szCs w:val="15"/>
              </w:rPr>
            </w:pPr>
            <w:r>
              <w:rPr>
                <w:rFonts w:ascii="Times New Roman" w:hAnsi="Times New Roman"/>
                <w:b/>
                <w:color w:val="000000"/>
                <w:sz w:val="15"/>
                <w:szCs w:val="15"/>
              </w:rPr>
              <w:t>建设性质</w:t>
            </w:r>
          </w:p>
        </w:tc>
        <w:tc>
          <w:tcPr>
            <w:tcW w:w="3858" w:type="dxa"/>
            <w:gridSpan w:val="3"/>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133114A0" w14:textId="7B21198D" w:rsidR="00130C42" w:rsidRDefault="00DB116B">
            <w:pPr>
              <w:spacing w:line="240" w:lineRule="atLeast"/>
              <w:jc w:val="center"/>
              <w:rPr>
                <w:rFonts w:ascii="Times New Roman" w:hAnsi="Times New Roman"/>
                <w:b/>
                <w:color w:val="000000"/>
                <w:sz w:val="15"/>
                <w:szCs w:val="15"/>
              </w:rPr>
            </w:pPr>
            <w:r>
              <w:rPr>
                <w:rFonts w:ascii="Segoe UI Symbol" w:hAnsi="Segoe UI Symbol" w:cs="Segoe UI Symbol"/>
                <w:b/>
                <w:color w:val="000000"/>
                <w:sz w:val="15"/>
                <w:szCs w:val="15"/>
              </w:rPr>
              <w:t>☑</w:t>
            </w:r>
            <w:r w:rsidR="005F2443">
              <w:rPr>
                <w:rFonts w:ascii="Times New Roman" w:hAnsi="Times New Roman"/>
                <w:b/>
                <w:color w:val="000000"/>
                <w:sz w:val="15"/>
                <w:szCs w:val="15"/>
              </w:rPr>
              <w:t>新建（迁建）</w:t>
            </w:r>
            <w:r w:rsidR="005F2443">
              <w:rPr>
                <w:rFonts w:ascii="Times New Roman" w:hAnsi="Times New Roman"/>
                <w:b/>
                <w:color w:val="000000"/>
                <w:sz w:val="15"/>
                <w:szCs w:val="15"/>
              </w:rPr>
              <w:t xml:space="preserve">  </w:t>
            </w:r>
            <w:r>
              <w:rPr>
                <w:rFonts w:ascii="Times New Roman" w:hAnsi="Times New Roman"/>
                <w:b/>
                <w:color w:val="000000"/>
                <w:sz w:val="15"/>
                <w:szCs w:val="15"/>
              </w:rPr>
              <w:t>□</w:t>
            </w:r>
            <w:r w:rsidR="005F2443">
              <w:rPr>
                <w:rFonts w:ascii="Times New Roman" w:hAnsi="Times New Roman"/>
                <w:b/>
                <w:color w:val="000000"/>
                <w:sz w:val="15"/>
                <w:szCs w:val="15"/>
              </w:rPr>
              <w:t>改扩建</w:t>
            </w:r>
            <w:r w:rsidR="005F2443">
              <w:rPr>
                <w:rFonts w:ascii="Times New Roman" w:hAnsi="Times New Roman"/>
                <w:b/>
                <w:color w:val="000000"/>
                <w:sz w:val="15"/>
                <w:szCs w:val="15"/>
              </w:rPr>
              <w:t xml:space="preserve">  □</w:t>
            </w:r>
            <w:r w:rsidR="005F2443">
              <w:rPr>
                <w:rFonts w:ascii="Times New Roman" w:hAnsi="Times New Roman"/>
                <w:b/>
                <w:color w:val="000000"/>
                <w:sz w:val="15"/>
                <w:szCs w:val="15"/>
              </w:rPr>
              <w:t>技术改造</w:t>
            </w:r>
          </w:p>
        </w:tc>
        <w:tc>
          <w:tcPr>
            <w:tcW w:w="1177" w:type="dxa"/>
            <w:gridSpan w:val="2"/>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5CF0FEF0" w14:textId="77777777" w:rsidR="00130C42" w:rsidRDefault="005F2443">
            <w:pPr>
              <w:spacing w:line="240" w:lineRule="atLeast"/>
              <w:jc w:val="center"/>
              <w:rPr>
                <w:rFonts w:ascii="Times New Roman" w:hAnsi="Times New Roman"/>
                <w:b/>
                <w:color w:val="000000"/>
                <w:sz w:val="15"/>
                <w:szCs w:val="15"/>
              </w:rPr>
            </w:pPr>
            <w:r>
              <w:rPr>
                <w:rFonts w:ascii="Times New Roman" w:hAnsi="Times New Roman"/>
                <w:b/>
                <w:color w:val="000000"/>
                <w:sz w:val="15"/>
                <w:szCs w:val="15"/>
              </w:rPr>
              <w:t>项目厂区中心经度</w:t>
            </w:r>
            <w:r>
              <w:rPr>
                <w:rFonts w:ascii="Times New Roman" w:hAnsi="Times New Roman"/>
                <w:b/>
                <w:color w:val="000000"/>
                <w:sz w:val="15"/>
                <w:szCs w:val="15"/>
              </w:rPr>
              <w:t>/</w:t>
            </w:r>
            <w:r>
              <w:rPr>
                <w:rFonts w:ascii="Times New Roman" w:hAnsi="Times New Roman"/>
                <w:b/>
                <w:color w:val="000000"/>
                <w:sz w:val="15"/>
                <w:szCs w:val="15"/>
              </w:rPr>
              <w:t>纬度</w:t>
            </w:r>
          </w:p>
        </w:tc>
        <w:tc>
          <w:tcPr>
            <w:tcW w:w="1619" w:type="dxa"/>
            <w:gridSpan w:val="2"/>
            <w:tcBorders>
              <w:top w:val="single" w:sz="4" w:space="0" w:color="auto"/>
              <w:left w:val="single" w:sz="4" w:space="0" w:color="auto"/>
              <w:bottom w:val="single" w:sz="4" w:space="0" w:color="auto"/>
              <w:right w:val="single" w:sz="8" w:space="0" w:color="auto"/>
            </w:tcBorders>
            <w:noWrap/>
            <w:tcMar>
              <w:top w:w="0" w:type="dxa"/>
              <w:left w:w="57" w:type="dxa"/>
              <w:bottom w:w="0" w:type="dxa"/>
              <w:right w:w="57" w:type="dxa"/>
            </w:tcMar>
            <w:vAlign w:val="center"/>
          </w:tcPr>
          <w:p w14:paraId="24711B99" w14:textId="4C57E748" w:rsidR="00130C42" w:rsidRDefault="00130C42">
            <w:pPr>
              <w:spacing w:line="240" w:lineRule="atLeast"/>
              <w:jc w:val="center"/>
              <w:rPr>
                <w:rFonts w:ascii="Times New Roman" w:hAnsi="Times New Roman"/>
                <w:b/>
                <w:color w:val="000000"/>
                <w:sz w:val="15"/>
                <w:szCs w:val="15"/>
              </w:rPr>
            </w:pPr>
          </w:p>
        </w:tc>
      </w:tr>
      <w:tr w:rsidR="00130C42" w14:paraId="640A7D1B" w14:textId="77777777">
        <w:trPr>
          <w:cantSplit/>
          <w:trHeight w:val="19"/>
          <w:jc w:val="center"/>
        </w:trPr>
        <w:tc>
          <w:tcPr>
            <w:tcW w:w="431" w:type="dxa"/>
            <w:vMerge/>
            <w:tcBorders>
              <w:top w:val="single" w:sz="8" w:space="0" w:color="auto"/>
              <w:left w:val="single" w:sz="8" w:space="0" w:color="auto"/>
              <w:bottom w:val="single" w:sz="4" w:space="0" w:color="auto"/>
              <w:right w:val="single" w:sz="4" w:space="0" w:color="auto"/>
            </w:tcBorders>
            <w:vAlign w:val="center"/>
          </w:tcPr>
          <w:p w14:paraId="08A007B4" w14:textId="77777777" w:rsidR="00130C42" w:rsidRDefault="00130C42">
            <w:pPr>
              <w:rPr>
                <w:rFonts w:ascii="Times New Roman" w:hAnsi="Times New Roman"/>
                <w:b/>
                <w:color w:val="000000"/>
                <w:sz w:val="15"/>
                <w:szCs w:val="15"/>
              </w:rPr>
            </w:pPr>
          </w:p>
        </w:tc>
        <w:tc>
          <w:tcPr>
            <w:tcW w:w="1802" w:type="dxa"/>
            <w:gridSpan w:val="2"/>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7E54431A" w14:textId="77777777" w:rsidR="00130C42" w:rsidRDefault="005F2443">
            <w:pPr>
              <w:spacing w:line="240" w:lineRule="atLeast"/>
              <w:jc w:val="center"/>
              <w:rPr>
                <w:rFonts w:ascii="Times New Roman" w:hAnsi="Times New Roman"/>
                <w:color w:val="000000"/>
                <w:sz w:val="15"/>
                <w:szCs w:val="15"/>
              </w:rPr>
            </w:pPr>
            <w:r>
              <w:rPr>
                <w:rFonts w:ascii="Times New Roman" w:hAnsi="Times New Roman"/>
                <w:b/>
                <w:color w:val="000000"/>
                <w:sz w:val="15"/>
                <w:szCs w:val="15"/>
              </w:rPr>
              <w:t>设计生产能力</w:t>
            </w:r>
          </w:p>
        </w:tc>
        <w:tc>
          <w:tcPr>
            <w:tcW w:w="5141" w:type="dxa"/>
            <w:gridSpan w:val="5"/>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019F3DED" w14:textId="69C0DD53" w:rsidR="00130C42" w:rsidRDefault="00DB116B">
            <w:pPr>
              <w:spacing w:line="240" w:lineRule="atLeast"/>
              <w:jc w:val="center"/>
              <w:rPr>
                <w:rFonts w:ascii="Times New Roman" w:hAnsi="Times New Roman"/>
                <w:b/>
                <w:color w:val="000000"/>
                <w:sz w:val="15"/>
                <w:szCs w:val="15"/>
              </w:rPr>
            </w:pPr>
            <w:r w:rsidRPr="00DB116B">
              <w:rPr>
                <w:rFonts w:ascii="Times New Roman" w:hAnsi="Times New Roman" w:hint="eastAsia"/>
                <w:b/>
                <w:color w:val="000000"/>
                <w:sz w:val="15"/>
                <w:szCs w:val="15"/>
              </w:rPr>
              <w:t>年加工</w:t>
            </w:r>
            <w:r w:rsidRPr="00DB116B">
              <w:rPr>
                <w:rFonts w:ascii="Times New Roman" w:hAnsi="Times New Roman" w:hint="eastAsia"/>
                <w:b/>
                <w:color w:val="000000"/>
                <w:sz w:val="15"/>
                <w:szCs w:val="15"/>
              </w:rPr>
              <w:t>51</w:t>
            </w:r>
            <w:r w:rsidRPr="00DB116B">
              <w:rPr>
                <w:rFonts w:ascii="Times New Roman" w:hAnsi="Times New Roman" w:hint="eastAsia"/>
                <w:b/>
                <w:color w:val="000000"/>
                <w:sz w:val="15"/>
                <w:szCs w:val="15"/>
              </w:rPr>
              <w:t>万平方米不锈钢板</w:t>
            </w:r>
          </w:p>
        </w:tc>
        <w:tc>
          <w:tcPr>
            <w:tcW w:w="2022" w:type="dxa"/>
            <w:gridSpan w:val="2"/>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55175BC7" w14:textId="77777777" w:rsidR="00130C42" w:rsidRDefault="005F2443">
            <w:pPr>
              <w:spacing w:line="240" w:lineRule="atLeast"/>
              <w:jc w:val="center"/>
              <w:rPr>
                <w:rFonts w:ascii="Times New Roman" w:hAnsi="Times New Roman"/>
                <w:b/>
                <w:color w:val="000000"/>
                <w:sz w:val="15"/>
                <w:szCs w:val="15"/>
              </w:rPr>
            </w:pPr>
            <w:r>
              <w:rPr>
                <w:rFonts w:ascii="Times New Roman" w:hAnsi="Times New Roman"/>
                <w:b/>
                <w:color w:val="000000"/>
                <w:sz w:val="15"/>
                <w:szCs w:val="15"/>
              </w:rPr>
              <w:t>实际生产能力</w:t>
            </w:r>
          </w:p>
        </w:tc>
        <w:tc>
          <w:tcPr>
            <w:tcW w:w="2178"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7C28C159" w14:textId="781015D0" w:rsidR="00130C42" w:rsidRDefault="00DB116B">
            <w:pPr>
              <w:spacing w:line="240" w:lineRule="atLeast"/>
              <w:jc w:val="center"/>
              <w:rPr>
                <w:rFonts w:ascii="Times New Roman" w:hAnsi="Times New Roman"/>
                <w:b/>
                <w:color w:val="000000"/>
                <w:sz w:val="15"/>
                <w:szCs w:val="15"/>
              </w:rPr>
            </w:pPr>
            <w:r w:rsidRPr="00DB116B">
              <w:rPr>
                <w:rFonts w:ascii="Times New Roman" w:hAnsi="Times New Roman" w:hint="eastAsia"/>
                <w:b/>
                <w:color w:val="000000"/>
                <w:sz w:val="15"/>
                <w:szCs w:val="15"/>
              </w:rPr>
              <w:t>年加工</w:t>
            </w:r>
            <w:r w:rsidRPr="00DB116B">
              <w:rPr>
                <w:rFonts w:ascii="Times New Roman" w:hAnsi="Times New Roman" w:hint="eastAsia"/>
                <w:b/>
                <w:color w:val="000000"/>
                <w:sz w:val="15"/>
                <w:szCs w:val="15"/>
              </w:rPr>
              <w:t>51</w:t>
            </w:r>
            <w:r w:rsidRPr="00DB116B">
              <w:rPr>
                <w:rFonts w:ascii="Times New Roman" w:hAnsi="Times New Roman" w:hint="eastAsia"/>
                <w:b/>
                <w:color w:val="000000"/>
                <w:sz w:val="15"/>
                <w:szCs w:val="15"/>
              </w:rPr>
              <w:t>万平方米不锈钢板</w:t>
            </w:r>
          </w:p>
        </w:tc>
        <w:tc>
          <w:tcPr>
            <w:tcW w:w="1680" w:type="dxa"/>
            <w:gridSpan w:val="2"/>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428E79C1" w14:textId="77777777" w:rsidR="00130C42" w:rsidRDefault="005F2443">
            <w:pPr>
              <w:spacing w:line="240" w:lineRule="atLeast"/>
              <w:jc w:val="center"/>
              <w:rPr>
                <w:rFonts w:ascii="Times New Roman" w:hAnsi="Times New Roman"/>
                <w:b/>
                <w:color w:val="000000"/>
                <w:sz w:val="15"/>
                <w:szCs w:val="15"/>
              </w:rPr>
            </w:pPr>
            <w:r>
              <w:rPr>
                <w:rFonts w:ascii="Times New Roman" w:hAnsi="Times New Roman"/>
                <w:b/>
                <w:color w:val="000000"/>
                <w:sz w:val="15"/>
                <w:szCs w:val="15"/>
              </w:rPr>
              <w:t>环评单位</w:t>
            </w:r>
          </w:p>
        </w:tc>
        <w:tc>
          <w:tcPr>
            <w:tcW w:w="2796" w:type="dxa"/>
            <w:gridSpan w:val="4"/>
            <w:tcBorders>
              <w:top w:val="single" w:sz="4" w:space="0" w:color="auto"/>
              <w:left w:val="single" w:sz="4" w:space="0" w:color="auto"/>
              <w:bottom w:val="single" w:sz="4" w:space="0" w:color="auto"/>
              <w:right w:val="single" w:sz="8" w:space="0" w:color="auto"/>
            </w:tcBorders>
            <w:noWrap/>
            <w:tcMar>
              <w:top w:w="0" w:type="dxa"/>
              <w:left w:w="57" w:type="dxa"/>
              <w:bottom w:w="0" w:type="dxa"/>
              <w:right w:w="57" w:type="dxa"/>
            </w:tcMar>
            <w:vAlign w:val="center"/>
          </w:tcPr>
          <w:p w14:paraId="6EE1B5DB" w14:textId="77777777" w:rsidR="00130C42" w:rsidRDefault="005F2443">
            <w:pPr>
              <w:spacing w:line="240" w:lineRule="atLeast"/>
              <w:jc w:val="center"/>
              <w:rPr>
                <w:rFonts w:ascii="Times New Roman" w:hAnsi="Times New Roman"/>
                <w:b/>
                <w:color w:val="000000"/>
                <w:sz w:val="15"/>
                <w:szCs w:val="15"/>
              </w:rPr>
            </w:pPr>
            <w:r>
              <w:rPr>
                <w:rFonts w:ascii="Times New Roman" w:hAnsi="Times New Roman"/>
                <w:b/>
                <w:color w:val="000000"/>
                <w:sz w:val="15"/>
                <w:szCs w:val="15"/>
              </w:rPr>
              <w:t>浙江省工业环保设计研究院有限公司</w:t>
            </w:r>
          </w:p>
        </w:tc>
      </w:tr>
      <w:tr w:rsidR="00130C42" w14:paraId="4323A454" w14:textId="77777777">
        <w:trPr>
          <w:cantSplit/>
          <w:trHeight w:val="19"/>
          <w:jc w:val="center"/>
        </w:trPr>
        <w:tc>
          <w:tcPr>
            <w:tcW w:w="431" w:type="dxa"/>
            <w:vMerge/>
            <w:tcBorders>
              <w:top w:val="single" w:sz="8" w:space="0" w:color="auto"/>
              <w:left w:val="single" w:sz="8" w:space="0" w:color="auto"/>
              <w:bottom w:val="single" w:sz="4" w:space="0" w:color="auto"/>
              <w:right w:val="single" w:sz="4" w:space="0" w:color="auto"/>
            </w:tcBorders>
            <w:vAlign w:val="center"/>
          </w:tcPr>
          <w:p w14:paraId="016E5A0A" w14:textId="77777777" w:rsidR="00130C42" w:rsidRDefault="00130C42">
            <w:pPr>
              <w:rPr>
                <w:rFonts w:ascii="Times New Roman" w:hAnsi="Times New Roman"/>
                <w:b/>
                <w:color w:val="000000"/>
                <w:sz w:val="15"/>
                <w:szCs w:val="15"/>
              </w:rPr>
            </w:pPr>
          </w:p>
        </w:tc>
        <w:tc>
          <w:tcPr>
            <w:tcW w:w="1802" w:type="dxa"/>
            <w:gridSpan w:val="2"/>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0180F453" w14:textId="77777777" w:rsidR="00130C42" w:rsidRDefault="005F2443">
            <w:pPr>
              <w:spacing w:line="240" w:lineRule="atLeast"/>
              <w:jc w:val="center"/>
              <w:rPr>
                <w:rFonts w:ascii="Times New Roman" w:hAnsi="Times New Roman"/>
                <w:color w:val="000000"/>
                <w:sz w:val="15"/>
                <w:szCs w:val="15"/>
              </w:rPr>
            </w:pPr>
            <w:r>
              <w:rPr>
                <w:rFonts w:ascii="Times New Roman" w:hAnsi="Times New Roman"/>
                <w:b/>
                <w:color w:val="000000"/>
                <w:sz w:val="15"/>
                <w:szCs w:val="15"/>
              </w:rPr>
              <w:t>环评文件审批机关</w:t>
            </w:r>
          </w:p>
        </w:tc>
        <w:tc>
          <w:tcPr>
            <w:tcW w:w="5141" w:type="dxa"/>
            <w:gridSpan w:val="5"/>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4B29BA97" w14:textId="26F7AD5E" w:rsidR="00130C42" w:rsidRDefault="005F2443">
            <w:pPr>
              <w:spacing w:line="240" w:lineRule="atLeast"/>
              <w:jc w:val="center"/>
              <w:rPr>
                <w:rFonts w:ascii="Times New Roman" w:hAnsi="Times New Roman"/>
                <w:b/>
                <w:color w:val="000000"/>
                <w:sz w:val="15"/>
                <w:szCs w:val="15"/>
              </w:rPr>
            </w:pPr>
            <w:r>
              <w:rPr>
                <w:rFonts w:ascii="Times New Roman" w:hAnsi="Times New Roman"/>
                <w:b/>
                <w:color w:val="000000"/>
                <w:sz w:val="15"/>
                <w:szCs w:val="15"/>
              </w:rPr>
              <w:t>杭州市生态环境局</w:t>
            </w:r>
          </w:p>
        </w:tc>
        <w:tc>
          <w:tcPr>
            <w:tcW w:w="2022" w:type="dxa"/>
            <w:gridSpan w:val="2"/>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1AE81F2A" w14:textId="77777777" w:rsidR="00130C42" w:rsidRDefault="005F2443">
            <w:pPr>
              <w:spacing w:line="240" w:lineRule="atLeast"/>
              <w:jc w:val="center"/>
              <w:rPr>
                <w:rFonts w:ascii="Times New Roman" w:hAnsi="Times New Roman"/>
                <w:b/>
                <w:color w:val="000000"/>
                <w:sz w:val="15"/>
                <w:szCs w:val="15"/>
              </w:rPr>
            </w:pPr>
            <w:r>
              <w:rPr>
                <w:rFonts w:ascii="Times New Roman" w:hAnsi="Times New Roman"/>
                <w:b/>
                <w:color w:val="000000"/>
                <w:sz w:val="15"/>
                <w:szCs w:val="15"/>
              </w:rPr>
              <w:t>审批文号</w:t>
            </w:r>
          </w:p>
        </w:tc>
        <w:tc>
          <w:tcPr>
            <w:tcW w:w="2178"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5600537E" w14:textId="77777777" w:rsidR="00130C42" w:rsidRDefault="005F2443">
            <w:pPr>
              <w:spacing w:line="240" w:lineRule="atLeast"/>
              <w:jc w:val="center"/>
              <w:rPr>
                <w:rFonts w:ascii="Times New Roman" w:hAnsi="Times New Roman"/>
                <w:b/>
                <w:color w:val="000000"/>
                <w:sz w:val="15"/>
                <w:szCs w:val="15"/>
              </w:rPr>
            </w:pPr>
            <w:r>
              <w:rPr>
                <w:rFonts w:ascii="Times New Roman" w:hAnsi="Times New Roman"/>
                <w:b/>
                <w:color w:val="000000"/>
                <w:sz w:val="15"/>
                <w:szCs w:val="15"/>
              </w:rPr>
              <w:t>环评批复〔</w:t>
            </w:r>
            <w:r>
              <w:rPr>
                <w:rFonts w:ascii="Times New Roman" w:hAnsi="Times New Roman"/>
                <w:b/>
                <w:color w:val="000000"/>
                <w:sz w:val="15"/>
                <w:szCs w:val="15"/>
              </w:rPr>
              <w:t>2025</w:t>
            </w:r>
            <w:r>
              <w:rPr>
                <w:rFonts w:ascii="Times New Roman" w:hAnsi="Times New Roman"/>
                <w:b/>
                <w:color w:val="000000"/>
                <w:sz w:val="15"/>
                <w:szCs w:val="15"/>
              </w:rPr>
              <w:t>〕</w:t>
            </w:r>
            <w:r>
              <w:rPr>
                <w:rFonts w:ascii="Times New Roman" w:hAnsi="Times New Roman"/>
                <w:b/>
                <w:color w:val="000000"/>
                <w:sz w:val="15"/>
                <w:szCs w:val="15"/>
              </w:rPr>
              <w:t>2</w:t>
            </w:r>
            <w:r>
              <w:rPr>
                <w:rFonts w:ascii="Times New Roman" w:hAnsi="Times New Roman"/>
                <w:b/>
                <w:color w:val="000000"/>
                <w:sz w:val="15"/>
                <w:szCs w:val="15"/>
              </w:rPr>
              <w:t>号</w:t>
            </w:r>
          </w:p>
        </w:tc>
        <w:tc>
          <w:tcPr>
            <w:tcW w:w="1680" w:type="dxa"/>
            <w:gridSpan w:val="2"/>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658FDC51" w14:textId="77777777" w:rsidR="00130C42" w:rsidRDefault="005F2443">
            <w:pPr>
              <w:spacing w:line="240" w:lineRule="atLeast"/>
              <w:jc w:val="center"/>
              <w:rPr>
                <w:rFonts w:ascii="Times New Roman" w:hAnsi="Times New Roman"/>
                <w:b/>
                <w:color w:val="000000"/>
                <w:sz w:val="15"/>
                <w:szCs w:val="15"/>
              </w:rPr>
            </w:pPr>
            <w:r>
              <w:rPr>
                <w:rFonts w:ascii="Times New Roman" w:hAnsi="Times New Roman"/>
                <w:b/>
                <w:color w:val="000000"/>
                <w:sz w:val="15"/>
                <w:szCs w:val="15"/>
              </w:rPr>
              <w:t>环评文件类型</w:t>
            </w:r>
          </w:p>
        </w:tc>
        <w:tc>
          <w:tcPr>
            <w:tcW w:w="2796" w:type="dxa"/>
            <w:gridSpan w:val="4"/>
            <w:tcBorders>
              <w:top w:val="single" w:sz="4" w:space="0" w:color="auto"/>
              <w:left w:val="single" w:sz="4" w:space="0" w:color="auto"/>
              <w:bottom w:val="single" w:sz="4" w:space="0" w:color="auto"/>
              <w:right w:val="single" w:sz="8" w:space="0" w:color="auto"/>
            </w:tcBorders>
            <w:noWrap/>
            <w:tcMar>
              <w:top w:w="0" w:type="dxa"/>
              <w:left w:w="57" w:type="dxa"/>
              <w:bottom w:w="0" w:type="dxa"/>
              <w:right w:w="57" w:type="dxa"/>
            </w:tcMar>
            <w:vAlign w:val="center"/>
          </w:tcPr>
          <w:p w14:paraId="5B03FD92" w14:textId="6E74C077" w:rsidR="00130C42" w:rsidRDefault="00DB116B">
            <w:pPr>
              <w:spacing w:line="240" w:lineRule="atLeast"/>
              <w:jc w:val="center"/>
              <w:rPr>
                <w:rFonts w:ascii="Times New Roman" w:hAnsi="Times New Roman"/>
                <w:b/>
                <w:color w:val="000000"/>
                <w:sz w:val="15"/>
                <w:szCs w:val="15"/>
              </w:rPr>
            </w:pPr>
            <w:r>
              <w:rPr>
                <w:rFonts w:ascii="Times New Roman" w:hAnsi="Times New Roman" w:hint="eastAsia"/>
                <w:b/>
                <w:color w:val="000000"/>
                <w:sz w:val="15"/>
                <w:szCs w:val="15"/>
              </w:rPr>
              <w:t>登记</w:t>
            </w:r>
            <w:r w:rsidR="005F2443">
              <w:rPr>
                <w:rFonts w:ascii="Times New Roman" w:hAnsi="Times New Roman"/>
                <w:b/>
                <w:color w:val="000000"/>
                <w:sz w:val="15"/>
                <w:szCs w:val="15"/>
              </w:rPr>
              <w:t>表</w:t>
            </w:r>
          </w:p>
        </w:tc>
      </w:tr>
      <w:tr w:rsidR="00130C42" w14:paraId="04210FB9" w14:textId="77777777">
        <w:trPr>
          <w:cantSplit/>
          <w:trHeight w:val="19"/>
          <w:jc w:val="center"/>
        </w:trPr>
        <w:tc>
          <w:tcPr>
            <w:tcW w:w="431" w:type="dxa"/>
            <w:vMerge/>
            <w:tcBorders>
              <w:top w:val="single" w:sz="8" w:space="0" w:color="auto"/>
              <w:left w:val="single" w:sz="8" w:space="0" w:color="auto"/>
              <w:bottom w:val="single" w:sz="4" w:space="0" w:color="auto"/>
              <w:right w:val="single" w:sz="4" w:space="0" w:color="auto"/>
            </w:tcBorders>
            <w:vAlign w:val="center"/>
          </w:tcPr>
          <w:p w14:paraId="4963FFA2" w14:textId="77777777" w:rsidR="00130C42" w:rsidRDefault="00130C42">
            <w:pPr>
              <w:rPr>
                <w:rFonts w:ascii="Times New Roman" w:hAnsi="Times New Roman"/>
                <w:b/>
                <w:color w:val="000000"/>
                <w:sz w:val="15"/>
                <w:szCs w:val="15"/>
              </w:rPr>
            </w:pPr>
          </w:p>
        </w:tc>
        <w:tc>
          <w:tcPr>
            <w:tcW w:w="1802" w:type="dxa"/>
            <w:gridSpan w:val="2"/>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1C52D0E1" w14:textId="77777777" w:rsidR="00130C42" w:rsidRDefault="005F2443">
            <w:pPr>
              <w:spacing w:line="240" w:lineRule="atLeast"/>
              <w:jc w:val="center"/>
              <w:rPr>
                <w:rFonts w:ascii="Times New Roman" w:hAnsi="Times New Roman"/>
                <w:color w:val="000000"/>
                <w:sz w:val="15"/>
                <w:szCs w:val="15"/>
              </w:rPr>
            </w:pPr>
            <w:r>
              <w:rPr>
                <w:rFonts w:ascii="Times New Roman" w:hAnsi="Times New Roman"/>
                <w:b/>
                <w:color w:val="000000"/>
                <w:sz w:val="15"/>
                <w:szCs w:val="15"/>
              </w:rPr>
              <w:t>开工日期</w:t>
            </w:r>
          </w:p>
        </w:tc>
        <w:tc>
          <w:tcPr>
            <w:tcW w:w="5141" w:type="dxa"/>
            <w:gridSpan w:val="5"/>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30241836" w14:textId="77777777" w:rsidR="00130C42" w:rsidRDefault="005F2443">
            <w:pPr>
              <w:spacing w:line="240" w:lineRule="atLeast"/>
              <w:jc w:val="center"/>
              <w:rPr>
                <w:rFonts w:ascii="Times New Roman" w:hAnsi="Times New Roman"/>
                <w:b/>
                <w:color w:val="000000"/>
                <w:sz w:val="15"/>
                <w:szCs w:val="15"/>
              </w:rPr>
            </w:pPr>
            <w:r>
              <w:rPr>
                <w:rFonts w:ascii="Times New Roman" w:hAnsi="Times New Roman"/>
                <w:b/>
                <w:color w:val="000000"/>
                <w:sz w:val="15"/>
                <w:szCs w:val="15"/>
              </w:rPr>
              <w:t>2025</w:t>
            </w:r>
            <w:r>
              <w:rPr>
                <w:rFonts w:ascii="Times New Roman" w:hAnsi="Times New Roman"/>
                <w:b/>
                <w:color w:val="000000"/>
                <w:sz w:val="15"/>
                <w:szCs w:val="15"/>
              </w:rPr>
              <w:t>年</w:t>
            </w:r>
            <w:r>
              <w:rPr>
                <w:rFonts w:ascii="Times New Roman" w:hAnsi="Times New Roman"/>
                <w:b/>
                <w:color w:val="000000"/>
                <w:sz w:val="15"/>
                <w:szCs w:val="15"/>
              </w:rPr>
              <w:t>1</w:t>
            </w:r>
            <w:r>
              <w:rPr>
                <w:rFonts w:ascii="Times New Roman" w:hAnsi="Times New Roman"/>
                <w:b/>
                <w:color w:val="000000"/>
                <w:sz w:val="15"/>
                <w:szCs w:val="15"/>
              </w:rPr>
              <w:t>月</w:t>
            </w:r>
          </w:p>
        </w:tc>
        <w:tc>
          <w:tcPr>
            <w:tcW w:w="2022" w:type="dxa"/>
            <w:gridSpan w:val="2"/>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73C1AC9A" w14:textId="77777777" w:rsidR="00130C42" w:rsidRDefault="005F2443">
            <w:pPr>
              <w:spacing w:line="240" w:lineRule="atLeast"/>
              <w:jc w:val="center"/>
              <w:rPr>
                <w:rFonts w:ascii="Times New Roman" w:hAnsi="Times New Roman"/>
                <w:b/>
                <w:color w:val="000000"/>
                <w:sz w:val="15"/>
                <w:szCs w:val="15"/>
              </w:rPr>
            </w:pPr>
            <w:r>
              <w:rPr>
                <w:rFonts w:ascii="Times New Roman" w:hAnsi="Times New Roman"/>
                <w:b/>
                <w:color w:val="000000"/>
                <w:sz w:val="15"/>
                <w:szCs w:val="15"/>
              </w:rPr>
              <w:t>竣工日期</w:t>
            </w:r>
          </w:p>
        </w:tc>
        <w:tc>
          <w:tcPr>
            <w:tcW w:w="2178"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680779BE" w14:textId="77777777" w:rsidR="00130C42" w:rsidRDefault="005F2443">
            <w:pPr>
              <w:spacing w:line="240" w:lineRule="atLeast"/>
              <w:jc w:val="center"/>
              <w:rPr>
                <w:rFonts w:ascii="Times New Roman" w:hAnsi="Times New Roman"/>
                <w:b/>
                <w:color w:val="000000"/>
                <w:sz w:val="15"/>
                <w:szCs w:val="15"/>
              </w:rPr>
            </w:pPr>
            <w:r>
              <w:rPr>
                <w:rFonts w:ascii="Times New Roman" w:hAnsi="Times New Roman"/>
                <w:b/>
                <w:color w:val="000000"/>
                <w:sz w:val="15"/>
                <w:szCs w:val="15"/>
              </w:rPr>
              <w:t>2025</w:t>
            </w:r>
            <w:r>
              <w:rPr>
                <w:rFonts w:ascii="Times New Roman" w:hAnsi="Times New Roman"/>
                <w:b/>
                <w:color w:val="000000"/>
                <w:sz w:val="15"/>
                <w:szCs w:val="15"/>
              </w:rPr>
              <w:t>年</w:t>
            </w:r>
            <w:r>
              <w:rPr>
                <w:rFonts w:ascii="Times New Roman" w:hAnsi="Times New Roman"/>
                <w:b/>
                <w:color w:val="000000"/>
                <w:sz w:val="15"/>
                <w:szCs w:val="15"/>
              </w:rPr>
              <w:t>3</w:t>
            </w:r>
            <w:r>
              <w:rPr>
                <w:rFonts w:ascii="Times New Roman" w:hAnsi="Times New Roman"/>
                <w:b/>
                <w:color w:val="000000"/>
                <w:sz w:val="15"/>
                <w:szCs w:val="15"/>
              </w:rPr>
              <w:t>月</w:t>
            </w:r>
          </w:p>
        </w:tc>
        <w:tc>
          <w:tcPr>
            <w:tcW w:w="1680" w:type="dxa"/>
            <w:gridSpan w:val="2"/>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01D65A26" w14:textId="77777777" w:rsidR="00130C42" w:rsidRDefault="005F2443">
            <w:pPr>
              <w:spacing w:line="240" w:lineRule="atLeast"/>
              <w:jc w:val="center"/>
              <w:rPr>
                <w:rFonts w:ascii="Times New Roman" w:hAnsi="Times New Roman"/>
                <w:b/>
                <w:color w:val="000000"/>
                <w:sz w:val="15"/>
                <w:szCs w:val="15"/>
              </w:rPr>
            </w:pPr>
            <w:r>
              <w:rPr>
                <w:rFonts w:ascii="Times New Roman" w:hAnsi="Times New Roman"/>
                <w:b/>
                <w:color w:val="000000"/>
                <w:sz w:val="15"/>
                <w:szCs w:val="15"/>
              </w:rPr>
              <w:t>排污许可回执取得时间</w:t>
            </w:r>
          </w:p>
        </w:tc>
        <w:tc>
          <w:tcPr>
            <w:tcW w:w="2796" w:type="dxa"/>
            <w:gridSpan w:val="4"/>
            <w:tcBorders>
              <w:top w:val="single" w:sz="4" w:space="0" w:color="auto"/>
              <w:left w:val="single" w:sz="4" w:space="0" w:color="auto"/>
              <w:bottom w:val="single" w:sz="4" w:space="0" w:color="auto"/>
              <w:right w:val="single" w:sz="8" w:space="0" w:color="auto"/>
            </w:tcBorders>
            <w:noWrap/>
            <w:tcMar>
              <w:top w:w="0" w:type="dxa"/>
              <w:left w:w="57" w:type="dxa"/>
              <w:bottom w:w="0" w:type="dxa"/>
              <w:right w:w="57" w:type="dxa"/>
            </w:tcMar>
            <w:vAlign w:val="center"/>
          </w:tcPr>
          <w:p w14:paraId="174D1B67" w14:textId="09F3A85B" w:rsidR="00130C42" w:rsidRDefault="005F2443">
            <w:pPr>
              <w:spacing w:line="240" w:lineRule="atLeast"/>
              <w:jc w:val="center"/>
              <w:rPr>
                <w:rFonts w:ascii="Times New Roman" w:hAnsi="Times New Roman"/>
                <w:b/>
                <w:color w:val="000000" w:themeColor="text1"/>
                <w:sz w:val="15"/>
                <w:szCs w:val="15"/>
              </w:rPr>
            </w:pPr>
            <w:r>
              <w:rPr>
                <w:rFonts w:ascii="Times New Roman" w:hAnsi="Times New Roman"/>
                <w:b/>
                <w:color w:val="000000" w:themeColor="text1"/>
                <w:sz w:val="15"/>
                <w:szCs w:val="15"/>
              </w:rPr>
              <w:t>2025.3.</w:t>
            </w:r>
            <w:r w:rsidR="00DB116B">
              <w:rPr>
                <w:rFonts w:ascii="Times New Roman" w:hAnsi="Times New Roman" w:hint="eastAsia"/>
                <w:b/>
                <w:color w:val="000000" w:themeColor="text1"/>
                <w:sz w:val="15"/>
                <w:szCs w:val="15"/>
              </w:rPr>
              <w:t>10</w:t>
            </w:r>
          </w:p>
        </w:tc>
      </w:tr>
      <w:tr w:rsidR="00130C42" w14:paraId="0AB8801E" w14:textId="77777777">
        <w:trPr>
          <w:cantSplit/>
          <w:trHeight w:val="19"/>
          <w:jc w:val="center"/>
        </w:trPr>
        <w:tc>
          <w:tcPr>
            <w:tcW w:w="431" w:type="dxa"/>
            <w:vMerge/>
            <w:tcBorders>
              <w:top w:val="single" w:sz="8" w:space="0" w:color="auto"/>
              <w:left w:val="single" w:sz="8" w:space="0" w:color="auto"/>
              <w:bottom w:val="single" w:sz="4" w:space="0" w:color="auto"/>
              <w:right w:val="single" w:sz="4" w:space="0" w:color="auto"/>
            </w:tcBorders>
            <w:vAlign w:val="center"/>
          </w:tcPr>
          <w:p w14:paraId="0364D366" w14:textId="77777777" w:rsidR="00130C42" w:rsidRDefault="00130C42">
            <w:pPr>
              <w:rPr>
                <w:rFonts w:ascii="Times New Roman" w:hAnsi="Times New Roman"/>
                <w:b/>
                <w:color w:val="000000"/>
                <w:sz w:val="15"/>
                <w:szCs w:val="15"/>
              </w:rPr>
            </w:pPr>
          </w:p>
        </w:tc>
        <w:tc>
          <w:tcPr>
            <w:tcW w:w="1802" w:type="dxa"/>
            <w:gridSpan w:val="2"/>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4E0EA374" w14:textId="77777777" w:rsidR="00130C42" w:rsidRDefault="005F2443">
            <w:pPr>
              <w:spacing w:line="240" w:lineRule="atLeast"/>
              <w:jc w:val="center"/>
              <w:rPr>
                <w:rFonts w:ascii="Times New Roman" w:hAnsi="Times New Roman"/>
                <w:color w:val="000000"/>
                <w:sz w:val="15"/>
                <w:szCs w:val="15"/>
              </w:rPr>
            </w:pPr>
            <w:r>
              <w:rPr>
                <w:rFonts w:ascii="Times New Roman" w:hAnsi="Times New Roman"/>
                <w:b/>
                <w:color w:val="000000"/>
                <w:sz w:val="15"/>
                <w:szCs w:val="15"/>
              </w:rPr>
              <w:t>环保设施设计单位</w:t>
            </w:r>
          </w:p>
        </w:tc>
        <w:tc>
          <w:tcPr>
            <w:tcW w:w="5141" w:type="dxa"/>
            <w:gridSpan w:val="5"/>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22A18A36" w14:textId="77777777" w:rsidR="00130C42" w:rsidRDefault="005F2443">
            <w:pPr>
              <w:spacing w:line="240" w:lineRule="atLeast"/>
              <w:jc w:val="center"/>
              <w:rPr>
                <w:rFonts w:ascii="Times New Roman" w:hAnsi="Times New Roman"/>
                <w:b/>
                <w:color w:val="000000"/>
                <w:sz w:val="15"/>
                <w:szCs w:val="15"/>
              </w:rPr>
            </w:pPr>
            <w:r>
              <w:rPr>
                <w:rFonts w:ascii="Times New Roman" w:hAnsi="Times New Roman"/>
                <w:b/>
                <w:color w:val="000000"/>
                <w:sz w:val="15"/>
                <w:szCs w:val="15"/>
              </w:rPr>
              <w:t>/</w:t>
            </w:r>
          </w:p>
        </w:tc>
        <w:tc>
          <w:tcPr>
            <w:tcW w:w="2022" w:type="dxa"/>
            <w:gridSpan w:val="2"/>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2A3FF0C4" w14:textId="77777777" w:rsidR="00130C42" w:rsidRDefault="005F2443">
            <w:pPr>
              <w:spacing w:line="240" w:lineRule="atLeast"/>
              <w:jc w:val="center"/>
              <w:rPr>
                <w:rFonts w:ascii="Times New Roman" w:hAnsi="Times New Roman"/>
                <w:b/>
                <w:color w:val="000000"/>
                <w:sz w:val="15"/>
                <w:szCs w:val="15"/>
              </w:rPr>
            </w:pPr>
            <w:r>
              <w:rPr>
                <w:rFonts w:ascii="Times New Roman" w:hAnsi="Times New Roman"/>
                <w:b/>
                <w:color w:val="000000"/>
                <w:sz w:val="15"/>
                <w:szCs w:val="15"/>
              </w:rPr>
              <w:t>环保设施施工单位</w:t>
            </w:r>
          </w:p>
        </w:tc>
        <w:tc>
          <w:tcPr>
            <w:tcW w:w="2178"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72045D0D" w14:textId="77777777" w:rsidR="00130C42" w:rsidRDefault="005F2443">
            <w:pPr>
              <w:spacing w:line="240" w:lineRule="atLeast"/>
              <w:jc w:val="center"/>
              <w:rPr>
                <w:rFonts w:ascii="Times New Roman" w:hAnsi="Times New Roman"/>
                <w:b/>
                <w:color w:val="000000"/>
                <w:sz w:val="15"/>
                <w:szCs w:val="15"/>
              </w:rPr>
            </w:pPr>
            <w:r>
              <w:rPr>
                <w:rFonts w:ascii="Times New Roman" w:hAnsi="Times New Roman"/>
                <w:b/>
                <w:color w:val="000000"/>
                <w:sz w:val="15"/>
                <w:szCs w:val="15"/>
              </w:rPr>
              <w:t>/</w:t>
            </w:r>
          </w:p>
        </w:tc>
        <w:tc>
          <w:tcPr>
            <w:tcW w:w="1680" w:type="dxa"/>
            <w:gridSpan w:val="2"/>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2C72B15D" w14:textId="77777777" w:rsidR="00130C42" w:rsidRDefault="005F2443">
            <w:pPr>
              <w:spacing w:line="240" w:lineRule="atLeast"/>
              <w:jc w:val="center"/>
              <w:rPr>
                <w:rFonts w:ascii="Times New Roman" w:hAnsi="Times New Roman"/>
                <w:b/>
                <w:color w:val="000000"/>
                <w:sz w:val="15"/>
                <w:szCs w:val="15"/>
              </w:rPr>
            </w:pPr>
            <w:r>
              <w:rPr>
                <w:rFonts w:ascii="Times New Roman" w:hAnsi="Times New Roman"/>
                <w:b/>
                <w:color w:val="000000"/>
                <w:sz w:val="15"/>
                <w:szCs w:val="15"/>
              </w:rPr>
              <w:t>本工程排污许回执编号</w:t>
            </w:r>
          </w:p>
        </w:tc>
        <w:tc>
          <w:tcPr>
            <w:tcW w:w="2796" w:type="dxa"/>
            <w:gridSpan w:val="4"/>
            <w:tcBorders>
              <w:top w:val="single" w:sz="4" w:space="0" w:color="auto"/>
              <w:left w:val="single" w:sz="4" w:space="0" w:color="auto"/>
              <w:bottom w:val="single" w:sz="4" w:space="0" w:color="auto"/>
              <w:right w:val="single" w:sz="8" w:space="0" w:color="auto"/>
            </w:tcBorders>
            <w:noWrap/>
            <w:tcMar>
              <w:top w:w="0" w:type="dxa"/>
              <w:left w:w="57" w:type="dxa"/>
              <w:bottom w:w="0" w:type="dxa"/>
              <w:right w:w="57" w:type="dxa"/>
            </w:tcMar>
            <w:vAlign w:val="center"/>
          </w:tcPr>
          <w:p w14:paraId="470AF727" w14:textId="2F78CDCD" w:rsidR="00130C42" w:rsidRDefault="00DB116B">
            <w:pPr>
              <w:spacing w:line="240" w:lineRule="atLeast"/>
              <w:jc w:val="center"/>
              <w:rPr>
                <w:rFonts w:ascii="Times New Roman" w:hAnsi="Times New Roman"/>
                <w:b/>
                <w:color w:val="000000" w:themeColor="text1"/>
                <w:sz w:val="15"/>
                <w:szCs w:val="15"/>
              </w:rPr>
            </w:pPr>
            <w:r w:rsidRPr="00DB116B">
              <w:rPr>
                <w:rFonts w:ascii="Times New Roman" w:hAnsi="Times New Roman"/>
                <w:b/>
                <w:color w:val="000000" w:themeColor="text1"/>
                <w:sz w:val="15"/>
                <w:szCs w:val="15"/>
              </w:rPr>
              <w:t>91330110MADX29M9X2001P</w:t>
            </w:r>
          </w:p>
        </w:tc>
      </w:tr>
      <w:tr w:rsidR="00130C42" w14:paraId="3263D04D" w14:textId="77777777">
        <w:trPr>
          <w:cantSplit/>
          <w:trHeight w:val="229"/>
          <w:jc w:val="center"/>
        </w:trPr>
        <w:tc>
          <w:tcPr>
            <w:tcW w:w="431" w:type="dxa"/>
            <w:vMerge/>
            <w:tcBorders>
              <w:top w:val="single" w:sz="8" w:space="0" w:color="auto"/>
              <w:left w:val="single" w:sz="8" w:space="0" w:color="auto"/>
              <w:bottom w:val="single" w:sz="4" w:space="0" w:color="auto"/>
              <w:right w:val="single" w:sz="4" w:space="0" w:color="auto"/>
            </w:tcBorders>
            <w:vAlign w:val="center"/>
          </w:tcPr>
          <w:p w14:paraId="6317B66B" w14:textId="77777777" w:rsidR="00130C42" w:rsidRDefault="00130C42">
            <w:pPr>
              <w:rPr>
                <w:rFonts w:ascii="Times New Roman" w:hAnsi="Times New Roman"/>
                <w:b/>
                <w:color w:val="000000"/>
                <w:sz w:val="15"/>
                <w:szCs w:val="15"/>
              </w:rPr>
            </w:pPr>
          </w:p>
        </w:tc>
        <w:tc>
          <w:tcPr>
            <w:tcW w:w="1802" w:type="dxa"/>
            <w:gridSpan w:val="2"/>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1FBE1791" w14:textId="77777777" w:rsidR="00130C42" w:rsidRDefault="005F2443">
            <w:pPr>
              <w:spacing w:line="240" w:lineRule="atLeast"/>
              <w:jc w:val="center"/>
              <w:rPr>
                <w:rFonts w:ascii="Times New Roman" w:hAnsi="Times New Roman"/>
                <w:color w:val="000000"/>
                <w:sz w:val="15"/>
                <w:szCs w:val="15"/>
              </w:rPr>
            </w:pPr>
            <w:r>
              <w:rPr>
                <w:rFonts w:ascii="Times New Roman" w:hAnsi="Times New Roman"/>
                <w:b/>
                <w:color w:val="000000"/>
                <w:sz w:val="15"/>
                <w:szCs w:val="15"/>
              </w:rPr>
              <w:t>验收单位</w:t>
            </w:r>
          </w:p>
        </w:tc>
        <w:tc>
          <w:tcPr>
            <w:tcW w:w="5141" w:type="dxa"/>
            <w:gridSpan w:val="5"/>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5A9AD058" w14:textId="7057ED04" w:rsidR="00130C42" w:rsidRDefault="00DB116B">
            <w:pPr>
              <w:spacing w:line="240" w:lineRule="atLeast"/>
              <w:jc w:val="center"/>
              <w:rPr>
                <w:rFonts w:ascii="Times New Roman" w:hAnsi="Times New Roman"/>
                <w:b/>
                <w:color w:val="000000"/>
                <w:sz w:val="15"/>
                <w:szCs w:val="15"/>
              </w:rPr>
            </w:pPr>
            <w:r w:rsidRPr="00DB116B">
              <w:rPr>
                <w:rFonts w:ascii="Times New Roman" w:hAnsi="Times New Roman" w:hint="eastAsia"/>
                <w:b/>
                <w:color w:val="000000"/>
                <w:sz w:val="15"/>
                <w:szCs w:val="15"/>
              </w:rPr>
              <w:t>杭州新佳明金属制品有限公司</w:t>
            </w:r>
          </w:p>
        </w:tc>
        <w:tc>
          <w:tcPr>
            <w:tcW w:w="2022" w:type="dxa"/>
            <w:gridSpan w:val="2"/>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0037A26E" w14:textId="77777777" w:rsidR="00130C42" w:rsidRDefault="005F2443">
            <w:pPr>
              <w:spacing w:line="240" w:lineRule="atLeast"/>
              <w:jc w:val="center"/>
              <w:rPr>
                <w:rFonts w:ascii="Times New Roman" w:hAnsi="Times New Roman"/>
                <w:b/>
                <w:color w:val="000000"/>
                <w:sz w:val="15"/>
                <w:szCs w:val="15"/>
              </w:rPr>
            </w:pPr>
            <w:r>
              <w:rPr>
                <w:rFonts w:ascii="Times New Roman" w:hAnsi="Times New Roman"/>
                <w:b/>
                <w:color w:val="000000"/>
                <w:sz w:val="15"/>
                <w:szCs w:val="15"/>
              </w:rPr>
              <w:t>环保设施监测单位</w:t>
            </w:r>
          </w:p>
        </w:tc>
        <w:tc>
          <w:tcPr>
            <w:tcW w:w="2178"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715EFCFF" w14:textId="336BEB39" w:rsidR="00130C42" w:rsidRDefault="00DB116B">
            <w:pPr>
              <w:spacing w:line="240" w:lineRule="atLeast"/>
              <w:jc w:val="center"/>
              <w:rPr>
                <w:rFonts w:ascii="Times New Roman" w:hAnsi="Times New Roman"/>
                <w:b/>
                <w:color w:val="000000"/>
                <w:sz w:val="15"/>
                <w:szCs w:val="15"/>
              </w:rPr>
            </w:pPr>
            <w:r w:rsidRPr="00DB116B">
              <w:rPr>
                <w:rFonts w:ascii="Times New Roman" w:hAnsi="Times New Roman" w:hint="eastAsia"/>
                <w:b/>
                <w:color w:val="000000"/>
                <w:sz w:val="15"/>
                <w:szCs w:val="15"/>
              </w:rPr>
              <w:t>浙江楚迪检测技术有限公司</w:t>
            </w:r>
          </w:p>
        </w:tc>
        <w:tc>
          <w:tcPr>
            <w:tcW w:w="1680" w:type="dxa"/>
            <w:gridSpan w:val="2"/>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641CB4D4" w14:textId="77777777" w:rsidR="00130C42" w:rsidRDefault="005F2443">
            <w:pPr>
              <w:spacing w:line="240" w:lineRule="atLeast"/>
              <w:jc w:val="center"/>
              <w:rPr>
                <w:rFonts w:ascii="Times New Roman" w:hAnsi="Times New Roman"/>
                <w:b/>
                <w:color w:val="000000"/>
                <w:sz w:val="15"/>
                <w:szCs w:val="15"/>
              </w:rPr>
            </w:pPr>
            <w:r>
              <w:rPr>
                <w:rFonts w:ascii="Times New Roman" w:hAnsi="Times New Roman"/>
                <w:b/>
                <w:color w:val="000000"/>
                <w:sz w:val="15"/>
                <w:szCs w:val="15"/>
              </w:rPr>
              <w:t>验收监测时工况</w:t>
            </w:r>
          </w:p>
        </w:tc>
        <w:tc>
          <w:tcPr>
            <w:tcW w:w="2796" w:type="dxa"/>
            <w:gridSpan w:val="4"/>
            <w:tcBorders>
              <w:top w:val="single" w:sz="4" w:space="0" w:color="auto"/>
              <w:left w:val="single" w:sz="4" w:space="0" w:color="auto"/>
              <w:bottom w:val="single" w:sz="4" w:space="0" w:color="auto"/>
              <w:right w:val="single" w:sz="8" w:space="0" w:color="auto"/>
            </w:tcBorders>
            <w:noWrap/>
            <w:tcMar>
              <w:top w:w="0" w:type="dxa"/>
              <w:left w:w="57" w:type="dxa"/>
              <w:bottom w:w="0" w:type="dxa"/>
              <w:right w:w="57" w:type="dxa"/>
            </w:tcMar>
            <w:vAlign w:val="center"/>
          </w:tcPr>
          <w:p w14:paraId="3C520A59" w14:textId="13865B83" w:rsidR="00130C42" w:rsidRDefault="00F20FB5">
            <w:pPr>
              <w:spacing w:line="240" w:lineRule="atLeast"/>
              <w:jc w:val="center"/>
              <w:rPr>
                <w:rFonts w:ascii="Times New Roman" w:hAnsi="Times New Roman"/>
                <w:b/>
                <w:color w:val="000000"/>
                <w:sz w:val="15"/>
                <w:szCs w:val="15"/>
              </w:rPr>
            </w:pPr>
            <w:r>
              <w:rPr>
                <w:rFonts w:ascii="Times New Roman" w:hAnsi="Times New Roman" w:hint="eastAsia"/>
                <w:b/>
                <w:color w:val="000000"/>
                <w:sz w:val="15"/>
                <w:szCs w:val="15"/>
              </w:rPr>
              <w:t>/</w:t>
            </w:r>
          </w:p>
        </w:tc>
      </w:tr>
      <w:tr w:rsidR="00130C42" w14:paraId="63017885" w14:textId="77777777">
        <w:trPr>
          <w:cantSplit/>
          <w:trHeight w:val="19"/>
          <w:jc w:val="center"/>
        </w:trPr>
        <w:tc>
          <w:tcPr>
            <w:tcW w:w="431" w:type="dxa"/>
            <w:vMerge/>
            <w:tcBorders>
              <w:top w:val="single" w:sz="8" w:space="0" w:color="auto"/>
              <w:left w:val="single" w:sz="8" w:space="0" w:color="auto"/>
              <w:bottom w:val="single" w:sz="4" w:space="0" w:color="auto"/>
              <w:right w:val="single" w:sz="4" w:space="0" w:color="auto"/>
            </w:tcBorders>
            <w:vAlign w:val="center"/>
          </w:tcPr>
          <w:p w14:paraId="3A3AD6E4" w14:textId="77777777" w:rsidR="00130C42" w:rsidRDefault="00130C42">
            <w:pPr>
              <w:rPr>
                <w:rFonts w:ascii="Times New Roman" w:hAnsi="Times New Roman"/>
                <w:b/>
                <w:color w:val="000000"/>
                <w:sz w:val="15"/>
                <w:szCs w:val="15"/>
              </w:rPr>
            </w:pPr>
          </w:p>
        </w:tc>
        <w:tc>
          <w:tcPr>
            <w:tcW w:w="1802" w:type="dxa"/>
            <w:gridSpan w:val="2"/>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7E52B627" w14:textId="77777777" w:rsidR="00130C42" w:rsidRDefault="005F2443">
            <w:pPr>
              <w:spacing w:line="240" w:lineRule="atLeast"/>
              <w:jc w:val="center"/>
              <w:rPr>
                <w:rFonts w:ascii="Times New Roman" w:hAnsi="Times New Roman"/>
                <w:color w:val="000000"/>
                <w:sz w:val="15"/>
                <w:szCs w:val="15"/>
              </w:rPr>
            </w:pPr>
            <w:r>
              <w:rPr>
                <w:rFonts w:ascii="Times New Roman" w:hAnsi="Times New Roman"/>
                <w:b/>
                <w:color w:val="000000"/>
                <w:sz w:val="15"/>
                <w:szCs w:val="15"/>
              </w:rPr>
              <w:t>投资总概算（万元）</w:t>
            </w:r>
          </w:p>
        </w:tc>
        <w:tc>
          <w:tcPr>
            <w:tcW w:w="5141" w:type="dxa"/>
            <w:gridSpan w:val="5"/>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4622E164" w14:textId="3CF4597E" w:rsidR="00130C42" w:rsidRDefault="00DB116B">
            <w:pPr>
              <w:spacing w:line="240" w:lineRule="atLeast"/>
              <w:jc w:val="center"/>
              <w:rPr>
                <w:rFonts w:ascii="Times New Roman" w:hAnsi="Times New Roman"/>
                <w:b/>
                <w:color w:val="000000"/>
                <w:sz w:val="15"/>
                <w:szCs w:val="15"/>
              </w:rPr>
            </w:pPr>
            <w:r>
              <w:rPr>
                <w:rFonts w:ascii="Times New Roman" w:hAnsi="Times New Roman" w:hint="eastAsia"/>
                <w:b/>
                <w:color w:val="000000"/>
                <w:sz w:val="15"/>
                <w:szCs w:val="15"/>
              </w:rPr>
              <w:t>112</w:t>
            </w:r>
          </w:p>
        </w:tc>
        <w:tc>
          <w:tcPr>
            <w:tcW w:w="2022" w:type="dxa"/>
            <w:gridSpan w:val="2"/>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432D9078" w14:textId="77777777" w:rsidR="00130C42" w:rsidRDefault="005F2443">
            <w:pPr>
              <w:tabs>
                <w:tab w:val="left" w:pos="690"/>
              </w:tabs>
              <w:spacing w:line="240" w:lineRule="atLeast"/>
              <w:jc w:val="center"/>
              <w:rPr>
                <w:rFonts w:ascii="Times New Roman" w:hAnsi="Times New Roman"/>
                <w:color w:val="000000"/>
                <w:sz w:val="15"/>
                <w:szCs w:val="15"/>
              </w:rPr>
            </w:pPr>
            <w:r>
              <w:rPr>
                <w:rFonts w:ascii="Times New Roman" w:hAnsi="Times New Roman"/>
                <w:b/>
                <w:color w:val="000000"/>
                <w:sz w:val="15"/>
                <w:szCs w:val="15"/>
              </w:rPr>
              <w:t>环保投资总概算（万元）</w:t>
            </w:r>
          </w:p>
        </w:tc>
        <w:tc>
          <w:tcPr>
            <w:tcW w:w="2178"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460C2EF3" w14:textId="248E1A92" w:rsidR="00130C42" w:rsidRDefault="00DB116B">
            <w:pPr>
              <w:spacing w:line="240" w:lineRule="atLeast"/>
              <w:jc w:val="center"/>
              <w:rPr>
                <w:rFonts w:ascii="Times New Roman" w:hAnsi="Times New Roman"/>
                <w:b/>
                <w:color w:val="000000"/>
                <w:sz w:val="15"/>
                <w:szCs w:val="15"/>
              </w:rPr>
            </w:pPr>
            <w:r>
              <w:rPr>
                <w:rFonts w:ascii="Times New Roman" w:hAnsi="Times New Roman" w:hint="eastAsia"/>
                <w:b/>
                <w:color w:val="000000"/>
                <w:sz w:val="15"/>
                <w:szCs w:val="15"/>
              </w:rPr>
              <w:t>10</w:t>
            </w:r>
          </w:p>
        </w:tc>
        <w:tc>
          <w:tcPr>
            <w:tcW w:w="1680" w:type="dxa"/>
            <w:gridSpan w:val="2"/>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5C71F492" w14:textId="77777777" w:rsidR="00130C42" w:rsidRDefault="005F2443">
            <w:pPr>
              <w:tabs>
                <w:tab w:val="left" w:pos="690"/>
              </w:tabs>
              <w:spacing w:line="240" w:lineRule="atLeast"/>
              <w:jc w:val="center"/>
              <w:rPr>
                <w:rFonts w:ascii="Times New Roman" w:hAnsi="Times New Roman"/>
                <w:color w:val="000000"/>
                <w:sz w:val="15"/>
                <w:szCs w:val="15"/>
              </w:rPr>
            </w:pPr>
            <w:r>
              <w:rPr>
                <w:rFonts w:ascii="Times New Roman" w:hAnsi="Times New Roman"/>
                <w:b/>
                <w:color w:val="000000"/>
                <w:sz w:val="15"/>
                <w:szCs w:val="15"/>
              </w:rPr>
              <w:t>所占比例（</w:t>
            </w:r>
            <w:r>
              <w:rPr>
                <w:rFonts w:ascii="Times New Roman" w:hAnsi="Times New Roman"/>
                <w:b/>
                <w:color w:val="000000"/>
                <w:sz w:val="15"/>
                <w:szCs w:val="15"/>
              </w:rPr>
              <w:t>%</w:t>
            </w:r>
            <w:r>
              <w:rPr>
                <w:rFonts w:ascii="Times New Roman" w:hAnsi="Times New Roman"/>
                <w:b/>
                <w:color w:val="000000"/>
                <w:sz w:val="15"/>
                <w:szCs w:val="15"/>
              </w:rPr>
              <w:t>）</w:t>
            </w:r>
          </w:p>
        </w:tc>
        <w:tc>
          <w:tcPr>
            <w:tcW w:w="2796" w:type="dxa"/>
            <w:gridSpan w:val="4"/>
            <w:tcBorders>
              <w:top w:val="single" w:sz="4" w:space="0" w:color="auto"/>
              <w:left w:val="single" w:sz="4" w:space="0" w:color="auto"/>
              <w:bottom w:val="single" w:sz="4" w:space="0" w:color="auto"/>
              <w:right w:val="single" w:sz="8" w:space="0" w:color="auto"/>
            </w:tcBorders>
            <w:noWrap/>
            <w:tcMar>
              <w:top w:w="0" w:type="dxa"/>
              <w:left w:w="57" w:type="dxa"/>
              <w:bottom w:w="0" w:type="dxa"/>
              <w:right w:w="57" w:type="dxa"/>
            </w:tcMar>
            <w:vAlign w:val="center"/>
          </w:tcPr>
          <w:p w14:paraId="1AC06C25" w14:textId="592D6E27" w:rsidR="00130C42" w:rsidRDefault="00F20FB5">
            <w:pPr>
              <w:spacing w:line="240" w:lineRule="atLeast"/>
              <w:jc w:val="center"/>
              <w:rPr>
                <w:rFonts w:ascii="Times New Roman" w:hAnsi="Times New Roman"/>
                <w:b/>
                <w:color w:val="000000"/>
                <w:sz w:val="15"/>
                <w:szCs w:val="15"/>
              </w:rPr>
            </w:pPr>
            <w:r>
              <w:rPr>
                <w:rFonts w:ascii="Times New Roman" w:hAnsi="Times New Roman" w:hint="eastAsia"/>
                <w:b/>
                <w:color w:val="000000"/>
                <w:sz w:val="15"/>
                <w:szCs w:val="15"/>
              </w:rPr>
              <w:t>8.93</w:t>
            </w:r>
          </w:p>
        </w:tc>
      </w:tr>
      <w:tr w:rsidR="00130C42" w14:paraId="16C5A0B1" w14:textId="77777777">
        <w:trPr>
          <w:cantSplit/>
          <w:trHeight w:val="19"/>
          <w:jc w:val="center"/>
        </w:trPr>
        <w:tc>
          <w:tcPr>
            <w:tcW w:w="431" w:type="dxa"/>
            <w:vMerge/>
            <w:tcBorders>
              <w:top w:val="single" w:sz="8" w:space="0" w:color="auto"/>
              <w:left w:val="single" w:sz="8" w:space="0" w:color="auto"/>
              <w:bottom w:val="single" w:sz="4" w:space="0" w:color="auto"/>
              <w:right w:val="single" w:sz="4" w:space="0" w:color="auto"/>
            </w:tcBorders>
            <w:vAlign w:val="center"/>
          </w:tcPr>
          <w:p w14:paraId="4A795F2E" w14:textId="77777777" w:rsidR="00130C42" w:rsidRDefault="00130C42">
            <w:pPr>
              <w:rPr>
                <w:rFonts w:ascii="Times New Roman" w:hAnsi="Times New Roman"/>
                <w:b/>
                <w:color w:val="000000"/>
                <w:sz w:val="15"/>
                <w:szCs w:val="15"/>
              </w:rPr>
            </w:pPr>
          </w:p>
        </w:tc>
        <w:tc>
          <w:tcPr>
            <w:tcW w:w="1802" w:type="dxa"/>
            <w:gridSpan w:val="2"/>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2D4551E3" w14:textId="77777777" w:rsidR="00130C42" w:rsidRDefault="005F2443">
            <w:pPr>
              <w:spacing w:line="240" w:lineRule="atLeast"/>
              <w:jc w:val="center"/>
              <w:rPr>
                <w:rFonts w:ascii="Times New Roman" w:hAnsi="Times New Roman"/>
                <w:color w:val="000000"/>
                <w:sz w:val="15"/>
                <w:szCs w:val="15"/>
              </w:rPr>
            </w:pPr>
            <w:r>
              <w:rPr>
                <w:rFonts w:ascii="Times New Roman" w:hAnsi="Times New Roman"/>
                <w:b/>
                <w:color w:val="000000"/>
                <w:sz w:val="15"/>
                <w:szCs w:val="15"/>
              </w:rPr>
              <w:t>实际总投资</w:t>
            </w:r>
          </w:p>
        </w:tc>
        <w:tc>
          <w:tcPr>
            <w:tcW w:w="5141" w:type="dxa"/>
            <w:gridSpan w:val="5"/>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576333B3" w14:textId="6C2C3A28" w:rsidR="00130C42" w:rsidRDefault="00DB116B">
            <w:pPr>
              <w:spacing w:line="240" w:lineRule="atLeast"/>
              <w:jc w:val="center"/>
              <w:rPr>
                <w:rFonts w:ascii="Times New Roman" w:hAnsi="Times New Roman"/>
                <w:b/>
                <w:color w:val="000000"/>
                <w:sz w:val="15"/>
                <w:szCs w:val="15"/>
              </w:rPr>
            </w:pPr>
            <w:r>
              <w:rPr>
                <w:rFonts w:ascii="Times New Roman" w:hAnsi="Times New Roman" w:hint="eastAsia"/>
                <w:b/>
                <w:color w:val="000000"/>
                <w:sz w:val="15"/>
                <w:szCs w:val="15"/>
              </w:rPr>
              <w:t>112</w:t>
            </w:r>
          </w:p>
        </w:tc>
        <w:tc>
          <w:tcPr>
            <w:tcW w:w="2022" w:type="dxa"/>
            <w:gridSpan w:val="2"/>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13C349C0" w14:textId="77777777" w:rsidR="00130C42" w:rsidRDefault="005F2443">
            <w:pPr>
              <w:spacing w:line="240" w:lineRule="atLeast"/>
              <w:jc w:val="center"/>
              <w:rPr>
                <w:rFonts w:ascii="Times New Roman" w:hAnsi="Times New Roman"/>
                <w:b/>
                <w:color w:val="000000"/>
                <w:sz w:val="15"/>
                <w:szCs w:val="15"/>
              </w:rPr>
            </w:pPr>
            <w:r>
              <w:rPr>
                <w:rFonts w:ascii="Times New Roman" w:hAnsi="Times New Roman"/>
                <w:b/>
                <w:color w:val="000000"/>
                <w:sz w:val="15"/>
                <w:szCs w:val="15"/>
              </w:rPr>
              <w:t>实际环保投资（万元）</w:t>
            </w:r>
          </w:p>
        </w:tc>
        <w:tc>
          <w:tcPr>
            <w:tcW w:w="2178"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45F0F78F" w14:textId="1C193FDE" w:rsidR="00130C42" w:rsidRDefault="00DB116B">
            <w:pPr>
              <w:spacing w:line="240" w:lineRule="atLeast"/>
              <w:jc w:val="center"/>
              <w:rPr>
                <w:rFonts w:ascii="Times New Roman" w:hAnsi="Times New Roman"/>
                <w:b/>
                <w:color w:val="000000"/>
                <w:sz w:val="15"/>
                <w:szCs w:val="15"/>
              </w:rPr>
            </w:pPr>
            <w:r>
              <w:rPr>
                <w:rFonts w:ascii="Times New Roman" w:hAnsi="Times New Roman" w:hint="eastAsia"/>
                <w:b/>
                <w:color w:val="000000"/>
                <w:sz w:val="15"/>
                <w:szCs w:val="15"/>
              </w:rPr>
              <w:t>10</w:t>
            </w:r>
          </w:p>
        </w:tc>
        <w:tc>
          <w:tcPr>
            <w:tcW w:w="1680" w:type="dxa"/>
            <w:gridSpan w:val="2"/>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4855F441" w14:textId="77777777" w:rsidR="00130C42" w:rsidRDefault="005F2443">
            <w:pPr>
              <w:spacing w:line="240" w:lineRule="atLeast"/>
              <w:jc w:val="center"/>
              <w:rPr>
                <w:rFonts w:ascii="Times New Roman" w:hAnsi="Times New Roman"/>
                <w:b/>
                <w:color w:val="000000"/>
                <w:sz w:val="15"/>
                <w:szCs w:val="15"/>
              </w:rPr>
            </w:pPr>
            <w:r>
              <w:rPr>
                <w:rFonts w:ascii="Times New Roman" w:hAnsi="Times New Roman"/>
                <w:b/>
                <w:color w:val="000000"/>
                <w:sz w:val="15"/>
                <w:szCs w:val="15"/>
              </w:rPr>
              <w:t>所占比例（</w:t>
            </w:r>
            <w:r>
              <w:rPr>
                <w:rFonts w:ascii="Times New Roman" w:hAnsi="Times New Roman"/>
                <w:b/>
                <w:color w:val="000000"/>
                <w:sz w:val="15"/>
                <w:szCs w:val="15"/>
              </w:rPr>
              <w:t>%</w:t>
            </w:r>
            <w:r>
              <w:rPr>
                <w:rFonts w:ascii="Times New Roman" w:hAnsi="Times New Roman"/>
                <w:b/>
                <w:color w:val="000000"/>
                <w:sz w:val="15"/>
                <w:szCs w:val="15"/>
              </w:rPr>
              <w:t>）</w:t>
            </w:r>
          </w:p>
        </w:tc>
        <w:tc>
          <w:tcPr>
            <w:tcW w:w="2796" w:type="dxa"/>
            <w:gridSpan w:val="4"/>
            <w:tcBorders>
              <w:top w:val="single" w:sz="4" w:space="0" w:color="auto"/>
              <w:left w:val="single" w:sz="4" w:space="0" w:color="auto"/>
              <w:bottom w:val="single" w:sz="4" w:space="0" w:color="auto"/>
              <w:right w:val="single" w:sz="8" w:space="0" w:color="auto"/>
            </w:tcBorders>
            <w:noWrap/>
            <w:tcMar>
              <w:top w:w="0" w:type="dxa"/>
              <w:left w:w="57" w:type="dxa"/>
              <w:bottom w:w="0" w:type="dxa"/>
              <w:right w:w="57" w:type="dxa"/>
            </w:tcMar>
            <w:vAlign w:val="center"/>
          </w:tcPr>
          <w:p w14:paraId="24882A25" w14:textId="7330003F" w:rsidR="00130C42" w:rsidRDefault="00F20FB5">
            <w:pPr>
              <w:spacing w:line="240" w:lineRule="atLeast"/>
              <w:jc w:val="center"/>
              <w:rPr>
                <w:rFonts w:ascii="Times New Roman" w:hAnsi="Times New Roman"/>
                <w:b/>
                <w:color w:val="000000"/>
                <w:sz w:val="15"/>
                <w:szCs w:val="15"/>
              </w:rPr>
            </w:pPr>
            <w:r>
              <w:rPr>
                <w:rFonts w:ascii="Times New Roman" w:hAnsi="Times New Roman" w:hint="eastAsia"/>
                <w:b/>
                <w:color w:val="000000"/>
                <w:sz w:val="15"/>
                <w:szCs w:val="15"/>
              </w:rPr>
              <w:t>8.93</w:t>
            </w:r>
          </w:p>
        </w:tc>
      </w:tr>
      <w:tr w:rsidR="00130C42" w14:paraId="4BCC6A9D" w14:textId="77777777">
        <w:trPr>
          <w:cantSplit/>
          <w:trHeight w:val="311"/>
          <w:jc w:val="center"/>
        </w:trPr>
        <w:tc>
          <w:tcPr>
            <w:tcW w:w="431" w:type="dxa"/>
            <w:vMerge/>
            <w:tcBorders>
              <w:top w:val="single" w:sz="8" w:space="0" w:color="auto"/>
              <w:left w:val="single" w:sz="8" w:space="0" w:color="auto"/>
              <w:bottom w:val="single" w:sz="4" w:space="0" w:color="auto"/>
              <w:right w:val="single" w:sz="4" w:space="0" w:color="auto"/>
            </w:tcBorders>
            <w:vAlign w:val="center"/>
          </w:tcPr>
          <w:p w14:paraId="36B25236" w14:textId="77777777" w:rsidR="00130C42" w:rsidRDefault="00130C42">
            <w:pPr>
              <w:rPr>
                <w:rFonts w:ascii="Times New Roman" w:hAnsi="Times New Roman"/>
                <w:b/>
                <w:color w:val="000000"/>
                <w:sz w:val="15"/>
                <w:szCs w:val="15"/>
              </w:rPr>
            </w:pPr>
          </w:p>
        </w:tc>
        <w:tc>
          <w:tcPr>
            <w:tcW w:w="1802" w:type="dxa"/>
            <w:gridSpan w:val="2"/>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7208A606" w14:textId="77777777" w:rsidR="00130C42" w:rsidRDefault="005F2443">
            <w:pPr>
              <w:spacing w:line="240" w:lineRule="atLeast"/>
              <w:jc w:val="center"/>
              <w:rPr>
                <w:rFonts w:ascii="Times New Roman" w:hAnsi="Times New Roman"/>
                <w:b/>
                <w:color w:val="000000"/>
                <w:sz w:val="15"/>
                <w:szCs w:val="15"/>
              </w:rPr>
            </w:pPr>
            <w:r>
              <w:rPr>
                <w:rFonts w:ascii="Times New Roman" w:hAnsi="Times New Roman"/>
                <w:b/>
                <w:color w:val="000000"/>
                <w:sz w:val="15"/>
                <w:szCs w:val="15"/>
              </w:rPr>
              <w:t>废水治理（万元）</w:t>
            </w:r>
          </w:p>
        </w:tc>
        <w:tc>
          <w:tcPr>
            <w:tcW w:w="73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50D62E2A" w14:textId="37E3C0F3" w:rsidR="00130C42" w:rsidRDefault="00F20FB5">
            <w:pPr>
              <w:spacing w:line="240" w:lineRule="atLeast"/>
              <w:jc w:val="center"/>
              <w:rPr>
                <w:rFonts w:ascii="Times New Roman" w:hAnsi="Times New Roman"/>
                <w:b/>
                <w:color w:val="000000"/>
                <w:sz w:val="15"/>
                <w:szCs w:val="15"/>
              </w:rPr>
            </w:pPr>
            <w:r>
              <w:rPr>
                <w:rFonts w:ascii="Times New Roman" w:hAnsi="Times New Roman" w:hint="eastAsia"/>
                <w:b/>
                <w:color w:val="000000"/>
                <w:sz w:val="15"/>
                <w:szCs w:val="15"/>
              </w:rPr>
              <w:t>5</w:t>
            </w:r>
          </w:p>
        </w:tc>
        <w:tc>
          <w:tcPr>
            <w:tcW w:w="125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43B5D002" w14:textId="77777777" w:rsidR="00130C42" w:rsidRDefault="005F2443">
            <w:pPr>
              <w:spacing w:line="240" w:lineRule="atLeast"/>
              <w:jc w:val="center"/>
              <w:rPr>
                <w:rFonts w:ascii="Times New Roman" w:hAnsi="Times New Roman"/>
                <w:b/>
                <w:color w:val="000000"/>
                <w:sz w:val="15"/>
                <w:szCs w:val="15"/>
              </w:rPr>
            </w:pPr>
            <w:r>
              <w:rPr>
                <w:rFonts w:ascii="Times New Roman" w:hAnsi="Times New Roman"/>
                <w:b/>
                <w:color w:val="000000"/>
                <w:sz w:val="15"/>
                <w:szCs w:val="15"/>
              </w:rPr>
              <w:t>废气治理（万元）</w:t>
            </w:r>
          </w:p>
        </w:tc>
        <w:tc>
          <w:tcPr>
            <w:tcW w:w="1050"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30F9B2E5" w14:textId="05D7840A" w:rsidR="00130C42" w:rsidRDefault="00F20FB5">
            <w:pPr>
              <w:spacing w:line="240" w:lineRule="atLeast"/>
              <w:jc w:val="center"/>
              <w:rPr>
                <w:rFonts w:ascii="Times New Roman" w:hAnsi="Times New Roman"/>
                <w:b/>
                <w:color w:val="000000"/>
                <w:sz w:val="15"/>
                <w:szCs w:val="15"/>
              </w:rPr>
            </w:pPr>
            <w:r>
              <w:rPr>
                <w:rFonts w:ascii="Times New Roman" w:hAnsi="Times New Roman" w:hint="eastAsia"/>
                <w:b/>
                <w:color w:val="000000"/>
                <w:sz w:val="15"/>
                <w:szCs w:val="15"/>
              </w:rPr>
              <w:t>0</w:t>
            </w:r>
          </w:p>
        </w:tc>
        <w:tc>
          <w:tcPr>
            <w:tcW w:w="1179"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7650D0AE" w14:textId="77777777" w:rsidR="00130C42" w:rsidRDefault="005F2443">
            <w:pPr>
              <w:spacing w:line="240" w:lineRule="atLeast"/>
              <w:jc w:val="center"/>
              <w:rPr>
                <w:rFonts w:ascii="Times New Roman" w:hAnsi="Times New Roman"/>
                <w:b/>
                <w:color w:val="000000"/>
                <w:sz w:val="15"/>
                <w:szCs w:val="15"/>
              </w:rPr>
            </w:pPr>
            <w:r>
              <w:rPr>
                <w:rFonts w:ascii="Times New Roman" w:hAnsi="Times New Roman"/>
                <w:b/>
                <w:color w:val="000000"/>
                <w:sz w:val="15"/>
                <w:szCs w:val="15"/>
              </w:rPr>
              <w:t>噪声治理（万元）</w:t>
            </w:r>
          </w:p>
        </w:tc>
        <w:tc>
          <w:tcPr>
            <w:tcW w:w="921"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1562AD15" w14:textId="12C902C3" w:rsidR="00130C42" w:rsidRDefault="00F20FB5">
            <w:pPr>
              <w:spacing w:line="240" w:lineRule="atLeast"/>
              <w:jc w:val="center"/>
              <w:rPr>
                <w:rFonts w:ascii="Times New Roman" w:hAnsi="Times New Roman"/>
                <w:b/>
                <w:color w:val="000000"/>
                <w:sz w:val="15"/>
                <w:szCs w:val="15"/>
              </w:rPr>
            </w:pPr>
            <w:r>
              <w:rPr>
                <w:rFonts w:ascii="Times New Roman" w:hAnsi="Times New Roman" w:hint="eastAsia"/>
                <w:b/>
                <w:color w:val="000000"/>
                <w:sz w:val="15"/>
                <w:szCs w:val="15"/>
              </w:rPr>
              <w:t>2</w:t>
            </w:r>
          </w:p>
        </w:tc>
        <w:tc>
          <w:tcPr>
            <w:tcW w:w="2022" w:type="dxa"/>
            <w:gridSpan w:val="2"/>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0596BA80" w14:textId="77777777" w:rsidR="00130C42" w:rsidRDefault="005F2443">
            <w:pPr>
              <w:spacing w:line="240" w:lineRule="atLeast"/>
              <w:jc w:val="center"/>
              <w:rPr>
                <w:rFonts w:ascii="Times New Roman" w:hAnsi="Times New Roman"/>
                <w:color w:val="000000"/>
                <w:sz w:val="15"/>
                <w:szCs w:val="15"/>
              </w:rPr>
            </w:pPr>
            <w:r>
              <w:rPr>
                <w:rFonts w:ascii="Times New Roman" w:hAnsi="Times New Roman"/>
                <w:b/>
                <w:color w:val="000000"/>
                <w:sz w:val="15"/>
                <w:szCs w:val="15"/>
              </w:rPr>
              <w:t>固体废物治理（万元）</w:t>
            </w:r>
          </w:p>
        </w:tc>
        <w:tc>
          <w:tcPr>
            <w:tcW w:w="2178"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027D7900" w14:textId="59712306" w:rsidR="00130C42" w:rsidRDefault="00F20FB5">
            <w:pPr>
              <w:spacing w:line="240" w:lineRule="atLeast"/>
              <w:jc w:val="center"/>
              <w:rPr>
                <w:rFonts w:ascii="Times New Roman" w:hAnsi="Times New Roman"/>
                <w:b/>
                <w:color w:val="000000"/>
                <w:sz w:val="15"/>
                <w:szCs w:val="15"/>
              </w:rPr>
            </w:pPr>
            <w:r>
              <w:rPr>
                <w:rFonts w:ascii="Times New Roman" w:hAnsi="Times New Roman" w:hint="eastAsia"/>
                <w:b/>
                <w:color w:val="000000"/>
                <w:sz w:val="15"/>
                <w:szCs w:val="15"/>
              </w:rPr>
              <w:t>3</w:t>
            </w:r>
          </w:p>
        </w:tc>
        <w:tc>
          <w:tcPr>
            <w:tcW w:w="1680" w:type="dxa"/>
            <w:gridSpan w:val="2"/>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2297A6D4" w14:textId="77777777" w:rsidR="00130C42" w:rsidRDefault="005F2443">
            <w:pPr>
              <w:spacing w:line="240" w:lineRule="atLeast"/>
              <w:jc w:val="center"/>
              <w:rPr>
                <w:rFonts w:ascii="Times New Roman" w:hAnsi="Times New Roman"/>
                <w:b/>
                <w:color w:val="000000"/>
                <w:sz w:val="15"/>
                <w:szCs w:val="15"/>
              </w:rPr>
            </w:pPr>
            <w:r>
              <w:rPr>
                <w:rFonts w:ascii="Times New Roman" w:hAnsi="Times New Roman"/>
                <w:b/>
                <w:color w:val="000000"/>
                <w:sz w:val="15"/>
                <w:szCs w:val="15"/>
              </w:rPr>
              <w:t>绿化及生态（万元）</w:t>
            </w:r>
          </w:p>
        </w:tc>
        <w:tc>
          <w:tcPr>
            <w:tcW w:w="338"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2EE7E4D7" w14:textId="77777777" w:rsidR="00130C42" w:rsidRDefault="005F2443">
            <w:pPr>
              <w:spacing w:line="240" w:lineRule="atLeast"/>
              <w:jc w:val="center"/>
              <w:rPr>
                <w:rFonts w:ascii="Times New Roman" w:hAnsi="Times New Roman"/>
                <w:color w:val="000000"/>
                <w:sz w:val="15"/>
                <w:szCs w:val="15"/>
              </w:rPr>
            </w:pPr>
            <w:r>
              <w:rPr>
                <w:rFonts w:ascii="Times New Roman" w:hAnsi="Times New Roman"/>
                <w:color w:val="000000"/>
                <w:sz w:val="15"/>
                <w:szCs w:val="15"/>
              </w:rPr>
              <w:t>/</w:t>
            </w:r>
          </w:p>
        </w:tc>
        <w:tc>
          <w:tcPr>
            <w:tcW w:w="1496" w:type="dxa"/>
            <w:gridSpan w:val="2"/>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1142E413" w14:textId="77777777" w:rsidR="00130C42" w:rsidRDefault="005F2443">
            <w:pPr>
              <w:spacing w:line="240" w:lineRule="atLeast"/>
              <w:jc w:val="center"/>
              <w:rPr>
                <w:rFonts w:ascii="Times New Roman" w:hAnsi="Times New Roman"/>
                <w:color w:val="000000"/>
                <w:sz w:val="15"/>
                <w:szCs w:val="15"/>
              </w:rPr>
            </w:pPr>
            <w:r>
              <w:rPr>
                <w:rFonts w:ascii="Times New Roman" w:hAnsi="Times New Roman"/>
                <w:b/>
                <w:color w:val="000000"/>
                <w:sz w:val="15"/>
                <w:szCs w:val="15"/>
              </w:rPr>
              <w:t>其他（万元）</w:t>
            </w:r>
          </w:p>
        </w:tc>
        <w:tc>
          <w:tcPr>
            <w:tcW w:w="962" w:type="dxa"/>
            <w:tcBorders>
              <w:top w:val="single" w:sz="4" w:space="0" w:color="auto"/>
              <w:left w:val="single" w:sz="4" w:space="0" w:color="auto"/>
              <w:bottom w:val="single" w:sz="4" w:space="0" w:color="auto"/>
              <w:right w:val="single" w:sz="8" w:space="0" w:color="auto"/>
            </w:tcBorders>
            <w:noWrap/>
            <w:tcMar>
              <w:top w:w="0" w:type="dxa"/>
              <w:left w:w="57" w:type="dxa"/>
              <w:bottom w:w="0" w:type="dxa"/>
              <w:right w:w="57" w:type="dxa"/>
            </w:tcMar>
            <w:vAlign w:val="center"/>
          </w:tcPr>
          <w:p w14:paraId="4E3469D2" w14:textId="77777777" w:rsidR="00130C42" w:rsidRDefault="005F2443">
            <w:pPr>
              <w:spacing w:line="240" w:lineRule="atLeast"/>
              <w:jc w:val="center"/>
              <w:rPr>
                <w:rFonts w:ascii="Times New Roman" w:hAnsi="Times New Roman"/>
                <w:color w:val="000000"/>
                <w:sz w:val="15"/>
                <w:szCs w:val="15"/>
              </w:rPr>
            </w:pPr>
            <w:r>
              <w:rPr>
                <w:rFonts w:ascii="Times New Roman" w:hAnsi="Times New Roman"/>
                <w:color w:val="000000"/>
                <w:sz w:val="15"/>
                <w:szCs w:val="15"/>
              </w:rPr>
              <w:t>/</w:t>
            </w:r>
          </w:p>
        </w:tc>
      </w:tr>
      <w:tr w:rsidR="00130C42" w14:paraId="22178FA6" w14:textId="77777777">
        <w:trPr>
          <w:cantSplit/>
          <w:trHeight w:val="19"/>
          <w:jc w:val="center"/>
        </w:trPr>
        <w:tc>
          <w:tcPr>
            <w:tcW w:w="431" w:type="dxa"/>
            <w:vMerge/>
            <w:tcBorders>
              <w:top w:val="single" w:sz="8" w:space="0" w:color="auto"/>
              <w:left w:val="single" w:sz="8" w:space="0" w:color="auto"/>
              <w:bottom w:val="single" w:sz="4" w:space="0" w:color="auto"/>
              <w:right w:val="single" w:sz="4" w:space="0" w:color="auto"/>
            </w:tcBorders>
            <w:vAlign w:val="center"/>
          </w:tcPr>
          <w:p w14:paraId="7C22F441" w14:textId="77777777" w:rsidR="00130C42" w:rsidRDefault="00130C42">
            <w:pPr>
              <w:rPr>
                <w:rFonts w:ascii="Times New Roman" w:hAnsi="Times New Roman"/>
                <w:b/>
                <w:color w:val="000000"/>
                <w:sz w:val="15"/>
                <w:szCs w:val="15"/>
              </w:rPr>
            </w:pPr>
          </w:p>
        </w:tc>
        <w:tc>
          <w:tcPr>
            <w:tcW w:w="1802" w:type="dxa"/>
            <w:gridSpan w:val="2"/>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64015F0B" w14:textId="77777777" w:rsidR="00130C42" w:rsidRDefault="005F2443">
            <w:pPr>
              <w:spacing w:line="240" w:lineRule="atLeast"/>
              <w:jc w:val="center"/>
              <w:rPr>
                <w:rFonts w:ascii="Times New Roman" w:hAnsi="Times New Roman"/>
                <w:b/>
                <w:color w:val="000000"/>
                <w:sz w:val="15"/>
                <w:szCs w:val="15"/>
              </w:rPr>
            </w:pPr>
            <w:r>
              <w:rPr>
                <w:rFonts w:ascii="Times New Roman" w:hAnsi="Times New Roman"/>
                <w:b/>
                <w:color w:val="000000"/>
                <w:sz w:val="15"/>
                <w:szCs w:val="15"/>
              </w:rPr>
              <w:t>新增废水处理设施能力</w:t>
            </w:r>
          </w:p>
        </w:tc>
        <w:tc>
          <w:tcPr>
            <w:tcW w:w="5141" w:type="dxa"/>
            <w:gridSpan w:val="5"/>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23A80589" w14:textId="74171D9C" w:rsidR="00130C42" w:rsidRDefault="00F20FB5">
            <w:pPr>
              <w:spacing w:line="240" w:lineRule="atLeast"/>
              <w:jc w:val="center"/>
              <w:rPr>
                <w:rFonts w:ascii="Times New Roman" w:hAnsi="Times New Roman"/>
                <w:b/>
                <w:color w:val="000000"/>
                <w:sz w:val="15"/>
                <w:szCs w:val="15"/>
              </w:rPr>
            </w:pPr>
            <w:r>
              <w:rPr>
                <w:rFonts w:ascii="Times New Roman" w:hAnsi="Times New Roman" w:hint="eastAsia"/>
                <w:b/>
                <w:color w:val="000000"/>
                <w:sz w:val="15"/>
                <w:szCs w:val="15"/>
              </w:rPr>
              <w:t>5t/d</w:t>
            </w:r>
          </w:p>
        </w:tc>
        <w:tc>
          <w:tcPr>
            <w:tcW w:w="2022" w:type="dxa"/>
            <w:gridSpan w:val="2"/>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7FE918C1" w14:textId="77777777" w:rsidR="00130C42" w:rsidRDefault="005F2443">
            <w:pPr>
              <w:spacing w:line="240" w:lineRule="atLeast"/>
              <w:jc w:val="center"/>
              <w:rPr>
                <w:rFonts w:ascii="Times New Roman" w:hAnsi="Times New Roman"/>
                <w:color w:val="000000"/>
                <w:sz w:val="15"/>
                <w:szCs w:val="15"/>
              </w:rPr>
            </w:pPr>
            <w:r>
              <w:rPr>
                <w:rFonts w:ascii="Times New Roman" w:hAnsi="Times New Roman"/>
                <w:b/>
                <w:color w:val="000000"/>
                <w:sz w:val="15"/>
                <w:szCs w:val="15"/>
              </w:rPr>
              <w:t>新增废气处理设施能力</w:t>
            </w:r>
          </w:p>
        </w:tc>
        <w:tc>
          <w:tcPr>
            <w:tcW w:w="2178"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2C67A8F6" w14:textId="77777777" w:rsidR="00130C42" w:rsidRDefault="005F2443">
            <w:pPr>
              <w:spacing w:line="240" w:lineRule="atLeast"/>
              <w:jc w:val="center"/>
              <w:rPr>
                <w:rFonts w:ascii="Times New Roman" w:hAnsi="Times New Roman"/>
                <w:color w:val="000000"/>
                <w:sz w:val="15"/>
                <w:szCs w:val="15"/>
              </w:rPr>
            </w:pPr>
            <w:r>
              <w:rPr>
                <w:rFonts w:ascii="Times New Roman" w:hAnsi="Times New Roman"/>
                <w:b/>
                <w:color w:val="000000"/>
                <w:sz w:val="15"/>
                <w:szCs w:val="15"/>
              </w:rPr>
              <w:t>/</w:t>
            </w:r>
          </w:p>
        </w:tc>
        <w:tc>
          <w:tcPr>
            <w:tcW w:w="1680" w:type="dxa"/>
            <w:gridSpan w:val="2"/>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1FC9C128" w14:textId="77777777" w:rsidR="00130C42" w:rsidRDefault="005F2443">
            <w:pPr>
              <w:spacing w:line="240" w:lineRule="atLeast"/>
              <w:jc w:val="center"/>
              <w:rPr>
                <w:rFonts w:ascii="Times New Roman" w:hAnsi="Times New Roman"/>
                <w:b/>
                <w:color w:val="000000"/>
                <w:sz w:val="15"/>
                <w:szCs w:val="15"/>
              </w:rPr>
            </w:pPr>
            <w:r>
              <w:rPr>
                <w:rFonts w:ascii="Times New Roman" w:hAnsi="Times New Roman"/>
                <w:b/>
                <w:color w:val="000000"/>
                <w:sz w:val="15"/>
                <w:szCs w:val="15"/>
              </w:rPr>
              <w:t>年平均工作时</w:t>
            </w:r>
          </w:p>
        </w:tc>
        <w:tc>
          <w:tcPr>
            <w:tcW w:w="2796" w:type="dxa"/>
            <w:gridSpan w:val="4"/>
            <w:tcBorders>
              <w:top w:val="single" w:sz="4" w:space="0" w:color="auto"/>
              <w:left w:val="single" w:sz="4" w:space="0" w:color="auto"/>
              <w:bottom w:val="single" w:sz="4" w:space="0" w:color="auto"/>
              <w:right w:val="single" w:sz="8" w:space="0" w:color="auto"/>
            </w:tcBorders>
            <w:noWrap/>
            <w:tcMar>
              <w:top w:w="0" w:type="dxa"/>
              <w:left w:w="57" w:type="dxa"/>
              <w:bottom w:w="0" w:type="dxa"/>
              <w:right w:w="57" w:type="dxa"/>
            </w:tcMar>
            <w:vAlign w:val="center"/>
          </w:tcPr>
          <w:p w14:paraId="1A03E291" w14:textId="2378CD62" w:rsidR="00130C42" w:rsidRDefault="00F20FB5">
            <w:pPr>
              <w:spacing w:line="240" w:lineRule="atLeast"/>
              <w:jc w:val="center"/>
              <w:rPr>
                <w:rFonts w:ascii="Times New Roman" w:hAnsi="Times New Roman"/>
                <w:b/>
                <w:color w:val="000000"/>
                <w:sz w:val="15"/>
                <w:szCs w:val="15"/>
              </w:rPr>
            </w:pPr>
            <w:r>
              <w:rPr>
                <w:rFonts w:ascii="Times New Roman" w:hAnsi="Times New Roman" w:hint="eastAsia"/>
                <w:b/>
                <w:color w:val="000000"/>
                <w:sz w:val="15"/>
                <w:szCs w:val="15"/>
              </w:rPr>
              <w:t>2400</w:t>
            </w:r>
          </w:p>
        </w:tc>
      </w:tr>
      <w:tr w:rsidR="00130C42" w14:paraId="1422C54A" w14:textId="77777777">
        <w:trPr>
          <w:cantSplit/>
          <w:trHeight w:val="19"/>
          <w:jc w:val="center"/>
        </w:trPr>
        <w:tc>
          <w:tcPr>
            <w:tcW w:w="2233" w:type="dxa"/>
            <w:gridSpan w:val="3"/>
            <w:tcBorders>
              <w:top w:val="single" w:sz="4" w:space="0" w:color="auto"/>
              <w:left w:val="single" w:sz="8" w:space="0" w:color="auto"/>
              <w:bottom w:val="single" w:sz="4" w:space="0" w:color="auto"/>
              <w:right w:val="single" w:sz="4" w:space="0" w:color="auto"/>
            </w:tcBorders>
            <w:noWrap/>
            <w:tcMar>
              <w:top w:w="0" w:type="dxa"/>
              <w:left w:w="57" w:type="dxa"/>
              <w:bottom w:w="0" w:type="dxa"/>
              <w:right w:w="57" w:type="dxa"/>
            </w:tcMar>
            <w:vAlign w:val="center"/>
          </w:tcPr>
          <w:p w14:paraId="7CEE84E7" w14:textId="77777777" w:rsidR="00130C42" w:rsidRDefault="005F2443">
            <w:pPr>
              <w:spacing w:line="240" w:lineRule="atLeast"/>
              <w:jc w:val="center"/>
              <w:rPr>
                <w:rFonts w:ascii="Times New Roman" w:hAnsi="Times New Roman"/>
                <w:b/>
                <w:color w:val="000000"/>
                <w:sz w:val="15"/>
                <w:szCs w:val="15"/>
              </w:rPr>
            </w:pPr>
            <w:r>
              <w:rPr>
                <w:rFonts w:ascii="Times New Roman" w:hAnsi="Times New Roman"/>
                <w:b/>
                <w:color w:val="000000"/>
                <w:sz w:val="15"/>
                <w:szCs w:val="15"/>
              </w:rPr>
              <w:t>运营单位</w:t>
            </w:r>
          </w:p>
        </w:tc>
        <w:tc>
          <w:tcPr>
            <w:tcW w:w="4220" w:type="dxa"/>
            <w:gridSpan w:val="4"/>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656D9B8F" w14:textId="77777777" w:rsidR="00130C42" w:rsidRDefault="005F2443">
            <w:pPr>
              <w:spacing w:line="240" w:lineRule="atLeast"/>
              <w:rPr>
                <w:rFonts w:ascii="Times New Roman" w:hAnsi="Times New Roman"/>
                <w:color w:val="000000"/>
                <w:sz w:val="15"/>
                <w:szCs w:val="15"/>
              </w:rPr>
            </w:pPr>
            <w:r>
              <w:rPr>
                <w:rFonts w:ascii="Times New Roman" w:hAnsi="Times New Roman"/>
                <w:color w:val="000000"/>
                <w:sz w:val="15"/>
                <w:szCs w:val="15"/>
              </w:rPr>
              <w:t>/</w:t>
            </w:r>
          </w:p>
        </w:tc>
        <w:tc>
          <w:tcPr>
            <w:tcW w:w="2943" w:type="dxa"/>
            <w:gridSpan w:val="3"/>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38F5B0B7" w14:textId="77777777" w:rsidR="00130C42" w:rsidRDefault="005F2443">
            <w:pPr>
              <w:spacing w:line="240" w:lineRule="atLeast"/>
              <w:jc w:val="center"/>
              <w:rPr>
                <w:rFonts w:ascii="Times New Roman" w:hAnsi="Times New Roman"/>
                <w:color w:val="000000"/>
                <w:sz w:val="15"/>
                <w:szCs w:val="15"/>
              </w:rPr>
            </w:pPr>
            <w:r>
              <w:rPr>
                <w:rFonts w:ascii="Times New Roman" w:hAnsi="Times New Roman"/>
                <w:b/>
                <w:color w:val="000000"/>
                <w:sz w:val="15"/>
                <w:szCs w:val="15"/>
              </w:rPr>
              <w:t>运营单位社会统一信用代码（或组织机构代码）</w:t>
            </w:r>
          </w:p>
        </w:tc>
        <w:tc>
          <w:tcPr>
            <w:tcW w:w="2178"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4489284F" w14:textId="77777777" w:rsidR="00130C42" w:rsidRDefault="005F2443">
            <w:pPr>
              <w:spacing w:line="240" w:lineRule="atLeast"/>
              <w:jc w:val="center"/>
              <w:rPr>
                <w:rFonts w:ascii="Times New Roman" w:hAnsi="Times New Roman"/>
                <w:b/>
                <w:color w:val="000000"/>
                <w:sz w:val="15"/>
                <w:szCs w:val="15"/>
              </w:rPr>
            </w:pPr>
            <w:r>
              <w:rPr>
                <w:rFonts w:ascii="Times New Roman" w:hAnsi="Times New Roman"/>
                <w:b/>
                <w:color w:val="000000"/>
                <w:sz w:val="15"/>
                <w:szCs w:val="15"/>
              </w:rPr>
              <w:t>/</w:t>
            </w:r>
          </w:p>
        </w:tc>
        <w:tc>
          <w:tcPr>
            <w:tcW w:w="1680" w:type="dxa"/>
            <w:gridSpan w:val="2"/>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5CDC31A5" w14:textId="77777777" w:rsidR="00130C42" w:rsidRDefault="005F2443">
            <w:pPr>
              <w:spacing w:line="240" w:lineRule="atLeast"/>
              <w:jc w:val="center"/>
              <w:rPr>
                <w:rFonts w:ascii="Times New Roman" w:hAnsi="Times New Roman"/>
                <w:b/>
                <w:color w:val="000000"/>
                <w:sz w:val="15"/>
                <w:szCs w:val="15"/>
              </w:rPr>
            </w:pPr>
            <w:r>
              <w:rPr>
                <w:rFonts w:ascii="Times New Roman" w:hAnsi="Times New Roman"/>
                <w:b/>
                <w:color w:val="000000"/>
                <w:sz w:val="15"/>
                <w:szCs w:val="15"/>
              </w:rPr>
              <w:t>验收时间</w:t>
            </w:r>
          </w:p>
        </w:tc>
        <w:tc>
          <w:tcPr>
            <w:tcW w:w="2796" w:type="dxa"/>
            <w:gridSpan w:val="4"/>
            <w:tcBorders>
              <w:top w:val="single" w:sz="4" w:space="0" w:color="auto"/>
              <w:left w:val="single" w:sz="4" w:space="0" w:color="auto"/>
              <w:bottom w:val="single" w:sz="4" w:space="0" w:color="auto"/>
              <w:right w:val="single" w:sz="8" w:space="0" w:color="auto"/>
            </w:tcBorders>
            <w:noWrap/>
            <w:tcMar>
              <w:top w:w="0" w:type="dxa"/>
              <w:left w:w="57" w:type="dxa"/>
              <w:bottom w:w="0" w:type="dxa"/>
              <w:right w:w="57" w:type="dxa"/>
            </w:tcMar>
            <w:vAlign w:val="center"/>
          </w:tcPr>
          <w:p w14:paraId="066963B5" w14:textId="0F4A533C" w:rsidR="00130C42" w:rsidRDefault="00F20FB5">
            <w:pPr>
              <w:spacing w:line="240" w:lineRule="atLeast"/>
              <w:jc w:val="center"/>
              <w:rPr>
                <w:rFonts w:ascii="Times New Roman" w:hAnsi="Times New Roman"/>
                <w:b/>
                <w:color w:val="000000"/>
                <w:sz w:val="15"/>
                <w:szCs w:val="15"/>
              </w:rPr>
            </w:pPr>
            <w:r>
              <w:rPr>
                <w:rFonts w:ascii="Times New Roman" w:hAnsi="Times New Roman" w:hint="eastAsia"/>
                <w:b/>
                <w:color w:val="000000"/>
                <w:sz w:val="15"/>
                <w:szCs w:val="15"/>
              </w:rPr>
              <w:t>2025.7</w:t>
            </w:r>
          </w:p>
        </w:tc>
      </w:tr>
      <w:tr w:rsidR="00130C42" w14:paraId="69CE3DD7" w14:textId="77777777">
        <w:trPr>
          <w:cantSplit/>
          <w:trHeight w:val="90"/>
          <w:jc w:val="center"/>
        </w:trPr>
        <w:tc>
          <w:tcPr>
            <w:tcW w:w="753" w:type="dxa"/>
            <w:gridSpan w:val="2"/>
            <w:vMerge w:val="restart"/>
            <w:tcBorders>
              <w:top w:val="single" w:sz="4" w:space="0" w:color="auto"/>
              <w:left w:val="single" w:sz="8" w:space="0" w:color="auto"/>
              <w:right w:val="single" w:sz="4" w:space="0" w:color="auto"/>
            </w:tcBorders>
            <w:noWrap/>
            <w:tcMar>
              <w:top w:w="0" w:type="dxa"/>
              <w:left w:w="57" w:type="dxa"/>
              <w:bottom w:w="0" w:type="dxa"/>
              <w:right w:w="57" w:type="dxa"/>
            </w:tcMar>
            <w:vAlign w:val="center"/>
          </w:tcPr>
          <w:p w14:paraId="14F753A5" w14:textId="77777777" w:rsidR="00130C42" w:rsidRDefault="005F2443">
            <w:pPr>
              <w:spacing w:line="240" w:lineRule="atLeast"/>
              <w:rPr>
                <w:rFonts w:ascii="Times New Roman" w:hAnsi="Times New Roman"/>
                <w:b/>
                <w:color w:val="000000"/>
                <w:spacing w:val="20"/>
                <w:sz w:val="15"/>
                <w:szCs w:val="15"/>
              </w:rPr>
            </w:pPr>
            <w:r>
              <w:rPr>
                <w:rFonts w:ascii="Times New Roman" w:hAnsi="Times New Roman"/>
                <w:b/>
                <w:color w:val="000000"/>
                <w:spacing w:val="20"/>
                <w:sz w:val="15"/>
                <w:szCs w:val="15"/>
              </w:rPr>
              <w:t>污染物排放达</w:t>
            </w:r>
          </w:p>
          <w:p w14:paraId="6F509769" w14:textId="77777777" w:rsidR="00130C42" w:rsidRDefault="005F2443">
            <w:pPr>
              <w:spacing w:line="240" w:lineRule="atLeast"/>
              <w:rPr>
                <w:rFonts w:ascii="Times New Roman" w:hAnsi="Times New Roman"/>
                <w:b/>
                <w:color w:val="000000"/>
                <w:spacing w:val="20"/>
                <w:sz w:val="15"/>
                <w:szCs w:val="15"/>
              </w:rPr>
            </w:pPr>
            <w:r>
              <w:rPr>
                <w:rFonts w:ascii="Times New Roman" w:hAnsi="Times New Roman"/>
                <w:b/>
                <w:color w:val="000000"/>
                <w:spacing w:val="20"/>
                <w:sz w:val="15"/>
                <w:szCs w:val="15"/>
              </w:rPr>
              <w:t>标与总量控制（工业</w:t>
            </w:r>
            <w:r>
              <w:rPr>
                <w:rFonts w:ascii="Times New Roman" w:hAnsi="Times New Roman"/>
                <w:b/>
                <w:color w:val="000000"/>
                <w:spacing w:val="20"/>
                <w:sz w:val="15"/>
                <w:szCs w:val="15"/>
              </w:rPr>
              <w:lastRenderedPageBreak/>
              <w:t>建设项</w:t>
            </w:r>
          </w:p>
          <w:p w14:paraId="01CD9960" w14:textId="77777777" w:rsidR="00130C42" w:rsidRDefault="005F2443">
            <w:pPr>
              <w:spacing w:line="240" w:lineRule="atLeast"/>
              <w:rPr>
                <w:rFonts w:ascii="Times New Roman" w:hAnsi="Times New Roman"/>
                <w:b/>
                <w:color w:val="000000"/>
                <w:spacing w:val="20"/>
                <w:sz w:val="15"/>
                <w:szCs w:val="15"/>
              </w:rPr>
            </w:pPr>
            <w:r>
              <w:rPr>
                <w:rFonts w:ascii="Times New Roman" w:hAnsi="Times New Roman"/>
                <w:b/>
                <w:color w:val="000000"/>
                <w:spacing w:val="20"/>
                <w:sz w:val="15"/>
                <w:szCs w:val="15"/>
              </w:rPr>
              <w:t>目详填）</w:t>
            </w:r>
          </w:p>
        </w:tc>
        <w:tc>
          <w:tcPr>
            <w:tcW w:w="1480"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47819FA9" w14:textId="77777777" w:rsidR="00130C42" w:rsidRDefault="005F2443">
            <w:pPr>
              <w:spacing w:line="240" w:lineRule="atLeast"/>
              <w:rPr>
                <w:rFonts w:ascii="Times New Roman" w:hAnsi="Times New Roman"/>
                <w:color w:val="000000"/>
                <w:sz w:val="15"/>
                <w:szCs w:val="15"/>
              </w:rPr>
            </w:pPr>
            <w:r>
              <w:rPr>
                <w:rFonts w:ascii="Times New Roman" w:hAnsi="Times New Roman"/>
                <w:b/>
                <w:color w:val="000000"/>
                <w:sz w:val="15"/>
                <w:szCs w:val="15"/>
              </w:rPr>
              <w:lastRenderedPageBreak/>
              <w:t>污染物</w:t>
            </w:r>
          </w:p>
        </w:tc>
        <w:tc>
          <w:tcPr>
            <w:tcW w:w="736"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52D7018B" w14:textId="77777777" w:rsidR="00130C42" w:rsidRDefault="005F2443">
            <w:pPr>
              <w:spacing w:line="240" w:lineRule="atLeast"/>
              <w:jc w:val="center"/>
              <w:rPr>
                <w:rFonts w:ascii="Times New Roman" w:hAnsi="Times New Roman"/>
                <w:b/>
                <w:color w:val="000000"/>
                <w:sz w:val="15"/>
                <w:szCs w:val="15"/>
              </w:rPr>
            </w:pPr>
            <w:r>
              <w:rPr>
                <w:rFonts w:ascii="Times New Roman" w:hAnsi="Times New Roman"/>
                <w:b/>
                <w:color w:val="000000"/>
                <w:sz w:val="15"/>
                <w:szCs w:val="15"/>
              </w:rPr>
              <w:t>原有排放量</w:t>
            </w:r>
            <w:r>
              <w:rPr>
                <w:rFonts w:ascii="Times New Roman" w:hAnsi="Times New Roman"/>
                <w:b/>
                <w:color w:val="000000"/>
                <w:sz w:val="15"/>
                <w:szCs w:val="15"/>
              </w:rPr>
              <w:t>(1)</w:t>
            </w:r>
          </w:p>
        </w:tc>
        <w:tc>
          <w:tcPr>
            <w:tcW w:w="125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1D63189A" w14:textId="77777777" w:rsidR="00130C42" w:rsidRDefault="005F2443">
            <w:pPr>
              <w:spacing w:line="240" w:lineRule="atLeast"/>
              <w:jc w:val="center"/>
              <w:rPr>
                <w:rFonts w:ascii="Times New Roman" w:hAnsi="Times New Roman"/>
                <w:b/>
                <w:color w:val="000000"/>
                <w:sz w:val="15"/>
                <w:szCs w:val="15"/>
              </w:rPr>
            </w:pPr>
            <w:r>
              <w:rPr>
                <w:rFonts w:ascii="Times New Roman" w:hAnsi="Times New Roman"/>
                <w:b/>
                <w:color w:val="000000"/>
                <w:sz w:val="15"/>
                <w:szCs w:val="15"/>
              </w:rPr>
              <w:t>本期工程实际排放浓度</w:t>
            </w:r>
            <w:r>
              <w:rPr>
                <w:rFonts w:ascii="Times New Roman" w:hAnsi="Times New Roman"/>
                <w:b/>
                <w:color w:val="000000"/>
                <w:sz w:val="15"/>
                <w:szCs w:val="15"/>
              </w:rPr>
              <w:t>(2)</w:t>
            </w:r>
          </w:p>
        </w:tc>
        <w:tc>
          <w:tcPr>
            <w:tcW w:w="1050"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7DB37D05" w14:textId="77777777" w:rsidR="00130C42" w:rsidRDefault="005F2443">
            <w:pPr>
              <w:spacing w:line="240" w:lineRule="atLeast"/>
              <w:jc w:val="center"/>
              <w:rPr>
                <w:rFonts w:ascii="Times New Roman" w:hAnsi="Times New Roman"/>
                <w:b/>
                <w:color w:val="000000"/>
                <w:sz w:val="15"/>
                <w:szCs w:val="15"/>
              </w:rPr>
            </w:pPr>
            <w:r>
              <w:rPr>
                <w:rFonts w:ascii="Times New Roman" w:hAnsi="Times New Roman"/>
                <w:b/>
                <w:color w:val="000000"/>
                <w:sz w:val="15"/>
                <w:szCs w:val="15"/>
              </w:rPr>
              <w:t>本期工程允许排放浓度</w:t>
            </w:r>
            <w:r>
              <w:rPr>
                <w:rFonts w:ascii="Times New Roman" w:hAnsi="Times New Roman"/>
                <w:b/>
                <w:color w:val="000000"/>
                <w:sz w:val="15"/>
                <w:szCs w:val="15"/>
              </w:rPr>
              <w:t>(3)</w:t>
            </w:r>
          </w:p>
        </w:tc>
        <w:tc>
          <w:tcPr>
            <w:tcW w:w="1179"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69D0280B" w14:textId="77777777" w:rsidR="00130C42" w:rsidRDefault="005F2443">
            <w:pPr>
              <w:spacing w:line="240" w:lineRule="atLeast"/>
              <w:jc w:val="center"/>
              <w:rPr>
                <w:rFonts w:ascii="Times New Roman" w:hAnsi="Times New Roman"/>
                <w:b/>
                <w:color w:val="000000"/>
                <w:sz w:val="15"/>
                <w:szCs w:val="15"/>
              </w:rPr>
            </w:pPr>
            <w:r>
              <w:rPr>
                <w:rFonts w:ascii="Times New Roman" w:hAnsi="Times New Roman"/>
                <w:b/>
                <w:color w:val="000000"/>
                <w:sz w:val="15"/>
                <w:szCs w:val="15"/>
              </w:rPr>
              <w:t>本期工程产生量</w:t>
            </w:r>
            <w:r>
              <w:rPr>
                <w:rFonts w:ascii="Times New Roman" w:hAnsi="Times New Roman"/>
                <w:b/>
                <w:color w:val="000000"/>
                <w:sz w:val="15"/>
                <w:szCs w:val="15"/>
              </w:rPr>
              <w:t>(4)</w:t>
            </w:r>
          </w:p>
        </w:tc>
        <w:tc>
          <w:tcPr>
            <w:tcW w:w="921"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719D1851" w14:textId="77777777" w:rsidR="00130C42" w:rsidRDefault="005F2443">
            <w:pPr>
              <w:spacing w:line="240" w:lineRule="atLeast"/>
              <w:rPr>
                <w:rFonts w:ascii="Times New Roman" w:hAnsi="Times New Roman"/>
                <w:b/>
                <w:color w:val="000000"/>
                <w:sz w:val="15"/>
                <w:szCs w:val="15"/>
              </w:rPr>
            </w:pPr>
            <w:r>
              <w:rPr>
                <w:rFonts w:ascii="Times New Roman" w:hAnsi="Times New Roman"/>
                <w:b/>
                <w:color w:val="000000"/>
                <w:sz w:val="15"/>
                <w:szCs w:val="15"/>
              </w:rPr>
              <w:t>本期工程自身削减量</w:t>
            </w:r>
            <w:r>
              <w:rPr>
                <w:rFonts w:ascii="Times New Roman" w:hAnsi="Times New Roman"/>
                <w:b/>
                <w:color w:val="000000"/>
                <w:sz w:val="15"/>
                <w:szCs w:val="15"/>
              </w:rPr>
              <w:t>(5)</w:t>
            </w:r>
          </w:p>
        </w:tc>
        <w:tc>
          <w:tcPr>
            <w:tcW w:w="113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32BAD1F7" w14:textId="77777777" w:rsidR="00130C42" w:rsidRDefault="005F2443">
            <w:pPr>
              <w:spacing w:line="240" w:lineRule="atLeast"/>
              <w:jc w:val="center"/>
              <w:rPr>
                <w:rFonts w:ascii="Times New Roman" w:hAnsi="Times New Roman"/>
                <w:b/>
                <w:color w:val="000000"/>
                <w:sz w:val="15"/>
                <w:szCs w:val="15"/>
              </w:rPr>
            </w:pPr>
            <w:r>
              <w:rPr>
                <w:rFonts w:ascii="Times New Roman" w:hAnsi="Times New Roman"/>
                <w:b/>
                <w:color w:val="000000"/>
                <w:sz w:val="15"/>
                <w:szCs w:val="15"/>
              </w:rPr>
              <w:t>本期工程实际排放量</w:t>
            </w:r>
            <w:r>
              <w:rPr>
                <w:rFonts w:ascii="Times New Roman" w:hAnsi="Times New Roman"/>
                <w:b/>
                <w:color w:val="000000"/>
                <w:sz w:val="15"/>
                <w:szCs w:val="15"/>
              </w:rPr>
              <w:t>(6)</w:t>
            </w:r>
          </w:p>
        </w:tc>
        <w:tc>
          <w:tcPr>
            <w:tcW w:w="890"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4415B1FE" w14:textId="77777777" w:rsidR="00130C42" w:rsidRDefault="005F2443">
            <w:pPr>
              <w:spacing w:line="240" w:lineRule="atLeast"/>
              <w:jc w:val="center"/>
              <w:rPr>
                <w:rFonts w:ascii="Times New Roman" w:hAnsi="Times New Roman"/>
                <w:b/>
                <w:color w:val="000000"/>
                <w:sz w:val="15"/>
                <w:szCs w:val="15"/>
              </w:rPr>
            </w:pPr>
            <w:r>
              <w:rPr>
                <w:rFonts w:ascii="Times New Roman" w:hAnsi="Times New Roman"/>
                <w:b/>
                <w:color w:val="000000"/>
                <w:sz w:val="15"/>
                <w:szCs w:val="15"/>
              </w:rPr>
              <w:t>本期工程核定排放总量</w:t>
            </w:r>
            <w:r>
              <w:rPr>
                <w:rFonts w:ascii="Times New Roman" w:hAnsi="Times New Roman"/>
                <w:b/>
                <w:color w:val="000000"/>
                <w:sz w:val="15"/>
                <w:szCs w:val="15"/>
              </w:rPr>
              <w:t>(7)</w:t>
            </w:r>
          </w:p>
        </w:tc>
        <w:tc>
          <w:tcPr>
            <w:tcW w:w="2178"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0F5A3F22" w14:textId="77777777" w:rsidR="00130C42" w:rsidRDefault="005F2443">
            <w:pPr>
              <w:spacing w:line="240" w:lineRule="atLeast"/>
              <w:rPr>
                <w:rFonts w:ascii="Times New Roman" w:hAnsi="Times New Roman"/>
                <w:b/>
                <w:color w:val="000000"/>
                <w:sz w:val="15"/>
                <w:szCs w:val="15"/>
              </w:rPr>
            </w:pPr>
            <w:r>
              <w:rPr>
                <w:rFonts w:ascii="Times New Roman" w:hAnsi="Times New Roman"/>
                <w:b/>
                <w:color w:val="000000"/>
                <w:sz w:val="15"/>
                <w:szCs w:val="15"/>
              </w:rPr>
              <w:t>本期工程</w:t>
            </w:r>
            <w:r>
              <w:rPr>
                <w:rFonts w:ascii="Times New Roman" w:hAnsi="Times New Roman"/>
                <w:b/>
                <w:color w:val="000000"/>
                <w:sz w:val="15"/>
                <w:szCs w:val="15"/>
              </w:rPr>
              <w:t>“</w:t>
            </w:r>
            <w:r>
              <w:rPr>
                <w:rFonts w:ascii="Times New Roman" w:hAnsi="Times New Roman"/>
                <w:b/>
                <w:color w:val="000000"/>
                <w:sz w:val="15"/>
                <w:szCs w:val="15"/>
              </w:rPr>
              <w:t>以新带老</w:t>
            </w:r>
            <w:r>
              <w:rPr>
                <w:rFonts w:ascii="Times New Roman" w:hAnsi="Times New Roman"/>
                <w:b/>
                <w:color w:val="000000"/>
                <w:sz w:val="15"/>
                <w:szCs w:val="15"/>
              </w:rPr>
              <w:t>”</w:t>
            </w:r>
            <w:r>
              <w:rPr>
                <w:rFonts w:ascii="Times New Roman" w:hAnsi="Times New Roman"/>
                <w:b/>
                <w:color w:val="000000"/>
                <w:sz w:val="15"/>
                <w:szCs w:val="15"/>
              </w:rPr>
              <w:t>削减量</w:t>
            </w:r>
            <w:r>
              <w:rPr>
                <w:rFonts w:ascii="Times New Roman" w:hAnsi="Times New Roman"/>
                <w:b/>
                <w:color w:val="000000"/>
                <w:sz w:val="15"/>
                <w:szCs w:val="15"/>
              </w:rPr>
              <w:t>(8)</w:t>
            </w:r>
          </w:p>
        </w:tc>
        <w:tc>
          <w:tcPr>
            <w:tcW w:w="1061"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1434B75F" w14:textId="77777777" w:rsidR="00130C42" w:rsidRDefault="005F2443">
            <w:pPr>
              <w:spacing w:line="240" w:lineRule="atLeast"/>
              <w:rPr>
                <w:rFonts w:ascii="Times New Roman" w:hAnsi="Times New Roman"/>
                <w:b/>
                <w:color w:val="000000"/>
                <w:sz w:val="15"/>
                <w:szCs w:val="15"/>
              </w:rPr>
            </w:pPr>
            <w:r>
              <w:rPr>
                <w:rFonts w:ascii="Times New Roman" w:hAnsi="Times New Roman"/>
                <w:b/>
                <w:color w:val="000000"/>
                <w:sz w:val="15"/>
                <w:szCs w:val="15"/>
              </w:rPr>
              <w:t>全厂实际排放总量</w:t>
            </w:r>
            <w:r>
              <w:rPr>
                <w:rFonts w:ascii="Times New Roman" w:hAnsi="Times New Roman"/>
                <w:b/>
                <w:color w:val="000000"/>
                <w:sz w:val="15"/>
                <w:szCs w:val="15"/>
              </w:rPr>
              <w:t>(9)</w:t>
            </w:r>
          </w:p>
        </w:tc>
        <w:tc>
          <w:tcPr>
            <w:tcW w:w="957" w:type="dxa"/>
            <w:gridSpan w:val="2"/>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456B7DF2" w14:textId="77777777" w:rsidR="00130C42" w:rsidRDefault="005F2443">
            <w:pPr>
              <w:spacing w:line="240" w:lineRule="atLeast"/>
              <w:jc w:val="center"/>
              <w:rPr>
                <w:rFonts w:ascii="Times New Roman" w:hAnsi="Times New Roman"/>
                <w:b/>
                <w:color w:val="000000"/>
                <w:sz w:val="15"/>
                <w:szCs w:val="15"/>
              </w:rPr>
            </w:pPr>
            <w:r>
              <w:rPr>
                <w:rFonts w:ascii="Times New Roman" w:hAnsi="Times New Roman"/>
                <w:b/>
                <w:color w:val="000000"/>
                <w:sz w:val="15"/>
                <w:szCs w:val="15"/>
              </w:rPr>
              <w:t>全厂核定排放总量</w:t>
            </w:r>
            <w:r>
              <w:rPr>
                <w:rFonts w:ascii="Times New Roman" w:hAnsi="Times New Roman"/>
                <w:b/>
                <w:color w:val="000000"/>
                <w:sz w:val="15"/>
                <w:szCs w:val="15"/>
              </w:rPr>
              <w:t>(10)</w:t>
            </w:r>
          </w:p>
        </w:tc>
        <w:tc>
          <w:tcPr>
            <w:tcW w:w="839"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47CB7CDD" w14:textId="77777777" w:rsidR="00130C42" w:rsidRDefault="005F2443">
            <w:pPr>
              <w:spacing w:line="240" w:lineRule="atLeast"/>
              <w:rPr>
                <w:rFonts w:ascii="Times New Roman" w:hAnsi="Times New Roman"/>
                <w:b/>
                <w:color w:val="000000"/>
                <w:sz w:val="15"/>
                <w:szCs w:val="15"/>
              </w:rPr>
            </w:pPr>
            <w:r>
              <w:rPr>
                <w:rFonts w:ascii="Times New Roman" w:hAnsi="Times New Roman"/>
                <w:b/>
                <w:color w:val="000000"/>
                <w:sz w:val="15"/>
                <w:szCs w:val="15"/>
              </w:rPr>
              <w:t>区域平衡替代削减量</w:t>
            </w:r>
            <w:r>
              <w:rPr>
                <w:rFonts w:ascii="Times New Roman" w:hAnsi="Times New Roman"/>
                <w:b/>
                <w:color w:val="000000"/>
                <w:sz w:val="15"/>
                <w:szCs w:val="15"/>
              </w:rPr>
              <w:t>(11)</w:t>
            </w:r>
          </w:p>
        </w:tc>
        <w:tc>
          <w:tcPr>
            <w:tcW w:w="1619" w:type="dxa"/>
            <w:gridSpan w:val="2"/>
            <w:tcBorders>
              <w:top w:val="single" w:sz="4" w:space="0" w:color="auto"/>
              <w:left w:val="single" w:sz="4" w:space="0" w:color="auto"/>
              <w:bottom w:val="single" w:sz="4" w:space="0" w:color="auto"/>
              <w:right w:val="single" w:sz="8" w:space="0" w:color="auto"/>
            </w:tcBorders>
            <w:noWrap/>
            <w:tcMar>
              <w:top w:w="0" w:type="dxa"/>
              <w:left w:w="57" w:type="dxa"/>
              <w:bottom w:w="0" w:type="dxa"/>
              <w:right w:w="57" w:type="dxa"/>
            </w:tcMar>
            <w:vAlign w:val="center"/>
          </w:tcPr>
          <w:p w14:paraId="6481FCDB" w14:textId="77777777" w:rsidR="00130C42" w:rsidRDefault="005F2443">
            <w:pPr>
              <w:spacing w:line="240" w:lineRule="atLeast"/>
              <w:rPr>
                <w:rFonts w:ascii="Times New Roman" w:hAnsi="Times New Roman"/>
                <w:b/>
                <w:color w:val="000000"/>
                <w:sz w:val="15"/>
                <w:szCs w:val="15"/>
              </w:rPr>
            </w:pPr>
            <w:r>
              <w:rPr>
                <w:rFonts w:ascii="Times New Roman" w:hAnsi="Times New Roman"/>
                <w:b/>
                <w:color w:val="000000"/>
                <w:sz w:val="15"/>
                <w:szCs w:val="15"/>
              </w:rPr>
              <w:t>排放增减量</w:t>
            </w:r>
            <w:r>
              <w:rPr>
                <w:rFonts w:ascii="Times New Roman" w:hAnsi="Times New Roman"/>
                <w:b/>
                <w:color w:val="000000"/>
                <w:sz w:val="15"/>
                <w:szCs w:val="15"/>
              </w:rPr>
              <w:t>(12)</w:t>
            </w:r>
          </w:p>
        </w:tc>
      </w:tr>
      <w:tr w:rsidR="00F20FB5" w14:paraId="5DB1722E" w14:textId="77777777">
        <w:trPr>
          <w:cantSplit/>
          <w:trHeight w:val="19"/>
          <w:jc w:val="center"/>
        </w:trPr>
        <w:tc>
          <w:tcPr>
            <w:tcW w:w="753" w:type="dxa"/>
            <w:gridSpan w:val="2"/>
            <w:vMerge/>
            <w:tcBorders>
              <w:left w:val="single" w:sz="8" w:space="0" w:color="auto"/>
              <w:right w:val="single" w:sz="4" w:space="0" w:color="auto"/>
            </w:tcBorders>
            <w:vAlign w:val="center"/>
          </w:tcPr>
          <w:p w14:paraId="28274A9B" w14:textId="77777777" w:rsidR="00F20FB5" w:rsidRDefault="00F20FB5" w:rsidP="00F20FB5">
            <w:pPr>
              <w:rPr>
                <w:rFonts w:ascii="Times New Roman" w:hAnsi="Times New Roman"/>
                <w:b/>
                <w:color w:val="000000"/>
                <w:spacing w:val="20"/>
                <w:sz w:val="15"/>
                <w:szCs w:val="15"/>
              </w:rPr>
            </w:pPr>
          </w:p>
        </w:tc>
        <w:tc>
          <w:tcPr>
            <w:tcW w:w="1480"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0665EC90" w14:textId="77777777" w:rsidR="00F20FB5" w:rsidRDefault="00F20FB5" w:rsidP="00F20FB5">
            <w:pPr>
              <w:spacing w:line="240" w:lineRule="atLeast"/>
              <w:rPr>
                <w:rFonts w:ascii="Times New Roman" w:hAnsi="Times New Roman"/>
                <w:color w:val="000000"/>
                <w:sz w:val="15"/>
                <w:szCs w:val="15"/>
              </w:rPr>
            </w:pPr>
            <w:r>
              <w:rPr>
                <w:rFonts w:ascii="Times New Roman" w:hAnsi="Times New Roman"/>
                <w:b/>
                <w:color w:val="000000"/>
                <w:sz w:val="15"/>
                <w:szCs w:val="15"/>
              </w:rPr>
              <w:t>废水</w:t>
            </w:r>
          </w:p>
        </w:tc>
        <w:tc>
          <w:tcPr>
            <w:tcW w:w="736" w:type="dxa"/>
            <w:tcBorders>
              <w:right w:val="single" w:sz="2" w:space="0" w:color="auto"/>
            </w:tcBorders>
            <w:noWrap/>
            <w:tcMar>
              <w:top w:w="0" w:type="dxa"/>
              <w:left w:w="57" w:type="dxa"/>
              <w:bottom w:w="0" w:type="dxa"/>
              <w:right w:w="57" w:type="dxa"/>
            </w:tcMar>
            <w:vAlign w:val="center"/>
          </w:tcPr>
          <w:p w14:paraId="0F30F209" w14:textId="768216E0" w:rsidR="00F20FB5" w:rsidRDefault="00F20FB5" w:rsidP="00F20FB5">
            <w:pPr>
              <w:jc w:val="center"/>
              <w:rPr>
                <w:rFonts w:ascii="Times New Roman" w:hAnsi="Times New Roman"/>
                <w:b/>
                <w:sz w:val="15"/>
                <w:szCs w:val="15"/>
              </w:rPr>
            </w:pPr>
            <w:r>
              <w:rPr>
                <w:rFonts w:ascii="Times New Roman" w:hAnsi="Times New Roman" w:hint="eastAsia"/>
                <w:b/>
                <w:color w:val="000000"/>
                <w:sz w:val="15"/>
                <w:szCs w:val="15"/>
              </w:rPr>
              <w:t>0</w:t>
            </w:r>
          </w:p>
        </w:tc>
        <w:tc>
          <w:tcPr>
            <w:tcW w:w="125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63C1ECB4" w14:textId="77777777" w:rsidR="00F20FB5" w:rsidRDefault="00F20FB5" w:rsidP="00F20FB5">
            <w:pPr>
              <w:spacing w:line="240" w:lineRule="atLeast"/>
              <w:jc w:val="center"/>
              <w:rPr>
                <w:rFonts w:ascii="Times New Roman" w:hAnsi="Times New Roman"/>
                <w:b/>
                <w:color w:val="000000"/>
                <w:sz w:val="15"/>
                <w:szCs w:val="15"/>
              </w:rPr>
            </w:pPr>
            <w:r>
              <w:rPr>
                <w:rFonts w:ascii="Times New Roman" w:hAnsi="Times New Roman"/>
                <w:b/>
                <w:color w:val="000000"/>
                <w:sz w:val="15"/>
                <w:szCs w:val="15"/>
              </w:rPr>
              <w:t>/</w:t>
            </w:r>
          </w:p>
        </w:tc>
        <w:tc>
          <w:tcPr>
            <w:tcW w:w="1050"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21A2A064" w14:textId="77777777" w:rsidR="00F20FB5" w:rsidRDefault="00F20FB5" w:rsidP="00F20FB5">
            <w:pPr>
              <w:spacing w:line="240" w:lineRule="atLeast"/>
              <w:jc w:val="center"/>
              <w:rPr>
                <w:rFonts w:ascii="Times New Roman" w:hAnsi="Times New Roman"/>
                <w:b/>
                <w:color w:val="000000"/>
                <w:sz w:val="15"/>
                <w:szCs w:val="15"/>
              </w:rPr>
            </w:pPr>
            <w:r>
              <w:rPr>
                <w:rFonts w:ascii="Times New Roman" w:hAnsi="Times New Roman"/>
                <w:b/>
                <w:color w:val="000000"/>
                <w:sz w:val="15"/>
                <w:szCs w:val="15"/>
              </w:rPr>
              <w:t>/</w:t>
            </w:r>
          </w:p>
        </w:tc>
        <w:tc>
          <w:tcPr>
            <w:tcW w:w="1179"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76EFDE7D" w14:textId="77777777" w:rsidR="00F20FB5" w:rsidRDefault="00F20FB5" w:rsidP="00F20FB5">
            <w:pPr>
              <w:spacing w:line="240" w:lineRule="atLeast"/>
              <w:jc w:val="center"/>
              <w:rPr>
                <w:rFonts w:ascii="Times New Roman" w:hAnsi="Times New Roman"/>
                <w:b/>
                <w:color w:val="000000"/>
                <w:sz w:val="15"/>
                <w:szCs w:val="15"/>
              </w:rPr>
            </w:pPr>
          </w:p>
        </w:tc>
        <w:tc>
          <w:tcPr>
            <w:tcW w:w="921"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6B374A28" w14:textId="77777777" w:rsidR="00F20FB5" w:rsidRDefault="00F20FB5" w:rsidP="00F20FB5">
            <w:pPr>
              <w:spacing w:line="240" w:lineRule="atLeast"/>
              <w:jc w:val="center"/>
              <w:rPr>
                <w:rFonts w:ascii="Times New Roman" w:hAnsi="Times New Roman"/>
                <w:b/>
                <w:color w:val="000000"/>
                <w:sz w:val="15"/>
                <w:szCs w:val="15"/>
              </w:rPr>
            </w:pPr>
          </w:p>
        </w:tc>
        <w:tc>
          <w:tcPr>
            <w:tcW w:w="113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4324DE56" w14:textId="7BEC6F62" w:rsidR="00F20FB5" w:rsidRDefault="00F20FB5" w:rsidP="00F20FB5">
            <w:pPr>
              <w:spacing w:line="240" w:lineRule="atLeast"/>
              <w:jc w:val="center"/>
              <w:rPr>
                <w:rFonts w:ascii="Times New Roman" w:hAnsi="Times New Roman"/>
                <w:b/>
                <w:color w:val="000000"/>
                <w:sz w:val="15"/>
                <w:szCs w:val="15"/>
              </w:rPr>
            </w:pPr>
            <w:r>
              <w:rPr>
                <w:rFonts w:ascii="Times New Roman" w:hAnsi="Times New Roman" w:hint="eastAsia"/>
                <w:b/>
                <w:color w:val="000000"/>
                <w:sz w:val="15"/>
                <w:szCs w:val="15"/>
              </w:rPr>
              <w:t>36</w:t>
            </w:r>
          </w:p>
        </w:tc>
        <w:tc>
          <w:tcPr>
            <w:tcW w:w="890"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7872622E" w14:textId="1B907ECE" w:rsidR="00F20FB5" w:rsidRDefault="00F20FB5" w:rsidP="00F20FB5">
            <w:pPr>
              <w:spacing w:line="240" w:lineRule="atLeast"/>
              <w:jc w:val="center"/>
              <w:rPr>
                <w:rFonts w:ascii="Times New Roman" w:hAnsi="Times New Roman"/>
                <w:b/>
                <w:color w:val="000000"/>
                <w:sz w:val="15"/>
                <w:szCs w:val="15"/>
              </w:rPr>
            </w:pPr>
            <w:r>
              <w:rPr>
                <w:rFonts w:ascii="Times New Roman" w:hAnsi="Times New Roman" w:hint="eastAsia"/>
                <w:b/>
                <w:color w:val="000000"/>
                <w:kern w:val="0"/>
                <w:sz w:val="15"/>
                <w:szCs w:val="15"/>
              </w:rPr>
              <w:t>39</w:t>
            </w:r>
          </w:p>
        </w:tc>
        <w:tc>
          <w:tcPr>
            <w:tcW w:w="2178" w:type="dxa"/>
            <w:tcBorders>
              <w:right w:val="single" w:sz="2" w:space="0" w:color="auto"/>
            </w:tcBorders>
            <w:noWrap/>
            <w:tcMar>
              <w:top w:w="0" w:type="dxa"/>
              <w:left w:w="57" w:type="dxa"/>
              <w:bottom w:w="0" w:type="dxa"/>
              <w:right w:w="57" w:type="dxa"/>
            </w:tcMar>
            <w:vAlign w:val="center"/>
          </w:tcPr>
          <w:p w14:paraId="572D6FDA" w14:textId="3512DD7E" w:rsidR="00F20FB5" w:rsidRDefault="00F20FB5" w:rsidP="00F20FB5">
            <w:pPr>
              <w:jc w:val="center"/>
              <w:rPr>
                <w:rFonts w:ascii="Times New Roman" w:hAnsi="Times New Roman"/>
                <w:b/>
                <w:sz w:val="15"/>
                <w:szCs w:val="15"/>
              </w:rPr>
            </w:pPr>
            <w:r>
              <w:rPr>
                <w:rFonts w:ascii="Times New Roman" w:hAnsi="Times New Roman" w:hint="eastAsia"/>
                <w:b/>
                <w:sz w:val="15"/>
                <w:szCs w:val="15"/>
              </w:rPr>
              <w:t>0</w:t>
            </w:r>
          </w:p>
        </w:tc>
        <w:tc>
          <w:tcPr>
            <w:tcW w:w="1061"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0528E2D4" w14:textId="4C46393B" w:rsidR="00F20FB5" w:rsidRDefault="00F20FB5" w:rsidP="00F20FB5">
            <w:pPr>
              <w:spacing w:line="240" w:lineRule="atLeast"/>
              <w:jc w:val="center"/>
              <w:rPr>
                <w:rFonts w:ascii="Times New Roman" w:hAnsi="Times New Roman"/>
                <w:b/>
                <w:color w:val="000000"/>
                <w:sz w:val="15"/>
                <w:szCs w:val="15"/>
              </w:rPr>
            </w:pPr>
            <w:r>
              <w:rPr>
                <w:rFonts w:ascii="Times New Roman" w:hAnsi="Times New Roman" w:hint="eastAsia"/>
                <w:b/>
                <w:color w:val="000000"/>
                <w:sz w:val="15"/>
                <w:szCs w:val="15"/>
              </w:rPr>
              <w:t>36</w:t>
            </w:r>
          </w:p>
        </w:tc>
        <w:tc>
          <w:tcPr>
            <w:tcW w:w="957" w:type="dxa"/>
            <w:gridSpan w:val="2"/>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0C929052" w14:textId="59ED2F10" w:rsidR="00F20FB5" w:rsidRDefault="00F20FB5" w:rsidP="00F20FB5">
            <w:pPr>
              <w:spacing w:line="240" w:lineRule="atLeast"/>
              <w:jc w:val="center"/>
              <w:rPr>
                <w:rFonts w:ascii="Times New Roman" w:hAnsi="Times New Roman"/>
                <w:b/>
                <w:color w:val="000000"/>
                <w:sz w:val="15"/>
                <w:szCs w:val="15"/>
              </w:rPr>
            </w:pPr>
            <w:r>
              <w:rPr>
                <w:rFonts w:ascii="Times New Roman" w:hAnsi="Times New Roman" w:hint="eastAsia"/>
                <w:b/>
                <w:color w:val="000000"/>
                <w:kern w:val="0"/>
                <w:sz w:val="15"/>
                <w:szCs w:val="15"/>
              </w:rPr>
              <w:t>39</w:t>
            </w:r>
          </w:p>
        </w:tc>
        <w:tc>
          <w:tcPr>
            <w:tcW w:w="839"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6DB76131" w14:textId="77777777" w:rsidR="00F20FB5" w:rsidRDefault="00F20FB5" w:rsidP="00F20FB5">
            <w:pPr>
              <w:spacing w:line="240" w:lineRule="atLeast"/>
              <w:jc w:val="center"/>
              <w:rPr>
                <w:rFonts w:ascii="Times New Roman" w:hAnsi="Times New Roman"/>
                <w:b/>
                <w:color w:val="000000"/>
                <w:sz w:val="15"/>
                <w:szCs w:val="15"/>
              </w:rPr>
            </w:pPr>
            <w:r>
              <w:rPr>
                <w:rFonts w:ascii="Times New Roman" w:hAnsi="Times New Roman"/>
                <w:b/>
                <w:color w:val="000000"/>
                <w:sz w:val="15"/>
                <w:szCs w:val="15"/>
              </w:rPr>
              <w:t>/</w:t>
            </w:r>
          </w:p>
        </w:tc>
        <w:tc>
          <w:tcPr>
            <w:tcW w:w="1619" w:type="dxa"/>
            <w:gridSpan w:val="2"/>
            <w:tcBorders>
              <w:top w:val="single" w:sz="4" w:space="0" w:color="auto"/>
              <w:left w:val="single" w:sz="4" w:space="0" w:color="auto"/>
              <w:bottom w:val="single" w:sz="4" w:space="0" w:color="auto"/>
              <w:right w:val="single" w:sz="8" w:space="0" w:color="auto"/>
            </w:tcBorders>
            <w:noWrap/>
            <w:tcMar>
              <w:top w:w="0" w:type="dxa"/>
              <w:left w:w="57" w:type="dxa"/>
              <w:bottom w:w="0" w:type="dxa"/>
              <w:right w:w="57" w:type="dxa"/>
            </w:tcMar>
            <w:vAlign w:val="center"/>
          </w:tcPr>
          <w:p w14:paraId="2F1898FA" w14:textId="703D9C7F" w:rsidR="00F20FB5" w:rsidRDefault="00F20FB5" w:rsidP="00F20FB5">
            <w:pPr>
              <w:spacing w:line="240" w:lineRule="atLeast"/>
              <w:jc w:val="center"/>
              <w:rPr>
                <w:rFonts w:ascii="Times New Roman" w:hAnsi="Times New Roman"/>
                <w:b/>
                <w:color w:val="000000"/>
                <w:sz w:val="15"/>
                <w:szCs w:val="15"/>
              </w:rPr>
            </w:pPr>
            <w:r>
              <w:rPr>
                <w:rFonts w:ascii="Times New Roman" w:hAnsi="Times New Roman" w:hint="eastAsia"/>
                <w:b/>
                <w:color w:val="000000"/>
                <w:sz w:val="15"/>
                <w:szCs w:val="15"/>
              </w:rPr>
              <w:t>-3</w:t>
            </w:r>
          </w:p>
        </w:tc>
      </w:tr>
      <w:tr w:rsidR="00F20FB5" w14:paraId="7F2A4AB9" w14:textId="77777777">
        <w:trPr>
          <w:cantSplit/>
          <w:trHeight w:val="19"/>
          <w:jc w:val="center"/>
        </w:trPr>
        <w:tc>
          <w:tcPr>
            <w:tcW w:w="753" w:type="dxa"/>
            <w:gridSpan w:val="2"/>
            <w:vMerge/>
            <w:tcBorders>
              <w:left w:val="single" w:sz="8" w:space="0" w:color="auto"/>
              <w:right w:val="single" w:sz="4" w:space="0" w:color="auto"/>
            </w:tcBorders>
            <w:vAlign w:val="center"/>
          </w:tcPr>
          <w:p w14:paraId="7B7633DC" w14:textId="77777777" w:rsidR="00F20FB5" w:rsidRDefault="00F20FB5" w:rsidP="00F20FB5">
            <w:pPr>
              <w:rPr>
                <w:rFonts w:ascii="Times New Roman" w:hAnsi="Times New Roman"/>
                <w:b/>
                <w:color w:val="000000"/>
                <w:spacing w:val="20"/>
                <w:sz w:val="15"/>
                <w:szCs w:val="15"/>
              </w:rPr>
            </w:pPr>
          </w:p>
        </w:tc>
        <w:tc>
          <w:tcPr>
            <w:tcW w:w="1480"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00B0875F" w14:textId="77777777" w:rsidR="00F20FB5" w:rsidRDefault="00F20FB5" w:rsidP="00F20FB5">
            <w:pPr>
              <w:spacing w:line="240" w:lineRule="atLeast"/>
              <w:rPr>
                <w:rFonts w:ascii="Times New Roman" w:hAnsi="Times New Roman"/>
                <w:b/>
                <w:color w:val="000000"/>
                <w:sz w:val="15"/>
                <w:szCs w:val="15"/>
              </w:rPr>
            </w:pPr>
            <w:r>
              <w:rPr>
                <w:rFonts w:ascii="Times New Roman" w:hAnsi="Times New Roman"/>
                <w:b/>
                <w:color w:val="000000"/>
                <w:sz w:val="15"/>
                <w:szCs w:val="15"/>
              </w:rPr>
              <w:t>化学需氧量</w:t>
            </w:r>
          </w:p>
        </w:tc>
        <w:tc>
          <w:tcPr>
            <w:tcW w:w="736" w:type="dxa"/>
            <w:tcBorders>
              <w:right w:val="single" w:sz="2" w:space="0" w:color="auto"/>
            </w:tcBorders>
            <w:noWrap/>
            <w:tcMar>
              <w:top w:w="0" w:type="dxa"/>
              <w:left w:w="57" w:type="dxa"/>
              <w:bottom w:w="0" w:type="dxa"/>
              <w:right w:w="57" w:type="dxa"/>
            </w:tcMar>
            <w:vAlign w:val="center"/>
          </w:tcPr>
          <w:p w14:paraId="0F45F226" w14:textId="657EEC4E" w:rsidR="00F20FB5" w:rsidRDefault="00F20FB5" w:rsidP="00F20FB5">
            <w:pPr>
              <w:jc w:val="center"/>
              <w:rPr>
                <w:rFonts w:ascii="Times New Roman" w:hAnsi="Times New Roman"/>
                <w:b/>
                <w:sz w:val="15"/>
                <w:szCs w:val="15"/>
              </w:rPr>
            </w:pPr>
            <w:r>
              <w:rPr>
                <w:rFonts w:ascii="Times New Roman" w:hAnsi="Times New Roman" w:hint="eastAsia"/>
                <w:b/>
                <w:color w:val="000000"/>
                <w:sz w:val="15"/>
                <w:szCs w:val="15"/>
              </w:rPr>
              <w:t>0</w:t>
            </w:r>
          </w:p>
        </w:tc>
        <w:tc>
          <w:tcPr>
            <w:tcW w:w="125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09675CD9" w14:textId="77777777" w:rsidR="00F20FB5" w:rsidRDefault="00F20FB5" w:rsidP="00F20FB5">
            <w:pPr>
              <w:spacing w:line="240" w:lineRule="atLeast"/>
              <w:jc w:val="center"/>
              <w:rPr>
                <w:rFonts w:ascii="Times New Roman" w:hAnsi="Times New Roman"/>
                <w:b/>
                <w:color w:val="000000"/>
                <w:sz w:val="15"/>
                <w:szCs w:val="15"/>
              </w:rPr>
            </w:pPr>
            <w:r>
              <w:rPr>
                <w:rFonts w:ascii="Times New Roman" w:hAnsi="Times New Roman"/>
                <w:b/>
                <w:color w:val="000000"/>
                <w:sz w:val="15"/>
                <w:szCs w:val="15"/>
              </w:rPr>
              <w:t>/</w:t>
            </w:r>
          </w:p>
        </w:tc>
        <w:tc>
          <w:tcPr>
            <w:tcW w:w="1050"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5D61A2EC" w14:textId="77777777" w:rsidR="00F20FB5" w:rsidRDefault="00F20FB5" w:rsidP="00F20FB5">
            <w:pPr>
              <w:spacing w:line="240" w:lineRule="atLeast"/>
              <w:jc w:val="center"/>
              <w:rPr>
                <w:rFonts w:ascii="Times New Roman" w:hAnsi="Times New Roman"/>
                <w:b/>
                <w:color w:val="000000"/>
                <w:sz w:val="15"/>
                <w:szCs w:val="15"/>
              </w:rPr>
            </w:pPr>
            <w:r>
              <w:rPr>
                <w:rFonts w:ascii="Times New Roman" w:hAnsi="Times New Roman"/>
                <w:b/>
                <w:color w:val="000000"/>
                <w:sz w:val="15"/>
                <w:szCs w:val="15"/>
              </w:rPr>
              <w:t>/</w:t>
            </w:r>
          </w:p>
        </w:tc>
        <w:tc>
          <w:tcPr>
            <w:tcW w:w="1179"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05B40EC4" w14:textId="77777777" w:rsidR="00F20FB5" w:rsidRDefault="00F20FB5" w:rsidP="00F20FB5">
            <w:pPr>
              <w:spacing w:line="240" w:lineRule="atLeast"/>
              <w:jc w:val="center"/>
              <w:rPr>
                <w:rFonts w:ascii="Times New Roman" w:hAnsi="Times New Roman"/>
                <w:b/>
                <w:color w:val="000000"/>
                <w:sz w:val="15"/>
                <w:szCs w:val="15"/>
              </w:rPr>
            </w:pPr>
            <w:r>
              <w:rPr>
                <w:rFonts w:ascii="Times New Roman" w:hAnsi="Times New Roman"/>
                <w:b/>
                <w:color w:val="000000"/>
                <w:sz w:val="15"/>
                <w:szCs w:val="15"/>
              </w:rPr>
              <w:t>/</w:t>
            </w:r>
          </w:p>
        </w:tc>
        <w:tc>
          <w:tcPr>
            <w:tcW w:w="921"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67A73AE2" w14:textId="77777777" w:rsidR="00F20FB5" w:rsidRDefault="00F20FB5" w:rsidP="00F20FB5">
            <w:pPr>
              <w:spacing w:line="240" w:lineRule="atLeast"/>
              <w:jc w:val="center"/>
              <w:rPr>
                <w:rFonts w:ascii="Times New Roman" w:hAnsi="Times New Roman"/>
                <w:b/>
                <w:color w:val="000000"/>
                <w:sz w:val="15"/>
                <w:szCs w:val="15"/>
              </w:rPr>
            </w:pPr>
            <w:r>
              <w:rPr>
                <w:rFonts w:ascii="Times New Roman" w:hAnsi="Times New Roman"/>
                <w:b/>
                <w:color w:val="000000"/>
                <w:sz w:val="15"/>
                <w:szCs w:val="15"/>
              </w:rPr>
              <w:t>/</w:t>
            </w:r>
          </w:p>
        </w:tc>
        <w:tc>
          <w:tcPr>
            <w:tcW w:w="113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158AED76" w14:textId="03B62272" w:rsidR="00F20FB5" w:rsidRDefault="00F20FB5" w:rsidP="00F20FB5">
            <w:pPr>
              <w:spacing w:line="240" w:lineRule="atLeast"/>
              <w:jc w:val="center"/>
              <w:rPr>
                <w:rFonts w:ascii="Times New Roman" w:hAnsi="Times New Roman"/>
                <w:b/>
                <w:color w:val="000000"/>
                <w:sz w:val="15"/>
                <w:szCs w:val="15"/>
              </w:rPr>
            </w:pPr>
            <w:r>
              <w:rPr>
                <w:rFonts w:ascii="Times New Roman" w:hAnsi="Times New Roman" w:hint="eastAsia"/>
                <w:b/>
                <w:color w:val="000000"/>
                <w:sz w:val="15"/>
                <w:szCs w:val="15"/>
              </w:rPr>
              <w:t>0.0014</w:t>
            </w:r>
          </w:p>
        </w:tc>
        <w:tc>
          <w:tcPr>
            <w:tcW w:w="890"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0DC476ED" w14:textId="492257EB" w:rsidR="00F20FB5" w:rsidRDefault="00F20FB5" w:rsidP="00F20FB5">
            <w:pPr>
              <w:spacing w:line="240" w:lineRule="atLeast"/>
              <w:jc w:val="center"/>
              <w:rPr>
                <w:rFonts w:ascii="Times New Roman" w:hAnsi="Times New Roman"/>
                <w:b/>
                <w:color w:val="000000"/>
                <w:sz w:val="15"/>
                <w:szCs w:val="15"/>
              </w:rPr>
            </w:pPr>
            <w:r>
              <w:rPr>
                <w:rFonts w:ascii="Times New Roman" w:hAnsi="Times New Roman" w:hint="eastAsia"/>
                <w:b/>
                <w:color w:val="000000"/>
                <w:kern w:val="0"/>
                <w:sz w:val="15"/>
                <w:szCs w:val="15"/>
              </w:rPr>
              <w:t>0.002</w:t>
            </w:r>
          </w:p>
        </w:tc>
        <w:tc>
          <w:tcPr>
            <w:tcW w:w="2178" w:type="dxa"/>
            <w:tcBorders>
              <w:right w:val="single" w:sz="2" w:space="0" w:color="auto"/>
            </w:tcBorders>
            <w:noWrap/>
            <w:tcMar>
              <w:top w:w="0" w:type="dxa"/>
              <w:left w:w="57" w:type="dxa"/>
              <w:bottom w:w="0" w:type="dxa"/>
              <w:right w:w="57" w:type="dxa"/>
            </w:tcMar>
            <w:vAlign w:val="center"/>
          </w:tcPr>
          <w:p w14:paraId="45131845" w14:textId="28433123" w:rsidR="00F20FB5" w:rsidRDefault="00F20FB5" w:rsidP="00F20FB5">
            <w:pPr>
              <w:jc w:val="center"/>
              <w:rPr>
                <w:rFonts w:ascii="Times New Roman" w:hAnsi="Times New Roman"/>
                <w:b/>
                <w:sz w:val="15"/>
                <w:szCs w:val="15"/>
              </w:rPr>
            </w:pPr>
            <w:r>
              <w:rPr>
                <w:rFonts w:ascii="Times New Roman" w:hAnsi="Times New Roman" w:hint="eastAsia"/>
                <w:b/>
                <w:sz w:val="15"/>
                <w:szCs w:val="15"/>
              </w:rPr>
              <w:t>0</w:t>
            </w:r>
          </w:p>
        </w:tc>
        <w:tc>
          <w:tcPr>
            <w:tcW w:w="1061"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0896F56C" w14:textId="6FCC16B0" w:rsidR="00F20FB5" w:rsidRDefault="00F20FB5" w:rsidP="00F20FB5">
            <w:pPr>
              <w:spacing w:line="240" w:lineRule="atLeast"/>
              <w:jc w:val="center"/>
              <w:rPr>
                <w:rFonts w:ascii="Times New Roman" w:hAnsi="Times New Roman"/>
                <w:b/>
                <w:color w:val="000000"/>
                <w:sz w:val="15"/>
                <w:szCs w:val="15"/>
              </w:rPr>
            </w:pPr>
            <w:r>
              <w:rPr>
                <w:rFonts w:ascii="Times New Roman" w:hAnsi="Times New Roman" w:hint="eastAsia"/>
                <w:b/>
                <w:color w:val="000000"/>
                <w:sz w:val="15"/>
                <w:szCs w:val="15"/>
              </w:rPr>
              <w:t>0.0014</w:t>
            </w:r>
          </w:p>
        </w:tc>
        <w:tc>
          <w:tcPr>
            <w:tcW w:w="957" w:type="dxa"/>
            <w:gridSpan w:val="2"/>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2251E85C" w14:textId="7A52C9B5" w:rsidR="00F20FB5" w:rsidRDefault="00F20FB5" w:rsidP="00F20FB5">
            <w:pPr>
              <w:spacing w:line="240" w:lineRule="atLeast"/>
              <w:jc w:val="center"/>
              <w:rPr>
                <w:rFonts w:ascii="Times New Roman" w:hAnsi="Times New Roman"/>
                <w:b/>
                <w:color w:val="000000"/>
                <w:sz w:val="15"/>
                <w:szCs w:val="15"/>
              </w:rPr>
            </w:pPr>
            <w:r>
              <w:rPr>
                <w:rFonts w:ascii="Times New Roman" w:hAnsi="Times New Roman" w:hint="eastAsia"/>
                <w:b/>
                <w:color w:val="000000"/>
                <w:kern w:val="0"/>
                <w:sz w:val="15"/>
                <w:szCs w:val="15"/>
              </w:rPr>
              <w:t>0.002</w:t>
            </w:r>
          </w:p>
        </w:tc>
        <w:tc>
          <w:tcPr>
            <w:tcW w:w="839"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3B4BC6C5" w14:textId="77777777" w:rsidR="00F20FB5" w:rsidRDefault="00F20FB5" w:rsidP="00F20FB5">
            <w:pPr>
              <w:spacing w:line="240" w:lineRule="atLeast"/>
              <w:jc w:val="center"/>
              <w:rPr>
                <w:rFonts w:ascii="Times New Roman" w:hAnsi="Times New Roman"/>
                <w:b/>
                <w:color w:val="000000"/>
                <w:sz w:val="15"/>
                <w:szCs w:val="15"/>
              </w:rPr>
            </w:pPr>
            <w:r>
              <w:rPr>
                <w:rFonts w:ascii="Times New Roman" w:hAnsi="Times New Roman"/>
                <w:b/>
                <w:color w:val="000000"/>
                <w:sz w:val="15"/>
                <w:szCs w:val="15"/>
              </w:rPr>
              <w:t>/</w:t>
            </w:r>
          </w:p>
        </w:tc>
        <w:tc>
          <w:tcPr>
            <w:tcW w:w="1619" w:type="dxa"/>
            <w:gridSpan w:val="2"/>
            <w:tcBorders>
              <w:top w:val="single" w:sz="4" w:space="0" w:color="auto"/>
              <w:left w:val="single" w:sz="4" w:space="0" w:color="auto"/>
              <w:bottom w:val="single" w:sz="4" w:space="0" w:color="auto"/>
              <w:right w:val="single" w:sz="8" w:space="0" w:color="auto"/>
            </w:tcBorders>
            <w:noWrap/>
            <w:tcMar>
              <w:top w:w="0" w:type="dxa"/>
              <w:left w:w="57" w:type="dxa"/>
              <w:bottom w:w="0" w:type="dxa"/>
              <w:right w:w="57" w:type="dxa"/>
            </w:tcMar>
            <w:vAlign w:val="center"/>
          </w:tcPr>
          <w:p w14:paraId="651559FE" w14:textId="78DF28AD" w:rsidR="00F20FB5" w:rsidRDefault="00F20FB5" w:rsidP="00F20FB5">
            <w:pPr>
              <w:spacing w:line="240" w:lineRule="atLeast"/>
              <w:jc w:val="center"/>
              <w:rPr>
                <w:rFonts w:ascii="Times New Roman" w:hAnsi="Times New Roman"/>
                <w:b/>
                <w:color w:val="000000"/>
                <w:sz w:val="15"/>
                <w:szCs w:val="15"/>
              </w:rPr>
            </w:pPr>
            <w:r>
              <w:rPr>
                <w:rFonts w:ascii="Times New Roman" w:hAnsi="Times New Roman" w:hint="eastAsia"/>
                <w:b/>
                <w:color w:val="000000"/>
                <w:sz w:val="15"/>
                <w:szCs w:val="15"/>
              </w:rPr>
              <w:t>-0.0006</w:t>
            </w:r>
          </w:p>
        </w:tc>
      </w:tr>
      <w:tr w:rsidR="00F20FB5" w14:paraId="34414D2E" w14:textId="77777777">
        <w:trPr>
          <w:cantSplit/>
          <w:trHeight w:val="19"/>
          <w:jc w:val="center"/>
        </w:trPr>
        <w:tc>
          <w:tcPr>
            <w:tcW w:w="753" w:type="dxa"/>
            <w:gridSpan w:val="2"/>
            <w:vMerge/>
            <w:tcBorders>
              <w:left w:val="single" w:sz="8" w:space="0" w:color="auto"/>
              <w:right w:val="single" w:sz="4" w:space="0" w:color="auto"/>
            </w:tcBorders>
            <w:vAlign w:val="center"/>
          </w:tcPr>
          <w:p w14:paraId="1481992A" w14:textId="77777777" w:rsidR="00F20FB5" w:rsidRDefault="00F20FB5" w:rsidP="00F20FB5">
            <w:pPr>
              <w:rPr>
                <w:rFonts w:ascii="Times New Roman" w:hAnsi="Times New Roman"/>
                <w:b/>
                <w:color w:val="000000"/>
                <w:spacing w:val="20"/>
                <w:sz w:val="15"/>
                <w:szCs w:val="15"/>
              </w:rPr>
            </w:pPr>
          </w:p>
        </w:tc>
        <w:tc>
          <w:tcPr>
            <w:tcW w:w="1480"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4ADDA0C5" w14:textId="77777777" w:rsidR="00F20FB5" w:rsidRDefault="00F20FB5" w:rsidP="00F20FB5">
            <w:pPr>
              <w:spacing w:line="240" w:lineRule="atLeast"/>
              <w:rPr>
                <w:rFonts w:ascii="Times New Roman" w:hAnsi="Times New Roman"/>
                <w:b/>
                <w:color w:val="000000"/>
                <w:sz w:val="15"/>
                <w:szCs w:val="15"/>
              </w:rPr>
            </w:pPr>
            <w:r>
              <w:rPr>
                <w:rFonts w:ascii="Times New Roman" w:hAnsi="Times New Roman"/>
                <w:b/>
                <w:color w:val="000000"/>
                <w:sz w:val="15"/>
                <w:szCs w:val="15"/>
              </w:rPr>
              <w:t>氨氮</w:t>
            </w:r>
          </w:p>
        </w:tc>
        <w:tc>
          <w:tcPr>
            <w:tcW w:w="736" w:type="dxa"/>
            <w:tcBorders>
              <w:right w:val="single" w:sz="2" w:space="0" w:color="auto"/>
            </w:tcBorders>
            <w:noWrap/>
            <w:tcMar>
              <w:top w:w="0" w:type="dxa"/>
              <w:left w:w="57" w:type="dxa"/>
              <w:bottom w:w="0" w:type="dxa"/>
              <w:right w:w="57" w:type="dxa"/>
            </w:tcMar>
            <w:vAlign w:val="center"/>
          </w:tcPr>
          <w:p w14:paraId="336D8E78" w14:textId="1073FCFD" w:rsidR="00F20FB5" w:rsidRDefault="00F20FB5" w:rsidP="00F20FB5">
            <w:pPr>
              <w:jc w:val="center"/>
              <w:rPr>
                <w:rFonts w:ascii="Times New Roman" w:hAnsi="Times New Roman"/>
                <w:b/>
                <w:sz w:val="15"/>
                <w:szCs w:val="15"/>
              </w:rPr>
            </w:pPr>
            <w:r>
              <w:rPr>
                <w:rFonts w:ascii="Times New Roman" w:hAnsi="Times New Roman" w:hint="eastAsia"/>
                <w:b/>
                <w:color w:val="000000"/>
                <w:sz w:val="15"/>
                <w:szCs w:val="15"/>
              </w:rPr>
              <w:t>0</w:t>
            </w:r>
          </w:p>
        </w:tc>
        <w:tc>
          <w:tcPr>
            <w:tcW w:w="1255"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0CFF5076" w14:textId="77777777" w:rsidR="00F20FB5" w:rsidRDefault="00F20FB5" w:rsidP="00F20FB5">
            <w:pPr>
              <w:spacing w:line="240" w:lineRule="atLeast"/>
              <w:jc w:val="center"/>
              <w:rPr>
                <w:rFonts w:ascii="Times New Roman" w:hAnsi="Times New Roman"/>
                <w:b/>
                <w:color w:val="000000"/>
                <w:sz w:val="15"/>
                <w:szCs w:val="15"/>
              </w:rPr>
            </w:pPr>
            <w:r>
              <w:rPr>
                <w:rFonts w:ascii="Times New Roman" w:hAnsi="Times New Roman"/>
                <w:b/>
                <w:color w:val="000000"/>
                <w:sz w:val="15"/>
                <w:szCs w:val="15"/>
              </w:rPr>
              <w:t>/</w:t>
            </w:r>
          </w:p>
        </w:tc>
        <w:tc>
          <w:tcPr>
            <w:tcW w:w="1050"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39BE818E" w14:textId="77777777" w:rsidR="00F20FB5" w:rsidRDefault="00F20FB5" w:rsidP="00F20FB5">
            <w:pPr>
              <w:spacing w:line="240" w:lineRule="atLeast"/>
              <w:jc w:val="center"/>
              <w:rPr>
                <w:rFonts w:ascii="Times New Roman" w:hAnsi="Times New Roman"/>
                <w:b/>
                <w:color w:val="000000"/>
                <w:sz w:val="15"/>
                <w:szCs w:val="15"/>
              </w:rPr>
            </w:pPr>
            <w:r>
              <w:rPr>
                <w:rFonts w:ascii="Times New Roman" w:hAnsi="Times New Roman"/>
                <w:b/>
                <w:color w:val="000000"/>
                <w:sz w:val="15"/>
                <w:szCs w:val="15"/>
              </w:rPr>
              <w:t>/</w:t>
            </w:r>
          </w:p>
        </w:tc>
        <w:tc>
          <w:tcPr>
            <w:tcW w:w="1179"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5C7CF163" w14:textId="77777777" w:rsidR="00F20FB5" w:rsidRDefault="00F20FB5" w:rsidP="00F20FB5">
            <w:pPr>
              <w:spacing w:line="240" w:lineRule="atLeast"/>
              <w:jc w:val="center"/>
              <w:rPr>
                <w:rFonts w:ascii="Times New Roman" w:hAnsi="Times New Roman"/>
                <w:b/>
                <w:color w:val="000000"/>
                <w:sz w:val="15"/>
                <w:szCs w:val="15"/>
              </w:rPr>
            </w:pPr>
            <w:r>
              <w:rPr>
                <w:rFonts w:ascii="Times New Roman" w:hAnsi="Times New Roman"/>
                <w:b/>
                <w:color w:val="000000"/>
                <w:sz w:val="15"/>
                <w:szCs w:val="15"/>
              </w:rPr>
              <w:t>/</w:t>
            </w:r>
          </w:p>
        </w:tc>
        <w:tc>
          <w:tcPr>
            <w:tcW w:w="921"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404543C6" w14:textId="77777777" w:rsidR="00F20FB5" w:rsidRDefault="00F20FB5" w:rsidP="00F20FB5">
            <w:pPr>
              <w:spacing w:line="240" w:lineRule="atLeast"/>
              <w:jc w:val="center"/>
              <w:rPr>
                <w:rFonts w:ascii="Times New Roman" w:hAnsi="Times New Roman"/>
                <w:b/>
                <w:color w:val="000000"/>
                <w:sz w:val="15"/>
                <w:szCs w:val="15"/>
              </w:rPr>
            </w:pPr>
            <w:r>
              <w:rPr>
                <w:rFonts w:ascii="Times New Roman" w:hAnsi="Times New Roman"/>
                <w:b/>
                <w:color w:val="000000"/>
                <w:sz w:val="15"/>
                <w:szCs w:val="15"/>
              </w:rPr>
              <w:t>/</w:t>
            </w:r>
          </w:p>
        </w:tc>
        <w:tc>
          <w:tcPr>
            <w:tcW w:w="1132"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3C45D07B" w14:textId="06A7CC6E" w:rsidR="00F20FB5" w:rsidRDefault="00F20FB5" w:rsidP="00F20FB5">
            <w:pPr>
              <w:spacing w:line="240" w:lineRule="atLeast"/>
              <w:jc w:val="center"/>
              <w:rPr>
                <w:rFonts w:ascii="Times New Roman" w:hAnsi="Times New Roman"/>
                <w:b/>
                <w:color w:val="000000"/>
                <w:sz w:val="15"/>
                <w:szCs w:val="15"/>
              </w:rPr>
            </w:pPr>
            <w:r>
              <w:rPr>
                <w:rFonts w:ascii="Times New Roman" w:hAnsi="Times New Roman" w:hint="eastAsia"/>
                <w:b/>
                <w:color w:val="000000"/>
                <w:sz w:val="15"/>
                <w:szCs w:val="15"/>
              </w:rPr>
              <w:t>0.0001</w:t>
            </w:r>
          </w:p>
        </w:tc>
        <w:tc>
          <w:tcPr>
            <w:tcW w:w="890"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5D5BD872" w14:textId="6FE004E5" w:rsidR="00F20FB5" w:rsidRDefault="00F20FB5" w:rsidP="00F20FB5">
            <w:pPr>
              <w:spacing w:line="240" w:lineRule="atLeast"/>
              <w:jc w:val="center"/>
              <w:rPr>
                <w:rFonts w:ascii="Times New Roman" w:hAnsi="Times New Roman"/>
                <w:b/>
                <w:color w:val="000000"/>
                <w:sz w:val="15"/>
                <w:szCs w:val="15"/>
              </w:rPr>
            </w:pPr>
            <w:r>
              <w:rPr>
                <w:rFonts w:ascii="Times New Roman" w:hAnsi="Times New Roman"/>
                <w:b/>
                <w:color w:val="000000"/>
                <w:kern w:val="0"/>
                <w:sz w:val="15"/>
                <w:szCs w:val="15"/>
              </w:rPr>
              <w:t>0.0</w:t>
            </w:r>
            <w:r>
              <w:rPr>
                <w:rFonts w:ascii="Times New Roman" w:hAnsi="Times New Roman" w:hint="eastAsia"/>
                <w:b/>
                <w:color w:val="000000"/>
                <w:kern w:val="0"/>
                <w:sz w:val="15"/>
                <w:szCs w:val="15"/>
              </w:rPr>
              <w:t>001</w:t>
            </w:r>
          </w:p>
        </w:tc>
        <w:tc>
          <w:tcPr>
            <w:tcW w:w="2178" w:type="dxa"/>
            <w:tcBorders>
              <w:right w:val="single" w:sz="2" w:space="0" w:color="auto"/>
            </w:tcBorders>
            <w:noWrap/>
            <w:tcMar>
              <w:top w:w="0" w:type="dxa"/>
              <w:left w:w="57" w:type="dxa"/>
              <w:bottom w:w="0" w:type="dxa"/>
              <w:right w:w="57" w:type="dxa"/>
            </w:tcMar>
            <w:vAlign w:val="center"/>
          </w:tcPr>
          <w:p w14:paraId="278B7E7C" w14:textId="64DA8549" w:rsidR="00F20FB5" w:rsidRDefault="00F20FB5" w:rsidP="00F20FB5">
            <w:pPr>
              <w:jc w:val="center"/>
              <w:rPr>
                <w:rFonts w:ascii="Times New Roman" w:hAnsi="Times New Roman"/>
                <w:b/>
                <w:sz w:val="15"/>
                <w:szCs w:val="15"/>
              </w:rPr>
            </w:pPr>
            <w:r>
              <w:rPr>
                <w:rFonts w:ascii="Times New Roman" w:hAnsi="Times New Roman" w:hint="eastAsia"/>
                <w:b/>
                <w:sz w:val="15"/>
                <w:szCs w:val="15"/>
              </w:rPr>
              <w:t>0</w:t>
            </w:r>
          </w:p>
        </w:tc>
        <w:tc>
          <w:tcPr>
            <w:tcW w:w="1061"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2D801232" w14:textId="2E96F757" w:rsidR="00F20FB5" w:rsidRDefault="00F20FB5" w:rsidP="00F20FB5">
            <w:pPr>
              <w:spacing w:line="240" w:lineRule="atLeast"/>
              <w:jc w:val="center"/>
              <w:rPr>
                <w:rFonts w:ascii="Times New Roman" w:hAnsi="Times New Roman"/>
                <w:b/>
                <w:color w:val="000000"/>
                <w:sz w:val="15"/>
                <w:szCs w:val="15"/>
              </w:rPr>
            </w:pPr>
            <w:r>
              <w:rPr>
                <w:rFonts w:ascii="Times New Roman" w:hAnsi="Times New Roman" w:hint="eastAsia"/>
                <w:b/>
                <w:color w:val="000000"/>
                <w:sz w:val="15"/>
                <w:szCs w:val="15"/>
              </w:rPr>
              <w:t>0.0001</w:t>
            </w:r>
          </w:p>
        </w:tc>
        <w:tc>
          <w:tcPr>
            <w:tcW w:w="957" w:type="dxa"/>
            <w:gridSpan w:val="2"/>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2546D604" w14:textId="0E6A5541" w:rsidR="00F20FB5" w:rsidRDefault="00F20FB5" w:rsidP="00F20FB5">
            <w:pPr>
              <w:spacing w:line="240" w:lineRule="atLeast"/>
              <w:jc w:val="center"/>
              <w:rPr>
                <w:rFonts w:ascii="Times New Roman" w:hAnsi="Times New Roman"/>
                <w:b/>
                <w:color w:val="000000"/>
                <w:sz w:val="15"/>
                <w:szCs w:val="15"/>
              </w:rPr>
            </w:pPr>
            <w:r>
              <w:rPr>
                <w:rFonts w:ascii="Times New Roman" w:hAnsi="Times New Roman"/>
                <w:b/>
                <w:color w:val="000000"/>
                <w:kern w:val="0"/>
                <w:sz w:val="15"/>
                <w:szCs w:val="15"/>
              </w:rPr>
              <w:t>0.0</w:t>
            </w:r>
            <w:r>
              <w:rPr>
                <w:rFonts w:ascii="Times New Roman" w:hAnsi="Times New Roman" w:hint="eastAsia"/>
                <w:b/>
                <w:color w:val="000000"/>
                <w:kern w:val="0"/>
                <w:sz w:val="15"/>
                <w:szCs w:val="15"/>
              </w:rPr>
              <w:t>001</w:t>
            </w:r>
          </w:p>
        </w:tc>
        <w:tc>
          <w:tcPr>
            <w:tcW w:w="839"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298D26BB" w14:textId="77777777" w:rsidR="00F20FB5" w:rsidRDefault="00F20FB5" w:rsidP="00F20FB5">
            <w:pPr>
              <w:spacing w:line="240" w:lineRule="atLeast"/>
              <w:jc w:val="center"/>
              <w:rPr>
                <w:rFonts w:ascii="Times New Roman" w:hAnsi="Times New Roman"/>
                <w:b/>
                <w:color w:val="000000"/>
                <w:sz w:val="15"/>
                <w:szCs w:val="15"/>
              </w:rPr>
            </w:pPr>
            <w:r>
              <w:rPr>
                <w:rFonts w:ascii="Times New Roman" w:hAnsi="Times New Roman"/>
                <w:b/>
                <w:color w:val="000000"/>
                <w:sz w:val="15"/>
                <w:szCs w:val="15"/>
              </w:rPr>
              <w:t>/</w:t>
            </w:r>
          </w:p>
        </w:tc>
        <w:tc>
          <w:tcPr>
            <w:tcW w:w="1619" w:type="dxa"/>
            <w:gridSpan w:val="2"/>
            <w:tcBorders>
              <w:top w:val="single" w:sz="4" w:space="0" w:color="auto"/>
              <w:left w:val="single" w:sz="4" w:space="0" w:color="auto"/>
              <w:bottom w:val="single" w:sz="4" w:space="0" w:color="auto"/>
              <w:right w:val="single" w:sz="8" w:space="0" w:color="auto"/>
            </w:tcBorders>
            <w:noWrap/>
            <w:tcMar>
              <w:top w:w="0" w:type="dxa"/>
              <w:left w:w="57" w:type="dxa"/>
              <w:bottom w:w="0" w:type="dxa"/>
              <w:right w:w="57" w:type="dxa"/>
            </w:tcMar>
            <w:vAlign w:val="center"/>
          </w:tcPr>
          <w:p w14:paraId="27138E28" w14:textId="11B807CE" w:rsidR="00F20FB5" w:rsidRDefault="00F20FB5" w:rsidP="00F20FB5">
            <w:pPr>
              <w:spacing w:line="240" w:lineRule="atLeast"/>
              <w:jc w:val="center"/>
              <w:rPr>
                <w:rFonts w:ascii="Times New Roman" w:hAnsi="Times New Roman"/>
                <w:b/>
                <w:color w:val="000000"/>
                <w:sz w:val="15"/>
                <w:szCs w:val="15"/>
              </w:rPr>
            </w:pPr>
            <w:r>
              <w:rPr>
                <w:rFonts w:ascii="Times New Roman" w:hAnsi="Times New Roman" w:hint="eastAsia"/>
                <w:b/>
                <w:color w:val="000000"/>
                <w:sz w:val="15"/>
                <w:szCs w:val="15"/>
              </w:rPr>
              <w:t>+0</w:t>
            </w:r>
          </w:p>
        </w:tc>
      </w:tr>
      <w:tr w:rsidR="00130C42" w14:paraId="6205EB0B" w14:textId="77777777">
        <w:trPr>
          <w:cantSplit/>
          <w:trHeight w:val="19"/>
          <w:jc w:val="center"/>
        </w:trPr>
        <w:tc>
          <w:tcPr>
            <w:tcW w:w="16050" w:type="dxa"/>
            <w:gridSpan w:val="17"/>
            <w:tcBorders>
              <w:top w:val="single" w:sz="4" w:space="0" w:color="auto"/>
              <w:left w:val="single" w:sz="8" w:space="0" w:color="auto"/>
              <w:bottom w:val="single" w:sz="8" w:space="0" w:color="auto"/>
              <w:right w:val="single" w:sz="8" w:space="0" w:color="auto"/>
            </w:tcBorders>
            <w:vAlign w:val="center"/>
          </w:tcPr>
          <w:p w14:paraId="3D5ADE10" w14:textId="77777777" w:rsidR="00130C42" w:rsidRDefault="005F2443">
            <w:pPr>
              <w:spacing w:line="240" w:lineRule="atLeast"/>
              <w:jc w:val="center"/>
              <w:rPr>
                <w:rFonts w:ascii="Times New Roman" w:hAnsi="Times New Roman"/>
                <w:b/>
                <w:color w:val="000000"/>
                <w:sz w:val="15"/>
                <w:szCs w:val="15"/>
              </w:rPr>
            </w:pPr>
            <w:r>
              <w:rPr>
                <w:rFonts w:ascii="Times New Roman" w:hAnsi="Times New Roman"/>
                <w:b/>
                <w:color w:val="000000"/>
                <w:sz w:val="15"/>
                <w:szCs w:val="15"/>
              </w:rPr>
              <w:lastRenderedPageBreak/>
              <w:t>注：</w:t>
            </w:r>
            <w:r>
              <w:rPr>
                <w:rFonts w:ascii="宋体" w:hAnsi="宋体" w:cs="宋体" w:hint="eastAsia"/>
                <w:b/>
                <w:color w:val="000000"/>
                <w:sz w:val="15"/>
                <w:szCs w:val="15"/>
              </w:rPr>
              <w:t>①</w:t>
            </w:r>
            <w:r>
              <w:rPr>
                <w:rFonts w:ascii="Times New Roman" w:hAnsi="Times New Roman"/>
                <w:b/>
                <w:color w:val="000000"/>
                <w:sz w:val="15"/>
                <w:szCs w:val="15"/>
              </w:rPr>
              <w:t>COD</w:t>
            </w:r>
            <w:r>
              <w:rPr>
                <w:rFonts w:ascii="Times New Roman" w:hAnsi="Times New Roman"/>
                <w:b/>
                <w:color w:val="000000"/>
                <w:sz w:val="15"/>
                <w:szCs w:val="15"/>
                <w:vertAlign w:val="subscript"/>
              </w:rPr>
              <w:t>Cr</w:t>
            </w:r>
            <w:r>
              <w:rPr>
                <w:rFonts w:ascii="Times New Roman" w:hAnsi="Times New Roman"/>
                <w:b/>
                <w:color w:val="000000"/>
                <w:sz w:val="15"/>
                <w:szCs w:val="15"/>
              </w:rPr>
              <w:t>、</w:t>
            </w:r>
            <w:r>
              <w:rPr>
                <w:rFonts w:ascii="Times New Roman" w:hAnsi="Times New Roman"/>
                <w:b/>
                <w:color w:val="000000"/>
                <w:sz w:val="15"/>
                <w:szCs w:val="15"/>
              </w:rPr>
              <w:t>NH</w:t>
            </w:r>
            <w:r>
              <w:rPr>
                <w:rFonts w:ascii="Times New Roman" w:hAnsi="Times New Roman"/>
                <w:b/>
                <w:color w:val="000000"/>
                <w:sz w:val="15"/>
                <w:szCs w:val="15"/>
                <w:vertAlign w:val="subscript"/>
              </w:rPr>
              <w:t>3</w:t>
            </w:r>
            <w:r>
              <w:rPr>
                <w:rFonts w:ascii="Times New Roman" w:hAnsi="Times New Roman"/>
                <w:b/>
                <w:color w:val="000000"/>
                <w:sz w:val="15"/>
                <w:szCs w:val="15"/>
              </w:rPr>
              <w:t>-N</w:t>
            </w:r>
            <w:r>
              <w:rPr>
                <w:rFonts w:ascii="Times New Roman" w:hAnsi="Times New Roman"/>
                <w:b/>
                <w:color w:val="000000"/>
                <w:sz w:val="15"/>
                <w:szCs w:val="15"/>
              </w:rPr>
              <w:t>排放量计算，按《城镇污水处理厂主要水污染物排放标准》（</w:t>
            </w:r>
            <w:r>
              <w:rPr>
                <w:rFonts w:ascii="Times New Roman" w:hAnsi="Times New Roman"/>
                <w:b/>
                <w:color w:val="000000"/>
                <w:sz w:val="15"/>
                <w:szCs w:val="15"/>
              </w:rPr>
              <w:t>DB33/2169-2018</w:t>
            </w:r>
            <w:r>
              <w:rPr>
                <w:rFonts w:ascii="Times New Roman" w:hAnsi="Times New Roman"/>
                <w:b/>
                <w:color w:val="000000"/>
                <w:sz w:val="15"/>
                <w:szCs w:val="15"/>
              </w:rPr>
              <w:t>）表</w:t>
            </w:r>
            <w:r>
              <w:rPr>
                <w:rFonts w:ascii="Times New Roman" w:hAnsi="Times New Roman"/>
                <w:b/>
                <w:color w:val="000000"/>
                <w:sz w:val="15"/>
                <w:szCs w:val="15"/>
              </w:rPr>
              <w:t>1</w:t>
            </w:r>
            <w:r>
              <w:rPr>
                <w:rFonts w:ascii="Times New Roman" w:hAnsi="Times New Roman"/>
                <w:b/>
                <w:color w:val="000000"/>
                <w:sz w:val="15"/>
                <w:szCs w:val="15"/>
              </w:rPr>
              <w:t>标准中限值</w:t>
            </w:r>
            <w:r>
              <w:rPr>
                <w:rFonts w:ascii="Times New Roman" w:hAnsi="Times New Roman"/>
                <w:b/>
                <w:color w:val="000000"/>
                <w:sz w:val="15"/>
                <w:szCs w:val="15"/>
              </w:rPr>
              <w:t>COD</w:t>
            </w:r>
            <w:r>
              <w:rPr>
                <w:rFonts w:ascii="Times New Roman" w:hAnsi="Times New Roman"/>
                <w:b/>
                <w:color w:val="000000"/>
                <w:sz w:val="15"/>
                <w:szCs w:val="15"/>
                <w:vertAlign w:val="subscript"/>
              </w:rPr>
              <w:t>Cr</w:t>
            </w:r>
            <w:r>
              <w:rPr>
                <w:rFonts w:ascii="Times New Roman" w:hAnsi="Times New Roman"/>
                <w:b/>
                <w:color w:val="000000"/>
                <w:sz w:val="15"/>
                <w:szCs w:val="15"/>
              </w:rPr>
              <w:t>40 mg/L</w:t>
            </w:r>
            <w:r>
              <w:rPr>
                <w:rFonts w:ascii="Times New Roman" w:hAnsi="Times New Roman"/>
                <w:b/>
                <w:color w:val="000000"/>
                <w:sz w:val="15"/>
                <w:szCs w:val="15"/>
              </w:rPr>
              <w:t>、</w:t>
            </w:r>
            <w:r>
              <w:rPr>
                <w:rFonts w:ascii="Times New Roman" w:hAnsi="Times New Roman"/>
                <w:b/>
                <w:color w:val="000000"/>
                <w:sz w:val="15"/>
                <w:szCs w:val="15"/>
              </w:rPr>
              <w:t>NH</w:t>
            </w:r>
            <w:r>
              <w:rPr>
                <w:rFonts w:ascii="Times New Roman" w:hAnsi="Times New Roman"/>
                <w:b/>
                <w:color w:val="000000"/>
                <w:sz w:val="15"/>
                <w:szCs w:val="15"/>
                <w:vertAlign w:val="subscript"/>
              </w:rPr>
              <w:t>3</w:t>
            </w:r>
            <w:r>
              <w:rPr>
                <w:rFonts w:ascii="Times New Roman" w:hAnsi="Times New Roman"/>
                <w:b/>
                <w:color w:val="000000"/>
                <w:sz w:val="15"/>
                <w:szCs w:val="15"/>
              </w:rPr>
              <w:t>-N2 mg/L</w:t>
            </w:r>
            <w:r>
              <w:rPr>
                <w:rFonts w:ascii="Times New Roman" w:hAnsi="Times New Roman"/>
                <w:b/>
                <w:color w:val="000000"/>
                <w:sz w:val="15"/>
                <w:szCs w:val="15"/>
              </w:rPr>
              <w:t>核算</w:t>
            </w:r>
          </w:p>
        </w:tc>
      </w:tr>
    </w:tbl>
    <w:p w14:paraId="18170008" w14:textId="77777777" w:rsidR="00130C42" w:rsidRDefault="00130C42">
      <w:pPr>
        <w:rPr>
          <w:b/>
          <w:color w:val="000000"/>
          <w:sz w:val="15"/>
          <w:szCs w:val="15"/>
        </w:rPr>
        <w:sectPr w:rsidR="00130C42">
          <w:pgSz w:w="16838" w:h="11906" w:orient="landscape"/>
          <w:pgMar w:top="1800" w:right="1440" w:bottom="1800" w:left="1440" w:header="851" w:footer="992" w:gutter="0"/>
          <w:cols w:space="720"/>
          <w:docGrid w:type="lines" w:linePitch="312"/>
        </w:sectPr>
      </w:pPr>
    </w:p>
    <w:p w14:paraId="4568F01F" w14:textId="77777777" w:rsidR="00130C42" w:rsidRDefault="00130C42"/>
    <w:sectPr w:rsidR="00130C42">
      <w:pgSz w:w="16838" w:h="11906" w:orient="landscape"/>
      <w:pgMar w:top="1797" w:right="1440" w:bottom="1797" w:left="1440" w:header="851" w:footer="992" w:gutter="0"/>
      <w:cols w:space="425"/>
      <w:docGrid w:type="linesAndChar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CB8402" w14:textId="77777777" w:rsidR="00BD3C77" w:rsidRDefault="00BD3C77"/>
  </w:endnote>
  <w:endnote w:type="continuationSeparator" w:id="0">
    <w:p w14:paraId="6CA006BC" w14:textId="77777777" w:rsidR="00BD3C77" w:rsidRDefault="00BD3C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default"/>
    <w:sig w:usb0="00000000" w:usb1="00000000" w:usb2="00000010" w:usb3="00000000" w:csb0="00040000" w:csb1="00000000"/>
  </w:font>
  <w:font w:name="Segoe UI Symbol">
    <w:panose1 w:val="020B0502040204020203"/>
    <w:charset w:val="00"/>
    <w:family w:val="swiss"/>
    <w:pitch w:val="variable"/>
    <w:sig w:usb0="800001E3" w:usb1="1200FFEF" w:usb2="00040000" w:usb3="00000000" w:csb0="00000001" w:csb1="00000000"/>
  </w:font>
  <w:font w:name="微软雅黑">
    <w:panose1 w:val="020B0503020204020204"/>
    <w:charset w:val="86"/>
    <w:family w:val="swiss"/>
    <w:pitch w:val="variable"/>
    <w:sig w:usb0="80000287" w:usb1="2ACF3C50" w:usb2="00000016" w:usb3="00000000" w:csb0="0004001F"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C1BD23" w14:textId="432361FD" w:rsidR="00783749" w:rsidRDefault="00783749">
    <w:pPr>
      <w:pStyle w:val="af0"/>
      <w:jc w:val="right"/>
    </w:pPr>
  </w:p>
  <w:p w14:paraId="612E3495" w14:textId="77777777" w:rsidR="00783749" w:rsidRDefault="00783749">
    <w:pPr>
      <w:pStyle w:val="af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6982489"/>
      <w:docPartObj>
        <w:docPartGallery w:val="Page Numbers (Bottom of Page)"/>
        <w:docPartUnique/>
      </w:docPartObj>
    </w:sdtPr>
    <w:sdtEndPr/>
    <w:sdtContent>
      <w:p w14:paraId="32940848" w14:textId="314036A1" w:rsidR="00783749" w:rsidRDefault="00783749">
        <w:pPr>
          <w:pStyle w:val="af0"/>
          <w:jc w:val="right"/>
        </w:pPr>
        <w:r>
          <w:fldChar w:fldCharType="begin"/>
        </w:r>
        <w:r>
          <w:instrText>PAGE   \* MERGEFORMAT</w:instrText>
        </w:r>
        <w:r>
          <w:fldChar w:fldCharType="separate"/>
        </w:r>
        <w:r w:rsidR="00167DE5" w:rsidRPr="00167DE5">
          <w:rPr>
            <w:noProof/>
            <w:lang w:val="zh-CN"/>
          </w:rPr>
          <w:t>6</w:t>
        </w:r>
        <w:r>
          <w:fldChar w:fldCharType="end"/>
        </w:r>
      </w:p>
    </w:sdtContent>
  </w:sdt>
  <w:p w14:paraId="740E7092" w14:textId="77777777" w:rsidR="00783749" w:rsidRDefault="00783749">
    <w:pPr>
      <w:pStyle w:val="af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53AF25" w14:textId="77777777" w:rsidR="00BD3C77" w:rsidRDefault="00BD3C77"/>
  </w:footnote>
  <w:footnote w:type="continuationSeparator" w:id="0">
    <w:p w14:paraId="16806A43" w14:textId="77777777" w:rsidR="00BD3C77" w:rsidRDefault="00BD3C77"/>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E323E"/>
    <w:multiLevelType w:val="hybridMultilevel"/>
    <w:tmpl w:val="CEC63012"/>
    <w:lvl w:ilvl="0" w:tplc="AA38BF48">
      <w:start w:val="1"/>
      <w:numFmt w:val="decimal"/>
      <w:lvlText w:val="（%1）"/>
      <w:lvlJc w:val="left"/>
      <w:pPr>
        <w:ind w:left="1200" w:hanging="720"/>
      </w:pPr>
      <w:rPr>
        <w:rFonts w:hint="default"/>
        <w:color w:val="FF0000"/>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15:restartNumberingAfterBreak="0">
    <w:nsid w:val="246E4862"/>
    <w:multiLevelType w:val="hybridMultilevel"/>
    <w:tmpl w:val="7C3208CC"/>
    <w:lvl w:ilvl="0" w:tplc="07AA74A6">
      <w:start w:val="1"/>
      <w:numFmt w:val="decimalEnclosedCircle"/>
      <w:lvlText w:val="%1"/>
      <w:lvlJc w:val="left"/>
      <w:pPr>
        <w:ind w:left="360" w:hanging="360"/>
      </w:pPr>
      <w:rPr>
        <w:rFonts w:hint="default"/>
        <w:color w:val="auto"/>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38A0163B"/>
    <w:multiLevelType w:val="hybridMultilevel"/>
    <w:tmpl w:val="340CF8B8"/>
    <w:lvl w:ilvl="0" w:tplc="0EE26996">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15:restartNumberingAfterBreak="0">
    <w:nsid w:val="65E143BF"/>
    <w:multiLevelType w:val="hybridMultilevel"/>
    <w:tmpl w:val="52FABF30"/>
    <w:lvl w:ilvl="0" w:tplc="81340A02">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7FF6"/>
    <w:rsid w:val="00005D2B"/>
    <w:rsid w:val="00017A67"/>
    <w:rsid w:val="000401FC"/>
    <w:rsid w:val="00042E7C"/>
    <w:rsid w:val="0006367C"/>
    <w:rsid w:val="000B2BC8"/>
    <w:rsid w:val="000C4F98"/>
    <w:rsid w:val="000D01DB"/>
    <w:rsid w:val="000D3DBB"/>
    <w:rsid w:val="000E4A89"/>
    <w:rsid w:val="000F16BB"/>
    <w:rsid w:val="001028B6"/>
    <w:rsid w:val="00104BAF"/>
    <w:rsid w:val="00110A91"/>
    <w:rsid w:val="00111111"/>
    <w:rsid w:val="00121778"/>
    <w:rsid w:val="00130C42"/>
    <w:rsid w:val="001337DB"/>
    <w:rsid w:val="00135902"/>
    <w:rsid w:val="001601DD"/>
    <w:rsid w:val="00167DE5"/>
    <w:rsid w:val="00171914"/>
    <w:rsid w:val="0017589A"/>
    <w:rsid w:val="00181F47"/>
    <w:rsid w:val="001865C8"/>
    <w:rsid w:val="001B75D3"/>
    <w:rsid w:val="001C2FD0"/>
    <w:rsid w:val="001D1FD4"/>
    <w:rsid w:val="001D3CF2"/>
    <w:rsid w:val="001D55C7"/>
    <w:rsid w:val="001F40BE"/>
    <w:rsid w:val="001F528B"/>
    <w:rsid w:val="00214A9F"/>
    <w:rsid w:val="00217AE1"/>
    <w:rsid w:val="00223FC1"/>
    <w:rsid w:val="002271E3"/>
    <w:rsid w:val="00227F02"/>
    <w:rsid w:val="00231AD1"/>
    <w:rsid w:val="00234D4F"/>
    <w:rsid w:val="0026078C"/>
    <w:rsid w:val="002658C2"/>
    <w:rsid w:val="00266B55"/>
    <w:rsid w:val="002739B8"/>
    <w:rsid w:val="00296443"/>
    <w:rsid w:val="002E7799"/>
    <w:rsid w:val="002E7EF1"/>
    <w:rsid w:val="002F4EA8"/>
    <w:rsid w:val="00304F56"/>
    <w:rsid w:val="003312CF"/>
    <w:rsid w:val="0033330D"/>
    <w:rsid w:val="00362040"/>
    <w:rsid w:val="00364837"/>
    <w:rsid w:val="00364975"/>
    <w:rsid w:val="00383C40"/>
    <w:rsid w:val="003A6F60"/>
    <w:rsid w:val="003A7BF6"/>
    <w:rsid w:val="003B1452"/>
    <w:rsid w:val="003B4DD9"/>
    <w:rsid w:val="003B5153"/>
    <w:rsid w:val="003D1881"/>
    <w:rsid w:val="003D5991"/>
    <w:rsid w:val="003D77D0"/>
    <w:rsid w:val="003F0C80"/>
    <w:rsid w:val="0040529A"/>
    <w:rsid w:val="00412D48"/>
    <w:rsid w:val="00431CDB"/>
    <w:rsid w:val="004415EA"/>
    <w:rsid w:val="00456B2D"/>
    <w:rsid w:val="00456B4D"/>
    <w:rsid w:val="004737ED"/>
    <w:rsid w:val="00484B4A"/>
    <w:rsid w:val="00485348"/>
    <w:rsid w:val="004857A5"/>
    <w:rsid w:val="00492E82"/>
    <w:rsid w:val="004971B4"/>
    <w:rsid w:val="004A041C"/>
    <w:rsid w:val="004D1356"/>
    <w:rsid w:val="004D767A"/>
    <w:rsid w:val="004E7271"/>
    <w:rsid w:val="004F30B7"/>
    <w:rsid w:val="004F6E37"/>
    <w:rsid w:val="0051075F"/>
    <w:rsid w:val="00511432"/>
    <w:rsid w:val="005244A8"/>
    <w:rsid w:val="00544E08"/>
    <w:rsid w:val="00552D8C"/>
    <w:rsid w:val="005536FC"/>
    <w:rsid w:val="00561610"/>
    <w:rsid w:val="005650BA"/>
    <w:rsid w:val="0056634C"/>
    <w:rsid w:val="00570B58"/>
    <w:rsid w:val="005732ED"/>
    <w:rsid w:val="0057420F"/>
    <w:rsid w:val="00574A21"/>
    <w:rsid w:val="00591522"/>
    <w:rsid w:val="00591625"/>
    <w:rsid w:val="005A3009"/>
    <w:rsid w:val="005B3E3F"/>
    <w:rsid w:val="005B4FED"/>
    <w:rsid w:val="005C1A89"/>
    <w:rsid w:val="005E0BEA"/>
    <w:rsid w:val="005F2443"/>
    <w:rsid w:val="005F5148"/>
    <w:rsid w:val="005F65FE"/>
    <w:rsid w:val="005F7D78"/>
    <w:rsid w:val="006041F5"/>
    <w:rsid w:val="006047A3"/>
    <w:rsid w:val="00611EE0"/>
    <w:rsid w:val="006170FF"/>
    <w:rsid w:val="00625360"/>
    <w:rsid w:val="00634488"/>
    <w:rsid w:val="0065530A"/>
    <w:rsid w:val="006717D8"/>
    <w:rsid w:val="00676B4F"/>
    <w:rsid w:val="00690244"/>
    <w:rsid w:val="006975B0"/>
    <w:rsid w:val="006C21F6"/>
    <w:rsid w:val="006D6B74"/>
    <w:rsid w:val="00717CA1"/>
    <w:rsid w:val="00730AF0"/>
    <w:rsid w:val="0073253D"/>
    <w:rsid w:val="00734166"/>
    <w:rsid w:val="00736762"/>
    <w:rsid w:val="00752155"/>
    <w:rsid w:val="00776F75"/>
    <w:rsid w:val="00782DF9"/>
    <w:rsid w:val="00783749"/>
    <w:rsid w:val="00783C3E"/>
    <w:rsid w:val="00787E5C"/>
    <w:rsid w:val="007A7564"/>
    <w:rsid w:val="007B7A74"/>
    <w:rsid w:val="007C5332"/>
    <w:rsid w:val="007D2CEA"/>
    <w:rsid w:val="00805C8B"/>
    <w:rsid w:val="00817E31"/>
    <w:rsid w:val="00824543"/>
    <w:rsid w:val="00840BE0"/>
    <w:rsid w:val="00856BF2"/>
    <w:rsid w:val="00863EF1"/>
    <w:rsid w:val="008646C1"/>
    <w:rsid w:val="00864A7B"/>
    <w:rsid w:val="00872DC4"/>
    <w:rsid w:val="008B0104"/>
    <w:rsid w:val="008C0CFB"/>
    <w:rsid w:val="008D0001"/>
    <w:rsid w:val="008D23CE"/>
    <w:rsid w:val="008D3664"/>
    <w:rsid w:val="008D5FFE"/>
    <w:rsid w:val="008E0C2C"/>
    <w:rsid w:val="008E12C0"/>
    <w:rsid w:val="008E2FF8"/>
    <w:rsid w:val="008E7A11"/>
    <w:rsid w:val="008E7F55"/>
    <w:rsid w:val="009013F2"/>
    <w:rsid w:val="00905195"/>
    <w:rsid w:val="00906D7A"/>
    <w:rsid w:val="00922C8B"/>
    <w:rsid w:val="00947E3F"/>
    <w:rsid w:val="00951261"/>
    <w:rsid w:val="00961385"/>
    <w:rsid w:val="00962EC4"/>
    <w:rsid w:val="00962F12"/>
    <w:rsid w:val="00963771"/>
    <w:rsid w:val="009B2370"/>
    <w:rsid w:val="009B760A"/>
    <w:rsid w:val="009C46F2"/>
    <w:rsid w:val="009D3A4D"/>
    <w:rsid w:val="009D53D6"/>
    <w:rsid w:val="00A07814"/>
    <w:rsid w:val="00A12B65"/>
    <w:rsid w:val="00A146C4"/>
    <w:rsid w:val="00A335EC"/>
    <w:rsid w:val="00A36020"/>
    <w:rsid w:val="00A36167"/>
    <w:rsid w:val="00A4581F"/>
    <w:rsid w:val="00A7644A"/>
    <w:rsid w:val="00A834E1"/>
    <w:rsid w:val="00AA20EC"/>
    <w:rsid w:val="00AC469B"/>
    <w:rsid w:val="00B076B3"/>
    <w:rsid w:val="00B11AE3"/>
    <w:rsid w:val="00B1313C"/>
    <w:rsid w:val="00B67EC5"/>
    <w:rsid w:val="00B77D3D"/>
    <w:rsid w:val="00B85352"/>
    <w:rsid w:val="00B87AFF"/>
    <w:rsid w:val="00BC52E3"/>
    <w:rsid w:val="00BD0850"/>
    <w:rsid w:val="00BD15D7"/>
    <w:rsid w:val="00BD3C77"/>
    <w:rsid w:val="00BF2892"/>
    <w:rsid w:val="00BF4702"/>
    <w:rsid w:val="00C060B3"/>
    <w:rsid w:val="00C23E84"/>
    <w:rsid w:val="00C3594C"/>
    <w:rsid w:val="00C52A08"/>
    <w:rsid w:val="00C57A91"/>
    <w:rsid w:val="00C6024D"/>
    <w:rsid w:val="00C8345F"/>
    <w:rsid w:val="00CA2E3C"/>
    <w:rsid w:val="00CB79B6"/>
    <w:rsid w:val="00CD0F4C"/>
    <w:rsid w:val="00CF559C"/>
    <w:rsid w:val="00D003AF"/>
    <w:rsid w:val="00D05354"/>
    <w:rsid w:val="00D137B5"/>
    <w:rsid w:val="00D22560"/>
    <w:rsid w:val="00D40D1D"/>
    <w:rsid w:val="00D46629"/>
    <w:rsid w:val="00D5002D"/>
    <w:rsid w:val="00D555C8"/>
    <w:rsid w:val="00D5606E"/>
    <w:rsid w:val="00D67323"/>
    <w:rsid w:val="00D75763"/>
    <w:rsid w:val="00D81D60"/>
    <w:rsid w:val="00D879E6"/>
    <w:rsid w:val="00D95B2A"/>
    <w:rsid w:val="00D964A2"/>
    <w:rsid w:val="00D97FF6"/>
    <w:rsid w:val="00DA1F76"/>
    <w:rsid w:val="00DB116B"/>
    <w:rsid w:val="00DC1CE2"/>
    <w:rsid w:val="00DC2B5C"/>
    <w:rsid w:val="00DE62A5"/>
    <w:rsid w:val="00DF5A10"/>
    <w:rsid w:val="00DF676D"/>
    <w:rsid w:val="00E06766"/>
    <w:rsid w:val="00E11956"/>
    <w:rsid w:val="00E25D96"/>
    <w:rsid w:val="00E31FE6"/>
    <w:rsid w:val="00E6446D"/>
    <w:rsid w:val="00E67B08"/>
    <w:rsid w:val="00E8085D"/>
    <w:rsid w:val="00E809EF"/>
    <w:rsid w:val="00EB70BC"/>
    <w:rsid w:val="00EC76FA"/>
    <w:rsid w:val="00EC7BE2"/>
    <w:rsid w:val="00ED0B90"/>
    <w:rsid w:val="00EE1699"/>
    <w:rsid w:val="00F04567"/>
    <w:rsid w:val="00F114FF"/>
    <w:rsid w:val="00F20FB5"/>
    <w:rsid w:val="00F31B61"/>
    <w:rsid w:val="00F45BDC"/>
    <w:rsid w:val="00F45F8B"/>
    <w:rsid w:val="00F65F2C"/>
    <w:rsid w:val="00F72397"/>
    <w:rsid w:val="00F81F9B"/>
    <w:rsid w:val="00F97216"/>
    <w:rsid w:val="00FA40E7"/>
    <w:rsid w:val="00FA5D29"/>
    <w:rsid w:val="00FB1DAA"/>
    <w:rsid w:val="00FE04BE"/>
    <w:rsid w:val="00FF7668"/>
    <w:rsid w:val="0BEB7532"/>
    <w:rsid w:val="3D7812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AC3B229"/>
  <w15:docId w15:val="{7AFA45A6-9ABA-4237-9851-8B23E5A4A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qFormat="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unhideWhenUsed="1" w:qFormat="1"/>
    <w:lsdException w:name="List Bullet" w:semiHidden="1" w:unhideWhenUsed="1"/>
    <w:lsdException w:name="List Number" w:semiHidden="1" w:unhideWhenUsed="1"/>
    <w:lsdException w:name="List 2" w:semiHidden="1" w:unhideWhenUsed="1"/>
    <w:lsdException w:name="List 3" w:uiPriority="0"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qFormat="1"/>
    <w:lsdException w:name="Light List Accent 3" w:uiPriority="61" w:qFormat="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qFormat="1"/>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libri" w:eastAsia="宋体" w:hAnsi="Calibri" w:cs="Times New Roman"/>
      <w:kern w:val="2"/>
      <w:sz w:val="21"/>
      <w:szCs w:val="24"/>
    </w:rPr>
  </w:style>
  <w:style w:type="paragraph" w:styleId="1">
    <w:name w:val="heading 1"/>
    <w:basedOn w:val="a"/>
    <w:next w:val="a"/>
    <w:link w:val="10"/>
    <w:uiPriority w:val="99"/>
    <w:qFormat/>
    <w:pPr>
      <w:keepNext/>
      <w:keepLines/>
      <w:spacing w:before="340" w:after="330" w:line="578" w:lineRule="auto"/>
      <w:outlineLvl w:val="0"/>
    </w:pPr>
    <w:rPr>
      <w:rFonts w:ascii="Times New Roman" w:hAnsi="Times New Roman"/>
      <w:b/>
      <w:bCs/>
      <w:kern w:val="44"/>
      <w:sz w:val="44"/>
      <w:szCs w:val="44"/>
    </w:rPr>
  </w:style>
  <w:style w:type="paragraph" w:styleId="4">
    <w:name w:val="heading 4"/>
    <w:basedOn w:val="a"/>
    <w:next w:val="a"/>
    <w:link w:val="40"/>
    <w:uiPriority w:val="9"/>
    <w:qFormat/>
    <w:pPr>
      <w:keepNext/>
      <w:keepLines/>
      <w:spacing w:before="280" w:after="290" w:line="376" w:lineRule="auto"/>
      <w:outlineLvl w:val="3"/>
    </w:pPr>
    <w:rPr>
      <w:rFonts w:ascii="Cambria" w:hAnsi="Cambri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List 3"/>
    <w:basedOn w:val="a"/>
    <w:qFormat/>
    <w:pPr>
      <w:spacing w:line="320" w:lineRule="exact"/>
      <w:jc w:val="center"/>
    </w:pPr>
    <w:rPr>
      <w:rFonts w:ascii="Arial" w:hAnsi="Arial"/>
      <w:kern w:val="0"/>
      <w:szCs w:val="20"/>
    </w:rPr>
  </w:style>
  <w:style w:type="paragraph" w:styleId="a3">
    <w:name w:val="Normal Indent"/>
    <w:basedOn w:val="a"/>
    <w:qFormat/>
    <w:pPr>
      <w:ind w:firstLineChars="200" w:firstLine="420"/>
    </w:pPr>
    <w:rPr>
      <w:rFonts w:ascii="Times New Roman" w:hAnsi="Times New Roman"/>
    </w:rPr>
  </w:style>
  <w:style w:type="paragraph" w:styleId="a4">
    <w:name w:val="Document Map"/>
    <w:basedOn w:val="a"/>
    <w:link w:val="a5"/>
    <w:uiPriority w:val="99"/>
    <w:semiHidden/>
    <w:unhideWhenUsed/>
    <w:qFormat/>
    <w:rPr>
      <w:rFonts w:ascii="宋体"/>
      <w:sz w:val="18"/>
      <w:szCs w:val="18"/>
    </w:rPr>
  </w:style>
  <w:style w:type="paragraph" w:styleId="a6">
    <w:name w:val="annotation text"/>
    <w:basedOn w:val="a"/>
    <w:link w:val="a7"/>
    <w:uiPriority w:val="99"/>
    <w:semiHidden/>
    <w:unhideWhenUsed/>
    <w:qFormat/>
    <w:pPr>
      <w:jc w:val="left"/>
    </w:pPr>
  </w:style>
  <w:style w:type="paragraph" w:styleId="a8">
    <w:name w:val="Body Text"/>
    <w:basedOn w:val="a"/>
    <w:link w:val="a9"/>
    <w:unhideWhenUsed/>
    <w:qFormat/>
    <w:pPr>
      <w:spacing w:after="120" w:line="360" w:lineRule="auto"/>
    </w:pPr>
    <w:rPr>
      <w:rFonts w:ascii="Times New Roman" w:eastAsiaTheme="minorEastAsia" w:hAnsi="Times New Roman"/>
      <w:sz w:val="24"/>
    </w:rPr>
  </w:style>
  <w:style w:type="paragraph" w:styleId="aa">
    <w:name w:val="Plain Text"/>
    <w:basedOn w:val="a"/>
    <w:link w:val="ab"/>
    <w:unhideWhenUsed/>
    <w:qFormat/>
    <w:rPr>
      <w:rFonts w:ascii="宋体" w:hAnsi="Courier New" w:cs="Courier New"/>
      <w:szCs w:val="21"/>
    </w:rPr>
  </w:style>
  <w:style w:type="paragraph" w:styleId="ac">
    <w:name w:val="Date"/>
    <w:basedOn w:val="a"/>
    <w:next w:val="a"/>
    <w:link w:val="ad"/>
    <w:uiPriority w:val="99"/>
    <w:semiHidden/>
    <w:unhideWhenUsed/>
    <w:qFormat/>
    <w:pPr>
      <w:ind w:leftChars="2500" w:left="100"/>
    </w:pPr>
  </w:style>
  <w:style w:type="paragraph" w:styleId="ae">
    <w:name w:val="Balloon Text"/>
    <w:basedOn w:val="a"/>
    <w:link w:val="af"/>
    <w:uiPriority w:val="99"/>
    <w:semiHidden/>
    <w:unhideWhenUsed/>
    <w:qFormat/>
    <w:rPr>
      <w:sz w:val="18"/>
      <w:szCs w:val="18"/>
    </w:rPr>
  </w:style>
  <w:style w:type="paragraph" w:styleId="af0">
    <w:name w:val="footer"/>
    <w:basedOn w:val="a"/>
    <w:link w:val="af1"/>
    <w:uiPriority w:val="99"/>
    <w:unhideWhenUsed/>
    <w:qFormat/>
    <w:pPr>
      <w:tabs>
        <w:tab w:val="center" w:pos="4153"/>
        <w:tab w:val="right" w:pos="8306"/>
      </w:tabs>
      <w:snapToGrid w:val="0"/>
      <w:jc w:val="left"/>
    </w:pPr>
    <w:rPr>
      <w:sz w:val="18"/>
      <w:szCs w:val="18"/>
    </w:rPr>
  </w:style>
  <w:style w:type="paragraph" w:styleId="af2">
    <w:name w:val="header"/>
    <w:basedOn w:val="a"/>
    <w:link w:val="af3"/>
    <w:uiPriority w:val="99"/>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
    <w:next w:val="a"/>
    <w:autoRedefine/>
    <w:uiPriority w:val="39"/>
    <w:semiHidden/>
    <w:unhideWhenUsed/>
    <w:qFormat/>
    <w:pPr>
      <w:tabs>
        <w:tab w:val="right" w:leader="dot" w:pos="8550"/>
      </w:tabs>
      <w:spacing w:line="432" w:lineRule="auto"/>
      <w:ind w:rightChars="240" w:right="504" w:firstLineChars="113" w:firstLine="237"/>
    </w:pPr>
  </w:style>
  <w:style w:type="paragraph" w:styleId="af4">
    <w:name w:val="List"/>
    <w:basedOn w:val="a"/>
    <w:unhideWhenUsed/>
    <w:qFormat/>
    <w:pPr>
      <w:spacing w:line="320" w:lineRule="exact"/>
      <w:jc w:val="center"/>
    </w:pPr>
    <w:rPr>
      <w:sz w:val="22"/>
    </w:rPr>
  </w:style>
  <w:style w:type="paragraph" w:styleId="af5">
    <w:name w:val="annotation subject"/>
    <w:basedOn w:val="a6"/>
    <w:next w:val="a6"/>
    <w:link w:val="af6"/>
    <w:uiPriority w:val="99"/>
    <w:semiHidden/>
    <w:unhideWhenUsed/>
    <w:qFormat/>
    <w:rPr>
      <w:b/>
      <w:bCs/>
    </w:rPr>
  </w:style>
  <w:style w:type="paragraph" w:styleId="af7">
    <w:name w:val="Body Text First Indent"/>
    <w:basedOn w:val="a8"/>
    <w:link w:val="af8"/>
    <w:uiPriority w:val="99"/>
    <w:semiHidden/>
    <w:unhideWhenUsed/>
    <w:qFormat/>
    <w:pPr>
      <w:spacing w:line="240" w:lineRule="auto"/>
      <w:ind w:firstLineChars="100" w:firstLine="420"/>
    </w:pPr>
    <w:rPr>
      <w:rFonts w:ascii="Calibri" w:eastAsia="宋体" w:hAnsi="Calibri"/>
      <w:sz w:val="21"/>
    </w:rPr>
  </w:style>
  <w:style w:type="table" w:styleId="af9">
    <w:name w:val="Table Grid"/>
    <w:basedOn w:val="a1"/>
    <w:uiPriority w:val="9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2">
    <w:name w:val="Light Shading Accent 2"/>
    <w:basedOn w:val="a1"/>
    <w:uiPriority w:val="60"/>
    <w:qFormat/>
    <w:rPr>
      <w:rFonts w:ascii="Times New Roman" w:eastAsia="宋体" w:hAnsi="Times New Roman" w:cs="Times New Roman"/>
      <w:color w:val="C45911" w:themeColor="accent2" w:themeShade="BF"/>
    </w:rPr>
    <w:tblPr>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3">
    <w:name w:val="Light Shading Accent 3"/>
    <w:basedOn w:val="a1"/>
    <w:uiPriority w:val="60"/>
    <w:qFormat/>
    <w:rPr>
      <w:rFonts w:ascii="Times New Roman" w:eastAsia="宋体" w:hAnsi="Times New Roman" w:cs="Times New Roman"/>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4">
    <w:name w:val="Light Shading Accent 4"/>
    <w:basedOn w:val="a1"/>
    <w:uiPriority w:val="60"/>
    <w:qFormat/>
    <w:rPr>
      <w:rFonts w:ascii="Times New Roman" w:eastAsia="宋体" w:hAnsi="Times New Roman" w:cs="Times New Roman"/>
      <w:color w:val="BF8F00" w:themeColor="accent4" w:themeShade="BF"/>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30">
    <w:name w:val="Light List Accent 3"/>
    <w:basedOn w:val="a1"/>
    <w:uiPriority w:val="61"/>
    <w:qFormat/>
    <w:rPr>
      <w:sz w:val="22"/>
    </w:rPr>
    <w:tblPr>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styleId="afa">
    <w:name w:val="page number"/>
    <w:basedOn w:val="a0"/>
    <w:uiPriority w:val="99"/>
    <w:qFormat/>
  </w:style>
  <w:style w:type="character" w:styleId="afb">
    <w:name w:val="FollowedHyperlink"/>
    <w:basedOn w:val="a0"/>
    <w:uiPriority w:val="99"/>
    <w:semiHidden/>
    <w:unhideWhenUsed/>
    <w:qFormat/>
    <w:rPr>
      <w:color w:val="800080"/>
      <w:u w:val="single"/>
    </w:rPr>
  </w:style>
  <w:style w:type="character" w:styleId="afc">
    <w:name w:val="line number"/>
    <w:basedOn w:val="a0"/>
    <w:uiPriority w:val="99"/>
    <w:semiHidden/>
    <w:unhideWhenUsed/>
    <w:qFormat/>
  </w:style>
  <w:style w:type="character" w:styleId="afd">
    <w:name w:val="Hyperlink"/>
    <w:basedOn w:val="a0"/>
    <w:uiPriority w:val="99"/>
    <w:qFormat/>
    <w:rPr>
      <w:color w:val="0000FF"/>
      <w:u w:val="single"/>
    </w:rPr>
  </w:style>
  <w:style w:type="character" w:styleId="afe">
    <w:name w:val="annotation reference"/>
    <w:basedOn w:val="a0"/>
    <w:uiPriority w:val="99"/>
    <w:semiHidden/>
    <w:unhideWhenUsed/>
    <w:qFormat/>
    <w:rPr>
      <w:sz w:val="21"/>
      <w:szCs w:val="21"/>
    </w:rPr>
  </w:style>
  <w:style w:type="character" w:customStyle="1" w:styleId="af3">
    <w:name w:val="页眉 字符"/>
    <w:basedOn w:val="a0"/>
    <w:link w:val="af2"/>
    <w:uiPriority w:val="99"/>
    <w:qFormat/>
    <w:rPr>
      <w:sz w:val="18"/>
      <w:szCs w:val="18"/>
    </w:rPr>
  </w:style>
  <w:style w:type="character" w:customStyle="1" w:styleId="af1">
    <w:name w:val="页脚 字符"/>
    <w:basedOn w:val="a0"/>
    <w:link w:val="af0"/>
    <w:uiPriority w:val="99"/>
    <w:qFormat/>
    <w:rPr>
      <w:sz w:val="18"/>
      <w:szCs w:val="18"/>
    </w:rPr>
  </w:style>
  <w:style w:type="character" w:customStyle="1" w:styleId="ab">
    <w:name w:val="纯文本 字符"/>
    <w:basedOn w:val="a0"/>
    <w:link w:val="aa"/>
    <w:qFormat/>
    <w:rPr>
      <w:rFonts w:ascii="宋体" w:eastAsia="宋体" w:hAnsi="Courier New" w:cs="Courier New"/>
      <w:szCs w:val="21"/>
    </w:rPr>
  </w:style>
  <w:style w:type="character" w:customStyle="1" w:styleId="ad">
    <w:name w:val="日期 字符"/>
    <w:basedOn w:val="a0"/>
    <w:link w:val="ac"/>
    <w:uiPriority w:val="99"/>
    <w:semiHidden/>
    <w:qFormat/>
    <w:rPr>
      <w:rFonts w:ascii="Calibri" w:eastAsia="宋体" w:hAnsi="Calibri" w:cs="Times New Roman"/>
      <w:szCs w:val="24"/>
    </w:rPr>
  </w:style>
  <w:style w:type="character" w:customStyle="1" w:styleId="40">
    <w:name w:val="标题 4 字符"/>
    <w:basedOn w:val="a0"/>
    <w:link w:val="4"/>
    <w:uiPriority w:val="9"/>
    <w:qFormat/>
    <w:rPr>
      <w:rFonts w:ascii="Cambria" w:eastAsia="宋体" w:hAnsi="Cambria" w:cs="Times New Roman"/>
      <w:b/>
      <w:bCs/>
      <w:sz w:val="28"/>
      <w:szCs w:val="28"/>
    </w:rPr>
  </w:style>
  <w:style w:type="character" w:customStyle="1" w:styleId="xl26CharChar">
    <w:name w:val="xl26 Char Char"/>
    <w:link w:val="xl26"/>
    <w:qFormat/>
    <w:locked/>
    <w:rPr>
      <w:rFonts w:ascii="宋体" w:eastAsia="宋体" w:hAnsi="宋体"/>
      <w:szCs w:val="21"/>
    </w:rPr>
  </w:style>
  <w:style w:type="paragraph" w:customStyle="1" w:styleId="xl26">
    <w:name w:val="xl26"/>
    <w:basedOn w:val="a"/>
    <w:link w:val="xl26CharChar"/>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theme="minorBidi"/>
      <w:szCs w:val="21"/>
    </w:rPr>
  </w:style>
  <w:style w:type="character" w:customStyle="1" w:styleId="xl26Char">
    <w:name w:val="xl26 Char"/>
    <w:qFormat/>
    <w:locked/>
    <w:rPr>
      <w:rFonts w:ascii="宋体" w:hAnsi="宋体"/>
      <w:szCs w:val="21"/>
    </w:rPr>
  </w:style>
  <w:style w:type="character" w:customStyle="1" w:styleId="a5">
    <w:name w:val="文档结构图 字符"/>
    <w:basedOn w:val="a0"/>
    <w:link w:val="a4"/>
    <w:uiPriority w:val="99"/>
    <w:semiHidden/>
    <w:qFormat/>
    <w:rPr>
      <w:rFonts w:ascii="宋体" w:eastAsia="宋体" w:hAnsi="Calibri" w:cs="Times New Roman"/>
      <w:sz w:val="18"/>
      <w:szCs w:val="18"/>
    </w:rPr>
  </w:style>
  <w:style w:type="character" w:customStyle="1" w:styleId="a7">
    <w:name w:val="批注文字 字符"/>
    <w:basedOn w:val="a0"/>
    <w:link w:val="a6"/>
    <w:uiPriority w:val="99"/>
    <w:semiHidden/>
    <w:qFormat/>
    <w:rPr>
      <w:rFonts w:ascii="Calibri" w:eastAsia="宋体" w:hAnsi="Calibri" w:cs="Times New Roman"/>
      <w:szCs w:val="24"/>
    </w:rPr>
  </w:style>
  <w:style w:type="character" w:customStyle="1" w:styleId="a9">
    <w:name w:val="正文文本 字符"/>
    <w:basedOn w:val="a0"/>
    <w:link w:val="a8"/>
    <w:qFormat/>
    <w:rPr>
      <w:rFonts w:ascii="Times New Roman" w:hAnsi="Times New Roman" w:cs="Times New Roman"/>
      <w:sz w:val="24"/>
      <w:szCs w:val="24"/>
    </w:rPr>
  </w:style>
  <w:style w:type="character" w:customStyle="1" w:styleId="af">
    <w:name w:val="批注框文本 字符"/>
    <w:basedOn w:val="a0"/>
    <w:link w:val="ae"/>
    <w:uiPriority w:val="99"/>
    <w:qFormat/>
    <w:rPr>
      <w:rFonts w:ascii="Calibri" w:eastAsia="宋体" w:hAnsi="Calibri" w:cs="Times New Roman"/>
      <w:sz w:val="18"/>
      <w:szCs w:val="18"/>
    </w:rPr>
  </w:style>
  <w:style w:type="character" w:customStyle="1" w:styleId="af6">
    <w:name w:val="批注主题 字符"/>
    <w:basedOn w:val="a7"/>
    <w:link w:val="af5"/>
    <w:uiPriority w:val="99"/>
    <w:semiHidden/>
    <w:qFormat/>
    <w:rPr>
      <w:rFonts w:ascii="Calibri" w:eastAsia="宋体" w:hAnsi="Calibri" w:cs="Times New Roman"/>
      <w:b/>
      <w:bCs/>
      <w:szCs w:val="24"/>
    </w:rPr>
  </w:style>
  <w:style w:type="character" w:customStyle="1" w:styleId="af8">
    <w:name w:val="正文首行缩进 字符"/>
    <w:basedOn w:val="a9"/>
    <w:link w:val="af7"/>
    <w:uiPriority w:val="99"/>
    <w:semiHidden/>
    <w:qFormat/>
    <w:rPr>
      <w:rFonts w:ascii="Calibri" w:eastAsia="宋体" w:hAnsi="Calibri" w:cs="Times New Roman"/>
      <w:sz w:val="24"/>
      <w:szCs w:val="24"/>
    </w:rPr>
  </w:style>
  <w:style w:type="character" w:customStyle="1" w:styleId="Char">
    <w:name w:val="正文文本 Char"/>
    <w:basedOn w:val="a0"/>
    <w:qFormat/>
    <w:locked/>
    <w:rPr>
      <w:rFonts w:ascii="Times New Roman" w:hAnsi="Times New Roman" w:cs="Times New Roman"/>
      <w:sz w:val="24"/>
      <w:szCs w:val="24"/>
    </w:rPr>
  </w:style>
  <w:style w:type="character" w:customStyle="1" w:styleId="fontstyle01">
    <w:name w:val="fontstyle01"/>
    <w:basedOn w:val="a0"/>
    <w:qFormat/>
    <w:rPr>
      <w:rFonts w:ascii="宋体" w:eastAsia="宋体" w:hAnsi="宋体" w:cs="宋体" w:hint="eastAsia"/>
      <w:color w:val="000000"/>
      <w:sz w:val="22"/>
      <w:szCs w:val="22"/>
    </w:rPr>
  </w:style>
  <w:style w:type="paragraph" w:customStyle="1" w:styleId="aff">
    <w:name w:val="正文开头二"/>
    <w:basedOn w:val="a"/>
    <w:qFormat/>
    <w:pPr>
      <w:autoSpaceDE w:val="0"/>
      <w:autoSpaceDN w:val="0"/>
      <w:adjustRightInd w:val="0"/>
      <w:spacing w:line="400" w:lineRule="atLeast"/>
    </w:pPr>
    <w:rPr>
      <w:rFonts w:asciiTheme="minorHAnsi" w:eastAsiaTheme="minorEastAsia" w:hAnsiTheme="minorHAnsi" w:cstheme="minorBidi"/>
      <w:kern w:val="0"/>
      <w:szCs w:val="20"/>
    </w:rPr>
  </w:style>
  <w:style w:type="paragraph" w:customStyle="1" w:styleId="0505">
    <w:name w:val="样式 表头 + 段前: 0.5 行 段后: 0.5 行"/>
    <w:basedOn w:val="a"/>
    <w:autoRedefine/>
    <w:qFormat/>
    <w:pPr>
      <w:autoSpaceDE w:val="0"/>
      <w:autoSpaceDN w:val="0"/>
      <w:adjustRightInd w:val="0"/>
      <w:spacing w:before="100" w:beforeAutospacing="1" w:after="100" w:afterAutospacing="1" w:line="480" w:lineRule="exact"/>
      <w:jc w:val="center"/>
    </w:pPr>
    <w:rPr>
      <w:rFonts w:ascii="Times New Roman" w:eastAsiaTheme="minorEastAsia" w:hAnsi="Times New Roman" w:cstheme="minorBidi"/>
      <w:b/>
      <w:bCs/>
      <w:sz w:val="24"/>
      <w:lang w:val="zh-CN"/>
    </w:rPr>
  </w:style>
  <w:style w:type="paragraph" w:customStyle="1" w:styleId="Default">
    <w:name w:val="Default"/>
    <w:qFormat/>
    <w:pPr>
      <w:widowControl w:val="0"/>
      <w:autoSpaceDE w:val="0"/>
      <w:autoSpaceDN w:val="0"/>
      <w:adjustRightInd w:val="0"/>
    </w:pPr>
    <w:rPr>
      <w:rFonts w:ascii="宋体" w:eastAsia="宋体" w:hAnsi="Times New Roman" w:cs="宋体"/>
      <w:color w:val="000000"/>
      <w:sz w:val="24"/>
      <w:szCs w:val="24"/>
    </w:rPr>
  </w:style>
  <w:style w:type="character" w:customStyle="1" w:styleId="Char0">
    <w:name w:val="※正文 Char"/>
    <w:link w:val="aff0"/>
    <w:qFormat/>
    <w:locked/>
    <w:rPr>
      <w:rFonts w:ascii="Arial" w:hAnsi="Arial" w:cs="宋体"/>
      <w:color w:val="000000"/>
      <w:sz w:val="24"/>
      <w:szCs w:val="21"/>
    </w:rPr>
  </w:style>
  <w:style w:type="paragraph" w:customStyle="1" w:styleId="aff0">
    <w:name w:val="※正文"/>
    <w:basedOn w:val="11"/>
    <w:link w:val="Char0"/>
    <w:qFormat/>
    <w:pPr>
      <w:tabs>
        <w:tab w:val="clear" w:pos="8550"/>
      </w:tabs>
      <w:adjustRightInd w:val="0"/>
      <w:snapToGrid w:val="0"/>
      <w:spacing w:line="460" w:lineRule="exact"/>
      <w:ind w:rightChars="0" w:right="0" w:firstLineChars="200" w:firstLine="200"/>
    </w:pPr>
    <w:rPr>
      <w:rFonts w:ascii="Arial" w:eastAsiaTheme="minorEastAsia" w:hAnsi="Arial" w:cs="宋体"/>
      <w:color w:val="000000"/>
      <w:sz w:val="24"/>
      <w:szCs w:val="21"/>
    </w:rPr>
  </w:style>
  <w:style w:type="paragraph" w:customStyle="1" w:styleId="12">
    <w:name w:val="1正文"/>
    <w:basedOn w:val="a"/>
    <w:qFormat/>
    <w:pPr>
      <w:widowControl/>
      <w:spacing w:line="360" w:lineRule="auto"/>
      <w:ind w:firstLineChars="200" w:firstLine="200"/>
    </w:pPr>
    <w:rPr>
      <w:rFonts w:cs="宋体"/>
      <w:kern w:val="40"/>
      <w:sz w:val="24"/>
      <w:szCs w:val="28"/>
    </w:rPr>
  </w:style>
  <w:style w:type="character" w:customStyle="1" w:styleId="13">
    <w:name w:val="纯文本 字符1"/>
    <w:qFormat/>
    <w:rPr>
      <w:rFonts w:ascii="宋体" w:hAnsi="Courier New"/>
      <w:kern w:val="2"/>
      <w:sz w:val="21"/>
      <w:szCs w:val="24"/>
    </w:rPr>
  </w:style>
  <w:style w:type="paragraph" w:styleId="aff1">
    <w:name w:val="List Paragraph"/>
    <w:basedOn w:val="a"/>
    <w:uiPriority w:val="34"/>
    <w:qFormat/>
    <w:pPr>
      <w:ind w:firstLineChars="200" w:firstLine="420"/>
    </w:pPr>
  </w:style>
  <w:style w:type="character" w:customStyle="1" w:styleId="10">
    <w:name w:val="标题 1 字符"/>
    <w:basedOn w:val="a0"/>
    <w:link w:val="1"/>
    <w:uiPriority w:val="99"/>
    <w:qFormat/>
    <w:rPr>
      <w:rFonts w:ascii="Times New Roman" w:eastAsia="宋体" w:hAnsi="Times New Roman" w:cs="Times New Roman"/>
      <w:b/>
      <w:bCs/>
      <w:kern w:val="44"/>
      <w:sz w:val="44"/>
      <w:szCs w:val="44"/>
    </w:rPr>
  </w:style>
  <w:style w:type="table" w:customStyle="1" w:styleId="Aff2">
    <w:name w:val="三线表A"/>
    <w:uiPriority w:val="99"/>
    <w:qFormat/>
    <w:pPr>
      <w:jc w:val="center"/>
    </w:pPr>
    <w:rPr>
      <w:rFonts w:ascii="Times New Roman" w:eastAsia="宋体" w:hAnsi="Times New Roman" w:cs="Times New Roman"/>
    </w:rPr>
    <w:tblPr>
      <w:tblBorders>
        <w:bottom w:val="single" w:sz="8" w:space="0" w:color="auto"/>
        <w:insideH w:val="single" w:sz="6" w:space="0" w:color="auto"/>
        <w:insideV w:val="single" w:sz="6" w:space="0" w:color="auto"/>
      </w:tblBorders>
      <w:tblCellMar>
        <w:top w:w="0" w:type="dxa"/>
        <w:left w:w="108" w:type="dxa"/>
        <w:bottom w:w="0" w:type="dxa"/>
        <w:right w:w="108" w:type="dxa"/>
      </w:tblCellMar>
    </w:tblPr>
  </w:style>
  <w:style w:type="paragraph" w:customStyle="1" w:styleId="ParaCharCharCharChar">
    <w:name w:val="默认段落字体 Para Char Char Char Char"/>
    <w:basedOn w:val="a"/>
    <w:uiPriority w:val="99"/>
    <w:qFormat/>
    <w:rPr>
      <w:rFonts w:ascii="Times New Roman" w:hAnsi="Times New Roman"/>
      <w:szCs w:val="21"/>
    </w:rPr>
  </w:style>
  <w:style w:type="table" w:customStyle="1" w:styleId="14">
    <w:name w:val="浅色底纹1"/>
    <w:basedOn w:val="a1"/>
    <w:uiPriority w:val="60"/>
    <w:qFormat/>
    <w:rPr>
      <w:rFonts w:ascii="Times New Roman" w:eastAsia="宋体" w:hAnsi="Times New Roman" w:cs="Times New Roman"/>
      <w:color w:val="000000" w:themeColor="text1" w:themeShade="BF"/>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浅色底纹 - 强调文字颜色 11"/>
    <w:basedOn w:val="a1"/>
    <w:uiPriority w:val="60"/>
    <w:qFormat/>
    <w:rPr>
      <w:rFonts w:ascii="Times New Roman" w:eastAsia="宋体" w:hAnsi="Times New Roman" w:cs="Times New Roman"/>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font5">
    <w:name w:val="font5"/>
    <w:basedOn w:val="a"/>
    <w:qFormat/>
    <w:pPr>
      <w:widowControl/>
      <w:spacing w:before="100" w:beforeAutospacing="1" w:after="100" w:afterAutospacing="1"/>
      <w:jc w:val="left"/>
    </w:pPr>
    <w:rPr>
      <w:rFonts w:ascii="宋体" w:hAnsi="宋体" w:cs="宋体"/>
      <w:kern w:val="0"/>
      <w:sz w:val="18"/>
      <w:szCs w:val="18"/>
    </w:rPr>
  </w:style>
  <w:style w:type="paragraph" w:customStyle="1" w:styleId="xl65">
    <w:name w:val="xl65"/>
    <w:basedOn w:val="a"/>
    <w:qFormat/>
    <w:pPr>
      <w:widowControl/>
      <w:spacing w:before="100" w:beforeAutospacing="1" w:after="100" w:afterAutospacing="1"/>
      <w:jc w:val="left"/>
    </w:pPr>
    <w:rPr>
      <w:rFonts w:ascii="宋体" w:hAnsi="宋体" w:cs="宋体"/>
      <w:kern w:val="0"/>
      <w:sz w:val="24"/>
    </w:rPr>
  </w:style>
  <w:style w:type="paragraph" w:customStyle="1" w:styleId="xl66">
    <w:name w:val="xl66"/>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kern w:val="0"/>
      <w:sz w:val="24"/>
    </w:rPr>
  </w:style>
  <w:style w:type="paragraph" w:customStyle="1" w:styleId="xl67">
    <w:name w:val="xl67"/>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kern w:val="0"/>
      <w:sz w:val="24"/>
    </w:rPr>
  </w:style>
  <w:style w:type="paragraph" w:customStyle="1" w:styleId="xl68">
    <w:name w:val="xl68"/>
    <w:basedOn w:val="a"/>
    <w:pPr>
      <w:widowControl/>
      <w:pBdr>
        <w:top w:val="single" w:sz="4" w:space="0" w:color="000000"/>
        <w:left w:val="single" w:sz="4" w:space="0" w:color="000000"/>
        <w:bottom w:val="single" w:sz="4" w:space="0" w:color="000000"/>
      </w:pBdr>
      <w:spacing w:before="100" w:beforeAutospacing="1" w:after="100" w:afterAutospacing="1"/>
      <w:jc w:val="center"/>
    </w:pPr>
    <w:rPr>
      <w:rFonts w:ascii="宋体" w:hAnsi="宋体" w:cs="宋体"/>
      <w:kern w:val="0"/>
      <w:sz w:val="24"/>
    </w:rPr>
  </w:style>
  <w:style w:type="paragraph" w:customStyle="1" w:styleId="xl69">
    <w:name w:val="xl69"/>
    <w:basedOn w:val="a"/>
    <w:qFormat/>
    <w:pPr>
      <w:widowControl/>
      <w:pBdr>
        <w:top w:val="single" w:sz="4" w:space="0" w:color="000000"/>
        <w:bottom w:val="single" w:sz="4" w:space="0" w:color="000000"/>
      </w:pBdr>
      <w:spacing w:before="100" w:beforeAutospacing="1" w:after="100" w:afterAutospacing="1"/>
      <w:jc w:val="center"/>
    </w:pPr>
    <w:rPr>
      <w:rFonts w:ascii="宋体" w:hAnsi="宋体" w:cs="宋体"/>
      <w:kern w:val="0"/>
      <w:sz w:val="24"/>
    </w:rPr>
  </w:style>
  <w:style w:type="paragraph" w:customStyle="1" w:styleId="xl70">
    <w:name w:val="xl70"/>
    <w:basedOn w:val="a"/>
    <w:qFormat/>
    <w:pPr>
      <w:widowControl/>
      <w:pBdr>
        <w:top w:val="single" w:sz="4" w:space="0" w:color="000000"/>
        <w:bottom w:val="single" w:sz="4" w:space="0" w:color="000000"/>
        <w:right w:val="single" w:sz="4" w:space="0" w:color="000000"/>
      </w:pBdr>
      <w:spacing w:before="100" w:beforeAutospacing="1" w:after="100" w:afterAutospacing="1"/>
      <w:jc w:val="center"/>
    </w:pPr>
    <w:rPr>
      <w:rFonts w:ascii="宋体" w:hAnsi="宋体" w:cs="宋体"/>
      <w:kern w:val="0"/>
      <w:sz w:val="24"/>
    </w:rPr>
  </w:style>
  <w:style w:type="paragraph" w:customStyle="1" w:styleId="xl71">
    <w:name w:val="xl71"/>
    <w:basedOn w:val="a"/>
    <w:qFormat/>
    <w:pPr>
      <w:widowControl/>
      <w:pBdr>
        <w:top w:val="single" w:sz="4" w:space="0" w:color="000000"/>
        <w:left w:val="single" w:sz="4" w:space="0" w:color="000000"/>
      </w:pBdr>
      <w:spacing w:before="100" w:beforeAutospacing="1" w:after="100" w:afterAutospacing="1"/>
      <w:jc w:val="left"/>
    </w:pPr>
    <w:rPr>
      <w:rFonts w:ascii="宋体" w:hAnsi="宋体" w:cs="宋体"/>
      <w:kern w:val="0"/>
      <w:sz w:val="24"/>
    </w:rPr>
  </w:style>
  <w:style w:type="paragraph" w:customStyle="1" w:styleId="xl72">
    <w:name w:val="xl72"/>
    <w:basedOn w:val="a"/>
    <w:qFormat/>
    <w:pPr>
      <w:widowControl/>
      <w:pBdr>
        <w:top w:val="single" w:sz="4" w:space="0" w:color="000000"/>
      </w:pBdr>
      <w:spacing w:before="100" w:beforeAutospacing="1" w:after="100" w:afterAutospacing="1"/>
      <w:jc w:val="left"/>
    </w:pPr>
    <w:rPr>
      <w:rFonts w:ascii="宋体" w:hAnsi="宋体" w:cs="宋体"/>
      <w:kern w:val="0"/>
      <w:sz w:val="24"/>
    </w:rPr>
  </w:style>
  <w:style w:type="paragraph" w:customStyle="1" w:styleId="xl73">
    <w:name w:val="xl73"/>
    <w:basedOn w:val="a"/>
    <w:qFormat/>
    <w:pPr>
      <w:widowControl/>
      <w:pBdr>
        <w:top w:val="single" w:sz="4" w:space="0" w:color="000000"/>
        <w:right w:val="single" w:sz="4" w:space="0" w:color="000000"/>
      </w:pBdr>
      <w:spacing w:before="100" w:beforeAutospacing="1" w:after="100" w:afterAutospacing="1"/>
      <w:jc w:val="left"/>
    </w:pPr>
    <w:rPr>
      <w:rFonts w:ascii="宋体" w:hAnsi="宋体" w:cs="宋体"/>
      <w:kern w:val="0"/>
      <w:sz w:val="24"/>
    </w:rPr>
  </w:style>
  <w:style w:type="paragraph" w:customStyle="1" w:styleId="xl74">
    <w:name w:val="xl74"/>
    <w:basedOn w:val="a"/>
    <w:pPr>
      <w:widowControl/>
      <w:pBdr>
        <w:left w:val="single" w:sz="4" w:space="0" w:color="000000"/>
      </w:pBdr>
      <w:spacing w:before="100" w:beforeAutospacing="1" w:after="100" w:afterAutospacing="1"/>
      <w:jc w:val="left"/>
    </w:pPr>
    <w:rPr>
      <w:rFonts w:ascii="宋体" w:hAnsi="宋体" w:cs="宋体"/>
      <w:kern w:val="0"/>
      <w:sz w:val="24"/>
    </w:rPr>
  </w:style>
  <w:style w:type="paragraph" w:customStyle="1" w:styleId="xl75">
    <w:name w:val="xl75"/>
    <w:basedOn w:val="a"/>
    <w:pPr>
      <w:widowControl/>
      <w:pBdr>
        <w:right w:val="single" w:sz="4" w:space="0" w:color="000000"/>
      </w:pBdr>
      <w:spacing w:before="100" w:beforeAutospacing="1" w:after="100" w:afterAutospacing="1"/>
      <w:jc w:val="left"/>
    </w:pPr>
    <w:rPr>
      <w:rFonts w:ascii="宋体" w:hAnsi="宋体" w:cs="宋体"/>
      <w:kern w:val="0"/>
      <w:sz w:val="24"/>
    </w:rPr>
  </w:style>
  <w:style w:type="paragraph" w:customStyle="1" w:styleId="xl76">
    <w:name w:val="xl76"/>
    <w:basedOn w:val="a"/>
    <w:qFormat/>
    <w:pPr>
      <w:widowControl/>
      <w:pBdr>
        <w:left w:val="single" w:sz="4" w:space="0" w:color="000000"/>
        <w:bottom w:val="single" w:sz="4" w:space="0" w:color="000000"/>
      </w:pBdr>
      <w:spacing w:before="100" w:beforeAutospacing="1" w:after="100" w:afterAutospacing="1"/>
      <w:jc w:val="left"/>
    </w:pPr>
    <w:rPr>
      <w:rFonts w:ascii="宋体" w:hAnsi="宋体" w:cs="宋体"/>
      <w:kern w:val="0"/>
      <w:sz w:val="24"/>
    </w:rPr>
  </w:style>
  <w:style w:type="paragraph" w:customStyle="1" w:styleId="xl77">
    <w:name w:val="xl77"/>
    <w:basedOn w:val="a"/>
    <w:qFormat/>
    <w:pPr>
      <w:widowControl/>
      <w:pBdr>
        <w:bottom w:val="single" w:sz="4" w:space="0" w:color="000000"/>
      </w:pBdr>
      <w:spacing w:before="100" w:beforeAutospacing="1" w:after="100" w:afterAutospacing="1"/>
      <w:jc w:val="left"/>
    </w:pPr>
    <w:rPr>
      <w:rFonts w:ascii="宋体" w:hAnsi="宋体" w:cs="宋体"/>
      <w:kern w:val="0"/>
      <w:sz w:val="24"/>
    </w:rPr>
  </w:style>
  <w:style w:type="paragraph" w:customStyle="1" w:styleId="xl78">
    <w:name w:val="xl78"/>
    <w:basedOn w:val="a"/>
    <w:qFormat/>
    <w:pPr>
      <w:widowControl/>
      <w:pBdr>
        <w:bottom w:val="single" w:sz="4" w:space="0" w:color="000000"/>
        <w:right w:val="single" w:sz="4" w:space="0" w:color="000000"/>
      </w:pBdr>
      <w:spacing w:before="100" w:beforeAutospacing="1" w:after="100" w:afterAutospacing="1"/>
      <w:jc w:val="left"/>
    </w:pPr>
    <w:rPr>
      <w:rFonts w:ascii="宋体" w:hAnsi="宋体" w:cs="宋体"/>
      <w:kern w:val="0"/>
      <w:sz w:val="24"/>
    </w:rPr>
  </w:style>
  <w:style w:type="paragraph" w:customStyle="1" w:styleId="xl79">
    <w:name w:val="xl79"/>
    <w:basedOn w:val="a"/>
    <w:qFormat/>
    <w:pPr>
      <w:widowControl/>
      <w:pBdr>
        <w:top w:val="single" w:sz="4" w:space="0" w:color="000000"/>
        <w:left w:val="single" w:sz="4" w:space="0" w:color="000000"/>
      </w:pBdr>
      <w:spacing w:before="100" w:beforeAutospacing="1" w:after="100" w:afterAutospacing="1"/>
      <w:jc w:val="center"/>
    </w:pPr>
    <w:rPr>
      <w:rFonts w:ascii="宋体" w:hAnsi="宋体" w:cs="宋体"/>
      <w:kern w:val="0"/>
      <w:sz w:val="24"/>
    </w:rPr>
  </w:style>
  <w:style w:type="paragraph" w:customStyle="1" w:styleId="xl80">
    <w:name w:val="xl80"/>
    <w:basedOn w:val="a"/>
    <w:pPr>
      <w:widowControl/>
      <w:pBdr>
        <w:top w:val="single" w:sz="4" w:space="0" w:color="000000"/>
      </w:pBdr>
      <w:spacing w:before="100" w:beforeAutospacing="1" w:after="100" w:afterAutospacing="1"/>
      <w:jc w:val="center"/>
    </w:pPr>
    <w:rPr>
      <w:rFonts w:ascii="宋体" w:hAnsi="宋体" w:cs="宋体"/>
      <w:kern w:val="0"/>
      <w:sz w:val="24"/>
    </w:rPr>
  </w:style>
  <w:style w:type="paragraph" w:customStyle="1" w:styleId="xl81">
    <w:name w:val="xl81"/>
    <w:basedOn w:val="a"/>
    <w:pPr>
      <w:widowControl/>
      <w:pBdr>
        <w:top w:val="single" w:sz="4" w:space="0" w:color="000000"/>
        <w:right w:val="single" w:sz="4" w:space="0" w:color="000000"/>
      </w:pBdr>
      <w:spacing w:before="100" w:beforeAutospacing="1" w:after="100" w:afterAutospacing="1"/>
      <w:jc w:val="center"/>
    </w:pPr>
    <w:rPr>
      <w:rFonts w:ascii="宋体" w:hAnsi="宋体" w:cs="宋体"/>
      <w:kern w:val="0"/>
      <w:sz w:val="24"/>
    </w:rPr>
  </w:style>
  <w:style w:type="paragraph" w:customStyle="1" w:styleId="xl82">
    <w:name w:val="xl82"/>
    <w:basedOn w:val="a"/>
    <w:qFormat/>
    <w:pPr>
      <w:widowControl/>
      <w:pBdr>
        <w:left w:val="single" w:sz="4" w:space="0" w:color="000000"/>
      </w:pBdr>
      <w:spacing w:before="100" w:beforeAutospacing="1" w:after="100" w:afterAutospacing="1"/>
      <w:jc w:val="center"/>
    </w:pPr>
    <w:rPr>
      <w:rFonts w:ascii="宋体" w:hAnsi="宋体" w:cs="宋体"/>
      <w:kern w:val="0"/>
      <w:sz w:val="24"/>
    </w:rPr>
  </w:style>
  <w:style w:type="paragraph" w:customStyle="1" w:styleId="xl83">
    <w:name w:val="xl83"/>
    <w:basedOn w:val="a"/>
    <w:qFormat/>
    <w:pPr>
      <w:widowControl/>
      <w:spacing w:before="100" w:beforeAutospacing="1" w:after="100" w:afterAutospacing="1"/>
      <w:jc w:val="center"/>
    </w:pPr>
    <w:rPr>
      <w:rFonts w:ascii="宋体" w:hAnsi="宋体" w:cs="宋体"/>
      <w:kern w:val="0"/>
      <w:sz w:val="24"/>
    </w:rPr>
  </w:style>
  <w:style w:type="paragraph" w:customStyle="1" w:styleId="xl84">
    <w:name w:val="xl84"/>
    <w:basedOn w:val="a"/>
    <w:qFormat/>
    <w:pPr>
      <w:widowControl/>
      <w:pBdr>
        <w:right w:val="single" w:sz="4" w:space="0" w:color="000000"/>
      </w:pBdr>
      <w:spacing w:before="100" w:beforeAutospacing="1" w:after="100" w:afterAutospacing="1"/>
      <w:jc w:val="center"/>
    </w:pPr>
    <w:rPr>
      <w:rFonts w:ascii="宋体" w:hAnsi="宋体" w:cs="宋体"/>
      <w:kern w:val="0"/>
      <w:sz w:val="24"/>
    </w:rPr>
  </w:style>
  <w:style w:type="paragraph" w:customStyle="1" w:styleId="xl85">
    <w:name w:val="xl85"/>
    <w:basedOn w:val="a"/>
    <w:qFormat/>
    <w:pPr>
      <w:widowControl/>
      <w:pBdr>
        <w:left w:val="single" w:sz="4" w:space="0" w:color="000000"/>
        <w:bottom w:val="single" w:sz="4" w:space="0" w:color="000000"/>
      </w:pBdr>
      <w:spacing w:before="100" w:beforeAutospacing="1" w:after="100" w:afterAutospacing="1"/>
      <w:jc w:val="center"/>
    </w:pPr>
    <w:rPr>
      <w:rFonts w:ascii="宋体" w:hAnsi="宋体" w:cs="宋体"/>
      <w:kern w:val="0"/>
      <w:sz w:val="24"/>
    </w:rPr>
  </w:style>
  <w:style w:type="paragraph" w:customStyle="1" w:styleId="xl86">
    <w:name w:val="xl86"/>
    <w:basedOn w:val="a"/>
    <w:qFormat/>
    <w:pPr>
      <w:widowControl/>
      <w:pBdr>
        <w:bottom w:val="single" w:sz="4" w:space="0" w:color="000000"/>
      </w:pBdr>
      <w:spacing w:before="100" w:beforeAutospacing="1" w:after="100" w:afterAutospacing="1"/>
      <w:jc w:val="center"/>
    </w:pPr>
    <w:rPr>
      <w:rFonts w:ascii="宋体" w:hAnsi="宋体" w:cs="宋体"/>
      <w:kern w:val="0"/>
      <w:sz w:val="24"/>
    </w:rPr>
  </w:style>
  <w:style w:type="paragraph" w:customStyle="1" w:styleId="xl87">
    <w:name w:val="xl87"/>
    <w:basedOn w:val="a"/>
    <w:qFormat/>
    <w:pPr>
      <w:widowControl/>
      <w:pBdr>
        <w:bottom w:val="single" w:sz="4" w:space="0" w:color="000000"/>
        <w:right w:val="single" w:sz="4" w:space="0" w:color="000000"/>
      </w:pBdr>
      <w:spacing w:before="100" w:beforeAutospacing="1" w:after="100" w:afterAutospacing="1"/>
      <w:jc w:val="center"/>
    </w:pPr>
    <w:rPr>
      <w:rFonts w:ascii="宋体" w:hAnsi="宋体" w:cs="宋体"/>
      <w:kern w:val="0"/>
      <w:sz w:val="24"/>
    </w:rPr>
  </w:style>
  <w:style w:type="paragraph" w:customStyle="1" w:styleId="xl88">
    <w:name w:val="xl88"/>
    <w:basedOn w:val="a"/>
    <w:pPr>
      <w:widowControl/>
      <w:pBdr>
        <w:top w:val="single" w:sz="4" w:space="0" w:color="000000"/>
        <w:left w:val="single" w:sz="4" w:space="0" w:color="000000"/>
        <w:bottom w:val="single" w:sz="4" w:space="0" w:color="000000"/>
      </w:pBdr>
      <w:shd w:val="clear" w:color="000000" w:fill="FFFF00"/>
      <w:spacing w:before="100" w:beforeAutospacing="1" w:after="100" w:afterAutospacing="1"/>
      <w:jc w:val="center"/>
    </w:pPr>
    <w:rPr>
      <w:rFonts w:ascii="宋体" w:hAnsi="宋体" w:cs="宋体"/>
      <w:kern w:val="0"/>
      <w:sz w:val="24"/>
    </w:rPr>
  </w:style>
  <w:style w:type="paragraph" w:customStyle="1" w:styleId="xl89">
    <w:name w:val="xl89"/>
    <w:basedOn w:val="a"/>
    <w:pPr>
      <w:widowControl/>
      <w:pBdr>
        <w:top w:val="single" w:sz="4" w:space="0" w:color="000000"/>
        <w:bottom w:val="single" w:sz="4" w:space="0" w:color="000000"/>
      </w:pBdr>
      <w:shd w:val="clear" w:color="000000" w:fill="FFFF00"/>
      <w:spacing w:before="100" w:beforeAutospacing="1" w:after="100" w:afterAutospacing="1"/>
      <w:jc w:val="center"/>
    </w:pPr>
    <w:rPr>
      <w:rFonts w:ascii="宋体" w:hAnsi="宋体" w:cs="宋体"/>
      <w:kern w:val="0"/>
      <w:sz w:val="24"/>
    </w:rPr>
  </w:style>
  <w:style w:type="paragraph" w:customStyle="1" w:styleId="xl90">
    <w:name w:val="xl90"/>
    <w:basedOn w:val="a"/>
    <w:qFormat/>
    <w:pPr>
      <w:widowControl/>
      <w:pBdr>
        <w:top w:val="single" w:sz="4" w:space="0" w:color="000000"/>
        <w:bottom w:val="single" w:sz="4" w:space="0" w:color="000000"/>
        <w:right w:val="single" w:sz="4" w:space="0" w:color="000000"/>
      </w:pBdr>
      <w:shd w:val="clear" w:color="000000" w:fill="FFFF00"/>
      <w:spacing w:before="100" w:beforeAutospacing="1" w:after="100" w:afterAutospacing="1"/>
      <w:jc w:val="center"/>
    </w:pPr>
    <w:rPr>
      <w:rFonts w:ascii="宋体" w:hAnsi="宋体" w:cs="宋体"/>
      <w:kern w:val="0"/>
      <w:sz w:val="24"/>
    </w:rPr>
  </w:style>
  <w:style w:type="paragraph" w:customStyle="1" w:styleId="xl91">
    <w:name w:val="xl91"/>
    <w:basedOn w:val="a"/>
    <w:qFormat/>
    <w:pPr>
      <w:widowControl/>
      <w:pBdr>
        <w:top w:val="single" w:sz="4" w:space="0" w:color="000000"/>
        <w:left w:val="single" w:sz="4" w:space="0" w:color="000000"/>
        <w:bottom w:val="single" w:sz="4" w:space="0" w:color="000000"/>
      </w:pBdr>
      <w:spacing w:before="100" w:beforeAutospacing="1" w:after="100" w:afterAutospacing="1"/>
      <w:jc w:val="center"/>
    </w:pPr>
    <w:rPr>
      <w:rFonts w:ascii="宋体" w:hAnsi="宋体" w:cs="宋体"/>
      <w:kern w:val="0"/>
      <w:sz w:val="24"/>
    </w:rPr>
  </w:style>
  <w:style w:type="paragraph" w:customStyle="1" w:styleId="xl92">
    <w:name w:val="xl92"/>
    <w:basedOn w:val="a"/>
    <w:qFormat/>
    <w:pPr>
      <w:widowControl/>
      <w:pBdr>
        <w:top w:val="single" w:sz="4" w:space="0" w:color="000000"/>
        <w:bottom w:val="single" w:sz="4" w:space="0" w:color="000000"/>
      </w:pBdr>
      <w:spacing w:before="100" w:beforeAutospacing="1" w:after="100" w:afterAutospacing="1"/>
      <w:jc w:val="center"/>
    </w:pPr>
    <w:rPr>
      <w:rFonts w:ascii="宋体" w:hAnsi="宋体" w:cs="宋体"/>
      <w:kern w:val="0"/>
      <w:sz w:val="24"/>
    </w:rPr>
  </w:style>
  <w:style w:type="paragraph" w:customStyle="1" w:styleId="xl93">
    <w:name w:val="xl93"/>
    <w:basedOn w:val="a"/>
    <w:pPr>
      <w:widowControl/>
      <w:pBdr>
        <w:top w:val="single" w:sz="4" w:space="0" w:color="000000"/>
        <w:bottom w:val="single" w:sz="4" w:space="0" w:color="000000"/>
        <w:right w:val="single" w:sz="4" w:space="0" w:color="000000"/>
      </w:pBdr>
      <w:spacing w:before="100" w:beforeAutospacing="1" w:after="100" w:afterAutospacing="1"/>
      <w:jc w:val="center"/>
    </w:pPr>
    <w:rPr>
      <w:rFonts w:ascii="宋体" w:hAnsi="宋体" w:cs="宋体"/>
      <w:kern w:val="0"/>
      <w:sz w:val="24"/>
    </w:rPr>
  </w:style>
  <w:style w:type="paragraph" w:customStyle="1" w:styleId="xl63">
    <w:name w:val="xl6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64">
    <w:name w:val="xl6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2Char">
    <w:name w:val="正文首行缩进2个字 Char"/>
    <w:basedOn w:val="a"/>
    <w:qFormat/>
    <w:rsid w:val="007D2CEA"/>
    <w:pPr>
      <w:ind w:firstLineChars="200" w:firstLine="480"/>
    </w:pPr>
    <w:rPr>
      <w:rFonts w:ascii="宋体" w:eastAsia="楷体" w:hAnsi="宋体"/>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35D9CAC-66F8-4C5E-AD19-051BD3595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1715</TotalTime>
  <Pages>26</Pages>
  <Words>2185</Words>
  <Characters>12458</Characters>
  <Application>Microsoft Office Word</Application>
  <DocSecurity>0</DocSecurity>
  <Lines>103</Lines>
  <Paragraphs>29</Paragraphs>
  <ScaleCrop>false</ScaleCrop>
  <Company/>
  <LinksUpToDate>false</LinksUpToDate>
  <CharactersWithSpaces>14614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HZ</cp:lastModifiedBy>
  <cp:revision>5</cp:revision>
  <dcterms:created xsi:type="dcterms:W3CDTF">2025-05-27T07:47:00Z</dcterms:created>
  <dcterms:modified xsi:type="dcterms:W3CDTF">2025-06-30T07:00:00Z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eyJoZGlkIjoiZjUwYTQwNWNlZWI4Y2YxYmNhNWQ4M2YxNGIxOTdkMDkiLCJ1c2VySWQiOiIxMDIxODg5Njg3In0=</vt:lpwstr>
  </property>
  <property fmtid="{D5CDD505-2E9C-101B-9397-08002B2CF9AE}" pid="3" name="KSOProductBuildVer">
    <vt:lpwstr>2052-12.1.0.20784</vt:lpwstr>
  </property>
  <property fmtid="{D5CDD505-2E9C-101B-9397-08002B2CF9AE}" pid="4" name="ICV">
    <vt:lpwstr>5383D66185B240059B9BDE558C615564_12</vt:lpwstr>
  </property>
</Properties>
</file>