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19DD7B">
      <w:pPr>
        <w:spacing w:after="200" w:afterLines="-2147483648" w:line="360" w:lineRule="auto"/>
        <w:jc w:val="center"/>
        <w:rPr>
          <w:rFonts w:hint="default" w:ascii="华文新魏" w:hAnsi="Tahoma" w:eastAsia="华文新魏" w:cs="Times New Roman"/>
          <w:b/>
          <w:color w:val="auto"/>
          <w:sz w:val="48"/>
          <w:szCs w:val="48"/>
          <w:lang w:val="en-US" w:eastAsia="zh-CN"/>
        </w:rPr>
      </w:pPr>
    </w:p>
    <w:p w14:paraId="1D6B5493">
      <w:pPr>
        <w:spacing w:line="360" w:lineRule="auto"/>
        <w:jc w:val="center"/>
        <w:rPr>
          <w:rFonts w:hint="eastAsia" w:ascii="华文新魏" w:hAnsi="Tahoma" w:eastAsia="华文新魏" w:cs="Times New Roman"/>
          <w:b/>
          <w:color w:val="auto"/>
          <w:sz w:val="48"/>
          <w:szCs w:val="48"/>
          <w:lang w:val="en-US" w:eastAsia="zh-CN"/>
        </w:rPr>
      </w:pPr>
      <w:r>
        <w:rPr>
          <w:rFonts w:hint="eastAsia" w:ascii="华文新魏" w:eastAsia="华文新魏" w:cs="Times New Roman"/>
          <w:b/>
          <w:color w:val="auto"/>
          <w:sz w:val="48"/>
          <w:szCs w:val="48"/>
        </w:rPr>
        <w:t>绍兴市伟民转移印花有限公司年生产、加工转移印花纸、印花布1000万米搬迁项目</w:t>
      </w:r>
      <w:r>
        <w:rPr>
          <w:rFonts w:hint="eastAsia" w:ascii="华文新魏" w:eastAsia="华文新魏"/>
          <w:b/>
          <w:color w:val="auto"/>
          <w:sz w:val="48"/>
          <w:szCs w:val="48"/>
        </w:rPr>
        <w:t>竣工环境保护验收监测报告表</w:t>
      </w:r>
    </w:p>
    <w:p w14:paraId="00C22F59">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520A3F20">
      <w:pPr>
        <w:spacing w:after="200" w:afterLines="-2147483648" w:line="360" w:lineRule="auto"/>
        <w:jc w:val="center"/>
        <w:rPr>
          <w:rFonts w:hint="eastAsia" w:ascii="华文新魏" w:hAnsi="Tahoma" w:eastAsia="华文新魏" w:cs="Times New Roman"/>
          <w:b/>
          <w:color w:val="auto"/>
          <w:sz w:val="48"/>
          <w:szCs w:val="48"/>
          <w:lang w:val="en-US" w:eastAsia="zh-CN"/>
        </w:rPr>
      </w:pPr>
    </w:p>
    <w:p w14:paraId="688DB7DA">
      <w:pPr>
        <w:spacing w:after="200" w:afterLines="-2147483648" w:line="360" w:lineRule="auto"/>
        <w:jc w:val="center"/>
        <w:rPr>
          <w:rFonts w:hint="eastAsia" w:ascii="华文新魏" w:hAnsi="Tahoma" w:eastAsia="华文新魏" w:cs="Times New Roman"/>
          <w:b/>
          <w:color w:val="auto"/>
          <w:sz w:val="48"/>
          <w:szCs w:val="48"/>
          <w:lang w:val="en-US" w:eastAsia="zh-CN"/>
        </w:rPr>
      </w:pPr>
    </w:p>
    <w:tbl>
      <w:tblPr>
        <w:tblStyle w:val="20"/>
        <w:tblW w:w="0" w:type="auto"/>
        <w:jc w:val="center"/>
        <w:tblLayout w:type="fixed"/>
        <w:tblCellMar>
          <w:top w:w="0" w:type="dxa"/>
          <w:left w:w="108" w:type="dxa"/>
          <w:bottom w:w="0" w:type="dxa"/>
          <w:right w:w="108" w:type="dxa"/>
        </w:tblCellMar>
      </w:tblPr>
      <w:tblGrid>
        <w:gridCol w:w="2490"/>
        <w:gridCol w:w="5895"/>
      </w:tblGrid>
      <w:tr w14:paraId="2BCE993A">
        <w:tblPrEx>
          <w:tblCellMar>
            <w:top w:w="0" w:type="dxa"/>
            <w:left w:w="108" w:type="dxa"/>
            <w:bottom w:w="0" w:type="dxa"/>
            <w:right w:w="108" w:type="dxa"/>
          </w:tblCellMar>
        </w:tblPrEx>
        <w:trPr>
          <w:trHeight w:val="794" w:hRule="atLeast"/>
          <w:jc w:val="center"/>
        </w:trPr>
        <w:tc>
          <w:tcPr>
            <w:tcW w:w="2490" w:type="dxa"/>
            <w:noWrap w:val="0"/>
            <w:vAlign w:val="center"/>
          </w:tcPr>
          <w:p w14:paraId="07566734">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建设单位：</w:t>
            </w:r>
          </w:p>
        </w:tc>
        <w:tc>
          <w:tcPr>
            <w:tcW w:w="5895" w:type="dxa"/>
            <w:noWrap w:val="0"/>
            <w:vAlign w:val="center"/>
          </w:tcPr>
          <w:p w14:paraId="26A1C47F">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eastAsia" w:ascii="华文新魏" w:hAnsi="Tahoma" w:eastAsia="华文新魏" w:cs="Times New Roman"/>
                <w:color w:val="auto"/>
                <w:sz w:val="28"/>
                <w:szCs w:val="28"/>
                <w:lang w:val="en-US" w:eastAsia="zh-CN"/>
              </w:rPr>
              <w:t>绍兴市伟民转移印花有限公司</w:t>
            </w:r>
          </w:p>
        </w:tc>
      </w:tr>
      <w:tr w14:paraId="3733ED11">
        <w:tblPrEx>
          <w:tblCellMar>
            <w:top w:w="0" w:type="dxa"/>
            <w:left w:w="108" w:type="dxa"/>
            <w:bottom w:w="0" w:type="dxa"/>
            <w:right w:w="108" w:type="dxa"/>
          </w:tblCellMar>
        </w:tblPrEx>
        <w:trPr>
          <w:trHeight w:val="794" w:hRule="atLeast"/>
          <w:jc w:val="center"/>
        </w:trPr>
        <w:tc>
          <w:tcPr>
            <w:tcW w:w="2490" w:type="dxa"/>
            <w:noWrap w:val="0"/>
            <w:vAlign w:val="center"/>
          </w:tcPr>
          <w:p w14:paraId="2A40395A">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编制单位：</w:t>
            </w:r>
          </w:p>
        </w:tc>
        <w:tc>
          <w:tcPr>
            <w:tcW w:w="5895" w:type="dxa"/>
            <w:noWrap w:val="0"/>
            <w:vAlign w:val="center"/>
          </w:tcPr>
          <w:p w14:paraId="2218E732">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eastAsia" w:ascii="华文新魏" w:hAnsi="Tahoma" w:eastAsia="华文新魏" w:cs="Times New Roman"/>
                <w:color w:val="auto"/>
                <w:sz w:val="28"/>
                <w:szCs w:val="28"/>
                <w:lang w:val="en-US" w:eastAsia="zh-CN"/>
              </w:rPr>
              <w:t>绍兴市伟民转移印花有限公司</w:t>
            </w:r>
          </w:p>
        </w:tc>
      </w:tr>
      <w:tr w14:paraId="004711A5">
        <w:tblPrEx>
          <w:tblCellMar>
            <w:top w:w="0" w:type="dxa"/>
            <w:left w:w="108" w:type="dxa"/>
            <w:bottom w:w="0" w:type="dxa"/>
            <w:right w:w="108" w:type="dxa"/>
          </w:tblCellMar>
        </w:tblPrEx>
        <w:trPr>
          <w:trHeight w:val="794" w:hRule="atLeast"/>
          <w:jc w:val="center"/>
        </w:trPr>
        <w:tc>
          <w:tcPr>
            <w:tcW w:w="2490" w:type="dxa"/>
            <w:noWrap w:val="0"/>
            <w:vAlign w:val="center"/>
          </w:tcPr>
          <w:p w14:paraId="67DFDD86">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编制日期：</w:t>
            </w:r>
          </w:p>
        </w:tc>
        <w:tc>
          <w:tcPr>
            <w:tcW w:w="5895" w:type="dxa"/>
            <w:noWrap w:val="0"/>
            <w:vAlign w:val="center"/>
          </w:tcPr>
          <w:p w14:paraId="4386747E">
            <w:pPr>
              <w:keepNext w:val="0"/>
              <w:keepLines w:val="0"/>
              <w:pageBreakBefore w:val="0"/>
              <w:widowControl/>
              <w:kinsoku/>
              <w:wordWrap/>
              <w:overflowPunct/>
              <w:topLinePunct w:val="0"/>
              <w:autoSpaceDE/>
              <w:autoSpaceDN/>
              <w:bidi w:val="0"/>
              <w:adjustRightInd w:val="0"/>
              <w:snapToGrid w:val="0"/>
              <w:spacing w:afterLines="0" w:line="360" w:lineRule="auto"/>
              <w:ind w:firstLine="840" w:firstLineChars="300"/>
              <w:jc w:val="center"/>
              <w:textAlignment w:val="auto"/>
              <w:rPr>
                <w:rFonts w:hint="default" w:ascii="华文新魏" w:hAnsi="Tahoma" w:eastAsia="华文新魏" w:cs="Times New Roman"/>
                <w:color w:val="auto"/>
                <w:sz w:val="28"/>
                <w:szCs w:val="28"/>
                <w:lang w:val="en-US" w:eastAsia="zh-CN"/>
              </w:rPr>
            </w:pPr>
            <w:r>
              <w:rPr>
                <w:rFonts w:hint="default" w:ascii="华文新魏" w:hAnsi="Tahoma" w:eastAsia="华文新魏" w:cs="Times New Roman"/>
                <w:color w:val="auto"/>
                <w:sz w:val="28"/>
                <w:szCs w:val="28"/>
                <w:lang w:val="en-US" w:eastAsia="zh-CN"/>
              </w:rPr>
              <w:t>202</w:t>
            </w:r>
            <w:r>
              <w:rPr>
                <w:rFonts w:hint="eastAsia" w:ascii="华文新魏" w:hAnsi="Tahoma" w:eastAsia="华文新魏" w:cs="Times New Roman"/>
                <w:color w:val="auto"/>
                <w:sz w:val="28"/>
                <w:szCs w:val="28"/>
                <w:lang w:val="en-US" w:eastAsia="zh-CN"/>
              </w:rPr>
              <w:t>6</w:t>
            </w:r>
            <w:r>
              <w:rPr>
                <w:rFonts w:hint="default" w:ascii="华文新魏" w:hAnsi="Tahoma" w:eastAsia="华文新魏" w:cs="Times New Roman"/>
                <w:color w:val="auto"/>
                <w:sz w:val="28"/>
                <w:szCs w:val="28"/>
                <w:lang w:val="en-US" w:eastAsia="zh-CN"/>
              </w:rPr>
              <w:t>年1月</w:t>
            </w:r>
          </w:p>
        </w:tc>
      </w:tr>
    </w:tbl>
    <w:p w14:paraId="57A41AA0">
      <w:pPr>
        <w:keepNext w:val="0"/>
        <w:keepLines w:val="0"/>
        <w:pageBreakBefore w:val="0"/>
        <w:widowControl/>
        <w:kinsoku/>
        <w:wordWrap/>
        <w:overflowPunct/>
        <w:topLinePunct w:val="0"/>
        <w:autoSpaceDE/>
        <w:autoSpaceDN/>
        <w:bidi w:val="0"/>
        <w:adjustRightInd w:val="0"/>
        <w:snapToGrid w:val="0"/>
        <w:spacing w:after="3601" w:afterLines="1000"/>
        <w:jc w:val="both"/>
        <w:textAlignment w:val="auto"/>
        <w:rPr>
          <w:rFonts w:hint="default" w:ascii="Times New Roman" w:hAnsi="Times New Roman" w:eastAsia="宋体" w:cs="Times New Roman"/>
          <w:color w:val="auto"/>
          <w:sz w:val="28"/>
          <w:szCs w:val="28"/>
          <w:highlight w:val="none"/>
        </w:rPr>
      </w:pPr>
    </w:p>
    <w:p w14:paraId="2C1BBF11">
      <w:pPr>
        <w:rPr>
          <w:rFonts w:hint="default" w:ascii="Times New Roman" w:hAnsi="Times New Roman" w:eastAsia="宋体" w:cs="Times New Roman"/>
          <w:b/>
          <w:color w:val="auto"/>
          <w:sz w:val="28"/>
          <w:highlight w:val="none"/>
        </w:rPr>
        <w:sectPr>
          <w:headerReference r:id="rId5" w:type="default"/>
          <w:footerReference r:id="rId6"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8E3B9A3">
      <w:pPr>
        <w:spacing w:line="360" w:lineRule="auto"/>
        <w:rPr>
          <w:rFonts w:hint="default" w:ascii="Times New Roman" w:hAnsi="Times New Roman" w:eastAsia="宋体" w:cs="Times New Roman"/>
          <w:b/>
          <w:bCs w:val="0"/>
          <w:color w:val="auto"/>
          <w:sz w:val="28"/>
          <w:highlight w:val="none"/>
        </w:rPr>
      </w:pPr>
    </w:p>
    <w:tbl>
      <w:tblPr>
        <w:tblStyle w:val="20"/>
        <w:tblW w:w="0" w:type="auto"/>
        <w:jc w:val="center"/>
        <w:tblLayout w:type="fixed"/>
        <w:tblCellMar>
          <w:top w:w="0" w:type="dxa"/>
          <w:left w:w="108" w:type="dxa"/>
          <w:bottom w:w="0" w:type="dxa"/>
          <w:right w:w="108" w:type="dxa"/>
        </w:tblCellMar>
      </w:tblPr>
      <w:tblGrid>
        <w:gridCol w:w="2762"/>
        <w:gridCol w:w="5623"/>
      </w:tblGrid>
      <w:tr w14:paraId="3F5A15F6">
        <w:tblPrEx>
          <w:tblCellMar>
            <w:top w:w="0" w:type="dxa"/>
            <w:left w:w="108" w:type="dxa"/>
            <w:bottom w:w="0" w:type="dxa"/>
            <w:right w:w="108" w:type="dxa"/>
          </w:tblCellMar>
        </w:tblPrEx>
        <w:trPr>
          <w:trHeight w:val="794" w:hRule="atLeast"/>
          <w:jc w:val="center"/>
        </w:trPr>
        <w:tc>
          <w:tcPr>
            <w:tcW w:w="2762" w:type="dxa"/>
            <w:noWrap w:val="0"/>
            <w:vAlign w:val="center"/>
          </w:tcPr>
          <w:p w14:paraId="70AD96A6">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default" w:ascii="Times New Roman" w:hAnsi="Times New Roman" w:eastAsia="宋体" w:cs="Times New Roman"/>
                <w:b w:val="0"/>
                <w:bCs/>
                <w:color w:val="auto"/>
                <w:sz w:val="28"/>
                <w:highlight w:val="none"/>
              </w:rPr>
              <w:t>建设单位</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7306AED">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z w:val="28"/>
                <w:highlight w:val="none"/>
              </w:rPr>
            </w:pPr>
            <w:r>
              <w:rPr>
                <w:rFonts w:hint="eastAsia"/>
                <w:bCs/>
                <w:color w:val="auto"/>
                <w:sz w:val="28"/>
              </w:rPr>
              <w:t>绍兴市伟民转移印花有限公司</w:t>
            </w:r>
            <w:r>
              <w:rPr>
                <w:rFonts w:hint="default" w:ascii="Times New Roman" w:hAnsi="Times New Roman" w:eastAsia="宋体" w:cs="Times New Roman"/>
                <w:b w:val="0"/>
                <w:bCs/>
                <w:color w:val="auto"/>
                <w:sz w:val="28"/>
                <w:highlight w:val="none"/>
              </w:rPr>
              <w:t>（盖章）</w:t>
            </w:r>
          </w:p>
        </w:tc>
      </w:tr>
      <w:tr w14:paraId="54881683">
        <w:tblPrEx>
          <w:tblCellMar>
            <w:top w:w="0" w:type="dxa"/>
            <w:left w:w="108" w:type="dxa"/>
            <w:bottom w:w="0" w:type="dxa"/>
            <w:right w:w="108" w:type="dxa"/>
          </w:tblCellMar>
        </w:tblPrEx>
        <w:trPr>
          <w:trHeight w:val="794" w:hRule="atLeast"/>
          <w:jc w:val="center"/>
        </w:trPr>
        <w:tc>
          <w:tcPr>
            <w:tcW w:w="2762" w:type="dxa"/>
            <w:noWrap w:val="0"/>
            <w:vAlign w:val="center"/>
          </w:tcPr>
          <w:p w14:paraId="418F6720">
            <w:pPr>
              <w:widowControl w:val="0"/>
              <w:adjustRightInd w:val="0"/>
              <w:snapToGrid/>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kern w:val="0"/>
                <w:sz w:val="36"/>
                <w:szCs w:val="36"/>
                <w:highlight w:val="none"/>
              </w:rPr>
            </w:pPr>
            <w:r>
              <w:rPr>
                <w:rFonts w:hint="default" w:ascii="Times New Roman" w:hAnsi="Times New Roman" w:eastAsia="宋体" w:cs="Times New Roman"/>
                <w:b w:val="0"/>
                <w:bCs/>
                <w:color w:val="auto"/>
                <w:sz w:val="28"/>
                <w:highlight w:val="none"/>
              </w:rPr>
              <w:t>建设单位法人代表</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535A8FED">
            <w:pPr>
              <w:widowControl w:val="0"/>
              <w:adjustRightInd w:val="0"/>
              <w:snapToGrid w:val="0"/>
              <w:spacing w:after="0" w:afterLines="-2147483648" w:line="240" w:lineRule="auto"/>
              <w:ind w:firstLine="0" w:firstLineChars="0"/>
              <w:jc w:val="right"/>
              <w:rPr>
                <w:rFonts w:hint="default" w:ascii="Times New Roman" w:hAnsi="Times New Roman" w:eastAsia="宋体" w:cs="Times New Roman"/>
                <w:b w:val="0"/>
                <w:bCs/>
                <w:color w:val="auto"/>
                <w:spacing w:val="-28"/>
                <w:kern w:val="0"/>
                <w:sz w:val="36"/>
                <w:szCs w:val="36"/>
                <w:highlight w:val="none"/>
                <w:u w:val="single"/>
              </w:rPr>
            </w:pPr>
            <w:r>
              <w:rPr>
                <w:rFonts w:hint="default" w:ascii="Times New Roman" w:hAnsi="Times New Roman" w:eastAsia="宋体" w:cs="Times New Roman"/>
                <w:b w:val="0"/>
                <w:bCs/>
                <w:color w:val="auto"/>
                <w:sz w:val="28"/>
                <w:highlight w:val="none"/>
                <w:lang w:val="en-US" w:eastAsia="zh-CN"/>
              </w:rPr>
              <w:t xml:space="preserve">         </w:t>
            </w:r>
            <w:r>
              <w:rPr>
                <w:rFonts w:hint="default" w:ascii="Times New Roman" w:hAnsi="Times New Roman" w:eastAsia="宋体" w:cs="Times New Roman"/>
                <w:b w:val="0"/>
                <w:bCs/>
                <w:color w:val="auto"/>
                <w:sz w:val="28"/>
                <w:highlight w:val="none"/>
              </w:rPr>
              <w:t>（签字）</w:t>
            </w:r>
          </w:p>
        </w:tc>
      </w:tr>
      <w:tr w14:paraId="01780DC2">
        <w:tblPrEx>
          <w:tblCellMar>
            <w:top w:w="0" w:type="dxa"/>
            <w:left w:w="108" w:type="dxa"/>
            <w:bottom w:w="0" w:type="dxa"/>
            <w:right w:w="108" w:type="dxa"/>
          </w:tblCellMar>
        </w:tblPrEx>
        <w:trPr>
          <w:trHeight w:val="794" w:hRule="atLeast"/>
          <w:jc w:val="center"/>
        </w:trPr>
        <w:tc>
          <w:tcPr>
            <w:tcW w:w="2762" w:type="dxa"/>
            <w:noWrap w:val="0"/>
            <w:vAlign w:val="center"/>
          </w:tcPr>
          <w:p w14:paraId="671D03D8">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28"/>
                <w:w w:val="90"/>
                <w:kern w:val="0"/>
                <w:sz w:val="36"/>
                <w:szCs w:val="36"/>
                <w:highlight w:val="none"/>
              </w:rPr>
            </w:pPr>
            <w:r>
              <w:rPr>
                <w:rFonts w:hint="default" w:ascii="Times New Roman" w:hAnsi="Times New Roman" w:eastAsia="宋体" w:cs="Times New Roman"/>
                <w:b w:val="0"/>
                <w:bCs/>
                <w:color w:val="auto"/>
                <w:sz w:val="28"/>
                <w:highlight w:val="none"/>
              </w:rPr>
              <w:t>项目负责人</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62A2E2F4">
            <w:pPr>
              <w:widowControl w:val="0"/>
              <w:adjustRightInd w:val="0"/>
              <w:snapToGrid w:val="0"/>
              <w:spacing w:after="0" w:afterLines="-2147483648" w:line="240" w:lineRule="auto"/>
              <w:ind w:left="0" w:leftChars="0" w:right="0" w:rightChars="0" w:firstLine="0" w:firstLineChars="0"/>
              <w:jc w:val="center"/>
              <w:rPr>
                <w:rFonts w:hint="default"/>
                <w:bCs/>
                <w:color w:val="auto"/>
                <w:sz w:val="28"/>
                <w:lang w:val="en-US" w:eastAsia="zh-CN"/>
              </w:rPr>
            </w:pPr>
            <w:r>
              <w:rPr>
                <w:rFonts w:hint="eastAsia"/>
                <w:bCs/>
                <w:color w:val="auto"/>
                <w:sz w:val="28"/>
              </w:rPr>
              <w:t>李涛</w:t>
            </w:r>
          </w:p>
        </w:tc>
      </w:tr>
      <w:tr w14:paraId="3F03A8F5">
        <w:tblPrEx>
          <w:tblCellMar>
            <w:top w:w="0" w:type="dxa"/>
            <w:left w:w="108" w:type="dxa"/>
            <w:bottom w:w="0" w:type="dxa"/>
            <w:right w:w="108" w:type="dxa"/>
          </w:tblCellMar>
        </w:tblPrEx>
        <w:trPr>
          <w:trHeight w:val="794" w:hRule="atLeast"/>
          <w:jc w:val="center"/>
        </w:trPr>
        <w:tc>
          <w:tcPr>
            <w:tcW w:w="2762" w:type="dxa"/>
            <w:noWrap w:val="0"/>
            <w:vAlign w:val="center"/>
          </w:tcPr>
          <w:p w14:paraId="3EEEC102">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lang w:val="en-US" w:eastAsia="zh-CN"/>
              </w:rPr>
              <w:t>联系</w:t>
            </w:r>
            <w:r>
              <w:rPr>
                <w:rFonts w:hint="default" w:ascii="Times New Roman" w:hAnsi="Times New Roman" w:eastAsia="宋体" w:cs="Times New Roman"/>
                <w:b w:val="0"/>
                <w:bCs/>
                <w:color w:val="auto"/>
                <w:sz w:val="28"/>
                <w:highlight w:val="none"/>
              </w:rPr>
              <w:t>电话</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32EF4071">
            <w:pPr>
              <w:widowControl w:val="0"/>
              <w:adjustRightInd w:val="0"/>
              <w:snapToGrid w:val="0"/>
              <w:spacing w:after="0" w:afterLines="-2147483648" w:line="240" w:lineRule="auto"/>
              <w:ind w:left="0" w:leftChars="0" w:right="0" w:rightChars="0" w:firstLine="0" w:firstLineChars="0"/>
              <w:jc w:val="center"/>
              <w:rPr>
                <w:rFonts w:hint="default"/>
                <w:bCs/>
                <w:color w:val="auto"/>
                <w:sz w:val="28"/>
                <w:lang w:val="en-US" w:eastAsia="zh-CN"/>
              </w:rPr>
            </w:pPr>
            <w:r>
              <w:rPr>
                <w:rFonts w:hint="eastAsia"/>
                <w:bCs/>
                <w:color w:val="auto"/>
                <w:sz w:val="28"/>
              </w:rPr>
              <w:t>13819506378</w:t>
            </w:r>
          </w:p>
        </w:tc>
      </w:tr>
      <w:tr w14:paraId="172AA1A3">
        <w:tblPrEx>
          <w:tblCellMar>
            <w:top w:w="0" w:type="dxa"/>
            <w:left w:w="108" w:type="dxa"/>
            <w:bottom w:w="0" w:type="dxa"/>
            <w:right w:w="108" w:type="dxa"/>
          </w:tblCellMar>
        </w:tblPrEx>
        <w:trPr>
          <w:trHeight w:val="794" w:hRule="atLeast"/>
          <w:jc w:val="center"/>
        </w:trPr>
        <w:tc>
          <w:tcPr>
            <w:tcW w:w="2762" w:type="dxa"/>
            <w:noWrap w:val="0"/>
            <w:vAlign w:val="center"/>
          </w:tcPr>
          <w:p w14:paraId="64E4585E">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地址</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0E17E470">
            <w:pPr>
              <w:widowControl w:val="0"/>
              <w:adjustRightInd w:val="0"/>
              <w:snapToGrid w:val="0"/>
              <w:spacing w:after="0" w:afterLines="-2147483648" w:line="240" w:lineRule="auto"/>
              <w:ind w:left="0" w:leftChars="0" w:right="0" w:rightChars="0" w:firstLine="0" w:firstLineChars="0"/>
              <w:jc w:val="center"/>
              <w:rPr>
                <w:rFonts w:hint="default"/>
                <w:bCs/>
                <w:color w:val="auto"/>
                <w:sz w:val="28"/>
                <w:lang w:val="en-US" w:eastAsia="zh-CN"/>
              </w:rPr>
            </w:pPr>
            <w:r>
              <w:rPr>
                <w:rFonts w:hint="eastAsia"/>
                <w:bCs/>
                <w:color w:val="auto"/>
                <w:sz w:val="28"/>
              </w:rPr>
              <w:t>绍兴市越城区沥海街道海东路18号</w:t>
            </w:r>
          </w:p>
        </w:tc>
      </w:tr>
      <w:tr w14:paraId="2E684BE9">
        <w:tblPrEx>
          <w:tblCellMar>
            <w:top w:w="0" w:type="dxa"/>
            <w:left w:w="108" w:type="dxa"/>
            <w:bottom w:w="0" w:type="dxa"/>
            <w:right w:w="108" w:type="dxa"/>
          </w:tblCellMar>
        </w:tblPrEx>
        <w:trPr>
          <w:trHeight w:val="794" w:hRule="atLeast"/>
          <w:jc w:val="center"/>
        </w:trPr>
        <w:tc>
          <w:tcPr>
            <w:tcW w:w="2762" w:type="dxa"/>
            <w:noWrap w:val="0"/>
            <w:vAlign w:val="center"/>
          </w:tcPr>
          <w:p w14:paraId="39EEF9FF">
            <w:pPr>
              <w:widowControl w:val="0"/>
              <w:adjustRightInd w:val="0"/>
              <w:snapToGrid w:val="0"/>
              <w:spacing w:after="0" w:afterLines="-2147483648" w:line="240" w:lineRule="auto"/>
              <w:ind w:left="0" w:leftChars="0" w:right="0" w:rightChars="0" w:firstLine="0" w:firstLineChars="0"/>
              <w:jc w:val="center"/>
              <w:rPr>
                <w:rFonts w:hint="default" w:ascii="Times New Roman" w:hAnsi="Times New Roman" w:eastAsia="宋体" w:cs="Times New Roman"/>
                <w:b w:val="0"/>
                <w:bCs/>
                <w:color w:val="auto"/>
                <w:spacing w:val="60"/>
                <w:kern w:val="0"/>
                <w:sz w:val="36"/>
                <w:szCs w:val="36"/>
                <w:highlight w:val="none"/>
              </w:rPr>
            </w:pPr>
            <w:r>
              <w:rPr>
                <w:rFonts w:hint="default" w:ascii="Times New Roman" w:hAnsi="Times New Roman" w:eastAsia="宋体" w:cs="Times New Roman"/>
                <w:b w:val="0"/>
                <w:bCs/>
                <w:color w:val="auto"/>
                <w:sz w:val="28"/>
                <w:highlight w:val="none"/>
              </w:rPr>
              <w:t>邮编</w:t>
            </w:r>
            <w:r>
              <w:rPr>
                <w:rFonts w:hint="default" w:ascii="Times New Roman" w:hAnsi="Times New Roman" w:eastAsia="宋体" w:cs="Times New Roman"/>
                <w:b w:val="0"/>
                <w:bCs/>
                <w:color w:val="auto"/>
                <w:sz w:val="28"/>
                <w:highlight w:val="none"/>
                <w:lang w:eastAsia="zh-CN"/>
              </w:rPr>
              <w:t>：</w:t>
            </w:r>
          </w:p>
        </w:tc>
        <w:tc>
          <w:tcPr>
            <w:tcW w:w="5623" w:type="dxa"/>
            <w:noWrap w:val="0"/>
            <w:vAlign w:val="center"/>
          </w:tcPr>
          <w:p w14:paraId="1BCE3509">
            <w:pPr>
              <w:widowControl w:val="0"/>
              <w:adjustRightInd w:val="0"/>
              <w:snapToGrid w:val="0"/>
              <w:spacing w:after="0" w:afterLines="-2147483648" w:line="240" w:lineRule="auto"/>
              <w:ind w:left="0" w:leftChars="0" w:right="0" w:rightChars="0" w:firstLine="0" w:firstLineChars="0"/>
              <w:jc w:val="center"/>
              <w:rPr>
                <w:rFonts w:hint="default"/>
                <w:bCs/>
                <w:color w:val="auto"/>
                <w:sz w:val="28"/>
                <w:lang w:val="en-US" w:eastAsia="zh-CN"/>
              </w:rPr>
            </w:pPr>
            <w:r>
              <w:rPr>
                <w:rFonts w:hint="eastAsia"/>
                <w:bCs/>
                <w:color w:val="auto"/>
                <w:sz w:val="28"/>
                <w:lang w:val="en-US" w:eastAsia="zh-CN"/>
              </w:rPr>
              <w:t>312000</w:t>
            </w:r>
          </w:p>
        </w:tc>
      </w:tr>
      <w:tr w14:paraId="3EDA001D">
        <w:tblPrEx>
          <w:tblCellMar>
            <w:top w:w="0" w:type="dxa"/>
            <w:left w:w="108" w:type="dxa"/>
            <w:bottom w:w="0" w:type="dxa"/>
            <w:right w:w="108" w:type="dxa"/>
          </w:tblCellMar>
        </w:tblPrEx>
        <w:trPr>
          <w:trHeight w:val="794" w:hRule="atLeast"/>
          <w:jc w:val="center"/>
        </w:trPr>
        <w:tc>
          <w:tcPr>
            <w:tcW w:w="2762" w:type="dxa"/>
            <w:noWrap w:val="0"/>
            <w:vAlign w:val="center"/>
          </w:tcPr>
          <w:p w14:paraId="40626BE1">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7560AD0C">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r w14:paraId="71167D6D">
        <w:tblPrEx>
          <w:tblCellMar>
            <w:top w:w="0" w:type="dxa"/>
            <w:left w:w="108" w:type="dxa"/>
            <w:bottom w:w="0" w:type="dxa"/>
            <w:right w:w="108" w:type="dxa"/>
          </w:tblCellMar>
        </w:tblPrEx>
        <w:trPr>
          <w:trHeight w:val="794" w:hRule="atLeast"/>
          <w:jc w:val="center"/>
        </w:trPr>
        <w:tc>
          <w:tcPr>
            <w:tcW w:w="2762" w:type="dxa"/>
            <w:noWrap w:val="0"/>
            <w:vAlign w:val="center"/>
          </w:tcPr>
          <w:p w14:paraId="58362E99">
            <w:pPr>
              <w:widowControl w:val="0"/>
              <w:adjustRightInd w:val="0"/>
              <w:snapToGrid w:val="0"/>
              <w:spacing w:after="0" w:afterLines="-2147483648" w:line="240" w:lineRule="auto"/>
              <w:ind w:left="102" w:right="-108" w:firstLine="0" w:firstLineChars="0"/>
              <w:jc w:val="distribute"/>
              <w:rPr>
                <w:rFonts w:hint="default" w:ascii="Times New Roman" w:hAnsi="Times New Roman" w:eastAsia="宋体" w:cs="Times New Roman"/>
                <w:b w:val="0"/>
                <w:bCs/>
                <w:color w:val="auto"/>
                <w:spacing w:val="60"/>
                <w:kern w:val="0"/>
                <w:sz w:val="36"/>
                <w:szCs w:val="36"/>
                <w:highlight w:val="none"/>
              </w:rPr>
            </w:pPr>
          </w:p>
        </w:tc>
        <w:tc>
          <w:tcPr>
            <w:tcW w:w="5623" w:type="dxa"/>
            <w:noWrap w:val="0"/>
            <w:vAlign w:val="center"/>
          </w:tcPr>
          <w:p w14:paraId="403190DF">
            <w:pPr>
              <w:widowControl w:val="0"/>
              <w:adjustRightInd w:val="0"/>
              <w:snapToGrid w:val="0"/>
              <w:spacing w:after="0" w:afterLines="-2147483648" w:line="240" w:lineRule="auto"/>
              <w:ind w:firstLine="0" w:firstLineChars="0"/>
              <w:jc w:val="center"/>
              <w:textAlignment w:val="center"/>
              <w:rPr>
                <w:rFonts w:hint="default" w:ascii="Times New Roman" w:hAnsi="Times New Roman" w:eastAsia="宋体" w:cs="Times New Roman"/>
                <w:b w:val="0"/>
                <w:bCs/>
                <w:color w:val="auto"/>
                <w:spacing w:val="56"/>
                <w:kern w:val="0"/>
                <w:sz w:val="36"/>
                <w:szCs w:val="36"/>
                <w:highlight w:val="none"/>
                <w:u w:val="single"/>
              </w:rPr>
            </w:pPr>
          </w:p>
        </w:tc>
      </w:tr>
    </w:tbl>
    <w:p w14:paraId="24AD8FA3">
      <w:pPr>
        <w:pStyle w:val="13"/>
        <w:rPr>
          <w:rFonts w:hint="default" w:ascii="Times New Roman" w:hAnsi="Times New Roman" w:eastAsia="宋体" w:cs="Times New Roman"/>
          <w:color w:val="auto"/>
          <w:highlight w:val="none"/>
        </w:rPr>
      </w:pPr>
    </w:p>
    <w:p w14:paraId="743D8BE1">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21"/>
          <w:szCs w:val="22"/>
          <w:highlight w:val="none"/>
          <w:lang w:val="en-US" w:eastAsia="zh-CN" w:bidi="ar-SA"/>
        </w:rPr>
      </w:pPr>
    </w:p>
    <w:p w14:paraId="6BEA8A15">
      <w:pPr>
        <w:rPr>
          <w:rFonts w:hint="default" w:ascii="Times New Roman" w:hAnsi="Times New Roman" w:eastAsia="宋体" w:cs="Times New Roman"/>
          <w:color w:val="auto"/>
          <w:sz w:val="21"/>
          <w:szCs w:val="22"/>
          <w:highlight w:val="none"/>
          <w:lang w:val="en-US" w:eastAsia="zh-CN" w:bidi="ar-SA"/>
        </w:rPr>
      </w:pPr>
      <w:r>
        <w:rPr>
          <w:rFonts w:hint="default" w:ascii="Times New Roman" w:hAnsi="Times New Roman" w:eastAsia="宋体" w:cs="Times New Roman"/>
          <w:color w:val="auto"/>
          <w:sz w:val="21"/>
          <w:szCs w:val="22"/>
          <w:highlight w:val="none"/>
          <w:lang w:val="en-US" w:eastAsia="zh-CN" w:bidi="ar-SA"/>
        </w:rPr>
        <w:br w:type="page"/>
      </w:r>
    </w:p>
    <w:p w14:paraId="4306B44D">
      <w:pP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目录</w:t>
      </w:r>
    </w:p>
    <w:p w14:paraId="10423324">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highlight w:val="none"/>
          <w:lang w:val="en-US" w:eastAsia="zh-CN" w:bidi="ar-SA"/>
        </w:rPr>
        <w:fldChar w:fldCharType="begin"/>
      </w:r>
      <w:r>
        <w:rPr>
          <w:rFonts w:hint="default" w:ascii="Times New Roman" w:hAnsi="Times New Roman" w:eastAsia="宋体" w:cs="Times New Roman"/>
          <w:b/>
          <w:color w:val="auto"/>
          <w:sz w:val="24"/>
          <w:szCs w:val="24"/>
          <w:highlight w:val="none"/>
          <w:lang w:val="en-US" w:eastAsia="zh-CN" w:bidi="ar-SA"/>
        </w:rPr>
        <w:instrText xml:space="preserve">TOC \o "1-1" \h \u </w:instrText>
      </w:r>
      <w:r>
        <w:rPr>
          <w:rFonts w:hint="default" w:ascii="Times New Roman" w:hAnsi="Times New Roman" w:eastAsia="宋体" w:cs="Times New Roman"/>
          <w:b/>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_Toc6077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kern w:val="0"/>
          <w:sz w:val="24"/>
          <w:szCs w:val="24"/>
          <w:highlight w:val="none"/>
          <w:lang w:val="en-US" w:eastAsia="zh-CN" w:bidi="ar"/>
        </w:rPr>
        <w:t>前 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_Toc6077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ACDD818">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_Toc16567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表一</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_Toc16567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961C50D">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_Toc3847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表二</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_Toc3847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6C198442">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_Toc19151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表三</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_Toc19151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2ADE5884">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_Toc23556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表四</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_Toc23556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88C2D75">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_Toc28846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表五</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_Toc28846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44A3E27E">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_Toc22529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表六</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_Toc22529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079C679A">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_Toc30593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表七</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_Toc30593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39B48876">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_Toc2121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表八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1A875306">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_Toc30986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color w:val="auto"/>
          <w:sz w:val="24"/>
          <w:szCs w:val="24"/>
          <w:highlight w:val="none"/>
        </w:rPr>
        <w:t>建设项目竣工环境保护“三同时”验收登记表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_Toc30986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lang w:val="en-US" w:eastAsia="zh-CN" w:bidi="ar-SA"/>
        </w:rPr>
        <w:fldChar w:fldCharType="end"/>
      </w:r>
    </w:p>
    <w:p w14:paraId="7CD868AA">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_Toc10921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附图1项目地理位置</w:t>
      </w:r>
      <w:r>
        <w:rPr>
          <w:rFonts w:hint="default" w:ascii="Times New Roman" w:hAnsi="Times New Roman" w:eastAsia="宋体" w:cs="Times New Roman"/>
          <w:color w:val="auto"/>
          <w:sz w:val="24"/>
          <w:szCs w:val="24"/>
          <w:highlight w:val="none"/>
          <w:lang w:val="en-US" w:eastAsia="zh-CN" w:bidi="ar-SA"/>
        </w:rPr>
        <w:fldChar w:fldCharType="end"/>
      </w:r>
    </w:p>
    <w:p w14:paraId="627D9158">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_Toc659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附图2本项目总平面图</w:t>
      </w:r>
      <w:r>
        <w:rPr>
          <w:rFonts w:hint="default" w:ascii="Times New Roman" w:hAnsi="Times New Roman" w:eastAsia="宋体" w:cs="Times New Roman"/>
          <w:color w:val="auto"/>
          <w:sz w:val="24"/>
          <w:szCs w:val="24"/>
          <w:highlight w:val="none"/>
          <w:lang w:val="en-US" w:eastAsia="zh-CN" w:bidi="ar-SA"/>
        </w:rPr>
        <w:fldChar w:fldCharType="end"/>
      </w:r>
    </w:p>
    <w:p w14:paraId="4E37BC4B">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_Toc2868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附图3企业现场</w:t>
      </w:r>
      <w:r>
        <w:rPr>
          <w:rFonts w:hint="eastAsia" w:cs="Times New Roman"/>
          <w:bCs/>
          <w:color w:val="auto"/>
          <w:sz w:val="24"/>
          <w:szCs w:val="24"/>
          <w:highlight w:val="none"/>
          <w:lang w:val="en-US" w:eastAsia="zh-CN"/>
        </w:rPr>
        <w:t>及公示</w:t>
      </w:r>
      <w:r>
        <w:rPr>
          <w:rFonts w:hint="default" w:ascii="Times New Roman" w:hAnsi="Times New Roman" w:eastAsia="宋体" w:cs="Times New Roman"/>
          <w:bCs/>
          <w:color w:val="auto"/>
          <w:sz w:val="24"/>
          <w:szCs w:val="24"/>
          <w:highlight w:val="none"/>
          <w:lang w:val="en-US" w:eastAsia="zh-CN"/>
        </w:rPr>
        <w:t>照片</w:t>
      </w:r>
      <w:r>
        <w:rPr>
          <w:rFonts w:hint="default" w:ascii="Times New Roman" w:hAnsi="Times New Roman" w:eastAsia="宋体" w:cs="Times New Roman"/>
          <w:color w:val="auto"/>
          <w:sz w:val="24"/>
          <w:szCs w:val="24"/>
          <w:highlight w:val="none"/>
          <w:lang w:val="en-US" w:eastAsia="zh-CN" w:bidi="ar-SA"/>
        </w:rPr>
        <w:fldChar w:fldCharType="end"/>
      </w:r>
    </w:p>
    <w:p w14:paraId="148A5535">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_Toc31782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附图4项目监测点位示意图</w:t>
      </w:r>
      <w:r>
        <w:rPr>
          <w:rFonts w:hint="default" w:ascii="Times New Roman" w:hAnsi="Times New Roman" w:eastAsia="宋体" w:cs="Times New Roman"/>
          <w:color w:val="auto"/>
          <w:sz w:val="24"/>
          <w:szCs w:val="24"/>
          <w:highlight w:val="none"/>
          <w:lang w:val="en-US" w:eastAsia="zh-CN" w:bidi="ar-SA"/>
        </w:rPr>
        <w:fldChar w:fldCharType="end"/>
      </w:r>
    </w:p>
    <w:p w14:paraId="0C02F20F">
      <w:pPr>
        <w:pStyle w:val="14"/>
        <w:tabs>
          <w:tab w:val="right" w:leader="dot" w:pos="8306"/>
        </w:tabs>
        <w:rPr>
          <w:rFonts w:hint="default" w:ascii="Times New Roman" w:hAnsi="Times New Roman" w:eastAsia="宋体" w:cs="Times New Roman"/>
          <w:color w:val="auto"/>
          <w:sz w:val="24"/>
          <w:szCs w:val="24"/>
          <w:highlight w:val="none"/>
          <w:lang w:val="en-US" w:eastAsia="zh-CN" w:bidi="ar-SA"/>
        </w:rPr>
      </w:pPr>
    </w:p>
    <w:p w14:paraId="7A12B4ED">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_Toc5377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附件1环评批复</w:t>
      </w:r>
      <w:r>
        <w:rPr>
          <w:rFonts w:hint="default" w:ascii="Times New Roman" w:hAnsi="Times New Roman" w:eastAsia="宋体" w:cs="Times New Roman"/>
          <w:color w:val="auto"/>
          <w:sz w:val="24"/>
          <w:szCs w:val="24"/>
          <w:highlight w:val="none"/>
          <w:lang w:val="en-US" w:eastAsia="zh-CN" w:bidi="ar-SA"/>
        </w:rPr>
        <w:fldChar w:fldCharType="end"/>
      </w:r>
    </w:p>
    <w:p w14:paraId="202A6B44">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_Toc8911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附件2营业执照</w:t>
      </w:r>
      <w:r>
        <w:rPr>
          <w:rFonts w:hint="default" w:ascii="Times New Roman" w:hAnsi="Times New Roman" w:eastAsia="宋体" w:cs="Times New Roman"/>
          <w:color w:val="auto"/>
          <w:sz w:val="24"/>
          <w:szCs w:val="24"/>
          <w:highlight w:val="none"/>
          <w:lang w:val="en-US" w:eastAsia="zh-CN" w:bidi="ar-SA"/>
        </w:rPr>
        <w:fldChar w:fldCharType="end"/>
      </w:r>
    </w:p>
    <w:p w14:paraId="21C8A783">
      <w:pPr>
        <w:pStyle w:val="14"/>
        <w:tabs>
          <w:tab w:val="right" w:leader="dot" w:pos="8306"/>
        </w:tabs>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_Toc24055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附件3</w:t>
      </w:r>
      <w:r>
        <w:rPr>
          <w:rFonts w:hint="eastAsia" w:cs="Times New Roman"/>
          <w:bCs/>
          <w:color w:val="auto"/>
          <w:sz w:val="24"/>
          <w:szCs w:val="24"/>
          <w:highlight w:val="none"/>
          <w:lang w:val="en-US" w:eastAsia="zh-CN"/>
        </w:rPr>
        <w:t>不动产权</w:t>
      </w:r>
      <w:r>
        <w:rPr>
          <w:rFonts w:hint="default" w:ascii="Times New Roman" w:hAnsi="Times New Roman" w:eastAsia="宋体" w:cs="Times New Roman"/>
          <w:bCs/>
          <w:color w:val="auto"/>
          <w:sz w:val="24"/>
          <w:szCs w:val="24"/>
          <w:highlight w:val="none"/>
          <w:lang w:val="en-US" w:eastAsia="zh-CN"/>
        </w:rPr>
        <w:t>证</w:t>
      </w:r>
      <w:r>
        <w:rPr>
          <w:rFonts w:hint="default" w:ascii="Times New Roman" w:hAnsi="Times New Roman" w:eastAsia="宋体" w:cs="Times New Roman"/>
          <w:color w:val="auto"/>
          <w:sz w:val="24"/>
          <w:szCs w:val="24"/>
          <w:highlight w:val="none"/>
          <w:lang w:val="en-US" w:eastAsia="zh-CN" w:bidi="ar-SA"/>
        </w:rPr>
        <w:fldChar w:fldCharType="end"/>
      </w:r>
    </w:p>
    <w:p w14:paraId="4B581F01">
      <w:pPr>
        <w:ind w:firstLine="480" w:firstLineChars="200"/>
        <w:rPr>
          <w:rFonts w:hint="default"/>
          <w:color w:val="auto"/>
          <w:lang w:val="en-US"/>
        </w:rPr>
      </w:pPr>
      <w:r>
        <w:rPr>
          <w:rFonts w:hint="eastAsia" w:cs="Times New Roman"/>
          <w:color w:val="auto"/>
          <w:sz w:val="24"/>
          <w:szCs w:val="24"/>
          <w:highlight w:val="none"/>
          <w:lang w:val="en-US" w:eastAsia="zh-CN" w:bidi="ar-SA"/>
        </w:rPr>
        <w:t>附件4 厂房租赁协议</w:t>
      </w:r>
    </w:p>
    <w:p w14:paraId="22AF75C6">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_Toc13674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附件5危废处理单位资质</w:t>
      </w:r>
      <w:r>
        <w:rPr>
          <w:rFonts w:hint="default" w:ascii="Times New Roman" w:hAnsi="Times New Roman" w:eastAsia="宋体" w:cs="Times New Roman"/>
          <w:color w:val="auto"/>
          <w:sz w:val="24"/>
          <w:szCs w:val="24"/>
          <w:highlight w:val="none"/>
          <w:lang w:val="en-US" w:eastAsia="zh-CN" w:bidi="ar-SA"/>
        </w:rPr>
        <w:fldChar w:fldCharType="end"/>
      </w:r>
    </w:p>
    <w:p w14:paraId="65AEDDDE">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_Toc17281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附件6危废处置合同</w:t>
      </w:r>
      <w:r>
        <w:rPr>
          <w:rFonts w:hint="default" w:ascii="Times New Roman" w:hAnsi="Times New Roman" w:eastAsia="宋体" w:cs="Times New Roman"/>
          <w:color w:val="auto"/>
          <w:sz w:val="24"/>
          <w:szCs w:val="24"/>
          <w:highlight w:val="none"/>
          <w:lang w:val="en-US" w:eastAsia="zh-CN" w:bidi="ar-SA"/>
        </w:rPr>
        <w:fldChar w:fldCharType="end"/>
      </w:r>
    </w:p>
    <w:p w14:paraId="7320689C">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_Toc28137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企业排污登记回执</w:t>
      </w:r>
      <w:r>
        <w:rPr>
          <w:rFonts w:hint="default" w:ascii="Times New Roman" w:hAnsi="Times New Roman" w:eastAsia="宋体" w:cs="Times New Roman"/>
          <w:color w:val="auto"/>
          <w:sz w:val="24"/>
          <w:szCs w:val="24"/>
          <w:highlight w:val="none"/>
          <w:lang w:val="en-US" w:eastAsia="zh-CN" w:bidi="ar-SA"/>
        </w:rPr>
        <w:fldChar w:fldCharType="end"/>
      </w:r>
    </w:p>
    <w:p w14:paraId="00FAE4ED">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_Toc904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检测报告</w:t>
      </w:r>
      <w:r>
        <w:rPr>
          <w:rFonts w:hint="default" w:ascii="Times New Roman" w:hAnsi="Times New Roman" w:eastAsia="宋体" w:cs="Times New Roman"/>
          <w:color w:val="auto"/>
          <w:sz w:val="24"/>
          <w:szCs w:val="24"/>
          <w:highlight w:val="none"/>
          <w:lang w:val="en-US" w:eastAsia="zh-CN" w:bidi="ar-SA"/>
        </w:rPr>
        <w:fldChar w:fldCharType="end"/>
      </w:r>
    </w:p>
    <w:p w14:paraId="057077F5">
      <w:pPr>
        <w:pStyle w:val="14"/>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_Toc2036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w:t>
      </w:r>
      <w:r>
        <w:rPr>
          <w:rFonts w:hint="eastAsia"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雨污管线图</w:t>
      </w:r>
      <w:r>
        <w:rPr>
          <w:rFonts w:hint="default" w:ascii="Times New Roman" w:hAnsi="Times New Roman" w:eastAsia="宋体" w:cs="Times New Roman"/>
          <w:color w:val="auto"/>
          <w:sz w:val="24"/>
          <w:szCs w:val="24"/>
          <w:highlight w:val="none"/>
          <w:lang w:val="en-US" w:eastAsia="zh-CN" w:bidi="ar-SA"/>
        </w:rPr>
        <w:fldChar w:fldCharType="end"/>
      </w:r>
    </w:p>
    <w:p w14:paraId="47D9D555">
      <w:pPr>
        <w:pStyle w:val="14"/>
        <w:tabs>
          <w:tab w:val="right" w:leader="dot" w:pos="8306"/>
        </w:tabs>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HYPERLINK \l _Toc26561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default" w:ascii="Times New Roman" w:hAnsi="Times New Roman" w:eastAsia="宋体" w:cs="Times New Roman"/>
          <w:bCs/>
          <w:color w:val="auto"/>
          <w:sz w:val="24"/>
          <w:szCs w:val="24"/>
          <w:highlight w:val="none"/>
          <w:lang w:val="en-US" w:eastAsia="zh-CN"/>
        </w:rPr>
        <w:t>附件1</w:t>
      </w:r>
      <w:r>
        <w:rPr>
          <w:rFonts w:hint="eastAsia" w:cs="Times New Roman"/>
          <w:bCs/>
          <w:color w:val="auto"/>
          <w:sz w:val="24"/>
          <w:szCs w:val="24"/>
          <w:highlight w:val="none"/>
          <w:lang w:val="en-US" w:eastAsia="zh-CN"/>
        </w:rPr>
        <w:t>0</w:t>
      </w:r>
      <w:r>
        <w:rPr>
          <w:rFonts w:hint="default" w:ascii="Times New Roman" w:hAnsi="Times New Roman" w:eastAsia="宋体" w:cs="Times New Roman"/>
          <w:bCs/>
          <w:color w:val="auto"/>
          <w:sz w:val="24"/>
          <w:szCs w:val="24"/>
          <w:highlight w:val="none"/>
          <w:lang w:val="en-US" w:eastAsia="zh-CN"/>
        </w:rPr>
        <w:t>验收监测期间工况记录表</w:t>
      </w:r>
      <w:r>
        <w:rPr>
          <w:rFonts w:hint="default" w:ascii="Times New Roman" w:hAnsi="Times New Roman" w:eastAsia="宋体" w:cs="Times New Roman"/>
          <w:color w:val="auto"/>
          <w:sz w:val="24"/>
          <w:szCs w:val="24"/>
          <w:highlight w:val="none"/>
          <w:lang w:val="en-US" w:eastAsia="zh-CN" w:bidi="ar-SA"/>
        </w:rPr>
        <w:fldChar w:fldCharType="end"/>
      </w:r>
    </w:p>
    <w:p w14:paraId="19555957">
      <w:pPr>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highlight w:val="none"/>
          <w:lang w:val="en-US" w:eastAsia="zh-CN"/>
        </w:rPr>
        <w:t>附件12废气设计方案</w:t>
      </w:r>
    </w:p>
    <w:p w14:paraId="09E1735F">
      <w:pPr>
        <w:rPr>
          <w:rFonts w:hint="default" w:ascii="Times New Roman" w:hAnsi="Times New Roman" w:eastAsia="宋体" w:cs="Times New Roman"/>
          <w:b/>
          <w:color w:val="auto"/>
          <w:sz w:val="22"/>
          <w:szCs w:val="22"/>
          <w:highlight w:val="none"/>
          <w:lang w:val="en-US" w:eastAsia="zh-CN" w:bidi="ar-SA"/>
        </w:rPr>
        <w:sectPr>
          <w:headerReference r:id="rId7" w:type="default"/>
          <w:footerReference r:id="rId8"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r>
        <w:rPr>
          <w:rFonts w:hint="default" w:ascii="Times New Roman" w:hAnsi="Times New Roman" w:eastAsia="宋体" w:cs="Times New Roman"/>
          <w:color w:val="auto"/>
          <w:sz w:val="24"/>
          <w:szCs w:val="24"/>
          <w:highlight w:val="none"/>
          <w:lang w:val="en-US" w:eastAsia="zh-CN" w:bidi="ar-SA"/>
        </w:rPr>
        <w:fldChar w:fldCharType="end"/>
      </w:r>
    </w:p>
    <w:p w14:paraId="76F61088">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0"/>
        <w:rPr>
          <w:rFonts w:hint="default" w:ascii="Times New Roman" w:hAnsi="Times New Roman" w:eastAsia="宋体" w:cs="Times New Roman"/>
          <w:color w:val="auto"/>
          <w:highlight w:val="none"/>
        </w:rPr>
      </w:pPr>
      <w:bookmarkStart w:id="0" w:name="_Toc6077"/>
      <w:r>
        <w:rPr>
          <w:rFonts w:hint="default" w:ascii="Times New Roman" w:hAnsi="Times New Roman" w:eastAsia="宋体" w:cs="Times New Roman"/>
          <w:b/>
          <w:bCs/>
          <w:color w:val="auto"/>
          <w:kern w:val="0"/>
          <w:sz w:val="31"/>
          <w:szCs w:val="31"/>
          <w:highlight w:val="none"/>
          <w:lang w:val="en-US" w:eastAsia="zh-CN" w:bidi="ar"/>
        </w:rPr>
        <w:t>前 言</w:t>
      </w:r>
      <w:bookmarkEnd w:id="0"/>
    </w:p>
    <w:p w14:paraId="2A910EF2">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1、公司介绍</w:t>
      </w:r>
    </w:p>
    <w:p w14:paraId="4DE1474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rPr>
        <w:t>绍兴市伟民转移印花有限公司成立于2006年12月，是一家专门从事生产转移印花纸、印花布生产的企业，前身是绍兴市袍江伟民转移印花厂。</w:t>
      </w:r>
      <w:r>
        <w:rPr>
          <w:rFonts w:hint="default" w:ascii="Times New Roman" w:hAnsi="Times New Roman" w:eastAsia="宋体" w:cs="Times New Roman"/>
          <w:color w:val="auto"/>
          <w:kern w:val="0"/>
          <w:sz w:val="24"/>
          <w:szCs w:val="24"/>
          <w:highlight w:val="none"/>
          <w:lang w:val="en-US" w:eastAsia="zh-CN" w:bidi="ar"/>
        </w:rPr>
        <w:t>公司现有职工</w:t>
      </w:r>
      <w:r>
        <w:rPr>
          <w:rFonts w:hint="eastAsia"/>
          <w:color w:val="auto"/>
          <w:lang w:val="en-US" w:eastAsia="zh-CN"/>
        </w:rPr>
        <w:t>10</w:t>
      </w:r>
      <w:r>
        <w:rPr>
          <w:rFonts w:hint="default" w:ascii="Times New Roman" w:hAnsi="Times New Roman" w:eastAsia="宋体" w:cs="Times New Roman"/>
          <w:color w:val="auto"/>
          <w:kern w:val="0"/>
          <w:sz w:val="24"/>
          <w:szCs w:val="24"/>
          <w:highlight w:val="none"/>
          <w:lang w:val="en-US" w:eastAsia="zh-CN" w:bidi="ar"/>
        </w:rPr>
        <w:t>人，现有生产项目为</w:t>
      </w:r>
      <w:r>
        <w:rPr>
          <w:rFonts w:hint="eastAsia"/>
          <w:color w:val="auto"/>
        </w:rPr>
        <w:t>绍兴市伟民转移印花有限公司年生产、加工转移印花纸</w:t>
      </w:r>
      <w:r>
        <w:rPr>
          <w:color w:val="auto"/>
        </w:rPr>
        <w:t>、印花布1000万米搬迁项目</w:t>
      </w:r>
      <w:r>
        <w:rPr>
          <w:rFonts w:hint="default" w:ascii="Times New Roman" w:hAnsi="Times New Roman" w:eastAsia="宋体" w:cs="Times New Roman"/>
          <w:color w:val="auto"/>
          <w:kern w:val="0"/>
          <w:sz w:val="24"/>
          <w:szCs w:val="24"/>
          <w:highlight w:val="none"/>
          <w:lang w:val="en-US" w:eastAsia="zh-CN" w:bidi="ar"/>
        </w:rPr>
        <w:t>，</w:t>
      </w:r>
      <w:r>
        <w:rPr>
          <w:rFonts w:hint="eastAsia"/>
          <w:color w:val="auto"/>
        </w:rPr>
        <w:t>由于原有厂房租约到期且不能满足生产需要，企业拟投资300万元，实施年生产、加工转移印花纸、印花布1000万米搬迁项目，地址从绍兴市袍江新区马海园区搬迁至绍兴市越城区沥海街道海东路18号。</w:t>
      </w:r>
      <w:r>
        <w:rPr>
          <w:color w:val="auto"/>
        </w:rPr>
        <w:t>项目租用绍兴奇晖织造服饰有限公司厂房1777.14平方米</w:t>
      </w:r>
      <w:r>
        <w:rPr>
          <w:rFonts w:hint="eastAsia"/>
          <w:color w:val="auto"/>
        </w:rPr>
        <w:t>。</w:t>
      </w:r>
    </w:p>
    <w:p w14:paraId="148815EF">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公司现有项目的环评审批情况及验收手续简介如下：</w:t>
      </w:r>
    </w:p>
    <w:p w14:paraId="016A4D65">
      <w:pPr>
        <w:widowControl w:val="0"/>
        <w:numPr>
          <w:ilvl w:val="0"/>
          <w:numId w:val="0"/>
        </w:numPr>
        <w:adjustRightInd/>
        <w:snapToGrid/>
        <w:spacing w:after="0" w:afterLines="-2147483648"/>
        <w:ind w:left="1980" w:leftChars="0"/>
        <w:jc w:val="both"/>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lang w:val="en-US" w:eastAsia="zh-CN"/>
        </w:rPr>
        <w:t xml:space="preserve">表1 </w:t>
      </w:r>
      <w:r>
        <w:rPr>
          <w:rFonts w:hint="default" w:ascii="Times New Roman" w:hAnsi="Times New Roman" w:eastAsia="宋体" w:cs="Times New Roman"/>
          <w:b/>
          <w:bCs/>
          <w:color w:val="auto"/>
          <w:kern w:val="2"/>
          <w:sz w:val="24"/>
          <w:szCs w:val="24"/>
          <w:highlight w:val="none"/>
        </w:rPr>
        <w:t>项目实施情况、环评审批及验收情况表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653"/>
        <w:gridCol w:w="2229"/>
        <w:gridCol w:w="2288"/>
        <w:gridCol w:w="1591"/>
        <w:gridCol w:w="1183"/>
      </w:tblGrid>
      <w:tr w14:paraId="49F2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5118A5E">
            <w:pPr>
              <w:pStyle w:val="40"/>
              <w:spacing w:line="240" w:lineRule="auto"/>
              <w:rPr>
                <w:rFonts w:ascii="Times New Roman" w:hAnsi="Times New Roman"/>
                <w:color w:val="auto"/>
                <w:szCs w:val="21"/>
              </w:rPr>
            </w:pPr>
            <w:r>
              <w:rPr>
                <w:rFonts w:ascii="Times New Roman" w:hAnsi="Times New Roman"/>
                <w:color w:val="auto"/>
                <w:szCs w:val="21"/>
              </w:rPr>
              <w:t>序号</w:t>
            </w:r>
          </w:p>
        </w:tc>
        <w:tc>
          <w:tcPr>
            <w:tcW w:w="653" w:type="dxa"/>
            <w:tcBorders>
              <w:top w:val="single" w:color="auto" w:sz="4" w:space="0"/>
              <w:left w:val="single" w:color="auto" w:sz="4" w:space="0"/>
              <w:bottom w:val="single" w:color="auto" w:sz="4" w:space="0"/>
              <w:right w:val="single" w:color="auto" w:sz="4" w:space="0"/>
            </w:tcBorders>
            <w:vAlign w:val="center"/>
          </w:tcPr>
          <w:p w14:paraId="45EC504F">
            <w:pPr>
              <w:pStyle w:val="40"/>
              <w:spacing w:line="240" w:lineRule="auto"/>
              <w:rPr>
                <w:rFonts w:ascii="Times New Roman" w:hAnsi="Times New Roman"/>
                <w:color w:val="auto"/>
                <w:szCs w:val="21"/>
              </w:rPr>
            </w:pPr>
            <w:r>
              <w:rPr>
                <w:rFonts w:ascii="Times New Roman" w:hAnsi="Times New Roman"/>
                <w:color w:val="auto"/>
                <w:szCs w:val="21"/>
              </w:rPr>
              <w:t>企业名称</w:t>
            </w:r>
          </w:p>
        </w:tc>
        <w:tc>
          <w:tcPr>
            <w:tcW w:w="2229" w:type="dxa"/>
            <w:tcBorders>
              <w:top w:val="single" w:color="auto" w:sz="4" w:space="0"/>
              <w:left w:val="single" w:color="auto" w:sz="4" w:space="0"/>
              <w:bottom w:val="single" w:color="auto" w:sz="4" w:space="0"/>
              <w:right w:val="single" w:color="auto" w:sz="4" w:space="0"/>
            </w:tcBorders>
            <w:vAlign w:val="center"/>
          </w:tcPr>
          <w:p w14:paraId="0630F9AD">
            <w:pPr>
              <w:pStyle w:val="40"/>
              <w:spacing w:line="240" w:lineRule="auto"/>
              <w:rPr>
                <w:rFonts w:ascii="Times New Roman" w:hAnsi="Times New Roman"/>
                <w:color w:val="auto"/>
                <w:szCs w:val="21"/>
              </w:rPr>
            </w:pPr>
            <w:r>
              <w:rPr>
                <w:rFonts w:ascii="Times New Roman" w:hAnsi="Times New Roman"/>
                <w:color w:val="auto"/>
                <w:szCs w:val="21"/>
              </w:rPr>
              <w:t>项目名称</w:t>
            </w:r>
          </w:p>
        </w:tc>
        <w:tc>
          <w:tcPr>
            <w:tcW w:w="2288" w:type="dxa"/>
            <w:tcBorders>
              <w:top w:val="single" w:color="auto" w:sz="4" w:space="0"/>
              <w:left w:val="single" w:color="auto" w:sz="4" w:space="0"/>
              <w:bottom w:val="single" w:color="auto" w:sz="4" w:space="0"/>
              <w:right w:val="single" w:color="auto" w:sz="4" w:space="0"/>
            </w:tcBorders>
            <w:vAlign w:val="center"/>
          </w:tcPr>
          <w:p w14:paraId="16E81099">
            <w:pPr>
              <w:pStyle w:val="40"/>
              <w:spacing w:line="240" w:lineRule="auto"/>
              <w:rPr>
                <w:rFonts w:ascii="Times New Roman" w:hAnsi="Times New Roman"/>
                <w:color w:val="auto"/>
                <w:szCs w:val="21"/>
              </w:rPr>
            </w:pPr>
            <w:r>
              <w:rPr>
                <w:rFonts w:ascii="Times New Roman" w:hAnsi="Times New Roman"/>
                <w:color w:val="auto"/>
                <w:szCs w:val="21"/>
              </w:rPr>
              <w:t>项目内容</w:t>
            </w:r>
          </w:p>
        </w:tc>
        <w:tc>
          <w:tcPr>
            <w:tcW w:w="1591" w:type="dxa"/>
            <w:tcBorders>
              <w:top w:val="single" w:color="auto" w:sz="4" w:space="0"/>
              <w:left w:val="single" w:color="auto" w:sz="4" w:space="0"/>
              <w:bottom w:val="single" w:color="auto" w:sz="4" w:space="0"/>
              <w:right w:val="single" w:color="auto" w:sz="4" w:space="0"/>
            </w:tcBorders>
            <w:vAlign w:val="center"/>
          </w:tcPr>
          <w:p w14:paraId="1FEC223E">
            <w:pPr>
              <w:pStyle w:val="40"/>
              <w:spacing w:line="240" w:lineRule="auto"/>
              <w:rPr>
                <w:rFonts w:ascii="Times New Roman" w:hAnsi="Times New Roman"/>
                <w:color w:val="auto"/>
                <w:szCs w:val="21"/>
              </w:rPr>
            </w:pPr>
            <w:r>
              <w:rPr>
                <w:rFonts w:ascii="Times New Roman" w:hAnsi="Times New Roman"/>
                <w:color w:val="auto"/>
                <w:szCs w:val="21"/>
              </w:rPr>
              <w:t>审批情况</w:t>
            </w:r>
          </w:p>
        </w:tc>
        <w:tc>
          <w:tcPr>
            <w:tcW w:w="1183" w:type="dxa"/>
            <w:tcBorders>
              <w:top w:val="single" w:color="auto" w:sz="4" w:space="0"/>
              <w:left w:val="single" w:color="auto" w:sz="4" w:space="0"/>
              <w:bottom w:val="single" w:color="auto" w:sz="4" w:space="0"/>
              <w:right w:val="single" w:color="auto" w:sz="4" w:space="0"/>
            </w:tcBorders>
            <w:vAlign w:val="center"/>
          </w:tcPr>
          <w:p w14:paraId="09F6992A">
            <w:pPr>
              <w:pStyle w:val="40"/>
              <w:spacing w:line="240" w:lineRule="auto"/>
              <w:rPr>
                <w:rFonts w:ascii="Times New Roman" w:hAnsi="Times New Roman"/>
                <w:color w:val="auto"/>
                <w:szCs w:val="21"/>
              </w:rPr>
            </w:pPr>
            <w:r>
              <w:rPr>
                <w:rFonts w:ascii="Times New Roman" w:hAnsi="Times New Roman"/>
                <w:color w:val="auto"/>
                <w:szCs w:val="21"/>
              </w:rPr>
              <w:t>验收情况</w:t>
            </w:r>
          </w:p>
        </w:tc>
      </w:tr>
      <w:tr w14:paraId="3489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04C357B">
            <w:pPr>
              <w:pStyle w:val="40"/>
              <w:spacing w:line="240" w:lineRule="auto"/>
              <w:rPr>
                <w:rFonts w:ascii="Times New Roman" w:hAnsi="Times New Roman"/>
                <w:color w:val="auto"/>
                <w:szCs w:val="21"/>
              </w:rPr>
            </w:pPr>
            <w:r>
              <w:rPr>
                <w:rFonts w:ascii="Times New Roman" w:hAnsi="Times New Roman"/>
                <w:color w:val="auto"/>
                <w:szCs w:val="21"/>
              </w:rPr>
              <w:t>1</w:t>
            </w:r>
          </w:p>
        </w:tc>
        <w:tc>
          <w:tcPr>
            <w:tcW w:w="653" w:type="dxa"/>
            <w:vMerge w:val="restart"/>
            <w:tcBorders>
              <w:top w:val="single" w:color="auto" w:sz="4" w:space="0"/>
              <w:left w:val="single" w:color="auto" w:sz="4" w:space="0"/>
              <w:right w:val="single" w:color="auto" w:sz="4" w:space="0"/>
            </w:tcBorders>
            <w:vAlign w:val="center"/>
          </w:tcPr>
          <w:p w14:paraId="4F3A855D">
            <w:pPr>
              <w:pStyle w:val="40"/>
              <w:spacing w:line="240" w:lineRule="auto"/>
              <w:rPr>
                <w:rFonts w:ascii="Times New Roman" w:hAnsi="Times New Roman"/>
                <w:color w:val="auto"/>
                <w:szCs w:val="21"/>
              </w:rPr>
            </w:pPr>
            <w:r>
              <w:rPr>
                <w:rFonts w:hint="eastAsia" w:ascii="Times New Roman" w:hAnsi="Times New Roman"/>
                <w:color w:val="auto"/>
                <w:szCs w:val="21"/>
              </w:rPr>
              <w:t>绍兴市伟民转移印花有限公司</w:t>
            </w:r>
          </w:p>
        </w:tc>
        <w:tc>
          <w:tcPr>
            <w:tcW w:w="2229" w:type="dxa"/>
            <w:tcBorders>
              <w:top w:val="single" w:color="auto" w:sz="4" w:space="0"/>
              <w:left w:val="single" w:color="auto" w:sz="4" w:space="0"/>
              <w:bottom w:val="single" w:color="auto" w:sz="4" w:space="0"/>
              <w:right w:val="single" w:color="auto" w:sz="4" w:space="0"/>
            </w:tcBorders>
            <w:vAlign w:val="center"/>
          </w:tcPr>
          <w:p w14:paraId="2BB8A676">
            <w:pPr>
              <w:pStyle w:val="40"/>
              <w:spacing w:line="240" w:lineRule="auto"/>
              <w:rPr>
                <w:rFonts w:ascii="Times New Roman" w:hAnsi="Times New Roman"/>
                <w:color w:val="auto"/>
                <w:szCs w:val="21"/>
              </w:rPr>
            </w:pPr>
            <w:r>
              <w:rPr>
                <w:rFonts w:hint="eastAsia" w:ascii="Times New Roman" w:hAnsi="Times New Roman"/>
                <w:color w:val="auto"/>
                <w:szCs w:val="21"/>
              </w:rPr>
              <w:t>绍兴市袍江伟民转移印花厂年产转移印花纸、转移印花布1000万米项目</w:t>
            </w:r>
          </w:p>
        </w:tc>
        <w:tc>
          <w:tcPr>
            <w:tcW w:w="2288" w:type="dxa"/>
            <w:tcBorders>
              <w:top w:val="single" w:color="auto" w:sz="4" w:space="0"/>
              <w:left w:val="single" w:color="auto" w:sz="4" w:space="0"/>
              <w:bottom w:val="single" w:color="auto" w:sz="4" w:space="0"/>
              <w:right w:val="single" w:color="auto" w:sz="4" w:space="0"/>
            </w:tcBorders>
            <w:vAlign w:val="center"/>
          </w:tcPr>
          <w:p w14:paraId="6DDA5C96">
            <w:pPr>
              <w:pStyle w:val="40"/>
              <w:spacing w:line="240" w:lineRule="auto"/>
              <w:rPr>
                <w:rFonts w:ascii="Times New Roman" w:hAnsi="Times New Roman"/>
                <w:color w:val="auto"/>
                <w:szCs w:val="21"/>
              </w:rPr>
            </w:pPr>
            <w:r>
              <w:rPr>
                <w:rFonts w:hint="eastAsia" w:ascii="Times New Roman" w:hAnsi="Times New Roman"/>
                <w:color w:val="auto"/>
                <w:szCs w:val="21"/>
              </w:rPr>
              <w:t>年产转移印花纸、转移印花布1000万米</w:t>
            </w:r>
          </w:p>
        </w:tc>
        <w:tc>
          <w:tcPr>
            <w:tcW w:w="1591" w:type="dxa"/>
            <w:tcBorders>
              <w:top w:val="single" w:color="auto" w:sz="4" w:space="0"/>
              <w:left w:val="single" w:color="auto" w:sz="4" w:space="0"/>
              <w:bottom w:val="single" w:color="auto" w:sz="4" w:space="0"/>
              <w:right w:val="single" w:color="auto" w:sz="4" w:space="0"/>
            </w:tcBorders>
            <w:vAlign w:val="center"/>
          </w:tcPr>
          <w:p w14:paraId="1D0355FE">
            <w:pPr>
              <w:pStyle w:val="40"/>
              <w:spacing w:line="240" w:lineRule="auto"/>
              <w:rPr>
                <w:rFonts w:ascii="Times New Roman" w:hAnsi="Times New Roman"/>
                <w:color w:val="auto"/>
                <w:szCs w:val="21"/>
              </w:rPr>
            </w:pPr>
            <w:r>
              <w:rPr>
                <w:rFonts w:hint="eastAsia"/>
                <w:color w:val="auto"/>
                <w:szCs w:val="24"/>
              </w:rPr>
              <w:t>绍市环审[2014]114号</w:t>
            </w:r>
          </w:p>
        </w:tc>
        <w:tc>
          <w:tcPr>
            <w:tcW w:w="1183" w:type="dxa"/>
            <w:tcBorders>
              <w:top w:val="single" w:color="auto" w:sz="4" w:space="0"/>
              <w:left w:val="single" w:color="auto" w:sz="4" w:space="0"/>
              <w:bottom w:val="single" w:color="auto" w:sz="4" w:space="0"/>
              <w:right w:val="single" w:color="auto" w:sz="4" w:space="0"/>
            </w:tcBorders>
            <w:vAlign w:val="center"/>
          </w:tcPr>
          <w:p w14:paraId="1A96FABE">
            <w:pPr>
              <w:pStyle w:val="40"/>
              <w:spacing w:line="240" w:lineRule="auto"/>
              <w:rPr>
                <w:rFonts w:ascii="Times New Roman" w:hAnsi="Times New Roman"/>
                <w:color w:val="auto"/>
                <w:szCs w:val="21"/>
              </w:rPr>
            </w:pPr>
            <w:r>
              <w:rPr>
                <w:rFonts w:hint="eastAsia" w:ascii="Times New Roman" w:hAnsi="Times New Roman"/>
                <w:color w:val="auto"/>
                <w:szCs w:val="21"/>
              </w:rPr>
              <w:t>已自主验收</w:t>
            </w:r>
          </w:p>
        </w:tc>
      </w:tr>
      <w:tr w14:paraId="4A19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4" w:type="dxa"/>
            <w:tcBorders>
              <w:top w:val="single" w:color="auto" w:sz="4" w:space="0"/>
              <w:left w:val="single" w:color="auto" w:sz="4" w:space="0"/>
              <w:bottom w:val="single" w:color="auto" w:sz="4" w:space="0"/>
              <w:right w:val="single" w:color="auto" w:sz="4" w:space="0"/>
            </w:tcBorders>
            <w:vAlign w:val="center"/>
          </w:tcPr>
          <w:p w14:paraId="580F9691">
            <w:pPr>
              <w:pStyle w:val="40"/>
              <w:spacing w:line="240" w:lineRule="auto"/>
              <w:rPr>
                <w:rFonts w:ascii="Times New Roman" w:hAnsi="Times New Roman"/>
                <w:color w:val="auto"/>
                <w:szCs w:val="21"/>
              </w:rPr>
            </w:pPr>
            <w:r>
              <w:rPr>
                <w:rFonts w:ascii="Times New Roman" w:hAnsi="Times New Roman"/>
                <w:color w:val="auto"/>
                <w:szCs w:val="21"/>
              </w:rPr>
              <w:t>2</w:t>
            </w:r>
          </w:p>
        </w:tc>
        <w:tc>
          <w:tcPr>
            <w:tcW w:w="653" w:type="dxa"/>
            <w:vMerge w:val="continue"/>
            <w:tcBorders>
              <w:left w:val="single" w:color="auto" w:sz="4" w:space="0"/>
              <w:right w:val="single" w:color="auto" w:sz="4" w:space="0"/>
            </w:tcBorders>
            <w:vAlign w:val="center"/>
          </w:tcPr>
          <w:p w14:paraId="1DA8678F">
            <w:pPr>
              <w:pStyle w:val="40"/>
              <w:spacing w:line="240" w:lineRule="auto"/>
              <w:rPr>
                <w:rFonts w:ascii="Times New Roman" w:hAnsi="Times New Roman"/>
                <w:color w:val="auto"/>
                <w:szCs w:val="21"/>
              </w:rPr>
            </w:pPr>
          </w:p>
        </w:tc>
        <w:tc>
          <w:tcPr>
            <w:tcW w:w="2229" w:type="dxa"/>
            <w:tcBorders>
              <w:top w:val="single" w:color="auto" w:sz="4" w:space="0"/>
              <w:left w:val="single" w:color="auto" w:sz="4" w:space="0"/>
              <w:bottom w:val="single" w:color="auto" w:sz="4" w:space="0"/>
              <w:right w:val="single" w:color="auto" w:sz="4" w:space="0"/>
            </w:tcBorders>
            <w:vAlign w:val="center"/>
          </w:tcPr>
          <w:p w14:paraId="20B8E5BF">
            <w:pPr>
              <w:pStyle w:val="40"/>
              <w:spacing w:line="240" w:lineRule="auto"/>
              <w:rPr>
                <w:rFonts w:ascii="Times New Roman" w:hAnsi="Times New Roman"/>
                <w:color w:val="auto"/>
                <w:szCs w:val="21"/>
              </w:rPr>
            </w:pPr>
            <w:r>
              <w:rPr>
                <w:rFonts w:hint="eastAsia" w:ascii="Times New Roman" w:hAnsi="Times New Roman"/>
                <w:color w:val="auto"/>
                <w:szCs w:val="21"/>
              </w:rPr>
              <w:t>绍兴市伟民转移印花有限公司年生产、加工转移印花纸、印花布1000万米搬迁项目</w:t>
            </w:r>
          </w:p>
        </w:tc>
        <w:tc>
          <w:tcPr>
            <w:tcW w:w="2288" w:type="dxa"/>
            <w:tcBorders>
              <w:top w:val="single" w:color="auto" w:sz="4" w:space="0"/>
              <w:left w:val="single" w:color="auto" w:sz="4" w:space="0"/>
              <w:bottom w:val="single" w:color="auto" w:sz="4" w:space="0"/>
              <w:right w:val="single" w:color="auto" w:sz="4" w:space="0"/>
            </w:tcBorders>
            <w:vAlign w:val="center"/>
          </w:tcPr>
          <w:p w14:paraId="4454572F">
            <w:pPr>
              <w:pStyle w:val="40"/>
              <w:spacing w:line="240" w:lineRule="auto"/>
              <w:rPr>
                <w:rFonts w:ascii="Times New Roman" w:hAnsi="Times New Roman"/>
                <w:color w:val="auto"/>
                <w:szCs w:val="21"/>
              </w:rPr>
            </w:pPr>
            <w:r>
              <w:rPr>
                <w:rFonts w:hint="eastAsia" w:ascii="Times New Roman" w:hAnsi="Times New Roman"/>
                <w:color w:val="auto"/>
                <w:szCs w:val="21"/>
              </w:rPr>
              <w:t>年生产、加工转移印花纸、印花布1000万米</w:t>
            </w:r>
          </w:p>
        </w:tc>
        <w:tc>
          <w:tcPr>
            <w:tcW w:w="1591" w:type="dxa"/>
            <w:tcBorders>
              <w:top w:val="single" w:color="auto" w:sz="4" w:space="0"/>
              <w:left w:val="single" w:color="auto" w:sz="4" w:space="0"/>
              <w:bottom w:val="single" w:color="auto" w:sz="4" w:space="0"/>
              <w:right w:val="single" w:color="auto" w:sz="4" w:space="0"/>
            </w:tcBorders>
            <w:vAlign w:val="center"/>
          </w:tcPr>
          <w:p w14:paraId="14952F15">
            <w:pPr>
              <w:pStyle w:val="40"/>
              <w:spacing w:line="240" w:lineRule="auto"/>
              <w:rPr>
                <w:rFonts w:ascii="Times New Roman" w:hAnsi="Times New Roman"/>
                <w:color w:val="auto"/>
                <w:szCs w:val="21"/>
              </w:rPr>
            </w:pPr>
            <w:r>
              <w:rPr>
                <w:rFonts w:hint="eastAsia" w:ascii="Times New Roman" w:hAnsi="Times New Roman"/>
                <w:color w:val="auto"/>
                <w:szCs w:val="21"/>
              </w:rPr>
              <w:t>绍市环越审〔2024〕6号</w:t>
            </w:r>
          </w:p>
        </w:tc>
        <w:tc>
          <w:tcPr>
            <w:tcW w:w="1183" w:type="dxa"/>
            <w:tcBorders>
              <w:top w:val="single" w:color="auto" w:sz="4" w:space="0"/>
              <w:left w:val="single" w:color="auto" w:sz="4" w:space="0"/>
              <w:bottom w:val="single" w:color="auto" w:sz="4" w:space="0"/>
              <w:right w:val="single" w:color="auto" w:sz="4" w:space="0"/>
            </w:tcBorders>
            <w:vAlign w:val="center"/>
          </w:tcPr>
          <w:p w14:paraId="339E2767">
            <w:pPr>
              <w:pStyle w:val="40"/>
              <w:spacing w:line="240" w:lineRule="auto"/>
              <w:rPr>
                <w:rFonts w:hint="eastAsia" w:ascii="Times New Roman" w:hAnsi="Times New Roman" w:eastAsia="宋体"/>
                <w:color w:val="auto"/>
                <w:szCs w:val="21"/>
                <w:lang w:eastAsia="zh-CN"/>
              </w:rPr>
            </w:pPr>
            <w:r>
              <w:rPr>
                <w:rFonts w:hint="eastAsia" w:ascii="Times New Roman" w:hAnsi="Times New Roman"/>
                <w:color w:val="auto"/>
                <w:szCs w:val="21"/>
                <w:lang w:val="en-US" w:eastAsia="zh-CN"/>
              </w:rPr>
              <w:t>未验收</w:t>
            </w:r>
          </w:p>
        </w:tc>
      </w:tr>
    </w:tbl>
    <w:p w14:paraId="5B86B93A">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2、项目由来</w:t>
      </w:r>
    </w:p>
    <w:p w14:paraId="41C9A56C">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u w:val="single"/>
          <w:lang w:val="en-US" w:eastAsia="zh-CN" w:bidi="ar"/>
        </w:rPr>
        <w:t>绍兴市伟民转移印花有限公司年生产、加工转移印花纸、印花布1000万米搬迁项目</w:t>
      </w:r>
      <w:r>
        <w:rPr>
          <w:rFonts w:hint="default" w:ascii="Times New Roman" w:hAnsi="Times New Roman" w:eastAsia="宋体" w:cs="Times New Roman"/>
          <w:color w:val="auto"/>
          <w:kern w:val="0"/>
          <w:sz w:val="24"/>
          <w:szCs w:val="24"/>
          <w:highlight w:val="none"/>
          <w:lang w:val="en-US" w:eastAsia="zh-CN" w:bidi="ar"/>
        </w:rPr>
        <w:t>经越城区经济和信息化局备案（项目代码2204-330602-07-02-939026），</w:t>
      </w:r>
      <w:r>
        <w:rPr>
          <w:rFonts w:hint="eastAsia"/>
          <w:color w:val="auto"/>
        </w:rPr>
        <w:t>由于原有厂房租约到期且不能满足生产需要，企业拟投资300万元，实施年生产、加工转移印花纸、印花布1000万米搬迁项目，地址从绍兴市袍江新区马海园区搬迁至绍兴市越城区沥海街道海东路18号。</w:t>
      </w:r>
      <w:r>
        <w:rPr>
          <w:color w:val="auto"/>
        </w:rPr>
        <w:t>项目租用绍兴奇晖织造服饰有限公司厂房1777.14平方米</w:t>
      </w:r>
      <w:r>
        <w:rPr>
          <w:rFonts w:hint="eastAsia"/>
          <w:color w:val="auto"/>
        </w:rPr>
        <w:t>。</w:t>
      </w:r>
      <w:r>
        <w:rPr>
          <w:color w:val="auto"/>
        </w:rPr>
        <w:t>项目不新增产能、不新增</w:t>
      </w:r>
      <w:r>
        <w:rPr>
          <w:rFonts w:hint="eastAsia"/>
          <w:color w:val="auto"/>
        </w:rPr>
        <w:t>总量。项目建成后达到年产加工转移印花纸、印花布1000万米生产能力。</w:t>
      </w:r>
    </w:p>
    <w:p w14:paraId="201A37D6">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根据《中华人民共和国环境影响评价法》（2018修订）和《建设项目环境保护管理条例》（2017修订）及《建设项目环境影响评价分类管理名录》（2021年版）的有关规定，绍兴市伟民转移印花有限公司202</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月委托浙江省工业环保设计研究院有限公司编制《绍兴市伟民转移印花有限公司年生产、加工转移印花纸、印花布1000万米搬迁项目建设项目环境影响</w:t>
      </w:r>
      <w:r>
        <w:rPr>
          <w:rFonts w:hint="eastAsia" w:ascii="Times New Roman" w:hAnsi="Times New Roman" w:eastAsia="宋体"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表》并</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w:t>
      </w:r>
      <w:r>
        <w:rPr>
          <w:rFonts w:hint="default" w:ascii="Times New Roman" w:hAnsi="Times New Roman" w:eastAsia="宋体" w:cs="Times New Roman"/>
          <w:color w:val="auto"/>
          <w:kern w:val="0"/>
          <w:sz w:val="24"/>
          <w:szCs w:val="24"/>
          <w:highlight w:val="none"/>
          <w:lang w:val="en-US" w:eastAsia="zh-CN" w:bidi="ar"/>
        </w:rPr>
        <w:t>，文号：绍市环越审〔2024〕6号。</w:t>
      </w:r>
    </w:p>
    <w:p w14:paraId="3ADD1B35">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lang w:val="en-US" w:eastAsia="zh-CN"/>
        </w:rPr>
        <w:t>于2025年11月17日竣工后进行试生产，</w:t>
      </w:r>
      <w:r>
        <w:rPr>
          <w:rFonts w:hint="default" w:ascii="Times New Roman" w:hAnsi="Times New Roman" w:eastAsia="宋体" w:cs="Times New Roman"/>
          <w:color w:val="auto"/>
          <w:kern w:val="0"/>
          <w:sz w:val="24"/>
          <w:szCs w:val="24"/>
          <w:highlight w:val="none"/>
          <w:lang w:val="en-US" w:eastAsia="zh-CN" w:bidi="ar"/>
        </w:rPr>
        <w:t>绍兴市伟民转移印花有限公司参照环保部《建设项目竣工环境保护验收暂行办法》有关要求，开展相关验收工作，于202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11</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18</w:t>
      </w:r>
      <w:r>
        <w:rPr>
          <w:rFonts w:hint="default" w:ascii="Times New Roman" w:hAnsi="Times New Roman" w:eastAsia="宋体" w:cs="Times New Roman"/>
          <w:color w:val="auto"/>
          <w:kern w:val="0"/>
          <w:sz w:val="24"/>
          <w:szCs w:val="24"/>
          <w:highlight w:val="none"/>
          <w:lang w:val="en-US" w:eastAsia="zh-CN" w:bidi="ar"/>
        </w:rPr>
        <w:t>日进行排污许可登记变更，登记编号为91330600MA2892EE6U001Y，同时委托浙江中广衡检测技术有限公司于202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日</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31</w:t>
      </w:r>
      <w:r>
        <w:rPr>
          <w:rFonts w:hint="default" w:ascii="Times New Roman" w:hAnsi="Times New Roman" w:eastAsia="宋体" w:cs="Times New Roman"/>
          <w:color w:val="auto"/>
          <w:kern w:val="0"/>
          <w:sz w:val="24"/>
          <w:szCs w:val="24"/>
          <w:highlight w:val="none"/>
          <w:lang w:val="en-US" w:eastAsia="zh-CN" w:bidi="ar"/>
        </w:rPr>
        <w:t>日进行建设项目竣工验收监测，并编制建设项目竣工环境保护验收报告。</w:t>
      </w:r>
    </w:p>
    <w:p w14:paraId="777C577B">
      <w:pPr>
        <w:keepNext w:val="0"/>
        <w:keepLines w:val="0"/>
        <w:pageBreakBefore w:val="0"/>
        <w:widowControl/>
        <w:suppressLineNumbers w:val="0"/>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根据现场调查情况和检测报告，绍兴市伟民转移印花有限公司按照《建设项目竣工环境保护验收技术指南污染影响类》完成建设项目竣工环境保护验收监测报告。</w:t>
      </w:r>
    </w:p>
    <w:p w14:paraId="602C3BE2">
      <w:pPr>
        <w:pStyle w:val="13"/>
        <w:rPr>
          <w:rFonts w:hint="default" w:ascii="Times New Roman" w:hAnsi="Times New Roman" w:eastAsia="宋体" w:cs="Times New Roman"/>
          <w:color w:val="auto"/>
          <w:kern w:val="0"/>
          <w:sz w:val="24"/>
          <w:szCs w:val="24"/>
          <w:highlight w:val="none"/>
          <w:lang w:val="en-US" w:eastAsia="zh-CN" w:bidi="ar"/>
        </w:rPr>
      </w:pPr>
    </w:p>
    <w:p w14:paraId="7455554C">
      <w:pPr>
        <w:pStyle w:val="14"/>
        <w:rPr>
          <w:rFonts w:hint="default" w:ascii="Times New Roman" w:hAnsi="Times New Roman" w:eastAsia="宋体" w:cs="Times New Roman"/>
          <w:color w:val="auto"/>
          <w:highlight w:val="none"/>
        </w:rPr>
        <w:sectPr>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14:paraId="4CA3CDA4">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 w:name="_Toc16567"/>
      <w:r>
        <w:rPr>
          <w:rFonts w:hint="default" w:ascii="Times New Roman" w:hAnsi="Times New Roman" w:eastAsia="宋体" w:cs="Times New Roman"/>
          <w:b/>
          <w:color w:val="auto"/>
          <w:sz w:val="21"/>
          <w:szCs w:val="21"/>
          <w:highlight w:val="none"/>
        </w:rPr>
        <w:t>表一</w:t>
      </w:r>
      <w:bookmarkEnd w:id="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4"/>
        <w:gridCol w:w="2032"/>
        <w:gridCol w:w="627"/>
        <w:gridCol w:w="736"/>
        <w:gridCol w:w="883"/>
      </w:tblGrid>
      <w:tr w14:paraId="139D6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1A281E7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542" w:type="dxa"/>
            <w:gridSpan w:val="5"/>
            <w:noWrap w:val="0"/>
            <w:vAlign w:val="center"/>
          </w:tcPr>
          <w:p w14:paraId="041997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绍兴市伟民转移印花有限公司年生产、加工转移印花纸</w:t>
            </w:r>
            <w:r>
              <w:rPr>
                <w:color w:val="auto"/>
              </w:rPr>
              <w:t>、印花布1000万米搬迁项目</w:t>
            </w:r>
          </w:p>
        </w:tc>
      </w:tr>
      <w:tr w14:paraId="00128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71B5EC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6542" w:type="dxa"/>
            <w:gridSpan w:val="5"/>
            <w:noWrap w:val="0"/>
            <w:vAlign w:val="center"/>
          </w:tcPr>
          <w:p w14:paraId="634CE54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olor w:val="auto"/>
              </w:rPr>
              <w:t>绍兴市伟民转移印花有限公司</w:t>
            </w:r>
          </w:p>
        </w:tc>
      </w:tr>
      <w:tr w14:paraId="58476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204CCDF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6542" w:type="dxa"/>
            <w:gridSpan w:val="5"/>
            <w:noWrap w:val="0"/>
            <w:vAlign w:val="center"/>
          </w:tcPr>
          <w:p w14:paraId="09AFF3E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迁建</w:t>
            </w:r>
          </w:p>
        </w:tc>
      </w:tr>
      <w:tr w14:paraId="5ED3D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2F1B0CA">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542" w:type="dxa"/>
            <w:gridSpan w:val="5"/>
            <w:noWrap w:val="0"/>
            <w:vAlign w:val="center"/>
          </w:tcPr>
          <w:p w14:paraId="2BD64BF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bCs/>
                <w:color w:val="auto"/>
              </w:rPr>
              <w:t>绍兴市越城区沥海街道海东路18号</w:t>
            </w:r>
          </w:p>
        </w:tc>
      </w:tr>
      <w:tr w14:paraId="3C8EF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5BE330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6542" w:type="dxa"/>
            <w:gridSpan w:val="5"/>
            <w:noWrap w:val="0"/>
            <w:vAlign w:val="center"/>
          </w:tcPr>
          <w:p w14:paraId="1D8B796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olor w:val="auto"/>
              </w:rPr>
              <w:t>转移印花纸</w:t>
            </w:r>
            <w:r>
              <w:rPr>
                <w:color w:val="auto"/>
              </w:rPr>
              <w:t>、印花布</w:t>
            </w:r>
          </w:p>
        </w:tc>
      </w:tr>
      <w:tr w14:paraId="67A9C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C18075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6542" w:type="dxa"/>
            <w:gridSpan w:val="5"/>
            <w:noWrap w:val="0"/>
            <w:vAlign w:val="center"/>
          </w:tcPr>
          <w:p w14:paraId="580CAB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olor w:val="auto"/>
              </w:rPr>
              <w:t>年生产、加工转移印花纸</w:t>
            </w:r>
            <w:r>
              <w:rPr>
                <w:color w:val="auto"/>
              </w:rPr>
              <w:t>、印花布1000万米</w:t>
            </w:r>
          </w:p>
        </w:tc>
      </w:tr>
      <w:tr w14:paraId="0D156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F0270D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6542" w:type="dxa"/>
            <w:gridSpan w:val="5"/>
            <w:noWrap w:val="0"/>
            <w:vAlign w:val="center"/>
          </w:tcPr>
          <w:p w14:paraId="7C89394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olor w:val="auto"/>
              </w:rPr>
              <w:t>年生产、加工转移印花纸</w:t>
            </w:r>
            <w:r>
              <w:rPr>
                <w:color w:val="auto"/>
              </w:rPr>
              <w:t>、印花布1000万米</w:t>
            </w:r>
          </w:p>
        </w:tc>
      </w:tr>
      <w:tr w14:paraId="2AE3B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674885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建设项目环评</w:t>
            </w:r>
            <w:r>
              <w:rPr>
                <w:rFonts w:hint="eastAsia" w:cs="Times New Roman"/>
                <w:color w:val="auto"/>
                <w:sz w:val="24"/>
                <w:szCs w:val="24"/>
                <w:highlight w:val="none"/>
                <w:lang w:val="en-US" w:eastAsia="zh-CN"/>
              </w:rPr>
              <w:t>批复</w:t>
            </w:r>
            <w:r>
              <w:rPr>
                <w:rFonts w:hint="default" w:ascii="Times New Roman" w:hAnsi="Times New Roman" w:eastAsia="宋体" w:cs="Times New Roman"/>
                <w:color w:val="auto"/>
                <w:sz w:val="24"/>
                <w:szCs w:val="24"/>
                <w:highlight w:val="none"/>
              </w:rPr>
              <w:t>时间</w:t>
            </w:r>
          </w:p>
        </w:tc>
        <w:tc>
          <w:tcPr>
            <w:tcW w:w="2264" w:type="dxa"/>
            <w:noWrap w:val="0"/>
            <w:vAlign w:val="center"/>
          </w:tcPr>
          <w:p w14:paraId="4DBF2FC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30日</w:t>
            </w:r>
          </w:p>
        </w:tc>
        <w:tc>
          <w:tcPr>
            <w:tcW w:w="2032" w:type="dxa"/>
            <w:noWrap w:val="0"/>
            <w:vAlign w:val="center"/>
          </w:tcPr>
          <w:p w14:paraId="10B2059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开工建设时间</w:t>
            </w:r>
          </w:p>
        </w:tc>
        <w:tc>
          <w:tcPr>
            <w:tcW w:w="2246" w:type="dxa"/>
            <w:gridSpan w:val="3"/>
            <w:noWrap w:val="0"/>
            <w:vAlign w:val="center"/>
          </w:tcPr>
          <w:p w14:paraId="31A1712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1日</w:t>
            </w:r>
          </w:p>
        </w:tc>
      </w:tr>
      <w:tr w14:paraId="31B921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3CFD3EE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调试时间</w:t>
            </w:r>
          </w:p>
        </w:tc>
        <w:tc>
          <w:tcPr>
            <w:tcW w:w="2264" w:type="dxa"/>
            <w:noWrap w:val="0"/>
            <w:vAlign w:val="center"/>
          </w:tcPr>
          <w:p w14:paraId="424B70D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19日—2026</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19日</w:t>
            </w:r>
          </w:p>
        </w:tc>
        <w:tc>
          <w:tcPr>
            <w:tcW w:w="2032" w:type="dxa"/>
            <w:noWrap w:val="0"/>
            <w:vAlign w:val="center"/>
          </w:tcPr>
          <w:p w14:paraId="3632C33F">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验收现场监测时间</w:t>
            </w:r>
          </w:p>
        </w:tc>
        <w:tc>
          <w:tcPr>
            <w:tcW w:w="2246" w:type="dxa"/>
            <w:gridSpan w:val="3"/>
            <w:noWrap w:val="0"/>
            <w:vAlign w:val="center"/>
          </w:tcPr>
          <w:p w14:paraId="1873F8D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11—12月12日</w:t>
            </w:r>
          </w:p>
        </w:tc>
      </w:tr>
      <w:tr w14:paraId="68692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71BD920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eastAsia" w:cs="Times New Roman"/>
                <w:color w:val="auto"/>
                <w:sz w:val="24"/>
                <w:szCs w:val="24"/>
                <w:highlight w:val="none"/>
                <w:lang w:val="en-US" w:eastAsia="zh-CN"/>
              </w:rPr>
              <w:t>报告</w:t>
            </w:r>
            <w:r>
              <w:rPr>
                <w:rFonts w:hint="default" w:ascii="Times New Roman" w:hAnsi="Times New Roman" w:eastAsia="宋体" w:cs="Times New Roman"/>
                <w:color w:val="auto"/>
                <w:sz w:val="24"/>
                <w:szCs w:val="24"/>
                <w:highlight w:val="none"/>
                <w:lang w:val="en-US" w:eastAsia="zh-CN"/>
              </w:rPr>
              <w:t>表</w:t>
            </w:r>
          </w:p>
          <w:p w14:paraId="623BC1C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264" w:type="dxa"/>
            <w:noWrap w:val="0"/>
            <w:vAlign w:val="center"/>
          </w:tcPr>
          <w:p w14:paraId="6ACEED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绍兴市生态环境局</w:t>
            </w:r>
          </w:p>
        </w:tc>
        <w:tc>
          <w:tcPr>
            <w:tcW w:w="2032" w:type="dxa"/>
            <w:noWrap w:val="0"/>
            <w:vAlign w:val="center"/>
          </w:tcPr>
          <w:p w14:paraId="4F57613E">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环评</w:t>
            </w:r>
            <w:r>
              <w:rPr>
                <w:rFonts w:hint="eastAsia" w:cs="Times New Roman"/>
                <w:color w:val="auto"/>
                <w:sz w:val="24"/>
                <w:szCs w:val="24"/>
                <w:highlight w:val="none"/>
                <w:lang w:val="en-US" w:eastAsia="zh-CN"/>
              </w:rPr>
              <w:t>报告</w:t>
            </w:r>
            <w:r>
              <w:rPr>
                <w:rFonts w:hint="default" w:ascii="Times New Roman" w:hAnsi="Times New Roman" w:eastAsia="宋体" w:cs="Times New Roman"/>
                <w:color w:val="auto"/>
                <w:sz w:val="24"/>
                <w:szCs w:val="24"/>
                <w:highlight w:val="none"/>
                <w:lang w:val="en-US" w:eastAsia="zh-CN"/>
              </w:rPr>
              <w:t>表</w:t>
            </w:r>
          </w:p>
          <w:p w14:paraId="5879668D">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编制单位</w:t>
            </w:r>
          </w:p>
        </w:tc>
        <w:tc>
          <w:tcPr>
            <w:tcW w:w="2246" w:type="dxa"/>
            <w:gridSpan w:val="3"/>
            <w:noWrap w:val="0"/>
            <w:vAlign w:val="center"/>
          </w:tcPr>
          <w:p w14:paraId="7A9F33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浙江省工业环保设计研究院有限公司</w:t>
            </w:r>
          </w:p>
        </w:tc>
      </w:tr>
      <w:tr w14:paraId="4576CD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80" w:type="dxa"/>
            <w:noWrap w:val="0"/>
            <w:vAlign w:val="center"/>
          </w:tcPr>
          <w:p w14:paraId="0490E4F9">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2264" w:type="dxa"/>
            <w:noWrap w:val="0"/>
            <w:vAlign w:val="center"/>
          </w:tcPr>
          <w:p w14:paraId="365BC13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32"/>
              </w:rPr>
              <w:t>浙江恒诺环保科技有限公司</w:t>
            </w:r>
          </w:p>
        </w:tc>
        <w:tc>
          <w:tcPr>
            <w:tcW w:w="2032" w:type="dxa"/>
            <w:noWrap w:val="0"/>
            <w:vAlign w:val="center"/>
          </w:tcPr>
          <w:p w14:paraId="222D042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2246" w:type="dxa"/>
            <w:gridSpan w:val="3"/>
            <w:noWrap w:val="0"/>
            <w:vAlign w:val="center"/>
          </w:tcPr>
          <w:p w14:paraId="5BEF50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olor w:val="auto"/>
                <w:sz w:val="24"/>
                <w:szCs w:val="32"/>
              </w:rPr>
              <w:t>浙江恒诺环保科技有限公司</w:t>
            </w:r>
          </w:p>
        </w:tc>
      </w:tr>
      <w:tr w14:paraId="6CF7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noWrap w:val="0"/>
            <w:vAlign w:val="center"/>
          </w:tcPr>
          <w:p w14:paraId="05F9022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264" w:type="dxa"/>
            <w:noWrap w:val="0"/>
            <w:vAlign w:val="center"/>
          </w:tcPr>
          <w:p w14:paraId="2FB5C31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300</w:t>
            </w:r>
          </w:p>
        </w:tc>
        <w:tc>
          <w:tcPr>
            <w:tcW w:w="2032" w:type="dxa"/>
            <w:noWrap w:val="0"/>
            <w:vAlign w:val="center"/>
          </w:tcPr>
          <w:p w14:paraId="30658E93">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627" w:type="dxa"/>
            <w:noWrap w:val="0"/>
            <w:vAlign w:val="center"/>
          </w:tcPr>
          <w:p w14:paraId="37F533A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w:t>
            </w:r>
          </w:p>
        </w:tc>
        <w:tc>
          <w:tcPr>
            <w:tcW w:w="736" w:type="dxa"/>
            <w:noWrap w:val="0"/>
            <w:vAlign w:val="center"/>
          </w:tcPr>
          <w:p w14:paraId="725B96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F8BAE0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16.7%</w:t>
            </w:r>
          </w:p>
        </w:tc>
      </w:tr>
      <w:tr w14:paraId="73BFD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noWrap w:val="0"/>
            <w:vAlign w:val="center"/>
          </w:tcPr>
          <w:p w14:paraId="3D49B881">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实际总概算</w:t>
            </w:r>
          </w:p>
        </w:tc>
        <w:tc>
          <w:tcPr>
            <w:tcW w:w="2264" w:type="dxa"/>
            <w:noWrap w:val="0"/>
            <w:vAlign w:val="center"/>
          </w:tcPr>
          <w:p w14:paraId="78F034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300</w:t>
            </w:r>
          </w:p>
        </w:tc>
        <w:tc>
          <w:tcPr>
            <w:tcW w:w="2032" w:type="dxa"/>
            <w:noWrap w:val="0"/>
            <w:vAlign w:val="center"/>
          </w:tcPr>
          <w:p w14:paraId="1E0FB44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627" w:type="dxa"/>
            <w:noWrap w:val="0"/>
            <w:vAlign w:val="center"/>
          </w:tcPr>
          <w:p w14:paraId="0786C5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60</w:t>
            </w:r>
          </w:p>
        </w:tc>
        <w:tc>
          <w:tcPr>
            <w:tcW w:w="736" w:type="dxa"/>
            <w:noWrap w:val="0"/>
            <w:vAlign w:val="center"/>
          </w:tcPr>
          <w:p w14:paraId="0BC0B99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883" w:type="dxa"/>
            <w:noWrap w:val="0"/>
            <w:vAlign w:val="center"/>
          </w:tcPr>
          <w:p w14:paraId="176EA5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w:t>
            </w:r>
          </w:p>
        </w:tc>
      </w:tr>
      <w:tr w14:paraId="21261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6"/>
            <w:noWrap w:val="0"/>
            <w:vAlign w:val="center"/>
          </w:tcPr>
          <w:p w14:paraId="6CE4C063">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验收监测依据</w:t>
            </w:r>
          </w:p>
          <w:p w14:paraId="5B267042">
            <w:pPr>
              <w:numPr>
                <w:ilvl w:val="2"/>
                <w:numId w:val="3"/>
              </w:numPr>
              <w:adjustRightInd/>
              <w:jc w:val="left"/>
              <w:rPr>
                <w:color w:val="auto"/>
              </w:rPr>
            </w:pPr>
            <w:r>
              <w:rPr>
                <w:color w:val="auto"/>
              </w:rPr>
              <w:t>建设项目环境保护相关法律、法规和规章制度</w:t>
            </w:r>
          </w:p>
          <w:p w14:paraId="6CAD77DB">
            <w:pPr>
              <w:adjustRightInd/>
              <w:ind w:firstLine="480" w:firstLineChars="200"/>
              <w:jc w:val="left"/>
              <w:rPr>
                <w:color w:val="auto"/>
              </w:rPr>
            </w:pPr>
            <w:r>
              <w:rPr>
                <w:color w:val="auto"/>
              </w:rPr>
              <w:t>（1）《中华人民共和国环境保护法》（2015年1月1日起施行）；</w:t>
            </w:r>
          </w:p>
          <w:p w14:paraId="55DBEB44">
            <w:pPr>
              <w:adjustRightInd/>
              <w:ind w:firstLine="480" w:firstLineChars="200"/>
              <w:jc w:val="left"/>
              <w:rPr>
                <w:color w:val="auto"/>
              </w:rPr>
            </w:pPr>
            <w:r>
              <w:rPr>
                <w:color w:val="auto"/>
              </w:rPr>
              <w:t>（2）《中华人民共和国环境影响评价法》（2018年12月29日起施行）；</w:t>
            </w:r>
          </w:p>
          <w:p w14:paraId="70DD8051">
            <w:pPr>
              <w:adjustRightInd/>
              <w:ind w:firstLine="480" w:firstLineChars="200"/>
              <w:jc w:val="left"/>
              <w:rPr>
                <w:color w:val="auto"/>
              </w:rPr>
            </w:pPr>
            <w:r>
              <w:rPr>
                <w:color w:val="auto"/>
              </w:rPr>
              <w:t>（3）《中华人民共和国大气污染防治法》（2018年10月26日施行）；</w:t>
            </w:r>
          </w:p>
          <w:p w14:paraId="7C90A3D9">
            <w:pPr>
              <w:adjustRightInd/>
              <w:ind w:firstLine="480" w:firstLineChars="200"/>
              <w:jc w:val="left"/>
              <w:rPr>
                <w:color w:val="auto"/>
              </w:rPr>
            </w:pPr>
            <w:r>
              <w:rPr>
                <w:color w:val="auto"/>
              </w:rPr>
              <w:t>（4）《中华人民共和国噪声污染防治法》（2022年6月5日起施行）；</w:t>
            </w:r>
          </w:p>
          <w:p w14:paraId="53EAC8EC">
            <w:pPr>
              <w:adjustRightInd/>
              <w:ind w:firstLine="480" w:firstLineChars="200"/>
              <w:jc w:val="left"/>
              <w:rPr>
                <w:color w:val="auto"/>
              </w:rPr>
            </w:pPr>
            <w:r>
              <w:rPr>
                <w:color w:val="auto"/>
              </w:rPr>
              <w:t>（5）《中华人民共和国固体废物污染环境防治法》（2020年09月01日实施）；</w:t>
            </w:r>
          </w:p>
          <w:p w14:paraId="712AE0C5">
            <w:pPr>
              <w:adjustRightInd/>
              <w:ind w:firstLine="480" w:firstLineChars="200"/>
              <w:jc w:val="left"/>
              <w:rPr>
                <w:color w:val="auto"/>
              </w:rPr>
            </w:pPr>
            <w:r>
              <w:rPr>
                <w:color w:val="auto"/>
              </w:rPr>
              <w:t>（6）《建设项目环境保护管理条例》国务院682号令（2017年10月1日）；</w:t>
            </w:r>
          </w:p>
          <w:p w14:paraId="14FDDA02">
            <w:pPr>
              <w:adjustRightInd/>
              <w:ind w:firstLine="480" w:firstLineChars="200"/>
              <w:jc w:val="left"/>
              <w:rPr>
                <w:color w:val="auto"/>
              </w:rPr>
            </w:pPr>
            <w:r>
              <w:rPr>
                <w:color w:val="auto"/>
              </w:rPr>
              <w:t>（7）《建设项目环境影响评价分类管理名录》（2021年版）；</w:t>
            </w:r>
          </w:p>
          <w:p w14:paraId="69A13CB1">
            <w:pPr>
              <w:numPr>
                <w:ilvl w:val="2"/>
                <w:numId w:val="3"/>
              </w:numPr>
              <w:adjustRightInd/>
              <w:jc w:val="left"/>
              <w:rPr>
                <w:color w:val="auto"/>
              </w:rPr>
            </w:pPr>
            <w:r>
              <w:rPr>
                <w:color w:val="auto"/>
              </w:rPr>
              <w:t>建设项目竣工环境保护验收技术规范</w:t>
            </w:r>
          </w:p>
          <w:p w14:paraId="69A23474">
            <w:pPr>
              <w:adjustRightInd/>
              <w:ind w:firstLine="480" w:firstLineChars="200"/>
              <w:jc w:val="left"/>
              <w:rPr>
                <w:color w:val="auto"/>
              </w:rPr>
            </w:pPr>
            <w:r>
              <w:rPr>
                <w:color w:val="auto"/>
              </w:rPr>
              <w:t>（1）《建设项目环境影响评价技术导则总纲》（HJ2.1-2016）；</w:t>
            </w:r>
          </w:p>
          <w:p w14:paraId="0EC34466">
            <w:pPr>
              <w:adjustRightInd/>
              <w:ind w:firstLine="480" w:firstLineChars="200"/>
              <w:jc w:val="left"/>
              <w:rPr>
                <w:color w:val="auto"/>
              </w:rPr>
            </w:pPr>
            <w:r>
              <w:rPr>
                <w:color w:val="auto"/>
              </w:rPr>
              <w:t>（2）《环境影响评价技术导则大气环境》（HJ2.2-2018）；</w:t>
            </w:r>
          </w:p>
          <w:p w14:paraId="7423B300">
            <w:pPr>
              <w:adjustRightInd/>
              <w:ind w:firstLine="480" w:firstLineChars="200"/>
              <w:jc w:val="left"/>
              <w:rPr>
                <w:color w:val="auto"/>
              </w:rPr>
            </w:pPr>
            <w:r>
              <w:rPr>
                <w:color w:val="auto"/>
              </w:rPr>
              <w:t>（3）《环境影响评价技术导则声环境》（HJ2.4-2021）；</w:t>
            </w:r>
          </w:p>
          <w:p w14:paraId="1896FED0">
            <w:pPr>
              <w:adjustRightInd/>
              <w:ind w:firstLine="480" w:firstLineChars="200"/>
              <w:jc w:val="left"/>
              <w:rPr>
                <w:color w:val="auto"/>
              </w:rPr>
            </w:pPr>
            <w:r>
              <w:rPr>
                <w:color w:val="auto"/>
              </w:rPr>
              <w:t>（4）《环境影响评价技术导则生态影响》（HJ19-2022）；</w:t>
            </w:r>
          </w:p>
          <w:p w14:paraId="73BA361E">
            <w:pPr>
              <w:adjustRightInd/>
              <w:ind w:firstLine="480" w:firstLineChars="200"/>
              <w:jc w:val="left"/>
              <w:rPr>
                <w:color w:val="auto"/>
              </w:rPr>
            </w:pPr>
            <w:r>
              <w:rPr>
                <w:color w:val="auto"/>
              </w:rPr>
              <w:t>（5）《环境空气质量标准》（GB3095-2012）及修改单；</w:t>
            </w:r>
          </w:p>
          <w:p w14:paraId="49BB24D1">
            <w:pPr>
              <w:adjustRightInd/>
              <w:ind w:firstLine="480" w:firstLineChars="200"/>
              <w:jc w:val="left"/>
              <w:rPr>
                <w:color w:val="auto"/>
              </w:rPr>
            </w:pPr>
            <w:r>
              <w:rPr>
                <w:color w:val="auto"/>
              </w:rPr>
              <w:t>（6）《声环境质量标准》（GB3096-2008）；</w:t>
            </w:r>
          </w:p>
          <w:p w14:paraId="2B8052F3">
            <w:pPr>
              <w:adjustRightInd/>
              <w:ind w:firstLine="480" w:firstLineChars="200"/>
              <w:jc w:val="left"/>
              <w:rPr>
                <w:color w:val="auto"/>
              </w:rPr>
            </w:pPr>
            <w:r>
              <w:rPr>
                <w:color w:val="auto"/>
              </w:rPr>
              <w:t>（7）《大气污染物综合排放标准》（GB16297-1996）；</w:t>
            </w:r>
          </w:p>
          <w:p w14:paraId="74FAF2C4">
            <w:pPr>
              <w:adjustRightInd/>
              <w:ind w:firstLine="480" w:firstLineChars="200"/>
              <w:jc w:val="left"/>
              <w:rPr>
                <w:color w:val="auto"/>
              </w:rPr>
            </w:pPr>
            <w:r>
              <w:rPr>
                <w:color w:val="auto"/>
              </w:rPr>
              <w:t>（8）《工业企业厂界环境噪声排放标准》（GB12348-2008）；</w:t>
            </w:r>
          </w:p>
          <w:p w14:paraId="5A4035C6">
            <w:pPr>
              <w:adjustRightInd/>
              <w:ind w:firstLine="480" w:firstLineChars="200"/>
              <w:jc w:val="left"/>
              <w:rPr>
                <w:color w:val="auto"/>
              </w:rPr>
            </w:pPr>
            <w:r>
              <w:rPr>
                <w:color w:val="auto"/>
              </w:rPr>
              <w:t>（9）《危险废物贮存污染控制标准》（GB18597-2023）；</w:t>
            </w:r>
          </w:p>
          <w:p w14:paraId="6C5BCE69">
            <w:pPr>
              <w:adjustRightInd/>
              <w:ind w:firstLine="480" w:firstLineChars="200"/>
              <w:jc w:val="left"/>
              <w:rPr>
                <w:color w:val="auto"/>
              </w:rPr>
            </w:pPr>
            <w:r>
              <w:rPr>
                <w:color w:val="auto"/>
              </w:rPr>
              <w:t>（10）《一般工业固体废物贮存和填埋污染控制标准》（GB18599-2020）；</w:t>
            </w:r>
          </w:p>
          <w:p w14:paraId="190A780D">
            <w:pPr>
              <w:adjustRightInd/>
              <w:ind w:firstLine="480" w:firstLineChars="200"/>
              <w:jc w:val="left"/>
              <w:rPr>
                <w:color w:val="auto"/>
              </w:rPr>
            </w:pPr>
            <w:r>
              <w:rPr>
                <w:color w:val="auto"/>
              </w:rPr>
              <w:t>（11）《建设项目竣工环境保护验收暂行办法》（国环规环评〔2017〕4号）；</w:t>
            </w:r>
          </w:p>
          <w:p w14:paraId="3433032A">
            <w:pPr>
              <w:adjustRightInd/>
              <w:ind w:firstLine="480" w:firstLineChars="200"/>
              <w:jc w:val="left"/>
              <w:rPr>
                <w:rFonts w:hint="default" w:ascii="Times New Roman" w:hAnsi="Times New Roman" w:eastAsia="宋体" w:cs="Times New Roman"/>
                <w:color w:val="auto"/>
                <w:sz w:val="24"/>
                <w:szCs w:val="24"/>
                <w:highlight w:val="none"/>
                <w:lang w:val="en-US" w:eastAsia="zh-CN"/>
              </w:rPr>
            </w:pPr>
            <w:r>
              <w:rPr>
                <w:color w:val="auto"/>
              </w:rPr>
              <w:t>（12）《建设项目竣工环境保护验收技术指南 污染影响类》（环境保护部）；</w:t>
            </w:r>
          </w:p>
          <w:p w14:paraId="4DDCF12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建设项目环境影响报告表及其审批部门审批决定</w:t>
            </w:r>
          </w:p>
          <w:p w14:paraId="773C081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eastAsia"/>
                <w:color w:val="auto"/>
              </w:rPr>
              <w:t>绍兴市伟民转移印花有限公司年生产、加工转移印花纸</w:t>
            </w:r>
            <w:r>
              <w:rPr>
                <w:color w:val="auto"/>
              </w:rPr>
              <w:t>、印花布1000万米搬迁项目</w:t>
            </w:r>
            <w:r>
              <w:rPr>
                <w:rFonts w:hint="default" w:ascii="Times New Roman" w:hAnsi="Times New Roman" w:eastAsia="宋体" w:cs="Times New Roman"/>
                <w:color w:val="auto"/>
                <w:kern w:val="0"/>
                <w:sz w:val="24"/>
                <w:szCs w:val="24"/>
                <w:highlight w:val="none"/>
                <w:lang w:val="en-US" w:eastAsia="zh-CN" w:bidi="ar"/>
              </w:rPr>
              <w:t>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浙江省工业环保设计研究院有限公司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202</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sz w:val="24"/>
                <w:szCs w:val="24"/>
                <w:highlight w:val="none"/>
                <w:lang w:val="en-US" w:eastAsia="zh-CN"/>
              </w:rPr>
              <w:t>）；</w:t>
            </w:r>
          </w:p>
          <w:p w14:paraId="6E97E05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default" w:ascii="Times New Roman" w:hAnsi="Times New Roman" w:eastAsia="宋体" w:cs="Times New Roman"/>
                <w:color w:val="auto"/>
                <w:kern w:val="0"/>
                <w:sz w:val="24"/>
                <w:szCs w:val="24"/>
                <w:highlight w:val="none"/>
                <w:lang w:val="en-US" w:eastAsia="zh-CN" w:bidi="ar"/>
              </w:rPr>
              <w:t>绍兴市生态环境局</w:t>
            </w:r>
            <w:r>
              <w:rPr>
                <w:rFonts w:hint="default" w:ascii="Times New Roman" w:hAnsi="Times New Roman" w:eastAsia="宋体" w:cs="Times New Roman"/>
                <w:color w:val="auto"/>
                <w:sz w:val="24"/>
                <w:szCs w:val="24"/>
                <w:highlight w:val="none"/>
              </w:rPr>
              <w:t>关于《</w:t>
            </w:r>
            <w:r>
              <w:rPr>
                <w:rFonts w:hint="eastAsia"/>
                <w:color w:val="auto"/>
              </w:rPr>
              <w:t>绍兴市伟民转移印花有限公司年生产、加工转移印花纸</w:t>
            </w:r>
            <w:r>
              <w:rPr>
                <w:color w:val="auto"/>
              </w:rPr>
              <w:t>、印花布1000万米搬迁项目</w:t>
            </w:r>
            <w:r>
              <w:rPr>
                <w:rFonts w:hint="default" w:ascii="Times New Roman" w:hAnsi="Times New Roman" w:eastAsia="宋体" w:cs="Times New Roman"/>
                <w:color w:val="auto"/>
                <w:kern w:val="0"/>
                <w:sz w:val="24"/>
                <w:szCs w:val="24"/>
                <w:highlight w:val="none"/>
                <w:lang w:val="en-US" w:eastAsia="zh-CN" w:bidi="ar"/>
              </w:rPr>
              <w:t>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color w:val="auto"/>
                <w:kern w:val="0"/>
                <w:sz w:val="24"/>
                <w:szCs w:val="24"/>
                <w:highlight w:val="none"/>
                <w:lang w:val="en-US" w:eastAsia="zh-CN" w:bidi="ar"/>
              </w:rPr>
              <w:t>备案文号：绍市环越审〔2024〕6 号</w:t>
            </w:r>
            <w:r>
              <w:rPr>
                <w:rFonts w:hint="default" w:ascii="Times New Roman" w:hAnsi="Times New Roman" w:eastAsia="宋体" w:cs="Times New Roman"/>
                <w:color w:val="auto"/>
                <w:sz w:val="24"/>
                <w:szCs w:val="24"/>
                <w:highlight w:val="none"/>
              </w:rPr>
              <w:t>；</w:t>
            </w:r>
          </w:p>
          <w:p w14:paraId="04EB2F9E">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（3）《</w:t>
            </w:r>
            <w:r>
              <w:rPr>
                <w:rFonts w:hint="eastAsia"/>
                <w:color w:val="auto"/>
              </w:rPr>
              <w:t>绍兴市伟民转移印花有限公司年生产、加工转移印花纸</w:t>
            </w:r>
            <w:r>
              <w:rPr>
                <w:color w:val="auto"/>
              </w:rPr>
              <w:t>、印花</w:t>
            </w:r>
            <w:r>
              <w:rPr>
                <w:rFonts w:hint="default" w:ascii="Times New Roman" w:hAnsi="Times New Roman" w:eastAsia="宋体" w:cs="Times New Roman"/>
                <w:color w:val="auto"/>
                <w:kern w:val="0"/>
                <w:sz w:val="24"/>
                <w:szCs w:val="24"/>
                <w:highlight w:val="none"/>
                <w:lang w:val="en-US" w:eastAsia="zh-CN" w:bidi="ar"/>
              </w:rPr>
              <w:t>布1000万米搬迁项目检测报告》（浙江中广衡检测技术有限公司</w:t>
            </w:r>
            <w:r>
              <w:rPr>
                <w:rFonts w:hint="eastAsia" w:ascii="Times New Roman" w:hAnsi="Times New Roman" w:eastAsia="宋体" w:cs="Times New Roman"/>
                <w:color w:val="auto"/>
                <w:kern w:val="0"/>
                <w:sz w:val="24"/>
                <w:szCs w:val="24"/>
                <w:highlight w:val="none"/>
                <w:lang w:val="en-US" w:eastAsia="zh-CN" w:bidi="ar"/>
              </w:rPr>
              <w:t>（编号：C-2501542）。</w:t>
            </w:r>
          </w:p>
          <w:p w14:paraId="406498D1">
            <w:pPr>
              <w:pStyle w:val="13"/>
              <w:ind w:firstLine="480" w:firstLineChars="200"/>
              <w:rPr>
                <w:rFonts w:hint="default"/>
                <w:color w:val="auto"/>
                <w:highlight w:val="none"/>
                <w:lang w:val="en-US" w:eastAsia="zh-CN"/>
              </w:rPr>
            </w:pPr>
            <w:r>
              <w:rPr>
                <w:rFonts w:hint="eastAsia" w:ascii="Times New Roman" w:hAnsi="Times New Roman"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lang w:val="en-US" w:eastAsia="zh-CN" w:bidi="ar-SA"/>
              </w:rPr>
              <w:t>绍兴市伟民转移印花有限公司的生产统计资料。</w:t>
            </w:r>
          </w:p>
        </w:tc>
      </w:tr>
      <w:tr w14:paraId="0DBC5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0" w:hRule="atLeast"/>
          <w:jc w:val="center"/>
        </w:trPr>
        <w:tc>
          <w:tcPr>
            <w:tcW w:w="8522" w:type="dxa"/>
            <w:gridSpan w:val="6"/>
            <w:noWrap w:val="0"/>
            <w:vAlign w:val="center"/>
          </w:tcPr>
          <w:p w14:paraId="09B2187C">
            <w:pPr>
              <w:keepNext w:val="0"/>
              <w:keepLines w:val="0"/>
              <w:pageBreakBefore w:val="0"/>
              <w:widowControl/>
              <w:numPr>
                <w:ilvl w:val="1"/>
                <w:numId w:val="3"/>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验收监测评价标准</w:t>
            </w:r>
          </w:p>
          <w:p w14:paraId="4409A8F6">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污染物排放标准</w:t>
            </w:r>
          </w:p>
          <w:p w14:paraId="02BCE915">
            <w:pPr>
              <w:keepNext w:val="0"/>
              <w:keepLines w:val="0"/>
              <w:pageBreakBefore w:val="0"/>
              <w:widowControl/>
              <w:numPr>
                <w:ilvl w:val="0"/>
                <w:numId w:val="0"/>
              </w:numPr>
              <w:kinsoku/>
              <w:wordWrap/>
              <w:overflowPunct/>
              <w:topLinePunct w:val="0"/>
              <w:autoSpaceDE/>
              <w:autoSpaceDN/>
              <w:bidi w:val="0"/>
              <w:adjustRightInd/>
              <w:snapToGrid w:val="0"/>
              <w:spacing w:after="0" w:afterLines="0" w:line="360" w:lineRule="auto"/>
              <w:ind w:leftChars="0" w:firstLine="480" w:firstLineChars="20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1、废气污染物排放标准：</w:t>
            </w:r>
          </w:p>
          <w:p w14:paraId="6F13380C">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eastAsia"/>
                <w:color w:val="auto"/>
              </w:rPr>
              <w:t>绍兴市伟民转移印花有限公司年生产、加工转移印花纸</w:t>
            </w:r>
            <w:r>
              <w:rPr>
                <w:color w:val="auto"/>
              </w:rPr>
              <w:t>、印花布1000万米搬迁项目</w:t>
            </w:r>
            <w:r>
              <w:rPr>
                <w:rFonts w:hint="default" w:ascii="Times New Roman" w:hAnsi="Times New Roman" w:eastAsia="宋体" w:cs="Times New Roman"/>
                <w:color w:val="auto"/>
                <w:kern w:val="0"/>
                <w:sz w:val="24"/>
                <w:szCs w:val="24"/>
                <w:highlight w:val="none"/>
                <w:lang w:val="en-US" w:eastAsia="zh-CN" w:bidi="ar"/>
              </w:rPr>
              <w:t>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eastAsia" w:cs="Times New Roman"/>
                <w:color w:val="auto"/>
                <w:kern w:val="0"/>
                <w:sz w:val="24"/>
                <w:szCs w:val="24"/>
                <w:highlight w:val="none"/>
                <w:lang w:val="en-US" w:eastAsia="zh-CN" w:bidi="ar"/>
              </w:rPr>
              <w:t>中的</w:t>
            </w:r>
            <w:r>
              <w:rPr>
                <w:rFonts w:hint="default" w:ascii="Times New Roman" w:hAnsi="Times New Roman" w:eastAsia="宋体" w:cs="Times New Roman"/>
                <w:color w:val="auto"/>
                <w:kern w:val="0"/>
                <w:sz w:val="24"/>
                <w:szCs w:val="24"/>
                <w:highlight w:val="none"/>
                <w:lang w:val="en-US" w:eastAsia="zh-CN" w:bidi="ar"/>
              </w:rPr>
              <w:t>要求，</w:t>
            </w:r>
            <w:r>
              <w:rPr>
                <w:rFonts w:hint="eastAsia" w:cs="Times New Roman"/>
                <w:color w:val="auto"/>
                <w:kern w:val="0"/>
                <w:sz w:val="24"/>
                <w:szCs w:val="24"/>
                <w:highlight w:val="none"/>
                <w:lang w:val="en-US" w:eastAsia="zh-CN" w:bidi="ar"/>
              </w:rPr>
              <w:t>本项目</w:t>
            </w:r>
            <w:r>
              <w:rPr>
                <w:rFonts w:hint="eastAsia"/>
                <w:color w:val="auto"/>
              </w:rPr>
              <w:t>生产过程中产生的</w:t>
            </w:r>
            <w:r>
              <w:rPr>
                <w:rFonts w:hint="eastAsia"/>
                <w:bCs/>
                <w:color w:val="auto"/>
                <w:kern w:val="0"/>
              </w:rPr>
              <w:t>数码转移印花废气，其中调配、印花、烘干工序废气和擦拭废气中产生的非甲烷总烃执行</w:t>
            </w:r>
            <w:r>
              <w:rPr>
                <w:rFonts w:hint="eastAsia"/>
                <w:color w:val="auto"/>
              </w:rPr>
              <w:t>《</w:t>
            </w:r>
            <w:r>
              <w:rPr>
                <w:color w:val="auto"/>
              </w:rPr>
              <w:t>印刷工业大气污染物排放标准》（GB41616-2022）</w:t>
            </w:r>
            <w:r>
              <w:rPr>
                <w:rFonts w:hint="eastAsia"/>
                <w:color w:val="auto"/>
              </w:rPr>
              <w:t>中</w:t>
            </w:r>
            <w:r>
              <w:rPr>
                <w:color w:val="auto"/>
              </w:rPr>
              <w:t>相应标准</w:t>
            </w:r>
            <w:r>
              <w:rPr>
                <w:rFonts w:hint="eastAsia"/>
                <w:color w:val="auto"/>
              </w:rPr>
              <w:t>。转印工序废气中产生的VOCs和臭气执行《纺织染整工业大气污染物排放标准》（</w:t>
            </w:r>
            <w:r>
              <w:rPr>
                <w:color w:val="auto"/>
              </w:rPr>
              <w:t>DB 33/962-2015</w:t>
            </w:r>
            <w:r>
              <w:rPr>
                <w:rFonts w:hint="eastAsia"/>
                <w:color w:val="auto"/>
              </w:rPr>
              <w:t>）中表</w:t>
            </w:r>
            <w:r>
              <w:rPr>
                <w:color w:val="auto"/>
              </w:rPr>
              <w:t>1</w:t>
            </w:r>
            <w:r>
              <w:rPr>
                <w:rFonts w:hint="eastAsia"/>
                <w:color w:val="auto"/>
              </w:rPr>
              <w:t>中新建企业排放限值标准，根据《关于印发浙江省纺织印染（数码喷印）绿色准入指导意见（试行）的通知》（浙环函</w:t>
            </w:r>
            <w:r>
              <w:rPr>
                <w:color w:val="auto"/>
              </w:rPr>
              <w:t>[2021]64</w:t>
            </w:r>
            <w:r>
              <w:rPr>
                <w:rFonts w:hint="eastAsia"/>
                <w:color w:val="auto"/>
              </w:rPr>
              <w:t>号），</w:t>
            </w:r>
            <w:r>
              <w:rPr>
                <w:color w:val="auto"/>
              </w:rPr>
              <w:t>VOCs</w:t>
            </w:r>
            <w:r>
              <w:rPr>
                <w:rFonts w:hint="eastAsia"/>
                <w:color w:val="auto"/>
              </w:rPr>
              <w:t>按照</w:t>
            </w:r>
            <w:r>
              <w:rPr>
                <w:color w:val="auto"/>
              </w:rPr>
              <w:t>D33/962-2015</w:t>
            </w:r>
            <w:r>
              <w:rPr>
                <w:rFonts w:hint="eastAsia"/>
                <w:color w:val="auto"/>
              </w:rPr>
              <w:t>表</w:t>
            </w:r>
            <w:r>
              <w:rPr>
                <w:color w:val="auto"/>
              </w:rPr>
              <w:t>1</w:t>
            </w:r>
            <w:r>
              <w:rPr>
                <w:rFonts w:hint="eastAsia"/>
                <w:color w:val="auto"/>
              </w:rPr>
              <w:t>中相关限值要求的</w:t>
            </w:r>
            <w:r>
              <w:rPr>
                <w:color w:val="auto"/>
              </w:rPr>
              <w:t>50%</w:t>
            </w:r>
            <w:r>
              <w:rPr>
                <w:rFonts w:hint="eastAsia"/>
                <w:color w:val="auto"/>
              </w:rPr>
              <w:t>控制。由于</w:t>
            </w:r>
            <w:r>
              <w:rPr>
                <w:rFonts w:hint="eastAsia"/>
                <w:bCs/>
                <w:color w:val="auto"/>
                <w:kern w:val="0"/>
              </w:rPr>
              <w:t>数码转移印花废气和擦拭废气由同一排气筒排放，遵从严格的标准，因此，本项目生产过程中产生的有机废气（以VOCs计）执行</w:t>
            </w:r>
            <w:r>
              <w:rPr>
                <w:rFonts w:hint="eastAsia"/>
                <w:color w:val="auto"/>
              </w:rPr>
              <w:t>《纺织染整工业大气污染物排放标准》（</w:t>
            </w:r>
            <w:r>
              <w:rPr>
                <w:color w:val="auto"/>
              </w:rPr>
              <w:t>DB 33/962-2015</w:t>
            </w:r>
            <w:r>
              <w:rPr>
                <w:rFonts w:hint="eastAsia"/>
                <w:color w:val="auto"/>
              </w:rPr>
              <w:t>）表</w:t>
            </w:r>
            <w:r>
              <w:rPr>
                <w:color w:val="auto"/>
              </w:rPr>
              <w:t>1</w:t>
            </w:r>
            <w:r>
              <w:rPr>
                <w:rFonts w:hint="eastAsia"/>
                <w:color w:val="auto"/>
              </w:rPr>
              <w:t>中相关限值要求的</w:t>
            </w:r>
            <w:r>
              <w:rPr>
                <w:color w:val="auto"/>
              </w:rPr>
              <w:t>50%</w:t>
            </w:r>
            <w:r>
              <w:rPr>
                <w:rFonts w:hint="eastAsia"/>
                <w:color w:val="auto"/>
              </w:rPr>
              <w:t>控制。由于</w:t>
            </w:r>
            <w:r>
              <w:rPr>
                <w:color w:val="auto"/>
              </w:rPr>
              <w:t>DB33/962-2015</w:t>
            </w:r>
            <w:r>
              <w:rPr>
                <w:rFonts w:hint="eastAsia"/>
                <w:color w:val="auto"/>
              </w:rPr>
              <w:t>和</w:t>
            </w:r>
            <w:r>
              <w:rPr>
                <w:color w:val="auto"/>
              </w:rPr>
              <w:t>GB41616-2022</w:t>
            </w:r>
            <w:r>
              <w:rPr>
                <w:rFonts w:hint="eastAsia"/>
                <w:color w:val="auto"/>
              </w:rPr>
              <w:t>中未规定非甲烷总烃无组织排放限值，因此参照执行《大气污染物综合排放标准》（</w:t>
            </w:r>
            <w:r>
              <w:rPr>
                <w:color w:val="auto"/>
              </w:rPr>
              <w:t>GB16297-1996</w:t>
            </w:r>
            <w:r>
              <w:rPr>
                <w:rFonts w:hint="eastAsia"/>
                <w:color w:val="auto"/>
              </w:rPr>
              <w:t>）表</w:t>
            </w:r>
            <w:r>
              <w:rPr>
                <w:color w:val="auto"/>
              </w:rPr>
              <w:t>2</w:t>
            </w:r>
            <w:r>
              <w:rPr>
                <w:rFonts w:hint="eastAsia"/>
                <w:color w:val="auto"/>
              </w:rPr>
              <w:t>中相关标准。厂区内VOCs无组织排放从严执行《挥发性有机物无组织排放控制标准》（</w:t>
            </w:r>
            <w:r>
              <w:rPr>
                <w:color w:val="auto"/>
              </w:rPr>
              <w:t>GB</w:t>
            </w:r>
            <w:r>
              <w:rPr>
                <w:rFonts w:hint="eastAsia"/>
                <w:color w:val="auto"/>
              </w:rPr>
              <w:t xml:space="preserve"> </w:t>
            </w:r>
            <w:r>
              <w:rPr>
                <w:color w:val="auto"/>
              </w:rPr>
              <w:t>37822-2019</w:t>
            </w:r>
            <w:r>
              <w:rPr>
                <w:rFonts w:hint="eastAsia"/>
                <w:color w:val="auto"/>
              </w:rPr>
              <w:t>）表</w:t>
            </w:r>
            <w:r>
              <w:rPr>
                <w:color w:val="auto"/>
              </w:rPr>
              <w:t>A.1</w:t>
            </w:r>
            <w:r>
              <w:rPr>
                <w:rFonts w:hint="eastAsia"/>
                <w:color w:val="auto"/>
              </w:rPr>
              <w:t>特别排放限值。厂界无组织恶臭污染物执行《纺织染整工业大气污染物排放标准》（</w:t>
            </w:r>
            <w:r>
              <w:rPr>
                <w:color w:val="auto"/>
              </w:rPr>
              <w:t>DB 33/962-2015</w:t>
            </w:r>
            <w:r>
              <w:rPr>
                <w:rFonts w:hint="eastAsia"/>
                <w:color w:val="auto"/>
              </w:rPr>
              <w:t>）中表2中的大气污染物无组织排放限值，具体限值标准见下表。</w:t>
            </w:r>
          </w:p>
          <w:p w14:paraId="46810E56">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《纺织染整工业大气污染物排放标准》（表1）</w:t>
            </w:r>
          </w:p>
          <w:p w14:paraId="4DDB50B4">
            <w:pPr>
              <w:keepNext w:val="0"/>
              <w:keepLines w:val="0"/>
              <w:pageBreakBefore w:val="0"/>
              <w:widowControl w:val="0"/>
              <w:numPr>
                <w:ilvl w:val="0"/>
                <w:numId w:val="0"/>
              </w:numPr>
              <w:tabs>
                <w:tab w:val="left" w:pos="0"/>
              </w:tabs>
              <w:kinsoku/>
              <w:wordWrap w:val="0"/>
              <w:overflowPunct/>
              <w:topLinePunct w:val="0"/>
              <w:autoSpaceDE/>
              <w:autoSpaceDN/>
              <w:bidi w:val="0"/>
              <w:adjustRightInd/>
              <w:snapToGrid/>
              <w:spacing w:after="0" w:line="240" w:lineRule="auto"/>
              <w:ind w:leftChars="0"/>
              <w:jc w:val="righ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单位：mg/m</w:t>
            </w:r>
            <w:r>
              <w:rPr>
                <w:rFonts w:hint="default" w:ascii="Times New Roman" w:hAnsi="Times New Roman" w:eastAsia="宋体" w:cs="Times New Roman"/>
                <w:b/>
                <w:bCs/>
                <w:color w:val="auto"/>
                <w:sz w:val="21"/>
                <w:szCs w:val="21"/>
                <w:highlight w:val="none"/>
                <w:vertAlign w:val="superscript"/>
              </w:rPr>
              <w:t>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1622"/>
              <w:gridCol w:w="2219"/>
              <w:gridCol w:w="2837"/>
            </w:tblGrid>
            <w:tr w14:paraId="3F84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39E74CC6">
                  <w:pPr>
                    <w:spacing w:line="240" w:lineRule="auto"/>
                    <w:jc w:val="center"/>
                    <w:rPr>
                      <w:color w:val="auto"/>
                      <w:kern w:val="0"/>
                      <w:sz w:val="21"/>
                      <w:szCs w:val="21"/>
                    </w:rPr>
                  </w:pPr>
                  <w:r>
                    <w:rPr>
                      <w:rFonts w:hint="eastAsia"/>
                      <w:color w:val="auto"/>
                      <w:kern w:val="0"/>
                      <w:sz w:val="21"/>
                      <w:szCs w:val="21"/>
                    </w:rPr>
                    <w:t>序号</w:t>
                  </w:r>
                </w:p>
              </w:tc>
              <w:tc>
                <w:tcPr>
                  <w:tcW w:w="978" w:type="pct"/>
                  <w:noWrap w:val="0"/>
                  <w:vAlign w:val="center"/>
                </w:tcPr>
                <w:p w14:paraId="42D51D0C">
                  <w:pPr>
                    <w:spacing w:line="240" w:lineRule="auto"/>
                    <w:jc w:val="center"/>
                    <w:rPr>
                      <w:rFonts w:hint="eastAsia"/>
                      <w:color w:val="auto"/>
                      <w:kern w:val="0"/>
                      <w:sz w:val="21"/>
                      <w:szCs w:val="21"/>
                    </w:rPr>
                  </w:pPr>
                  <w:r>
                    <w:rPr>
                      <w:color w:val="auto"/>
                      <w:kern w:val="0"/>
                      <w:sz w:val="21"/>
                      <w:szCs w:val="21"/>
                    </w:rPr>
                    <w:t>污染物</w:t>
                  </w:r>
                  <w:r>
                    <w:rPr>
                      <w:rFonts w:hint="eastAsia"/>
                      <w:color w:val="auto"/>
                      <w:kern w:val="0"/>
                      <w:sz w:val="21"/>
                      <w:szCs w:val="21"/>
                    </w:rPr>
                    <w:t>项目</w:t>
                  </w:r>
                </w:p>
              </w:tc>
              <w:tc>
                <w:tcPr>
                  <w:tcW w:w="1338" w:type="pct"/>
                  <w:noWrap w:val="0"/>
                  <w:vAlign w:val="center"/>
                </w:tcPr>
                <w:p w14:paraId="6D2EA329">
                  <w:pPr>
                    <w:spacing w:line="240" w:lineRule="auto"/>
                    <w:jc w:val="center"/>
                    <w:rPr>
                      <w:color w:val="auto"/>
                      <w:kern w:val="0"/>
                      <w:sz w:val="21"/>
                      <w:szCs w:val="21"/>
                    </w:rPr>
                  </w:pPr>
                  <w:r>
                    <w:rPr>
                      <w:rFonts w:hint="eastAsia"/>
                      <w:color w:val="auto"/>
                      <w:kern w:val="0"/>
                      <w:sz w:val="21"/>
                      <w:szCs w:val="21"/>
                    </w:rPr>
                    <w:t>排放限值</w:t>
                  </w:r>
                </w:p>
              </w:tc>
              <w:tc>
                <w:tcPr>
                  <w:tcW w:w="1708" w:type="pct"/>
                  <w:noWrap w:val="0"/>
                  <w:vAlign w:val="center"/>
                </w:tcPr>
                <w:p w14:paraId="306567DA">
                  <w:pPr>
                    <w:spacing w:line="240" w:lineRule="auto"/>
                    <w:jc w:val="center"/>
                    <w:rPr>
                      <w:color w:val="auto"/>
                      <w:kern w:val="0"/>
                      <w:sz w:val="21"/>
                      <w:szCs w:val="21"/>
                    </w:rPr>
                  </w:pPr>
                  <w:r>
                    <w:rPr>
                      <w:rFonts w:hint="eastAsia"/>
                      <w:color w:val="auto"/>
                      <w:kern w:val="0"/>
                      <w:sz w:val="21"/>
                      <w:szCs w:val="21"/>
                    </w:rPr>
                    <w:t>污染物排放监控位置</w:t>
                  </w:r>
                </w:p>
              </w:tc>
            </w:tr>
            <w:tr w14:paraId="221F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1BBD0C0F">
                  <w:pPr>
                    <w:spacing w:line="240" w:lineRule="auto"/>
                    <w:jc w:val="center"/>
                    <w:rPr>
                      <w:rFonts w:hint="eastAsia"/>
                      <w:color w:val="auto"/>
                      <w:kern w:val="0"/>
                      <w:sz w:val="21"/>
                      <w:szCs w:val="21"/>
                    </w:rPr>
                  </w:pPr>
                  <w:r>
                    <w:rPr>
                      <w:rFonts w:hint="eastAsia"/>
                      <w:color w:val="auto"/>
                      <w:kern w:val="0"/>
                      <w:sz w:val="21"/>
                      <w:szCs w:val="21"/>
                    </w:rPr>
                    <w:t>1</w:t>
                  </w:r>
                </w:p>
              </w:tc>
              <w:tc>
                <w:tcPr>
                  <w:tcW w:w="978" w:type="pct"/>
                  <w:noWrap w:val="0"/>
                  <w:vAlign w:val="center"/>
                </w:tcPr>
                <w:p w14:paraId="049294DA">
                  <w:pPr>
                    <w:spacing w:line="240" w:lineRule="auto"/>
                    <w:jc w:val="center"/>
                    <w:rPr>
                      <w:color w:val="auto"/>
                      <w:kern w:val="0"/>
                      <w:sz w:val="21"/>
                      <w:szCs w:val="21"/>
                    </w:rPr>
                  </w:pPr>
                  <w:r>
                    <w:rPr>
                      <w:rFonts w:hint="eastAsia"/>
                      <w:color w:val="auto"/>
                      <w:kern w:val="0"/>
                      <w:sz w:val="21"/>
                      <w:szCs w:val="21"/>
                    </w:rPr>
                    <w:t>VOCs</w:t>
                  </w:r>
                </w:p>
              </w:tc>
              <w:tc>
                <w:tcPr>
                  <w:tcW w:w="1338" w:type="pct"/>
                  <w:noWrap w:val="0"/>
                  <w:vAlign w:val="center"/>
                </w:tcPr>
                <w:p w14:paraId="7BBA6A74">
                  <w:pPr>
                    <w:spacing w:line="240" w:lineRule="auto"/>
                    <w:jc w:val="center"/>
                    <w:rPr>
                      <w:rFonts w:hint="eastAsia" w:eastAsia="宋体"/>
                      <w:color w:val="auto"/>
                      <w:kern w:val="0"/>
                      <w:sz w:val="21"/>
                      <w:szCs w:val="21"/>
                      <w:lang w:val="en-US" w:eastAsia="zh-CN"/>
                    </w:rPr>
                  </w:pPr>
                  <w:r>
                    <w:rPr>
                      <w:rFonts w:hint="eastAsia"/>
                      <w:color w:val="auto"/>
                      <w:kern w:val="0"/>
                      <w:sz w:val="21"/>
                      <w:szCs w:val="21"/>
                    </w:rPr>
                    <w:t>20</w:t>
                  </w:r>
                  <w:r>
                    <w:rPr>
                      <w:rFonts w:hint="eastAsia"/>
                      <w:color w:val="auto"/>
                      <w:kern w:val="0"/>
                      <w:sz w:val="21"/>
                      <w:szCs w:val="21"/>
                      <w:lang w:val="en-US" w:eastAsia="zh-CN"/>
                    </w:rPr>
                    <w:t>*</w:t>
                  </w:r>
                </w:p>
              </w:tc>
              <w:tc>
                <w:tcPr>
                  <w:tcW w:w="1708" w:type="pct"/>
                  <w:vMerge w:val="restart"/>
                  <w:noWrap w:val="0"/>
                  <w:vAlign w:val="center"/>
                </w:tcPr>
                <w:p w14:paraId="663E7159">
                  <w:pPr>
                    <w:spacing w:line="240" w:lineRule="auto"/>
                    <w:jc w:val="center"/>
                    <w:rPr>
                      <w:color w:val="auto"/>
                      <w:kern w:val="0"/>
                      <w:sz w:val="21"/>
                      <w:szCs w:val="21"/>
                    </w:rPr>
                  </w:pPr>
                  <w:r>
                    <w:rPr>
                      <w:rFonts w:hint="eastAsia"/>
                      <w:color w:val="auto"/>
                      <w:kern w:val="0"/>
                      <w:sz w:val="21"/>
                      <w:szCs w:val="21"/>
                    </w:rPr>
                    <w:t>车间或生产设施排气筒</w:t>
                  </w:r>
                </w:p>
              </w:tc>
            </w:tr>
            <w:tr w14:paraId="3B97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1418FBC7">
                  <w:pPr>
                    <w:spacing w:line="240" w:lineRule="auto"/>
                    <w:jc w:val="center"/>
                    <w:rPr>
                      <w:rFonts w:hint="eastAsia"/>
                      <w:color w:val="auto"/>
                      <w:kern w:val="0"/>
                      <w:sz w:val="21"/>
                      <w:szCs w:val="21"/>
                    </w:rPr>
                  </w:pPr>
                  <w:r>
                    <w:rPr>
                      <w:rFonts w:hint="eastAsia"/>
                      <w:color w:val="auto"/>
                      <w:kern w:val="0"/>
                      <w:sz w:val="21"/>
                      <w:szCs w:val="21"/>
                    </w:rPr>
                    <w:t>2</w:t>
                  </w:r>
                </w:p>
              </w:tc>
              <w:tc>
                <w:tcPr>
                  <w:tcW w:w="978" w:type="pct"/>
                  <w:noWrap w:val="0"/>
                  <w:vAlign w:val="center"/>
                </w:tcPr>
                <w:p w14:paraId="153C6699">
                  <w:pPr>
                    <w:spacing w:line="240" w:lineRule="auto"/>
                    <w:jc w:val="center"/>
                    <w:rPr>
                      <w:rFonts w:hint="eastAsia"/>
                      <w:color w:val="auto"/>
                      <w:kern w:val="0"/>
                      <w:sz w:val="21"/>
                      <w:szCs w:val="21"/>
                    </w:rPr>
                  </w:pPr>
                  <w:r>
                    <w:rPr>
                      <w:rFonts w:hint="eastAsia"/>
                      <w:color w:val="auto"/>
                      <w:kern w:val="0"/>
                      <w:sz w:val="21"/>
                      <w:szCs w:val="21"/>
                    </w:rPr>
                    <w:t>臭气浓度</w:t>
                  </w:r>
                </w:p>
              </w:tc>
              <w:tc>
                <w:tcPr>
                  <w:tcW w:w="1338" w:type="pct"/>
                  <w:noWrap w:val="0"/>
                  <w:vAlign w:val="center"/>
                </w:tcPr>
                <w:p w14:paraId="6FC811F1">
                  <w:pPr>
                    <w:spacing w:line="240" w:lineRule="auto"/>
                    <w:jc w:val="center"/>
                    <w:rPr>
                      <w:color w:val="auto"/>
                      <w:kern w:val="0"/>
                      <w:sz w:val="21"/>
                      <w:szCs w:val="21"/>
                    </w:rPr>
                  </w:pPr>
                  <w:r>
                    <w:rPr>
                      <w:rFonts w:hint="eastAsia"/>
                      <w:color w:val="auto"/>
                      <w:kern w:val="0"/>
                      <w:sz w:val="21"/>
                      <w:szCs w:val="21"/>
                    </w:rPr>
                    <w:t>300</w:t>
                  </w:r>
                </w:p>
              </w:tc>
              <w:tc>
                <w:tcPr>
                  <w:tcW w:w="1708" w:type="pct"/>
                  <w:vMerge w:val="continue"/>
                  <w:noWrap w:val="0"/>
                  <w:vAlign w:val="center"/>
                </w:tcPr>
                <w:p w14:paraId="21B062D7">
                  <w:pPr>
                    <w:spacing w:line="240" w:lineRule="auto"/>
                    <w:jc w:val="center"/>
                    <w:rPr>
                      <w:rFonts w:hint="eastAsia"/>
                      <w:color w:val="auto"/>
                      <w:kern w:val="0"/>
                      <w:sz w:val="21"/>
                      <w:szCs w:val="21"/>
                    </w:rPr>
                  </w:pPr>
                </w:p>
              </w:tc>
            </w:tr>
            <w:tr w14:paraId="509C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1A388197">
                  <w:pPr>
                    <w:spacing w:line="240" w:lineRule="auto"/>
                    <w:jc w:val="center"/>
                    <w:rPr>
                      <w:rFonts w:hint="eastAsia"/>
                      <w:color w:val="auto"/>
                      <w:kern w:val="0"/>
                      <w:sz w:val="21"/>
                      <w:szCs w:val="21"/>
                    </w:rPr>
                  </w:pPr>
                  <w:r>
                    <w:rPr>
                      <w:rFonts w:hint="eastAsia"/>
                      <w:color w:val="auto"/>
                      <w:kern w:val="0"/>
                      <w:sz w:val="21"/>
                      <w:szCs w:val="21"/>
                    </w:rPr>
                    <w:t>3</w:t>
                  </w:r>
                </w:p>
              </w:tc>
              <w:tc>
                <w:tcPr>
                  <w:tcW w:w="978" w:type="pct"/>
                  <w:noWrap w:val="0"/>
                  <w:vAlign w:val="center"/>
                </w:tcPr>
                <w:p w14:paraId="034AB6D3">
                  <w:pPr>
                    <w:spacing w:line="240" w:lineRule="auto"/>
                    <w:jc w:val="center"/>
                    <w:rPr>
                      <w:rFonts w:hint="eastAsia"/>
                      <w:color w:val="auto"/>
                      <w:kern w:val="0"/>
                      <w:sz w:val="21"/>
                      <w:szCs w:val="21"/>
                    </w:rPr>
                  </w:pPr>
                  <w:r>
                    <w:rPr>
                      <w:rFonts w:hint="eastAsia"/>
                      <w:color w:val="auto"/>
                      <w:kern w:val="0"/>
                      <w:sz w:val="21"/>
                      <w:szCs w:val="21"/>
                    </w:rPr>
                    <w:t>染整油烟</w:t>
                  </w:r>
                </w:p>
              </w:tc>
              <w:tc>
                <w:tcPr>
                  <w:tcW w:w="1338" w:type="pct"/>
                  <w:noWrap w:val="0"/>
                  <w:vAlign w:val="center"/>
                </w:tcPr>
                <w:p w14:paraId="0451C7A1">
                  <w:pPr>
                    <w:spacing w:line="240" w:lineRule="auto"/>
                    <w:jc w:val="center"/>
                    <w:rPr>
                      <w:rFonts w:hint="eastAsia" w:eastAsia="宋体"/>
                      <w:color w:val="auto"/>
                      <w:kern w:val="0"/>
                      <w:sz w:val="21"/>
                      <w:szCs w:val="21"/>
                      <w:lang w:val="en-US" w:eastAsia="zh-CN"/>
                    </w:rPr>
                  </w:pPr>
                  <w:r>
                    <w:rPr>
                      <w:rFonts w:hint="eastAsia"/>
                      <w:color w:val="auto"/>
                      <w:kern w:val="0"/>
                      <w:sz w:val="21"/>
                      <w:szCs w:val="21"/>
                    </w:rPr>
                    <w:t>7.5</w:t>
                  </w:r>
                  <w:r>
                    <w:rPr>
                      <w:rFonts w:hint="eastAsia"/>
                      <w:color w:val="auto"/>
                      <w:kern w:val="0"/>
                      <w:sz w:val="21"/>
                      <w:szCs w:val="21"/>
                      <w:lang w:val="en-US" w:eastAsia="zh-CN"/>
                    </w:rPr>
                    <w:t>*</w:t>
                  </w:r>
                </w:p>
              </w:tc>
              <w:tc>
                <w:tcPr>
                  <w:tcW w:w="1708" w:type="pct"/>
                  <w:vMerge w:val="continue"/>
                  <w:noWrap w:val="0"/>
                  <w:vAlign w:val="center"/>
                </w:tcPr>
                <w:p w14:paraId="145C7007">
                  <w:pPr>
                    <w:spacing w:line="240" w:lineRule="auto"/>
                    <w:jc w:val="center"/>
                    <w:rPr>
                      <w:rFonts w:hint="eastAsia"/>
                      <w:color w:val="auto"/>
                      <w:kern w:val="0"/>
                      <w:sz w:val="21"/>
                      <w:szCs w:val="21"/>
                    </w:rPr>
                  </w:pPr>
                </w:p>
              </w:tc>
            </w:tr>
            <w:tr w14:paraId="6EAF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49BF5D20">
                  <w:pPr>
                    <w:spacing w:line="240" w:lineRule="auto"/>
                    <w:jc w:val="center"/>
                    <w:rPr>
                      <w:color w:val="auto"/>
                      <w:kern w:val="0"/>
                      <w:sz w:val="21"/>
                      <w:szCs w:val="21"/>
                    </w:rPr>
                  </w:pPr>
                  <w:r>
                    <w:rPr>
                      <w:rFonts w:hint="eastAsia"/>
                      <w:color w:val="auto"/>
                      <w:kern w:val="0"/>
                      <w:sz w:val="21"/>
                      <w:szCs w:val="21"/>
                    </w:rPr>
                    <w:t>4</w:t>
                  </w:r>
                </w:p>
              </w:tc>
              <w:tc>
                <w:tcPr>
                  <w:tcW w:w="978" w:type="pct"/>
                  <w:noWrap w:val="0"/>
                  <w:vAlign w:val="center"/>
                </w:tcPr>
                <w:p w14:paraId="1E1DC864">
                  <w:pPr>
                    <w:spacing w:line="240" w:lineRule="auto"/>
                    <w:jc w:val="center"/>
                    <w:rPr>
                      <w:color w:val="auto"/>
                      <w:kern w:val="0"/>
                      <w:sz w:val="21"/>
                      <w:szCs w:val="21"/>
                    </w:rPr>
                  </w:pPr>
                  <w:r>
                    <w:rPr>
                      <w:rFonts w:hint="eastAsia"/>
                      <w:color w:val="auto"/>
                      <w:kern w:val="0"/>
                      <w:sz w:val="21"/>
                      <w:szCs w:val="21"/>
                    </w:rPr>
                    <w:t>颗粒物</w:t>
                  </w:r>
                </w:p>
              </w:tc>
              <w:tc>
                <w:tcPr>
                  <w:tcW w:w="1338" w:type="pct"/>
                  <w:noWrap w:val="0"/>
                  <w:vAlign w:val="center"/>
                </w:tcPr>
                <w:p w14:paraId="0804AF5E">
                  <w:pPr>
                    <w:spacing w:line="240" w:lineRule="auto"/>
                    <w:jc w:val="center"/>
                    <w:rPr>
                      <w:color w:val="auto"/>
                      <w:kern w:val="0"/>
                      <w:sz w:val="21"/>
                      <w:szCs w:val="21"/>
                    </w:rPr>
                  </w:pPr>
                  <w:r>
                    <w:rPr>
                      <w:rFonts w:hint="eastAsia"/>
                      <w:color w:val="auto"/>
                      <w:kern w:val="0"/>
                      <w:sz w:val="21"/>
                      <w:szCs w:val="21"/>
                    </w:rPr>
                    <w:t>15</w:t>
                  </w:r>
                </w:p>
              </w:tc>
              <w:tc>
                <w:tcPr>
                  <w:tcW w:w="1708" w:type="pct"/>
                  <w:vMerge w:val="continue"/>
                  <w:noWrap w:val="0"/>
                  <w:vAlign w:val="center"/>
                </w:tcPr>
                <w:p w14:paraId="5571376F">
                  <w:pPr>
                    <w:spacing w:line="240" w:lineRule="auto"/>
                    <w:jc w:val="center"/>
                    <w:rPr>
                      <w:rFonts w:hint="eastAsia"/>
                      <w:color w:val="auto"/>
                      <w:kern w:val="0"/>
                      <w:sz w:val="21"/>
                      <w:szCs w:val="21"/>
                    </w:rPr>
                  </w:pPr>
                </w:p>
              </w:tc>
            </w:tr>
            <w:tr w14:paraId="23B5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14:paraId="23953524">
                  <w:pPr>
                    <w:spacing w:line="240" w:lineRule="auto"/>
                    <w:jc w:val="both"/>
                    <w:rPr>
                      <w:rFonts w:hint="default" w:eastAsia="宋体"/>
                      <w:color w:val="auto"/>
                      <w:kern w:val="0"/>
                      <w:sz w:val="21"/>
                      <w:szCs w:val="21"/>
                      <w:lang w:val="en-US" w:eastAsia="zh-CN"/>
                    </w:rPr>
                  </w:pPr>
                  <w:r>
                    <w:rPr>
                      <w:rFonts w:hint="eastAsia"/>
                      <w:color w:val="auto"/>
                      <w:kern w:val="0"/>
                      <w:sz w:val="21"/>
                      <w:szCs w:val="21"/>
                      <w:lang w:val="en-US" w:eastAsia="zh-CN"/>
                    </w:rPr>
                    <w:t>注：*根据《关于印发浙江省纺织印染（数码喷印）绿色准入指导意见（试行）的通知》（浙环函[2021]64号），VOCs、染整油烟按照D33/962-2015表1中相关限值要求的50%控制。</w:t>
                  </w:r>
                </w:p>
              </w:tc>
            </w:tr>
          </w:tbl>
          <w:p w14:paraId="030912E9">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《印刷工业大气污染物排放标准》  单位：mg/m3</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51"/>
              <w:gridCol w:w="1787"/>
              <w:gridCol w:w="2346"/>
              <w:gridCol w:w="3419"/>
            </w:tblGrid>
            <w:tr w14:paraId="1A8836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452" w:type="pct"/>
                  <w:vMerge w:val="restart"/>
                  <w:tcBorders>
                    <w:top w:val="single" w:color="auto" w:sz="4" w:space="0"/>
                    <w:left w:val="single" w:color="auto" w:sz="0" w:space="0"/>
                    <w:bottom w:val="single" w:color="auto" w:sz="4" w:space="0"/>
                    <w:right w:val="single" w:color="auto" w:sz="4" w:space="0"/>
                  </w:tcBorders>
                  <w:noWrap w:val="0"/>
                  <w:vAlign w:val="center"/>
                </w:tcPr>
                <w:p w14:paraId="41267256">
                  <w:pPr>
                    <w:spacing w:line="240" w:lineRule="auto"/>
                    <w:jc w:val="center"/>
                    <w:rPr>
                      <w:rFonts w:hint="eastAsia"/>
                      <w:color w:val="auto"/>
                      <w:sz w:val="21"/>
                      <w:szCs w:val="21"/>
                    </w:rPr>
                  </w:pPr>
                  <w:r>
                    <w:rPr>
                      <w:rFonts w:hint="eastAsia"/>
                      <w:color w:val="auto"/>
                      <w:sz w:val="21"/>
                      <w:szCs w:val="21"/>
                    </w:rPr>
                    <w:t>序号</w:t>
                  </w:r>
                </w:p>
              </w:tc>
              <w:tc>
                <w:tcPr>
                  <w:tcW w:w="1076" w:type="pct"/>
                  <w:vMerge w:val="restart"/>
                  <w:tcBorders>
                    <w:top w:val="single" w:color="auto" w:sz="4" w:space="0"/>
                    <w:left w:val="single" w:color="auto" w:sz="4" w:space="0"/>
                    <w:bottom w:val="single" w:color="auto" w:sz="4" w:space="0"/>
                    <w:right w:val="single" w:color="auto" w:sz="4" w:space="0"/>
                  </w:tcBorders>
                  <w:noWrap w:val="0"/>
                  <w:vAlign w:val="center"/>
                </w:tcPr>
                <w:p w14:paraId="08E14B1D">
                  <w:pPr>
                    <w:spacing w:line="240" w:lineRule="auto"/>
                    <w:jc w:val="center"/>
                    <w:rPr>
                      <w:rFonts w:hint="eastAsia"/>
                      <w:color w:val="auto"/>
                      <w:sz w:val="21"/>
                      <w:szCs w:val="21"/>
                    </w:rPr>
                  </w:pPr>
                  <w:r>
                    <w:rPr>
                      <w:rFonts w:hint="eastAsia"/>
                      <w:color w:val="auto"/>
                      <w:sz w:val="21"/>
                      <w:szCs w:val="21"/>
                    </w:rPr>
                    <w:t>污染物项目</w:t>
                  </w:r>
                </w:p>
              </w:tc>
              <w:tc>
                <w:tcPr>
                  <w:tcW w:w="1412" w:type="pct"/>
                  <w:vMerge w:val="restart"/>
                  <w:tcBorders>
                    <w:top w:val="single" w:color="auto" w:sz="4" w:space="0"/>
                    <w:left w:val="single" w:color="auto" w:sz="4" w:space="0"/>
                    <w:bottom w:val="single" w:color="auto" w:sz="4" w:space="0"/>
                    <w:right w:val="single" w:color="auto" w:sz="4" w:space="0"/>
                  </w:tcBorders>
                  <w:noWrap w:val="0"/>
                  <w:vAlign w:val="center"/>
                </w:tcPr>
                <w:p w14:paraId="58577E36">
                  <w:pPr>
                    <w:spacing w:line="240" w:lineRule="auto"/>
                    <w:jc w:val="center"/>
                    <w:rPr>
                      <w:rFonts w:hint="eastAsia"/>
                      <w:color w:val="auto"/>
                      <w:sz w:val="21"/>
                      <w:szCs w:val="21"/>
                    </w:rPr>
                  </w:pPr>
                  <w:r>
                    <w:rPr>
                      <w:rFonts w:hint="eastAsia"/>
                      <w:color w:val="auto"/>
                      <w:sz w:val="21"/>
                      <w:szCs w:val="21"/>
                    </w:rPr>
                    <w:t>有组织排放限值限值</w:t>
                  </w:r>
                </w:p>
              </w:tc>
              <w:tc>
                <w:tcPr>
                  <w:tcW w:w="2058" w:type="pct"/>
                  <w:vMerge w:val="restart"/>
                  <w:tcBorders>
                    <w:top w:val="single" w:color="auto" w:sz="4" w:space="0"/>
                    <w:left w:val="single" w:color="auto" w:sz="4" w:space="0"/>
                    <w:bottom w:val="single" w:color="auto" w:sz="4" w:space="0"/>
                    <w:right w:val="single" w:color="auto" w:sz="4" w:space="0"/>
                  </w:tcBorders>
                  <w:noWrap w:val="0"/>
                  <w:vAlign w:val="center"/>
                </w:tcPr>
                <w:p w14:paraId="235C823E">
                  <w:pPr>
                    <w:spacing w:line="240" w:lineRule="auto"/>
                    <w:jc w:val="center"/>
                    <w:rPr>
                      <w:color w:val="auto"/>
                      <w:sz w:val="21"/>
                      <w:szCs w:val="21"/>
                    </w:rPr>
                  </w:pPr>
                  <w:r>
                    <w:rPr>
                      <w:rFonts w:hint="eastAsia"/>
                      <w:color w:val="auto"/>
                      <w:sz w:val="21"/>
                      <w:szCs w:val="21"/>
                    </w:rPr>
                    <w:t>有组织排放监控位置</w:t>
                  </w:r>
                </w:p>
              </w:tc>
            </w:tr>
            <w:tr w14:paraId="214E89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452" w:type="pct"/>
                  <w:vMerge w:val="continue"/>
                  <w:tcBorders>
                    <w:top w:val="single" w:color="auto" w:sz="4" w:space="0"/>
                    <w:left w:val="single" w:color="auto" w:sz="4" w:space="0"/>
                    <w:bottom w:val="single" w:color="auto" w:sz="4" w:space="0"/>
                    <w:right w:val="single" w:color="auto" w:sz="4" w:space="0"/>
                  </w:tcBorders>
                  <w:noWrap w:val="0"/>
                  <w:vAlign w:val="center"/>
                </w:tcPr>
                <w:p w14:paraId="17A996BD">
                  <w:pPr>
                    <w:spacing w:line="240" w:lineRule="auto"/>
                    <w:jc w:val="center"/>
                    <w:rPr>
                      <w:rFonts w:hint="eastAsia"/>
                      <w:color w:val="auto"/>
                      <w:sz w:val="21"/>
                      <w:szCs w:val="21"/>
                    </w:rPr>
                  </w:pPr>
                </w:p>
              </w:tc>
              <w:tc>
                <w:tcPr>
                  <w:tcW w:w="1076" w:type="pct"/>
                  <w:vMerge w:val="continue"/>
                  <w:tcBorders>
                    <w:top w:val="single" w:color="auto" w:sz="4" w:space="0"/>
                    <w:left w:val="single" w:color="auto" w:sz="4" w:space="0"/>
                    <w:bottom w:val="single" w:color="auto" w:sz="4" w:space="0"/>
                    <w:right w:val="single" w:color="auto" w:sz="4" w:space="0"/>
                  </w:tcBorders>
                  <w:noWrap w:val="0"/>
                  <w:vAlign w:val="center"/>
                </w:tcPr>
                <w:p w14:paraId="305B18B8">
                  <w:pPr>
                    <w:spacing w:line="240" w:lineRule="auto"/>
                    <w:jc w:val="center"/>
                    <w:rPr>
                      <w:rFonts w:hint="eastAsia"/>
                      <w:color w:val="auto"/>
                      <w:sz w:val="21"/>
                      <w:szCs w:val="21"/>
                    </w:rPr>
                  </w:pPr>
                </w:p>
              </w:tc>
              <w:tc>
                <w:tcPr>
                  <w:tcW w:w="1412" w:type="pct"/>
                  <w:vMerge w:val="continue"/>
                  <w:tcBorders>
                    <w:top w:val="single" w:color="auto" w:sz="4" w:space="0"/>
                    <w:left w:val="single" w:color="auto" w:sz="4" w:space="0"/>
                    <w:bottom w:val="single" w:color="auto" w:sz="4" w:space="0"/>
                    <w:right w:val="single" w:color="auto" w:sz="4" w:space="0"/>
                  </w:tcBorders>
                  <w:noWrap w:val="0"/>
                  <w:vAlign w:val="center"/>
                </w:tcPr>
                <w:p w14:paraId="23F4B760">
                  <w:pPr>
                    <w:spacing w:line="240" w:lineRule="auto"/>
                    <w:jc w:val="center"/>
                    <w:rPr>
                      <w:rFonts w:hint="eastAsia"/>
                      <w:color w:val="auto"/>
                      <w:sz w:val="21"/>
                      <w:szCs w:val="21"/>
                    </w:rPr>
                  </w:pPr>
                </w:p>
              </w:tc>
              <w:tc>
                <w:tcPr>
                  <w:tcW w:w="2058" w:type="pct"/>
                  <w:vMerge w:val="continue"/>
                  <w:tcBorders>
                    <w:top w:val="single" w:color="auto" w:sz="4" w:space="0"/>
                    <w:left w:val="single" w:color="auto" w:sz="4" w:space="0"/>
                    <w:bottom w:val="single" w:color="auto" w:sz="4" w:space="0"/>
                    <w:right w:val="single" w:color="auto" w:sz="4" w:space="0"/>
                  </w:tcBorders>
                  <w:noWrap w:val="0"/>
                  <w:vAlign w:val="center"/>
                </w:tcPr>
                <w:p w14:paraId="72308ADA">
                  <w:pPr>
                    <w:spacing w:line="240" w:lineRule="auto"/>
                    <w:jc w:val="center"/>
                    <w:rPr>
                      <w:rFonts w:hint="eastAsia"/>
                      <w:color w:val="auto"/>
                      <w:sz w:val="21"/>
                      <w:szCs w:val="21"/>
                    </w:rPr>
                  </w:pPr>
                </w:p>
              </w:tc>
            </w:tr>
            <w:tr w14:paraId="681136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452" w:type="pct"/>
                  <w:tcBorders>
                    <w:top w:val="single" w:color="auto" w:sz="4" w:space="0"/>
                    <w:left w:val="single" w:color="auto" w:sz="4" w:space="0"/>
                    <w:bottom w:val="single" w:color="auto" w:sz="4" w:space="0"/>
                    <w:right w:val="single" w:color="auto" w:sz="4" w:space="0"/>
                  </w:tcBorders>
                  <w:noWrap w:val="0"/>
                  <w:vAlign w:val="center"/>
                </w:tcPr>
                <w:p w14:paraId="3A924AB1">
                  <w:pPr>
                    <w:spacing w:line="240" w:lineRule="auto"/>
                    <w:jc w:val="center"/>
                    <w:rPr>
                      <w:rFonts w:hint="eastAsia"/>
                      <w:color w:val="auto"/>
                      <w:sz w:val="21"/>
                      <w:szCs w:val="21"/>
                    </w:rPr>
                  </w:pPr>
                  <w:r>
                    <w:rPr>
                      <w:rFonts w:hint="eastAsia"/>
                      <w:color w:val="auto"/>
                      <w:sz w:val="21"/>
                      <w:szCs w:val="21"/>
                    </w:rPr>
                    <w:t>1</w:t>
                  </w:r>
                </w:p>
              </w:tc>
              <w:tc>
                <w:tcPr>
                  <w:tcW w:w="1076" w:type="pct"/>
                  <w:tcBorders>
                    <w:top w:val="single" w:color="auto" w:sz="4" w:space="0"/>
                    <w:left w:val="single" w:color="auto" w:sz="4" w:space="0"/>
                    <w:bottom w:val="single" w:color="auto" w:sz="4" w:space="0"/>
                    <w:right w:val="single" w:color="auto" w:sz="4" w:space="0"/>
                  </w:tcBorders>
                  <w:noWrap w:val="0"/>
                  <w:vAlign w:val="center"/>
                </w:tcPr>
                <w:p w14:paraId="04D5DAA5">
                  <w:pPr>
                    <w:spacing w:line="240" w:lineRule="auto"/>
                    <w:jc w:val="center"/>
                    <w:rPr>
                      <w:rFonts w:hint="eastAsia"/>
                      <w:color w:val="auto"/>
                      <w:sz w:val="21"/>
                      <w:szCs w:val="21"/>
                    </w:rPr>
                  </w:pPr>
                  <w:r>
                    <w:rPr>
                      <w:color w:val="auto"/>
                      <w:sz w:val="21"/>
                      <w:szCs w:val="21"/>
                    </w:rPr>
                    <w:t>NMHC</w:t>
                  </w:r>
                </w:p>
              </w:tc>
              <w:tc>
                <w:tcPr>
                  <w:tcW w:w="1412" w:type="pct"/>
                  <w:tcBorders>
                    <w:top w:val="single" w:color="auto" w:sz="4" w:space="0"/>
                    <w:left w:val="single" w:color="auto" w:sz="4" w:space="0"/>
                    <w:bottom w:val="single" w:color="auto" w:sz="4" w:space="0"/>
                    <w:right w:val="single" w:color="auto" w:sz="4" w:space="0"/>
                  </w:tcBorders>
                  <w:noWrap w:val="0"/>
                  <w:vAlign w:val="center"/>
                </w:tcPr>
                <w:p w14:paraId="4BC3BB7F">
                  <w:pPr>
                    <w:spacing w:line="240" w:lineRule="auto"/>
                    <w:jc w:val="center"/>
                    <w:rPr>
                      <w:rFonts w:hint="eastAsia"/>
                      <w:color w:val="auto"/>
                      <w:sz w:val="21"/>
                      <w:szCs w:val="21"/>
                    </w:rPr>
                  </w:pPr>
                  <w:r>
                    <w:rPr>
                      <w:rFonts w:hint="eastAsia"/>
                      <w:color w:val="auto"/>
                      <w:sz w:val="21"/>
                      <w:szCs w:val="21"/>
                    </w:rPr>
                    <w:t>70</w:t>
                  </w:r>
                </w:p>
              </w:tc>
              <w:tc>
                <w:tcPr>
                  <w:tcW w:w="2058" w:type="pct"/>
                  <w:tcBorders>
                    <w:top w:val="single" w:color="auto" w:sz="4" w:space="0"/>
                    <w:left w:val="single" w:color="auto" w:sz="4" w:space="0"/>
                    <w:bottom w:val="single" w:color="auto" w:sz="4" w:space="0"/>
                    <w:right w:val="single" w:color="auto" w:sz="4" w:space="0"/>
                  </w:tcBorders>
                  <w:noWrap w:val="0"/>
                  <w:vAlign w:val="center"/>
                </w:tcPr>
                <w:p w14:paraId="164D9159">
                  <w:pPr>
                    <w:spacing w:line="240" w:lineRule="auto"/>
                    <w:jc w:val="center"/>
                    <w:rPr>
                      <w:color w:val="auto"/>
                      <w:sz w:val="21"/>
                      <w:szCs w:val="21"/>
                    </w:rPr>
                  </w:pPr>
                  <w:r>
                    <w:rPr>
                      <w:rFonts w:hint="eastAsia"/>
                      <w:color w:val="auto"/>
                      <w:sz w:val="21"/>
                      <w:szCs w:val="21"/>
                    </w:rPr>
                    <w:t>车间或生产设施排气筒</w:t>
                  </w:r>
                </w:p>
              </w:tc>
            </w:tr>
          </w:tbl>
          <w:p w14:paraId="2F2C19CC">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 xml:space="preserve">《大气污染物综合排放标准》（GB16297-1996）   </w:t>
            </w:r>
            <w:r>
              <w:rPr>
                <w:rFonts w:hint="default" w:ascii="Times New Roman" w:hAnsi="Times New Roman" w:eastAsia="宋体" w:cs="Times New Roman"/>
                <w:b/>
                <w:bCs/>
                <w:color w:val="auto"/>
                <w:sz w:val="21"/>
                <w:szCs w:val="21"/>
                <w:highlight w:val="none"/>
              </w:rPr>
              <w:t>单位：mg/m3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23"/>
              <w:gridCol w:w="2618"/>
              <w:gridCol w:w="2436"/>
            </w:tblGrid>
            <w:tr w14:paraId="5993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4301095F">
                  <w:pPr>
                    <w:spacing w:line="240" w:lineRule="auto"/>
                    <w:jc w:val="center"/>
                    <w:rPr>
                      <w:color w:val="auto"/>
                      <w:kern w:val="0"/>
                      <w:sz w:val="21"/>
                      <w:szCs w:val="21"/>
                    </w:rPr>
                  </w:pPr>
                  <w:r>
                    <w:rPr>
                      <w:rFonts w:hint="eastAsia"/>
                      <w:color w:val="auto"/>
                      <w:kern w:val="0"/>
                      <w:sz w:val="21"/>
                      <w:szCs w:val="21"/>
                    </w:rPr>
                    <w:t>序号</w:t>
                  </w:r>
                </w:p>
              </w:tc>
              <w:tc>
                <w:tcPr>
                  <w:tcW w:w="978" w:type="pct"/>
                  <w:noWrap w:val="0"/>
                  <w:vAlign w:val="center"/>
                </w:tcPr>
                <w:p w14:paraId="548E6B6C">
                  <w:pPr>
                    <w:spacing w:line="240" w:lineRule="auto"/>
                    <w:jc w:val="center"/>
                    <w:rPr>
                      <w:rFonts w:hint="eastAsia"/>
                      <w:color w:val="auto"/>
                      <w:kern w:val="0"/>
                      <w:sz w:val="21"/>
                      <w:szCs w:val="21"/>
                    </w:rPr>
                  </w:pPr>
                  <w:r>
                    <w:rPr>
                      <w:color w:val="auto"/>
                      <w:kern w:val="0"/>
                      <w:sz w:val="21"/>
                      <w:szCs w:val="21"/>
                    </w:rPr>
                    <w:t>污染物</w:t>
                  </w:r>
                  <w:r>
                    <w:rPr>
                      <w:rFonts w:hint="eastAsia"/>
                      <w:color w:val="auto"/>
                      <w:kern w:val="0"/>
                      <w:sz w:val="21"/>
                      <w:szCs w:val="21"/>
                    </w:rPr>
                    <w:t>项目</w:t>
                  </w:r>
                </w:p>
              </w:tc>
              <w:tc>
                <w:tcPr>
                  <w:tcW w:w="1578" w:type="pct"/>
                  <w:noWrap w:val="0"/>
                  <w:vAlign w:val="center"/>
                </w:tcPr>
                <w:p w14:paraId="1D4F55EC">
                  <w:pPr>
                    <w:spacing w:line="240" w:lineRule="auto"/>
                    <w:jc w:val="center"/>
                    <w:rPr>
                      <w:color w:val="auto"/>
                      <w:kern w:val="0"/>
                      <w:sz w:val="21"/>
                      <w:szCs w:val="21"/>
                    </w:rPr>
                  </w:pPr>
                  <w:r>
                    <w:rPr>
                      <w:rFonts w:hint="eastAsia"/>
                      <w:color w:val="auto"/>
                      <w:kern w:val="0"/>
                      <w:sz w:val="21"/>
                      <w:szCs w:val="21"/>
                    </w:rPr>
                    <w:t>无组织排放监控浓度限值</w:t>
                  </w:r>
                </w:p>
              </w:tc>
              <w:tc>
                <w:tcPr>
                  <w:tcW w:w="1468" w:type="pct"/>
                  <w:noWrap w:val="0"/>
                  <w:vAlign w:val="center"/>
                </w:tcPr>
                <w:p w14:paraId="05CBF086">
                  <w:pPr>
                    <w:spacing w:line="240" w:lineRule="auto"/>
                    <w:jc w:val="center"/>
                    <w:rPr>
                      <w:color w:val="auto"/>
                      <w:kern w:val="0"/>
                      <w:sz w:val="21"/>
                      <w:szCs w:val="21"/>
                    </w:rPr>
                  </w:pPr>
                  <w:r>
                    <w:rPr>
                      <w:rFonts w:hint="eastAsia"/>
                      <w:color w:val="auto"/>
                      <w:kern w:val="0"/>
                      <w:sz w:val="21"/>
                      <w:szCs w:val="21"/>
                    </w:rPr>
                    <w:t>监控点</w:t>
                  </w:r>
                </w:p>
              </w:tc>
            </w:tr>
            <w:tr w14:paraId="1204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5769B7D3">
                  <w:pPr>
                    <w:spacing w:line="240" w:lineRule="auto"/>
                    <w:jc w:val="center"/>
                    <w:rPr>
                      <w:rFonts w:hint="eastAsia"/>
                      <w:color w:val="auto"/>
                      <w:kern w:val="0"/>
                      <w:sz w:val="21"/>
                      <w:szCs w:val="21"/>
                    </w:rPr>
                  </w:pPr>
                  <w:r>
                    <w:rPr>
                      <w:rFonts w:hint="eastAsia"/>
                      <w:color w:val="auto"/>
                      <w:kern w:val="0"/>
                      <w:sz w:val="21"/>
                      <w:szCs w:val="21"/>
                    </w:rPr>
                    <w:t>1</w:t>
                  </w:r>
                </w:p>
              </w:tc>
              <w:tc>
                <w:tcPr>
                  <w:tcW w:w="978" w:type="pct"/>
                  <w:noWrap w:val="0"/>
                  <w:vAlign w:val="center"/>
                </w:tcPr>
                <w:p w14:paraId="2F002749">
                  <w:pPr>
                    <w:spacing w:line="240" w:lineRule="auto"/>
                    <w:jc w:val="center"/>
                    <w:rPr>
                      <w:color w:val="auto"/>
                      <w:kern w:val="0"/>
                      <w:sz w:val="21"/>
                      <w:szCs w:val="21"/>
                    </w:rPr>
                  </w:pPr>
                  <w:r>
                    <w:rPr>
                      <w:rFonts w:hint="eastAsia"/>
                      <w:color w:val="auto"/>
                      <w:kern w:val="0"/>
                      <w:sz w:val="21"/>
                      <w:szCs w:val="21"/>
                    </w:rPr>
                    <w:t>非甲烷总烃</w:t>
                  </w:r>
                </w:p>
              </w:tc>
              <w:tc>
                <w:tcPr>
                  <w:tcW w:w="1578" w:type="pct"/>
                  <w:noWrap w:val="0"/>
                  <w:vAlign w:val="center"/>
                </w:tcPr>
                <w:p w14:paraId="78850736">
                  <w:pPr>
                    <w:spacing w:line="240" w:lineRule="auto"/>
                    <w:jc w:val="center"/>
                    <w:rPr>
                      <w:color w:val="auto"/>
                      <w:kern w:val="0"/>
                      <w:sz w:val="21"/>
                      <w:szCs w:val="21"/>
                    </w:rPr>
                  </w:pPr>
                  <w:r>
                    <w:rPr>
                      <w:rFonts w:hint="eastAsia"/>
                      <w:color w:val="auto"/>
                      <w:kern w:val="0"/>
                      <w:sz w:val="21"/>
                      <w:szCs w:val="21"/>
                    </w:rPr>
                    <w:t>4</w:t>
                  </w:r>
                </w:p>
              </w:tc>
              <w:tc>
                <w:tcPr>
                  <w:tcW w:w="1468" w:type="pct"/>
                  <w:noWrap w:val="0"/>
                  <w:vAlign w:val="center"/>
                </w:tcPr>
                <w:p w14:paraId="1F5252CF">
                  <w:pPr>
                    <w:spacing w:line="240" w:lineRule="auto"/>
                    <w:jc w:val="center"/>
                    <w:rPr>
                      <w:color w:val="auto"/>
                      <w:kern w:val="0"/>
                      <w:sz w:val="21"/>
                      <w:szCs w:val="21"/>
                    </w:rPr>
                  </w:pPr>
                  <w:r>
                    <w:rPr>
                      <w:rFonts w:hint="eastAsia"/>
                      <w:color w:val="auto"/>
                      <w:kern w:val="0"/>
                      <w:sz w:val="21"/>
                      <w:szCs w:val="21"/>
                    </w:rPr>
                    <w:t>周界外浓度最高点</w:t>
                  </w:r>
                </w:p>
              </w:tc>
            </w:tr>
          </w:tbl>
          <w:p w14:paraId="45CD0F39">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《挥发性有机物</w:t>
            </w:r>
            <w:r>
              <w:rPr>
                <w:rFonts w:hint="default" w:ascii="Times New Roman" w:hAnsi="Times New Roman" w:eastAsia="宋体" w:cs="Times New Roman"/>
                <w:b/>
                <w:bCs/>
                <w:color w:val="auto"/>
                <w:sz w:val="21"/>
                <w:szCs w:val="21"/>
                <w:highlight w:val="none"/>
                <w:lang w:val="en-US" w:eastAsia="zh-CN"/>
              </w:rPr>
              <w:t>无组织排放</w:t>
            </w:r>
            <w:r>
              <w:rPr>
                <w:rFonts w:hint="eastAsia" w:ascii="Times New Roman" w:hAnsi="Times New Roman" w:eastAsia="宋体" w:cs="Times New Roman"/>
                <w:b/>
                <w:bCs/>
                <w:color w:val="auto"/>
                <w:sz w:val="21"/>
                <w:szCs w:val="21"/>
                <w:highlight w:val="none"/>
                <w:lang w:val="en-US" w:eastAsia="zh-CN"/>
              </w:rPr>
              <w:t>控制标准》</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val="en-US" w:eastAsia="zh-CN"/>
              </w:rPr>
              <w:t xml:space="preserve"> 单位：mg/m3</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613"/>
              <w:gridCol w:w="2802"/>
              <w:gridCol w:w="2509"/>
            </w:tblGrid>
            <w:tr w14:paraId="0581D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323" w:type="dxa"/>
                  <w:noWrap w:val="0"/>
                  <w:vAlign w:val="center"/>
                </w:tcPr>
                <w:p w14:paraId="23BFE5CA">
                  <w:pPr>
                    <w:pStyle w:val="41"/>
                    <w:spacing w:line="240" w:lineRule="auto"/>
                    <w:rPr>
                      <w:rFonts w:eastAsia="宋体"/>
                      <w:color w:val="auto"/>
                      <w:kern w:val="0"/>
                      <w:szCs w:val="21"/>
                    </w:rPr>
                  </w:pPr>
                  <w:r>
                    <w:rPr>
                      <w:rFonts w:eastAsia="宋体"/>
                      <w:color w:val="auto"/>
                      <w:kern w:val="0"/>
                      <w:szCs w:val="21"/>
                    </w:rPr>
                    <w:t>污染物项目</w:t>
                  </w:r>
                </w:p>
              </w:tc>
              <w:tc>
                <w:tcPr>
                  <w:tcW w:w="1554" w:type="dxa"/>
                  <w:noWrap w:val="0"/>
                  <w:vAlign w:val="center"/>
                </w:tcPr>
                <w:p w14:paraId="6A88CB6D">
                  <w:pPr>
                    <w:pStyle w:val="41"/>
                    <w:spacing w:line="240" w:lineRule="auto"/>
                    <w:rPr>
                      <w:rFonts w:eastAsia="宋体"/>
                      <w:color w:val="auto"/>
                      <w:kern w:val="0"/>
                      <w:szCs w:val="21"/>
                    </w:rPr>
                  </w:pPr>
                  <w:r>
                    <w:rPr>
                      <w:rFonts w:eastAsia="宋体"/>
                      <w:color w:val="auto"/>
                      <w:kern w:val="0"/>
                      <w:szCs w:val="21"/>
                    </w:rPr>
                    <w:t>特别排放限制</w:t>
                  </w:r>
                </w:p>
              </w:tc>
              <w:tc>
                <w:tcPr>
                  <w:tcW w:w="2700" w:type="dxa"/>
                  <w:noWrap w:val="0"/>
                  <w:vAlign w:val="center"/>
                </w:tcPr>
                <w:p w14:paraId="149FFF9C">
                  <w:pPr>
                    <w:pStyle w:val="41"/>
                    <w:spacing w:line="240" w:lineRule="auto"/>
                    <w:rPr>
                      <w:rFonts w:eastAsia="宋体"/>
                      <w:color w:val="auto"/>
                      <w:kern w:val="0"/>
                      <w:szCs w:val="21"/>
                    </w:rPr>
                  </w:pPr>
                  <w:r>
                    <w:rPr>
                      <w:rFonts w:eastAsia="宋体"/>
                      <w:color w:val="auto"/>
                      <w:kern w:val="0"/>
                      <w:szCs w:val="21"/>
                    </w:rPr>
                    <w:t>限值含义</w:t>
                  </w:r>
                </w:p>
              </w:tc>
              <w:tc>
                <w:tcPr>
                  <w:tcW w:w="2418" w:type="dxa"/>
                  <w:noWrap w:val="0"/>
                  <w:vAlign w:val="center"/>
                </w:tcPr>
                <w:p w14:paraId="5CDB96E6">
                  <w:pPr>
                    <w:pStyle w:val="41"/>
                    <w:spacing w:line="240" w:lineRule="auto"/>
                    <w:rPr>
                      <w:rFonts w:eastAsia="宋体"/>
                      <w:color w:val="auto"/>
                      <w:kern w:val="0"/>
                      <w:szCs w:val="21"/>
                    </w:rPr>
                  </w:pPr>
                  <w:r>
                    <w:rPr>
                      <w:rFonts w:eastAsia="宋体"/>
                      <w:color w:val="auto"/>
                      <w:kern w:val="0"/>
                      <w:szCs w:val="21"/>
                    </w:rPr>
                    <w:t>无组织排放监控位置</w:t>
                  </w:r>
                </w:p>
              </w:tc>
            </w:tr>
            <w:tr w14:paraId="392F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restart"/>
                  <w:noWrap w:val="0"/>
                  <w:vAlign w:val="center"/>
                </w:tcPr>
                <w:p w14:paraId="132F1385">
                  <w:pPr>
                    <w:pStyle w:val="41"/>
                    <w:spacing w:line="240" w:lineRule="auto"/>
                    <w:rPr>
                      <w:rFonts w:eastAsia="宋体"/>
                      <w:color w:val="auto"/>
                      <w:kern w:val="0"/>
                      <w:szCs w:val="21"/>
                    </w:rPr>
                  </w:pPr>
                  <w:r>
                    <w:rPr>
                      <w:rFonts w:eastAsia="宋体"/>
                      <w:color w:val="auto"/>
                      <w:kern w:val="0"/>
                      <w:szCs w:val="21"/>
                    </w:rPr>
                    <w:t>NMHC</w:t>
                  </w:r>
                </w:p>
              </w:tc>
              <w:tc>
                <w:tcPr>
                  <w:tcW w:w="1554" w:type="dxa"/>
                  <w:noWrap w:val="0"/>
                  <w:vAlign w:val="center"/>
                </w:tcPr>
                <w:p w14:paraId="18D58D47">
                  <w:pPr>
                    <w:pStyle w:val="41"/>
                    <w:spacing w:line="240" w:lineRule="auto"/>
                    <w:rPr>
                      <w:rFonts w:eastAsia="宋体"/>
                      <w:color w:val="auto"/>
                      <w:kern w:val="0"/>
                      <w:szCs w:val="21"/>
                    </w:rPr>
                  </w:pPr>
                  <w:r>
                    <w:rPr>
                      <w:rFonts w:eastAsia="宋体"/>
                      <w:color w:val="auto"/>
                      <w:kern w:val="0"/>
                      <w:szCs w:val="21"/>
                    </w:rPr>
                    <w:t>6</w:t>
                  </w:r>
                </w:p>
              </w:tc>
              <w:tc>
                <w:tcPr>
                  <w:tcW w:w="2700" w:type="dxa"/>
                  <w:noWrap w:val="0"/>
                  <w:vAlign w:val="center"/>
                </w:tcPr>
                <w:p w14:paraId="4EFDE9B1">
                  <w:pPr>
                    <w:pStyle w:val="41"/>
                    <w:spacing w:line="240" w:lineRule="auto"/>
                    <w:rPr>
                      <w:rFonts w:eastAsia="宋体"/>
                      <w:color w:val="auto"/>
                      <w:kern w:val="0"/>
                      <w:szCs w:val="21"/>
                    </w:rPr>
                  </w:pPr>
                  <w:r>
                    <w:rPr>
                      <w:rFonts w:eastAsia="宋体"/>
                      <w:color w:val="auto"/>
                      <w:kern w:val="0"/>
                      <w:szCs w:val="21"/>
                    </w:rPr>
                    <w:t>监控点处1h平均浓度限值</w:t>
                  </w:r>
                </w:p>
              </w:tc>
              <w:tc>
                <w:tcPr>
                  <w:tcW w:w="2418" w:type="dxa"/>
                  <w:vMerge w:val="restart"/>
                  <w:noWrap w:val="0"/>
                  <w:vAlign w:val="center"/>
                </w:tcPr>
                <w:p w14:paraId="0D9AC206">
                  <w:pPr>
                    <w:pStyle w:val="41"/>
                    <w:spacing w:line="240" w:lineRule="auto"/>
                    <w:rPr>
                      <w:rFonts w:eastAsia="宋体"/>
                      <w:color w:val="auto"/>
                      <w:kern w:val="0"/>
                      <w:szCs w:val="21"/>
                    </w:rPr>
                  </w:pPr>
                  <w:r>
                    <w:rPr>
                      <w:rFonts w:eastAsia="宋体"/>
                      <w:color w:val="auto"/>
                      <w:kern w:val="0"/>
                      <w:szCs w:val="21"/>
                    </w:rPr>
                    <w:t>在厂房外设置监控点</w:t>
                  </w:r>
                </w:p>
              </w:tc>
            </w:tr>
            <w:tr w14:paraId="7157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3" w:type="dxa"/>
                  <w:vMerge w:val="continue"/>
                  <w:noWrap w:val="0"/>
                  <w:vAlign w:val="center"/>
                </w:tcPr>
                <w:p w14:paraId="6F3C364A">
                  <w:pPr>
                    <w:pStyle w:val="41"/>
                    <w:spacing w:line="240" w:lineRule="auto"/>
                    <w:rPr>
                      <w:rFonts w:eastAsia="宋体"/>
                      <w:color w:val="auto"/>
                      <w:kern w:val="0"/>
                      <w:szCs w:val="21"/>
                    </w:rPr>
                  </w:pPr>
                </w:p>
              </w:tc>
              <w:tc>
                <w:tcPr>
                  <w:tcW w:w="1554" w:type="dxa"/>
                  <w:noWrap w:val="0"/>
                  <w:vAlign w:val="center"/>
                </w:tcPr>
                <w:p w14:paraId="74D09F95">
                  <w:pPr>
                    <w:pStyle w:val="41"/>
                    <w:spacing w:line="240" w:lineRule="auto"/>
                    <w:rPr>
                      <w:rFonts w:eastAsia="宋体"/>
                      <w:color w:val="auto"/>
                      <w:kern w:val="0"/>
                      <w:szCs w:val="21"/>
                    </w:rPr>
                  </w:pPr>
                  <w:r>
                    <w:rPr>
                      <w:rFonts w:eastAsia="宋体"/>
                      <w:color w:val="auto"/>
                      <w:kern w:val="0"/>
                      <w:szCs w:val="21"/>
                    </w:rPr>
                    <w:t>20</w:t>
                  </w:r>
                </w:p>
              </w:tc>
              <w:tc>
                <w:tcPr>
                  <w:tcW w:w="2700" w:type="dxa"/>
                  <w:noWrap w:val="0"/>
                  <w:vAlign w:val="center"/>
                </w:tcPr>
                <w:p w14:paraId="09093E3E">
                  <w:pPr>
                    <w:pStyle w:val="41"/>
                    <w:spacing w:line="240" w:lineRule="auto"/>
                    <w:rPr>
                      <w:rFonts w:eastAsia="宋体"/>
                      <w:color w:val="auto"/>
                      <w:kern w:val="0"/>
                      <w:szCs w:val="21"/>
                    </w:rPr>
                  </w:pPr>
                  <w:r>
                    <w:rPr>
                      <w:rFonts w:eastAsia="宋体"/>
                      <w:color w:val="auto"/>
                      <w:kern w:val="0"/>
                      <w:szCs w:val="21"/>
                    </w:rPr>
                    <w:t>监控点处任意一次浓度值</w:t>
                  </w:r>
                </w:p>
              </w:tc>
              <w:tc>
                <w:tcPr>
                  <w:tcW w:w="2418" w:type="dxa"/>
                  <w:vMerge w:val="continue"/>
                  <w:noWrap w:val="0"/>
                  <w:vAlign w:val="center"/>
                </w:tcPr>
                <w:p w14:paraId="020EBD46">
                  <w:pPr>
                    <w:pStyle w:val="41"/>
                    <w:spacing w:line="240" w:lineRule="auto"/>
                    <w:rPr>
                      <w:rFonts w:eastAsia="宋体"/>
                      <w:color w:val="auto"/>
                      <w:kern w:val="0"/>
                      <w:szCs w:val="21"/>
                    </w:rPr>
                  </w:pPr>
                </w:p>
              </w:tc>
            </w:tr>
          </w:tbl>
          <w:p w14:paraId="3047BDD3">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 xml:space="preserve">《印刷工业大气污染物排放标准》（表A.1）   </w:t>
            </w:r>
            <w:r>
              <w:rPr>
                <w:rFonts w:hint="default" w:ascii="Times New Roman" w:hAnsi="Times New Roman" w:eastAsia="宋体" w:cs="Times New Roman"/>
                <w:b/>
                <w:bCs/>
                <w:color w:val="auto"/>
                <w:sz w:val="21"/>
                <w:szCs w:val="21"/>
                <w:highlight w:val="none"/>
              </w:rPr>
              <w:t>单位：mg/m3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216"/>
              <w:gridCol w:w="2831"/>
              <w:gridCol w:w="2023"/>
            </w:tblGrid>
            <w:tr w14:paraId="17CE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340" w:type="pct"/>
                  <w:noWrap w:val="0"/>
                  <w:vAlign w:val="center"/>
                </w:tcPr>
                <w:p w14:paraId="15595596">
                  <w:pPr>
                    <w:spacing w:line="240" w:lineRule="auto"/>
                    <w:jc w:val="center"/>
                    <w:rPr>
                      <w:color w:val="auto"/>
                      <w:sz w:val="21"/>
                      <w:szCs w:val="21"/>
                    </w:rPr>
                  </w:pPr>
                  <w:r>
                    <w:rPr>
                      <w:color w:val="auto"/>
                      <w:sz w:val="21"/>
                      <w:szCs w:val="21"/>
                    </w:rPr>
                    <w:t>污染物项目</w:t>
                  </w:r>
                </w:p>
              </w:tc>
              <w:tc>
                <w:tcPr>
                  <w:tcW w:w="733" w:type="pct"/>
                  <w:noWrap w:val="0"/>
                  <w:tcMar>
                    <w:left w:w="0" w:type="dxa"/>
                    <w:right w:w="0" w:type="dxa"/>
                  </w:tcMar>
                  <w:vAlign w:val="center"/>
                </w:tcPr>
                <w:p w14:paraId="458D9450">
                  <w:pPr>
                    <w:spacing w:line="240" w:lineRule="auto"/>
                    <w:jc w:val="center"/>
                    <w:rPr>
                      <w:color w:val="auto"/>
                      <w:sz w:val="21"/>
                      <w:szCs w:val="21"/>
                    </w:rPr>
                  </w:pPr>
                  <w:r>
                    <w:rPr>
                      <w:color w:val="auto"/>
                      <w:sz w:val="21"/>
                      <w:szCs w:val="21"/>
                    </w:rPr>
                    <w:t>排放限值</w:t>
                  </w:r>
                </w:p>
              </w:tc>
              <w:tc>
                <w:tcPr>
                  <w:tcW w:w="1706" w:type="pct"/>
                  <w:noWrap w:val="0"/>
                  <w:vAlign w:val="center"/>
                </w:tcPr>
                <w:p w14:paraId="31023A15">
                  <w:pPr>
                    <w:spacing w:line="240" w:lineRule="auto"/>
                    <w:jc w:val="center"/>
                    <w:rPr>
                      <w:color w:val="auto"/>
                      <w:sz w:val="21"/>
                      <w:szCs w:val="21"/>
                    </w:rPr>
                  </w:pPr>
                  <w:r>
                    <w:rPr>
                      <w:color w:val="auto"/>
                      <w:sz w:val="21"/>
                      <w:szCs w:val="21"/>
                    </w:rPr>
                    <w:t>限值含义</w:t>
                  </w:r>
                </w:p>
              </w:tc>
              <w:tc>
                <w:tcPr>
                  <w:tcW w:w="1219" w:type="pct"/>
                  <w:noWrap w:val="0"/>
                  <w:vAlign w:val="center"/>
                </w:tcPr>
                <w:p w14:paraId="069636E2">
                  <w:pPr>
                    <w:spacing w:line="240" w:lineRule="auto"/>
                    <w:jc w:val="center"/>
                    <w:rPr>
                      <w:color w:val="auto"/>
                      <w:sz w:val="21"/>
                      <w:szCs w:val="21"/>
                    </w:rPr>
                  </w:pPr>
                  <w:r>
                    <w:rPr>
                      <w:color w:val="auto"/>
                      <w:sz w:val="21"/>
                      <w:szCs w:val="21"/>
                    </w:rPr>
                    <w:t>无组织排放监控位置</w:t>
                  </w:r>
                </w:p>
              </w:tc>
            </w:tr>
            <w:tr w14:paraId="5125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340" w:type="pct"/>
                  <w:vMerge w:val="restart"/>
                  <w:noWrap w:val="0"/>
                  <w:vAlign w:val="center"/>
                </w:tcPr>
                <w:p w14:paraId="61E9E57E">
                  <w:pPr>
                    <w:spacing w:line="240" w:lineRule="auto"/>
                    <w:jc w:val="center"/>
                    <w:rPr>
                      <w:color w:val="auto"/>
                      <w:sz w:val="21"/>
                      <w:szCs w:val="21"/>
                    </w:rPr>
                  </w:pPr>
                  <w:r>
                    <w:rPr>
                      <w:color w:val="auto"/>
                      <w:sz w:val="21"/>
                      <w:szCs w:val="21"/>
                    </w:rPr>
                    <w:t>NMHC</w:t>
                  </w:r>
                </w:p>
              </w:tc>
              <w:tc>
                <w:tcPr>
                  <w:tcW w:w="733" w:type="pct"/>
                  <w:noWrap w:val="0"/>
                  <w:tcMar>
                    <w:left w:w="0" w:type="dxa"/>
                    <w:right w:w="0" w:type="dxa"/>
                  </w:tcMar>
                  <w:vAlign w:val="center"/>
                </w:tcPr>
                <w:p w14:paraId="721EB803">
                  <w:pPr>
                    <w:spacing w:line="240" w:lineRule="auto"/>
                    <w:jc w:val="center"/>
                    <w:rPr>
                      <w:color w:val="auto"/>
                      <w:sz w:val="21"/>
                      <w:szCs w:val="21"/>
                    </w:rPr>
                  </w:pPr>
                  <w:r>
                    <w:rPr>
                      <w:rFonts w:hint="eastAsia"/>
                      <w:color w:val="auto"/>
                      <w:sz w:val="21"/>
                      <w:szCs w:val="21"/>
                    </w:rPr>
                    <w:t>10</w:t>
                  </w:r>
                </w:p>
              </w:tc>
              <w:tc>
                <w:tcPr>
                  <w:tcW w:w="1706" w:type="pct"/>
                  <w:noWrap w:val="0"/>
                  <w:vAlign w:val="center"/>
                </w:tcPr>
                <w:p w14:paraId="717ABB23">
                  <w:pPr>
                    <w:spacing w:line="240" w:lineRule="auto"/>
                    <w:jc w:val="center"/>
                    <w:rPr>
                      <w:color w:val="auto"/>
                      <w:sz w:val="21"/>
                      <w:szCs w:val="21"/>
                    </w:rPr>
                  </w:pPr>
                  <w:r>
                    <w:rPr>
                      <w:color w:val="auto"/>
                      <w:sz w:val="21"/>
                      <w:szCs w:val="21"/>
                    </w:rPr>
                    <w:t>监控点处1小时平均浓度限值</w:t>
                  </w:r>
                </w:p>
              </w:tc>
              <w:tc>
                <w:tcPr>
                  <w:tcW w:w="1219" w:type="pct"/>
                  <w:vMerge w:val="restart"/>
                  <w:noWrap w:val="0"/>
                  <w:vAlign w:val="center"/>
                </w:tcPr>
                <w:p w14:paraId="19AD72CA">
                  <w:pPr>
                    <w:spacing w:line="240" w:lineRule="auto"/>
                    <w:jc w:val="center"/>
                    <w:rPr>
                      <w:color w:val="auto"/>
                      <w:sz w:val="21"/>
                      <w:szCs w:val="21"/>
                    </w:rPr>
                  </w:pPr>
                  <w:r>
                    <w:rPr>
                      <w:color w:val="auto"/>
                      <w:sz w:val="21"/>
                      <w:szCs w:val="21"/>
                    </w:rPr>
                    <w:t>在厂房外设置监控点</w:t>
                  </w:r>
                </w:p>
              </w:tc>
            </w:tr>
            <w:tr w14:paraId="487D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340" w:type="pct"/>
                  <w:vMerge w:val="continue"/>
                  <w:noWrap w:val="0"/>
                  <w:vAlign w:val="center"/>
                </w:tcPr>
                <w:p w14:paraId="3A515A82">
                  <w:pPr>
                    <w:spacing w:line="240" w:lineRule="auto"/>
                    <w:jc w:val="center"/>
                    <w:rPr>
                      <w:color w:val="auto"/>
                      <w:sz w:val="21"/>
                      <w:szCs w:val="21"/>
                    </w:rPr>
                  </w:pPr>
                </w:p>
              </w:tc>
              <w:tc>
                <w:tcPr>
                  <w:tcW w:w="733" w:type="pct"/>
                  <w:noWrap w:val="0"/>
                  <w:tcMar>
                    <w:left w:w="0" w:type="dxa"/>
                    <w:right w:w="0" w:type="dxa"/>
                  </w:tcMar>
                  <w:vAlign w:val="center"/>
                </w:tcPr>
                <w:p w14:paraId="68719E63">
                  <w:pPr>
                    <w:spacing w:line="240" w:lineRule="auto"/>
                    <w:jc w:val="center"/>
                    <w:rPr>
                      <w:color w:val="auto"/>
                      <w:sz w:val="21"/>
                      <w:szCs w:val="21"/>
                    </w:rPr>
                  </w:pPr>
                  <w:r>
                    <w:rPr>
                      <w:rFonts w:hint="eastAsia"/>
                      <w:color w:val="auto"/>
                      <w:sz w:val="21"/>
                      <w:szCs w:val="21"/>
                    </w:rPr>
                    <w:t>3</w:t>
                  </w:r>
                  <w:r>
                    <w:rPr>
                      <w:color w:val="auto"/>
                      <w:sz w:val="21"/>
                      <w:szCs w:val="21"/>
                    </w:rPr>
                    <w:t>0</w:t>
                  </w:r>
                </w:p>
              </w:tc>
              <w:tc>
                <w:tcPr>
                  <w:tcW w:w="1706" w:type="pct"/>
                  <w:noWrap w:val="0"/>
                  <w:vAlign w:val="center"/>
                </w:tcPr>
                <w:p w14:paraId="4B1ADB54">
                  <w:pPr>
                    <w:spacing w:line="240" w:lineRule="auto"/>
                    <w:jc w:val="center"/>
                    <w:rPr>
                      <w:color w:val="auto"/>
                      <w:sz w:val="21"/>
                      <w:szCs w:val="21"/>
                    </w:rPr>
                  </w:pPr>
                  <w:r>
                    <w:rPr>
                      <w:color w:val="auto"/>
                      <w:sz w:val="21"/>
                      <w:szCs w:val="21"/>
                    </w:rPr>
                    <w:t>监控点处任意一次浓度值</w:t>
                  </w:r>
                </w:p>
              </w:tc>
              <w:tc>
                <w:tcPr>
                  <w:tcW w:w="1219" w:type="pct"/>
                  <w:vMerge w:val="continue"/>
                  <w:noWrap w:val="0"/>
                  <w:vAlign w:val="center"/>
                </w:tcPr>
                <w:p w14:paraId="000247AB">
                  <w:pPr>
                    <w:spacing w:line="240" w:lineRule="auto"/>
                    <w:jc w:val="center"/>
                    <w:rPr>
                      <w:color w:val="auto"/>
                      <w:sz w:val="21"/>
                      <w:szCs w:val="21"/>
                    </w:rPr>
                  </w:pPr>
                </w:p>
              </w:tc>
            </w:tr>
          </w:tbl>
          <w:p w14:paraId="691B54B5">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《纺织染整工业大气污染物排放标准》（表2）</w:t>
            </w:r>
          </w:p>
          <w:p w14:paraId="379834D1">
            <w:pPr>
              <w:keepNext w:val="0"/>
              <w:keepLines w:val="0"/>
              <w:pageBreakBefore w:val="0"/>
              <w:widowControl w:val="0"/>
              <w:numPr>
                <w:ilvl w:val="0"/>
                <w:numId w:val="0"/>
              </w:numPr>
              <w:tabs>
                <w:tab w:val="left" w:pos="0"/>
              </w:tabs>
              <w:kinsoku/>
              <w:wordWrap w:val="0"/>
              <w:overflowPunct/>
              <w:topLinePunct w:val="0"/>
              <w:autoSpaceDE/>
              <w:autoSpaceDN/>
              <w:bidi w:val="0"/>
              <w:adjustRightInd/>
              <w:snapToGrid/>
              <w:spacing w:after="0" w:line="240" w:lineRule="auto"/>
              <w:ind w:leftChars="0"/>
              <w:jc w:val="righ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单位：mg/m3</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623"/>
              <w:gridCol w:w="2220"/>
              <w:gridCol w:w="2834"/>
            </w:tblGrid>
            <w:tr w14:paraId="7C80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49DBBCA7">
                  <w:pPr>
                    <w:spacing w:line="240" w:lineRule="auto"/>
                    <w:jc w:val="center"/>
                    <w:rPr>
                      <w:color w:val="auto"/>
                      <w:kern w:val="0"/>
                      <w:sz w:val="21"/>
                      <w:szCs w:val="21"/>
                    </w:rPr>
                  </w:pPr>
                  <w:r>
                    <w:rPr>
                      <w:rFonts w:hint="eastAsia"/>
                      <w:color w:val="auto"/>
                      <w:kern w:val="0"/>
                      <w:sz w:val="21"/>
                      <w:szCs w:val="21"/>
                    </w:rPr>
                    <w:t>序号</w:t>
                  </w:r>
                </w:p>
              </w:tc>
              <w:tc>
                <w:tcPr>
                  <w:tcW w:w="978" w:type="pct"/>
                  <w:noWrap w:val="0"/>
                  <w:vAlign w:val="center"/>
                </w:tcPr>
                <w:p w14:paraId="43398CBF">
                  <w:pPr>
                    <w:spacing w:line="240" w:lineRule="auto"/>
                    <w:jc w:val="center"/>
                    <w:rPr>
                      <w:rFonts w:hint="eastAsia"/>
                      <w:color w:val="auto"/>
                      <w:kern w:val="0"/>
                      <w:sz w:val="21"/>
                      <w:szCs w:val="21"/>
                    </w:rPr>
                  </w:pPr>
                  <w:r>
                    <w:rPr>
                      <w:color w:val="auto"/>
                      <w:kern w:val="0"/>
                      <w:sz w:val="21"/>
                      <w:szCs w:val="21"/>
                    </w:rPr>
                    <w:t>污染物</w:t>
                  </w:r>
                  <w:r>
                    <w:rPr>
                      <w:rFonts w:hint="eastAsia"/>
                      <w:color w:val="auto"/>
                      <w:kern w:val="0"/>
                      <w:sz w:val="21"/>
                      <w:szCs w:val="21"/>
                    </w:rPr>
                    <w:t>项目</w:t>
                  </w:r>
                </w:p>
              </w:tc>
              <w:tc>
                <w:tcPr>
                  <w:tcW w:w="1338" w:type="pct"/>
                  <w:noWrap w:val="0"/>
                  <w:vAlign w:val="center"/>
                </w:tcPr>
                <w:p w14:paraId="6D481527">
                  <w:pPr>
                    <w:spacing w:line="240" w:lineRule="auto"/>
                    <w:jc w:val="center"/>
                    <w:rPr>
                      <w:color w:val="auto"/>
                      <w:kern w:val="0"/>
                      <w:sz w:val="21"/>
                      <w:szCs w:val="21"/>
                    </w:rPr>
                  </w:pPr>
                  <w:r>
                    <w:rPr>
                      <w:rFonts w:hint="eastAsia"/>
                      <w:color w:val="auto"/>
                      <w:kern w:val="0"/>
                      <w:sz w:val="21"/>
                      <w:szCs w:val="21"/>
                    </w:rPr>
                    <w:t>排放限值</w:t>
                  </w:r>
                </w:p>
              </w:tc>
              <w:tc>
                <w:tcPr>
                  <w:tcW w:w="1708" w:type="pct"/>
                  <w:noWrap w:val="0"/>
                  <w:vAlign w:val="center"/>
                </w:tcPr>
                <w:p w14:paraId="1735319C">
                  <w:pPr>
                    <w:spacing w:line="240" w:lineRule="auto"/>
                    <w:jc w:val="center"/>
                    <w:rPr>
                      <w:color w:val="auto"/>
                      <w:kern w:val="0"/>
                      <w:sz w:val="21"/>
                      <w:szCs w:val="21"/>
                    </w:rPr>
                  </w:pPr>
                  <w:r>
                    <w:rPr>
                      <w:rFonts w:hint="eastAsia"/>
                      <w:color w:val="auto"/>
                      <w:kern w:val="0"/>
                      <w:sz w:val="21"/>
                      <w:szCs w:val="21"/>
                    </w:rPr>
                    <w:t>无组织排放监控位置</w:t>
                  </w:r>
                </w:p>
              </w:tc>
            </w:tr>
            <w:tr w14:paraId="2FD4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pct"/>
                  <w:noWrap w:val="0"/>
                  <w:vAlign w:val="center"/>
                </w:tcPr>
                <w:p w14:paraId="6BEC47C6">
                  <w:pPr>
                    <w:spacing w:line="240" w:lineRule="auto"/>
                    <w:jc w:val="center"/>
                    <w:rPr>
                      <w:rFonts w:hint="eastAsia"/>
                      <w:color w:val="auto"/>
                      <w:kern w:val="0"/>
                      <w:sz w:val="21"/>
                      <w:szCs w:val="21"/>
                    </w:rPr>
                  </w:pPr>
                  <w:r>
                    <w:rPr>
                      <w:rFonts w:hint="eastAsia"/>
                      <w:color w:val="auto"/>
                      <w:kern w:val="0"/>
                      <w:sz w:val="21"/>
                      <w:szCs w:val="21"/>
                    </w:rPr>
                    <w:t>1</w:t>
                  </w:r>
                </w:p>
              </w:tc>
              <w:tc>
                <w:tcPr>
                  <w:tcW w:w="978" w:type="pct"/>
                  <w:noWrap w:val="0"/>
                  <w:vAlign w:val="center"/>
                </w:tcPr>
                <w:p w14:paraId="3F995884">
                  <w:pPr>
                    <w:spacing w:line="240" w:lineRule="auto"/>
                    <w:jc w:val="center"/>
                    <w:rPr>
                      <w:color w:val="auto"/>
                      <w:kern w:val="0"/>
                      <w:sz w:val="21"/>
                      <w:szCs w:val="21"/>
                    </w:rPr>
                  </w:pPr>
                  <w:r>
                    <w:rPr>
                      <w:rFonts w:hint="eastAsia"/>
                      <w:color w:val="auto"/>
                      <w:kern w:val="0"/>
                      <w:sz w:val="21"/>
                      <w:szCs w:val="21"/>
                    </w:rPr>
                    <w:t>臭气浓度</w:t>
                  </w:r>
                </w:p>
              </w:tc>
              <w:tc>
                <w:tcPr>
                  <w:tcW w:w="1338" w:type="pct"/>
                  <w:noWrap w:val="0"/>
                  <w:vAlign w:val="center"/>
                </w:tcPr>
                <w:p w14:paraId="71F64CA0">
                  <w:pPr>
                    <w:spacing w:line="240" w:lineRule="auto"/>
                    <w:jc w:val="center"/>
                    <w:rPr>
                      <w:color w:val="auto"/>
                      <w:kern w:val="0"/>
                      <w:sz w:val="21"/>
                      <w:szCs w:val="21"/>
                    </w:rPr>
                  </w:pPr>
                  <w:r>
                    <w:rPr>
                      <w:rFonts w:hint="eastAsia"/>
                      <w:color w:val="auto"/>
                      <w:kern w:val="0"/>
                      <w:sz w:val="21"/>
                      <w:szCs w:val="21"/>
                    </w:rPr>
                    <w:t>20</w:t>
                  </w:r>
                </w:p>
              </w:tc>
              <w:tc>
                <w:tcPr>
                  <w:tcW w:w="1708" w:type="pct"/>
                  <w:noWrap w:val="0"/>
                  <w:vAlign w:val="center"/>
                </w:tcPr>
                <w:p w14:paraId="547BA47D">
                  <w:pPr>
                    <w:spacing w:line="240" w:lineRule="auto"/>
                    <w:jc w:val="center"/>
                    <w:rPr>
                      <w:color w:val="auto"/>
                      <w:kern w:val="0"/>
                      <w:sz w:val="21"/>
                      <w:szCs w:val="21"/>
                    </w:rPr>
                  </w:pPr>
                  <w:r>
                    <w:rPr>
                      <w:rFonts w:hint="eastAsia"/>
                      <w:color w:val="auto"/>
                      <w:kern w:val="0"/>
                      <w:sz w:val="21"/>
                      <w:szCs w:val="21"/>
                    </w:rPr>
                    <w:t>监控点设在周界外10m范围内浓度最高点</w:t>
                  </w:r>
                </w:p>
              </w:tc>
            </w:tr>
          </w:tbl>
          <w:p w14:paraId="0F1B33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2、废水污染物排放标准</w:t>
            </w:r>
          </w:p>
          <w:p w14:paraId="05927F5C">
            <w:pPr>
              <w:widowControl/>
              <w:spacing w:line="360" w:lineRule="auto"/>
              <w:ind w:firstLine="482"/>
              <w:jc w:val="both"/>
              <w:rPr>
                <w:rFonts w:hint="eastAsia" w:eastAsia="宋体"/>
                <w:color w:val="auto"/>
                <w:lang w:eastAsia="zh-CN"/>
              </w:rPr>
            </w:pPr>
            <w:r>
              <w:rPr>
                <w:rFonts w:hint="eastAsia"/>
                <w:color w:val="auto"/>
              </w:rPr>
              <w:t>项目生活污水经化粪池处理后排入市政污水管网，最终送绍兴水处理发展有限公司处理，污水排入市政污水管网指标执行《污水综合排放标准》(GB8978-1996)表4中的三级标准，氨氮、总磷标准执行《工业企业废水氮、磷污染物间接排放限值》（DB33/887-2013）中其它企业间接排放限值要求</w:t>
            </w:r>
            <w:r>
              <w:rPr>
                <w:rFonts w:hint="eastAsia"/>
                <w:color w:val="auto"/>
                <w:lang w:eastAsia="zh-CN"/>
              </w:rPr>
              <w:t>。</w:t>
            </w:r>
          </w:p>
          <w:p w14:paraId="2223BCFC">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污水综合排放标准     单位：除 pH 外为 mg/L</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891"/>
              <w:gridCol w:w="748"/>
              <w:gridCol w:w="892"/>
              <w:gridCol w:w="604"/>
              <w:gridCol w:w="892"/>
              <w:gridCol w:w="892"/>
              <w:gridCol w:w="694"/>
              <w:gridCol w:w="807"/>
            </w:tblGrid>
            <w:tr w14:paraId="43A1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69" w:type="dxa"/>
                  <w:vAlign w:val="center"/>
                </w:tcPr>
                <w:p w14:paraId="0F82303C">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标准</w:t>
                  </w:r>
                </w:p>
              </w:tc>
              <w:tc>
                <w:tcPr>
                  <w:tcW w:w="891" w:type="dxa"/>
                  <w:vAlign w:val="center"/>
                </w:tcPr>
                <w:p w14:paraId="18232FF1">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pH值</w:t>
                  </w:r>
                </w:p>
              </w:tc>
              <w:tc>
                <w:tcPr>
                  <w:tcW w:w="748" w:type="dxa"/>
                  <w:vAlign w:val="center"/>
                </w:tcPr>
                <w:p w14:paraId="585A29B7">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COD</w:t>
                  </w:r>
                </w:p>
              </w:tc>
              <w:tc>
                <w:tcPr>
                  <w:tcW w:w="892" w:type="dxa"/>
                  <w:vAlign w:val="center"/>
                </w:tcPr>
                <w:p w14:paraId="7C5F5FE1">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BOD</w:t>
                  </w:r>
                  <w:r>
                    <w:rPr>
                      <w:rFonts w:hint="default" w:ascii="Times New Roman" w:hAnsi="Times New Roman" w:cs="Times New Roman"/>
                      <w:color w:val="auto"/>
                      <w:vertAlign w:val="subscript"/>
                    </w:rPr>
                    <w:t>5</w:t>
                  </w:r>
                </w:p>
              </w:tc>
              <w:tc>
                <w:tcPr>
                  <w:tcW w:w="604" w:type="dxa"/>
                  <w:vAlign w:val="center"/>
                </w:tcPr>
                <w:p w14:paraId="59BBE00B">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SS</w:t>
                  </w:r>
                </w:p>
              </w:tc>
              <w:tc>
                <w:tcPr>
                  <w:tcW w:w="892" w:type="dxa"/>
                  <w:vAlign w:val="center"/>
                </w:tcPr>
                <w:p w14:paraId="40F1B344">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总氮</w:t>
                  </w:r>
                </w:p>
              </w:tc>
              <w:tc>
                <w:tcPr>
                  <w:tcW w:w="892" w:type="dxa"/>
                  <w:vAlign w:val="center"/>
                </w:tcPr>
                <w:p w14:paraId="2EF43B65">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w:t>
                  </w:r>
                </w:p>
              </w:tc>
              <w:tc>
                <w:tcPr>
                  <w:tcW w:w="694" w:type="dxa"/>
                  <w:vAlign w:val="center"/>
                </w:tcPr>
                <w:p w14:paraId="6341CF6C">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总磷</w:t>
                  </w:r>
                </w:p>
              </w:tc>
              <w:tc>
                <w:tcPr>
                  <w:tcW w:w="807" w:type="dxa"/>
                  <w:vAlign w:val="center"/>
                </w:tcPr>
                <w:p w14:paraId="415C7D54">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石油类</w:t>
                  </w:r>
                </w:p>
              </w:tc>
            </w:tr>
            <w:tr w14:paraId="0499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869" w:type="dxa"/>
                  <w:vAlign w:val="center"/>
                </w:tcPr>
                <w:p w14:paraId="4F672C23">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纳管排放限值</w:t>
                  </w:r>
                </w:p>
              </w:tc>
              <w:tc>
                <w:tcPr>
                  <w:tcW w:w="891" w:type="dxa"/>
                  <w:vAlign w:val="center"/>
                </w:tcPr>
                <w:p w14:paraId="65E9E820">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6～9</w:t>
                  </w:r>
                </w:p>
              </w:tc>
              <w:tc>
                <w:tcPr>
                  <w:tcW w:w="748" w:type="dxa"/>
                  <w:vAlign w:val="center"/>
                </w:tcPr>
                <w:p w14:paraId="4EFE04DD">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w:t>
                  </w:r>
                </w:p>
              </w:tc>
              <w:tc>
                <w:tcPr>
                  <w:tcW w:w="892" w:type="dxa"/>
                  <w:vAlign w:val="center"/>
                </w:tcPr>
                <w:p w14:paraId="22B7DE48">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300</w:t>
                  </w:r>
                </w:p>
              </w:tc>
              <w:tc>
                <w:tcPr>
                  <w:tcW w:w="604" w:type="dxa"/>
                  <w:vAlign w:val="center"/>
                </w:tcPr>
                <w:p w14:paraId="5E211E8E">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400</w:t>
                  </w:r>
                </w:p>
              </w:tc>
              <w:tc>
                <w:tcPr>
                  <w:tcW w:w="892" w:type="dxa"/>
                  <w:vAlign w:val="center"/>
                </w:tcPr>
                <w:p w14:paraId="71FDDAC3">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892" w:type="dxa"/>
                  <w:vAlign w:val="center"/>
                </w:tcPr>
                <w:p w14:paraId="63FDE8DA">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w:t>
                  </w:r>
                </w:p>
              </w:tc>
              <w:tc>
                <w:tcPr>
                  <w:tcW w:w="694" w:type="dxa"/>
                  <w:vAlign w:val="center"/>
                </w:tcPr>
                <w:p w14:paraId="5CEAC9C9">
                  <w:pPr>
                    <w:pStyle w:val="42"/>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w:t>
                  </w:r>
                </w:p>
              </w:tc>
              <w:tc>
                <w:tcPr>
                  <w:tcW w:w="807" w:type="dxa"/>
                  <w:vAlign w:val="center"/>
                </w:tcPr>
                <w:p w14:paraId="0B8E144C">
                  <w:pPr>
                    <w:pStyle w:val="42"/>
                    <w:spacing w:line="240" w:lineRule="auto"/>
                    <w:rPr>
                      <w:rFonts w:hint="default" w:ascii="Times New Roman" w:hAnsi="Times New Roman" w:cs="Times New Roman"/>
                      <w:color w:val="auto"/>
                    </w:rPr>
                  </w:pPr>
                  <w:r>
                    <w:rPr>
                      <w:rFonts w:hint="default" w:ascii="Times New Roman" w:hAnsi="Times New Roman" w:cs="Times New Roman"/>
                      <w:color w:val="auto"/>
                    </w:rPr>
                    <w:t>20*</w:t>
                  </w:r>
                </w:p>
              </w:tc>
            </w:tr>
            <w:tr w14:paraId="6E8C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89" w:type="dxa"/>
                  <w:gridSpan w:val="9"/>
                  <w:vAlign w:val="center"/>
                </w:tcPr>
                <w:p w14:paraId="59A5D9D7">
                  <w:pPr>
                    <w:pStyle w:val="42"/>
                    <w:spacing w:line="240" w:lineRule="auto"/>
                    <w:jc w:val="both"/>
                    <w:rPr>
                      <w:rFonts w:hint="default" w:ascii="Times New Roman" w:hAnsi="Times New Roman" w:cs="Times New Roman"/>
                      <w:color w:val="auto"/>
                      <w:lang w:val="en-US"/>
                    </w:rPr>
                  </w:pPr>
                  <w:r>
                    <w:rPr>
                      <w:rFonts w:hint="default" w:ascii="Times New Roman" w:hAnsi="Times New Roman" w:cs="Times New Roman"/>
                      <w:color w:val="auto"/>
                    </w:rPr>
                    <w:t>注：</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rPr>
                    <w:t>氨氮、总磷标准执行《工业企业废水氮、磷污染物间接排放限值》（DB33/887-2013）中其它企业间接排放限值要求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**参考《污水排入城镇下水道水质标准》(GB/T.31962-2015)。</w:t>
                  </w:r>
                </w:p>
              </w:tc>
            </w:tr>
          </w:tbl>
          <w:p w14:paraId="5323D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3、噪声排放标准</w:t>
            </w:r>
          </w:p>
          <w:p w14:paraId="394F769E">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color w:val="auto"/>
              </w:rPr>
              <w:t>项目实施后厂界噪声排放执行《工业企业厂界环境噪声排放标准》（GB12348-2008）中3类</w:t>
            </w:r>
            <w:r>
              <w:rPr>
                <w:rFonts w:hint="eastAsia"/>
                <w:color w:val="auto"/>
                <w:lang w:eastAsia="zh-CN"/>
              </w:rPr>
              <w:t>，</w:t>
            </w:r>
            <w:r>
              <w:rPr>
                <w:rFonts w:hint="eastAsia" w:ascii="Times New Roman" w:hAnsi="Times New Roman" w:eastAsia="宋体" w:cs="Times New Roman"/>
                <w:color w:val="auto"/>
                <w:highlight w:val="none"/>
              </w:rPr>
              <w:t>项目</w:t>
            </w:r>
            <w:r>
              <w:rPr>
                <w:rFonts w:hint="eastAsia" w:ascii="Times New Roman" w:hAnsi="Times New Roman" w:eastAsia="宋体" w:cs="Times New Roman"/>
                <w:color w:val="auto"/>
                <w:highlight w:val="none"/>
                <w:lang w:val="en-US" w:eastAsia="zh-CN"/>
              </w:rPr>
              <w:t>北侧</w:t>
            </w:r>
            <w:r>
              <w:rPr>
                <w:rFonts w:hint="eastAsia" w:ascii="Times New Roman" w:hAnsi="Times New Roman" w:eastAsia="宋体" w:cs="Times New Roman"/>
                <w:color w:val="auto"/>
                <w:highlight w:val="none"/>
              </w:rPr>
              <w:t>面</w:t>
            </w:r>
            <w:r>
              <w:rPr>
                <w:rFonts w:ascii="Times New Roman" w:hAnsi="Times New Roman" w:eastAsia="宋体" w:cs="Times New Roman"/>
                <w:color w:val="auto"/>
                <w:highlight w:val="none"/>
              </w:rPr>
              <w:t>临</w:t>
            </w:r>
            <w:r>
              <w:rPr>
                <w:rFonts w:hint="eastAsia" w:ascii="Times New Roman" w:hAnsi="Times New Roman" w:eastAsia="宋体" w:cs="Times New Roman"/>
                <w:color w:val="auto"/>
                <w:highlight w:val="none"/>
                <w:lang w:val="en-US" w:eastAsia="zh-CN"/>
              </w:rPr>
              <w:t>次干</w:t>
            </w:r>
            <w:r>
              <w:rPr>
                <w:rFonts w:ascii="Times New Roman" w:hAnsi="Times New Roman" w:eastAsia="宋体" w:cs="Times New Roman"/>
                <w:color w:val="auto"/>
                <w:highlight w:val="none"/>
              </w:rPr>
              <w:t>道</w:t>
            </w:r>
            <w:r>
              <w:rPr>
                <w:rFonts w:hint="eastAsia" w:ascii="Times New Roman" w:hAnsi="Times New Roman" w:eastAsia="宋体" w:cs="Times New Roman"/>
                <w:color w:val="auto"/>
                <w:highlight w:val="none"/>
                <w:lang w:val="en-US" w:eastAsia="zh-CN"/>
              </w:rPr>
              <w:t>海东路</w:t>
            </w:r>
            <w:r>
              <w:rPr>
                <w:rFonts w:ascii="Times New Roman" w:hAnsi="Times New Roman" w:eastAsia="宋体" w:cs="Times New Roman"/>
                <w:color w:val="auto"/>
                <w:highlight w:val="none"/>
              </w:rPr>
              <w:t>，厂界噪声排放执行《工业企业厂界环境噪声排放标准》（GB12348-2008）</w:t>
            </w:r>
            <w:r>
              <w:rPr>
                <w:rFonts w:hint="eastAsia" w:ascii="Times New Roman" w:hAnsi="Times New Roman" w:eastAsia="宋体" w:cs="Times New Roman"/>
                <w:color w:val="auto"/>
                <w:highlight w:val="none"/>
              </w:rPr>
              <w:t>中4类标准</w:t>
            </w:r>
            <w:r>
              <w:rPr>
                <w:rFonts w:ascii="Times New Roman" w:hAnsi="Times New Roman" w:eastAsia="宋体" w:cs="Times New Roman"/>
                <w:color w:val="auto"/>
                <w:highlight w:val="none"/>
              </w:rPr>
              <w:t>，具体标准值见表</w:t>
            </w:r>
            <w:r>
              <w:rPr>
                <w:color w:val="auto"/>
              </w:rPr>
              <w:t>标准</w:t>
            </w:r>
            <w:r>
              <w:rPr>
                <w:rFonts w:hint="eastAsia"/>
                <w:color w:val="auto"/>
              </w:rPr>
              <w:t>具体见下表</w:t>
            </w:r>
            <w:r>
              <w:rPr>
                <w:color w:val="auto"/>
              </w:rPr>
              <w:t>。</w:t>
            </w:r>
          </w:p>
          <w:p w14:paraId="06587D20">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 《工业企业厂界环境噪声排放标准》（GB 12348-2008）</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2614"/>
              <w:gridCol w:w="2614"/>
            </w:tblGrid>
            <w:tr w14:paraId="2018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77EF3032">
                  <w:pPr>
                    <w:spacing w:line="240" w:lineRule="auto"/>
                    <w:jc w:val="center"/>
                    <w:rPr>
                      <w:b/>
                      <w:color w:val="auto"/>
                      <w:sz w:val="21"/>
                      <w:szCs w:val="21"/>
                    </w:rPr>
                  </w:pPr>
                  <w:r>
                    <w:rPr>
                      <w:b/>
                      <w:color w:val="auto"/>
                      <w:sz w:val="21"/>
                      <w:szCs w:val="21"/>
                    </w:rPr>
                    <w:t>厂界外声环境功能区类别</w:t>
                  </w:r>
                </w:p>
              </w:tc>
              <w:tc>
                <w:tcPr>
                  <w:tcW w:w="2680" w:type="dxa"/>
                  <w:vAlign w:val="center"/>
                </w:tcPr>
                <w:p w14:paraId="7123DB42">
                  <w:pPr>
                    <w:spacing w:line="240" w:lineRule="auto"/>
                    <w:jc w:val="center"/>
                    <w:rPr>
                      <w:b/>
                      <w:color w:val="auto"/>
                      <w:sz w:val="21"/>
                      <w:szCs w:val="21"/>
                    </w:rPr>
                  </w:pPr>
                  <w:r>
                    <w:rPr>
                      <w:b/>
                      <w:color w:val="auto"/>
                      <w:sz w:val="21"/>
                      <w:szCs w:val="21"/>
                    </w:rPr>
                    <w:t>昼间等效声级（dB）</w:t>
                  </w:r>
                </w:p>
              </w:tc>
              <w:tc>
                <w:tcPr>
                  <w:tcW w:w="2680" w:type="dxa"/>
                  <w:vAlign w:val="center"/>
                </w:tcPr>
                <w:p w14:paraId="6D695936">
                  <w:pPr>
                    <w:spacing w:line="240" w:lineRule="auto"/>
                    <w:jc w:val="center"/>
                    <w:rPr>
                      <w:b/>
                      <w:color w:val="auto"/>
                      <w:sz w:val="21"/>
                      <w:szCs w:val="21"/>
                    </w:rPr>
                  </w:pPr>
                  <w:r>
                    <w:rPr>
                      <w:rFonts w:hint="eastAsia"/>
                      <w:b/>
                      <w:color w:val="auto"/>
                      <w:sz w:val="21"/>
                      <w:szCs w:val="21"/>
                    </w:rPr>
                    <w:t>夜</w:t>
                  </w:r>
                  <w:r>
                    <w:rPr>
                      <w:b/>
                      <w:color w:val="auto"/>
                      <w:sz w:val="21"/>
                      <w:szCs w:val="21"/>
                    </w:rPr>
                    <w:t>间等效声级（dB）</w:t>
                  </w:r>
                </w:p>
              </w:tc>
            </w:tr>
            <w:tr w14:paraId="456E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6B7D8E26">
                  <w:pPr>
                    <w:spacing w:line="240" w:lineRule="auto"/>
                    <w:jc w:val="center"/>
                    <w:rPr>
                      <w:color w:val="auto"/>
                      <w:sz w:val="21"/>
                      <w:szCs w:val="21"/>
                    </w:rPr>
                  </w:pPr>
                  <w:r>
                    <w:rPr>
                      <w:color w:val="auto"/>
                      <w:sz w:val="21"/>
                      <w:szCs w:val="21"/>
                    </w:rPr>
                    <w:t>3类</w:t>
                  </w:r>
                </w:p>
              </w:tc>
              <w:tc>
                <w:tcPr>
                  <w:tcW w:w="2680" w:type="dxa"/>
                  <w:vAlign w:val="center"/>
                </w:tcPr>
                <w:p w14:paraId="4F0B0380">
                  <w:pPr>
                    <w:spacing w:line="240" w:lineRule="auto"/>
                    <w:jc w:val="center"/>
                    <w:rPr>
                      <w:color w:val="auto"/>
                      <w:sz w:val="21"/>
                      <w:szCs w:val="21"/>
                    </w:rPr>
                  </w:pPr>
                  <w:r>
                    <w:rPr>
                      <w:color w:val="auto"/>
                      <w:sz w:val="21"/>
                      <w:szCs w:val="21"/>
                    </w:rPr>
                    <w:t>65</w:t>
                  </w:r>
                </w:p>
              </w:tc>
              <w:tc>
                <w:tcPr>
                  <w:tcW w:w="2680" w:type="dxa"/>
                  <w:vAlign w:val="center"/>
                </w:tcPr>
                <w:p w14:paraId="78EEA5F6">
                  <w:pPr>
                    <w:spacing w:line="240" w:lineRule="auto"/>
                    <w:jc w:val="center"/>
                    <w:rPr>
                      <w:color w:val="auto"/>
                      <w:sz w:val="21"/>
                      <w:szCs w:val="21"/>
                    </w:rPr>
                  </w:pPr>
                  <w:r>
                    <w:rPr>
                      <w:rFonts w:hint="eastAsia"/>
                      <w:color w:val="auto"/>
                      <w:sz w:val="21"/>
                      <w:szCs w:val="21"/>
                    </w:rPr>
                    <w:t>55</w:t>
                  </w:r>
                </w:p>
              </w:tc>
            </w:tr>
            <w:tr w14:paraId="3E6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4" w:type="dxa"/>
                  <w:vAlign w:val="center"/>
                </w:tcPr>
                <w:p w14:paraId="03218D2E">
                  <w:pPr>
                    <w:spacing w:line="240" w:lineRule="auto"/>
                    <w:jc w:val="center"/>
                    <w:rPr>
                      <w:color w:val="auto"/>
                      <w:sz w:val="21"/>
                      <w:szCs w:val="21"/>
                    </w:rPr>
                  </w:pPr>
                  <w:r>
                    <w:rPr>
                      <w:rFonts w:hint="eastAsia"/>
                      <w:color w:val="auto"/>
                      <w:sz w:val="21"/>
                      <w:szCs w:val="21"/>
                    </w:rPr>
                    <w:t>4类</w:t>
                  </w:r>
                </w:p>
              </w:tc>
              <w:tc>
                <w:tcPr>
                  <w:tcW w:w="2680" w:type="dxa"/>
                  <w:vAlign w:val="center"/>
                </w:tcPr>
                <w:p w14:paraId="28557FB0">
                  <w:pPr>
                    <w:spacing w:line="240" w:lineRule="auto"/>
                    <w:jc w:val="center"/>
                    <w:rPr>
                      <w:color w:val="auto"/>
                      <w:sz w:val="21"/>
                      <w:szCs w:val="21"/>
                    </w:rPr>
                  </w:pPr>
                  <w:r>
                    <w:rPr>
                      <w:rFonts w:hint="eastAsia"/>
                      <w:color w:val="auto"/>
                      <w:sz w:val="21"/>
                      <w:szCs w:val="21"/>
                    </w:rPr>
                    <w:t>70</w:t>
                  </w:r>
                </w:p>
              </w:tc>
              <w:tc>
                <w:tcPr>
                  <w:tcW w:w="2680" w:type="dxa"/>
                  <w:vAlign w:val="center"/>
                </w:tcPr>
                <w:p w14:paraId="48C0E578">
                  <w:pPr>
                    <w:spacing w:line="240" w:lineRule="auto"/>
                    <w:jc w:val="center"/>
                    <w:rPr>
                      <w:color w:val="auto"/>
                      <w:sz w:val="21"/>
                      <w:szCs w:val="21"/>
                    </w:rPr>
                  </w:pPr>
                  <w:r>
                    <w:rPr>
                      <w:rFonts w:hint="eastAsia"/>
                      <w:color w:val="auto"/>
                      <w:sz w:val="21"/>
                      <w:szCs w:val="21"/>
                    </w:rPr>
                    <w:t>55</w:t>
                  </w:r>
                </w:p>
              </w:tc>
            </w:tr>
          </w:tbl>
          <w:p w14:paraId="35A67EA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rPr>
              <w:t>固体废物</w:t>
            </w:r>
          </w:p>
          <w:p w14:paraId="742F62BD">
            <w:pPr>
              <w:spacing w:line="360" w:lineRule="auto"/>
              <w:ind w:firstLine="480" w:firstLineChars="200"/>
              <w:rPr>
                <w:color w:val="auto"/>
              </w:rPr>
            </w:pPr>
            <w:r>
              <w:rPr>
                <w:color w:val="auto"/>
              </w:rPr>
              <w:t>项目固体废物处置依据《国家危险废物名录》、《危险废物鉴别标准》（GB5085.1～6-2007）、《危险废物鉴别标准 通则》（GB5085.7-2019）和《固体废物鉴别标准 通则》（GB34330-2017），来鉴别一般工业废物和危险废物。</w:t>
            </w:r>
          </w:p>
          <w:p w14:paraId="106D9C10">
            <w:pPr>
              <w:spacing w:line="360" w:lineRule="auto"/>
              <w:ind w:firstLine="480" w:firstLineChars="200"/>
              <w:rPr>
                <w:color w:val="auto"/>
              </w:rPr>
            </w:pPr>
            <w:r>
              <w:rPr>
                <w:color w:val="auto"/>
              </w:rPr>
              <w:t>根据《一般工业固体废物贮存和填埋污染控制标准》（GB18599-2020），本项目采用库房、包装工具（罐、桶、包装袋等）贮存一般工业固体废物过程的污染控制，不适用该标准，但其贮存过程应满足防渗漏、防雨淋、防扬尘等环境保护要求。危险废物在厂区内执行《危险废物贮存污染控制标准》（GB18597-2023）有关规定。</w:t>
            </w:r>
            <w:r>
              <w:rPr>
                <w:rFonts w:hint="eastAsia"/>
                <w:bCs/>
                <w:color w:val="auto"/>
                <w:kern w:val="0"/>
                <w:szCs w:val="20"/>
              </w:rPr>
              <w:t>危</w:t>
            </w:r>
            <w:r>
              <w:rPr>
                <w:rFonts w:hint="eastAsia"/>
                <w:color w:val="auto"/>
              </w:rPr>
              <w:t>险废物和一般工业固体废物产生后应及时登记入库，并通过浙江省固体废物治理系统如实记录管理台账和转移联单等信息。</w:t>
            </w:r>
          </w:p>
          <w:p w14:paraId="5CD87CFE">
            <w:pPr>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auto"/>
                <w:highlight w:val="none"/>
              </w:rPr>
            </w:pPr>
            <w:r>
              <w:rPr>
                <w:color w:val="auto"/>
              </w:rPr>
              <w:t>生活垃圾处理参照执行《城市生活垃圾处理及污染防治技术政策》（建城 [2000]120 号）和《生活垃圾处理技术指南》（建城[2010]61 号）以及国家、省市 关于固体废物污染环境防治的法律法规。</w:t>
            </w:r>
          </w:p>
          <w:p w14:paraId="2FF682BE">
            <w:pPr>
              <w:keepNext w:val="0"/>
              <w:keepLines w:val="0"/>
              <w:pageBreakBefore w:val="0"/>
              <w:widowControl/>
              <w:numPr>
                <w:ilvl w:val="2"/>
                <w:numId w:val="3"/>
              </w:numPr>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污染物总量控制值</w:t>
            </w:r>
          </w:p>
          <w:p w14:paraId="205C8CFA">
            <w:pPr>
              <w:keepNext w:val="0"/>
              <w:keepLines w:val="0"/>
              <w:pageBreakBefore w:val="0"/>
              <w:widowControl w:val="0"/>
              <w:numPr>
                <w:ilvl w:val="0"/>
                <w:numId w:val="4"/>
              </w:numPr>
              <w:tabs>
                <w:tab w:val="left" w:pos="0"/>
                <w:tab w:val="clear" w:pos="420"/>
              </w:tabs>
              <w:kinsoku/>
              <w:wordWrap w:val="0"/>
              <w:overflowPunct/>
              <w:topLinePunct w:val="0"/>
              <w:autoSpaceDE/>
              <w:autoSpaceDN/>
              <w:bidi w:val="0"/>
              <w:adjustRightInd/>
              <w:snapToGrid/>
              <w:spacing w:after="0" w:line="240" w:lineRule="auto"/>
              <w:ind w:left="425" w:lef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环评批复中污染物排放总量单位：t/a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4"/>
              <w:gridCol w:w="2918"/>
              <w:gridCol w:w="2714"/>
            </w:tblGrid>
            <w:tr w14:paraId="221C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32E001A6">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项目</w:t>
                  </w:r>
                </w:p>
              </w:tc>
              <w:tc>
                <w:tcPr>
                  <w:tcW w:w="2918" w:type="dxa"/>
                  <w:noWrap w:val="0"/>
                  <w:vAlign w:val="center"/>
                </w:tcPr>
                <w:p w14:paraId="3EF1DCA5">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排放量（t/a）</w:t>
                  </w:r>
                </w:p>
              </w:tc>
              <w:tc>
                <w:tcPr>
                  <w:tcW w:w="2714" w:type="dxa"/>
                  <w:noWrap w:val="0"/>
                  <w:vAlign w:val="center"/>
                </w:tcPr>
                <w:p w14:paraId="681D3210">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总量控制建议量（t/a）</w:t>
                  </w:r>
                </w:p>
              </w:tc>
            </w:tr>
            <w:tr w14:paraId="0D28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2A23F7C2">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废水量</w:t>
                  </w:r>
                </w:p>
              </w:tc>
              <w:tc>
                <w:tcPr>
                  <w:tcW w:w="2918" w:type="dxa"/>
                  <w:shd w:val="clear" w:color="auto" w:fill="auto"/>
                  <w:noWrap w:val="0"/>
                  <w:vAlign w:val="center"/>
                </w:tcPr>
                <w:p w14:paraId="3738BE61">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hint="eastAsia" w:eastAsia="宋体"/>
                      <w:color w:val="auto"/>
                      <w:kern w:val="0"/>
                      <w:szCs w:val="21"/>
                    </w:rPr>
                    <w:t>382.5</w:t>
                  </w:r>
                </w:p>
              </w:tc>
              <w:tc>
                <w:tcPr>
                  <w:tcW w:w="2714" w:type="dxa"/>
                  <w:noWrap w:val="0"/>
                  <w:vAlign w:val="center"/>
                </w:tcPr>
                <w:p w14:paraId="2B61FF9F">
                  <w:pPr>
                    <w:pStyle w:val="41"/>
                    <w:spacing w:line="240" w:lineRule="auto"/>
                    <w:ind w:firstLine="0" w:firstLineChars="0"/>
                    <w:rPr>
                      <w:rFonts w:hint="default" w:ascii="Times New Roman" w:hAnsi="Times New Roman" w:eastAsia="宋体" w:cs="Times New Roman"/>
                      <w:color w:val="auto"/>
                      <w:kern w:val="0"/>
                      <w:szCs w:val="21"/>
                      <w:highlight w:val="none"/>
                    </w:rPr>
                  </w:pPr>
                  <w:r>
                    <w:rPr>
                      <w:rFonts w:hint="eastAsia" w:eastAsia="宋体"/>
                      <w:color w:val="auto"/>
                      <w:kern w:val="0"/>
                      <w:szCs w:val="21"/>
                    </w:rPr>
                    <w:t>382.5</w:t>
                  </w:r>
                </w:p>
              </w:tc>
            </w:tr>
            <w:tr w14:paraId="52B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4C3AFC85">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COD</w:t>
                  </w:r>
                  <w:r>
                    <w:rPr>
                      <w:rFonts w:hint="default" w:ascii="Times New Roman" w:hAnsi="Times New Roman" w:eastAsia="宋体" w:cs="Times New Roman"/>
                      <w:color w:val="auto"/>
                      <w:kern w:val="0"/>
                      <w:szCs w:val="21"/>
                      <w:highlight w:val="none"/>
                      <w:vertAlign w:val="subscript"/>
                    </w:rPr>
                    <w:t>Cr</w:t>
                  </w:r>
                </w:p>
              </w:tc>
              <w:tc>
                <w:tcPr>
                  <w:tcW w:w="2918" w:type="dxa"/>
                  <w:shd w:val="clear" w:color="auto" w:fill="auto"/>
                  <w:noWrap w:val="0"/>
                  <w:vAlign w:val="center"/>
                </w:tcPr>
                <w:p w14:paraId="6C3C0927">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eastAsia="宋体"/>
                      <w:color w:val="auto"/>
                      <w:kern w:val="0"/>
                      <w:szCs w:val="21"/>
                    </w:rPr>
                    <w:t>0.</w:t>
                  </w:r>
                  <w:r>
                    <w:rPr>
                      <w:rFonts w:hint="eastAsia" w:eastAsia="宋体"/>
                      <w:color w:val="auto"/>
                      <w:kern w:val="0"/>
                      <w:szCs w:val="21"/>
                    </w:rPr>
                    <w:t>015</w:t>
                  </w:r>
                </w:p>
              </w:tc>
              <w:tc>
                <w:tcPr>
                  <w:tcW w:w="2714" w:type="dxa"/>
                  <w:noWrap w:val="0"/>
                  <w:vAlign w:val="center"/>
                </w:tcPr>
                <w:p w14:paraId="11D7D59E">
                  <w:pPr>
                    <w:pStyle w:val="41"/>
                    <w:spacing w:line="240" w:lineRule="auto"/>
                    <w:ind w:firstLine="0" w:firstLineChars="0"/>
                    <w:rPr>
                      <w:rFonts w:hint="default" w:ascii="Times New Roman" w:hAnsi="Times New Roman" w:eastAsia="宋体" w:cs="Times New Roman"/>
                      <w:color w:val="auto"/>
                      <w:kern w:val="0"/>
                      <w:szCs w:val="21"/>
                      <w:highlight w:val="none"/>
                    </w:rPr>
                  </w:pPr>
                  <w:r>
                    <w:rPr>
                      <w:rFonts w:eastAsia="宋体"/>
                      <w:color w:val="auto"/>
                      <w:kern w:val="0"/>
                      <w:szCs w:val="21"/>
                    </w:rPr>
                    <w:t>0.</w:t>
                  </w:r>
                  <w:r>
                    <w:rPr>
                      <w:rFonts w:hint="eastAsia" w:eastAsia="宋体"/>
                      <w:color w:val="auto"/>
                      <w:kern w:val="0"/>
                      <w:szCs w:val="21"/>
                    </w:rPr>
                    <w:t>015</w:t>
                  </w:r>
                </w:p>
              </w:tc>
            </w:tr>
            <w:tr w14:paraId="652D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noWrap w:val="0"/>
                  <w:vAlign w:val="center"/>
                </w:tcPr>
                <w:p w14:paraId="52C507E7">
                  <w:pPr>
                    <w:pStyle w:val="41"/>
                    <w:keepNext w:val="0"/>
                    <w:keepLines w:val="0"/>
                    <w:pageBreakBefore w:val="0"/>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w:t>
                  </w:r>
                </w:p>
              </w:tc>
              <w:tc>
                <w:tcPr>
                  <w:tcW w:w="2918" w:type="dxa"/>
                  <w:shd w:val="clear" w:color="auto" w:fill="auto"/>
                  <w:noWrap w:val="0"/>
                  <w:vAlign w:val="center"/>
                </w:tcPr>
                <w:p w14:paraId="41E5CFA0">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eastAsia="宋体"/>
                      <w:color w:val="auto"/>
                      <w:kern w:val="0"/>
                      <w:szCs w:val="21"/>
                    </w:rPr>
                    <w:t>0.0</w:t>
                  </w:r>
                  <w:r>
                    <w:rPr>
                      <w:rFonts w:hint="eastAsia" w:eastAsia="宋体"/>
                      <w:color w:val="auto"/>
                      <w:kern w:val="0"/>
                      <w:szCs w:val="21"/>
                    </w:rPr>
                    <w:t>01</w:t>
                  </w:r>
                </w:p>
              </w:tc>
              <w:tc>
                <w:tcPr>
                  <w:tcW w:w="2714" w:type="dxa"/>
                  <w:noWrap w:val="0"/>
                  <w:vAlign w:val="center"/>
                </w:tcPr>
                <w:p w14:paraId="5EFA99A3">
                  <w:pPr>
                    <w:pStyle w:val="41"/>
                    <w:spacing w:line="240" w:lineRule="auto"/>
                    <w:ind w:firstLine="0" w:firstLineChars="0"/>
                    <w:rPr>
                      <w:rFonts w:hint="default" w:ascii="Times New Roman" w:hAnsi="Times New Roman" w:eastAsia="宋体" w:cs="Times New Roman"/>
                      <w:color w:val="auto"/>
                      <w:kern w:val="0"/>
                      <w:szCs w:val="21"/>
                      <w:highlight w:val="none"/>
                      <w:lang w:eastAsia="zh-CN"/>
                    </w:rPr>
                  </w:pPr>
                  <w:r>
                    <w:rPr>
                      <w:rFonts w:eastAsia="宋体"/>
                      <w:color w:val="auto"/>
                      <w:kern w:val="0"/>
                      <w:szCs w:val="21"/>
                    </w:rPr>
                    <w:t>0.0</w:t>
                  </w:r>
                  <w:r>
                    <w:rPr>
                      <w:rFonts w:hint="eastAsia" w:eastAsia="宋体"/>
                      <w:color w:val="auto"/>
                      <w:kern w:val="0"/>
                      <w:szCs w:val="21"/>
                    </w:rPr>
                    <w:t>01</w:t>
                  </w:r>
                </w:p>
              </w:tc>
            </w:tr>
            <w:tr w14:paraId="4D52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64" w:type="dxa"/>
                  <w:shd w:val="clear" w:color="auto" w:fill="auto"/>
                  <w:noWrap w:val="0"/>
                  <w:vAlign w:val="center"/>
                </w:tcPr>
                <w:p w14:paraId="5BA8AA4B">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hint="eastAsia" w:eastAsia="宋体"/>
                      <w:color w:val="auto"/>
                      <w:kern w:val="0"/>
                      <w:szCs w:val="21"/>
                    </w:rPr>
                    <w:t>VOCs</w:t>
                  </w:r>
                </w:p>
              </w:tc>
              <w:tc>
                <w:tcPr>
                  <w:tcW w:w="2918" w:type="dxa"/>
                  <w:shd w:val="clear" w:color="auto" w:fill="auto"/>
                  <w:noWrap w:val="0"/>
                  <w:vAlign w:val="center"/>
                </w:tcPr>
                <w:p w14:paraId="0DE4BECF">
                  <w:pPr>
                    <w:widowControl/>
                    <w:spacing w:line="240" w:lineRule="auto"/>
                    <w:jc w:val="center"/>
                    <w:textAlignment w:val="center"/>
                    <w:rPr>
                      <w:rFonts w:ascii="Times New Roman" w:hAnsi="Times New Roman" w:eastAsia="宋体" w:cs="Times New Roman"/>
                      <w:b/>
                      <w:bCs/>
                      <w:color w:val="auto"/>
                      <w:sz w:val="21"/>
                      <w:szCs w:val="21"/>
                      <w:lang w:val="en-US" w:eastAsia="zh-CN" w:bidi="ar-SA"/>
                    </w:rPr>
                  </w:pPr>
                  <w:r>
                    <w:rPr>
                      <w:rFonts w:hint="eastAsia"/>
                      <w:bCs/>
                      <w:snapToGrid w:val="0"/>
                      <w:color w:val="auto"/>
                      <w:sz w:val="21"/>
                      <w:szCs w:val="21"/>
                    </w:rPr>
                    <w:t>4.12</w:t>
                  </w:r>
                </w:p>
              </w:tc>
              <w:tc>
                <w:tcPr>
                  <w:tcW w:w="2714" w:type="dxa"/>
                  <w:noWrap w:val="0"/>
                  <w:vAlign w:val="center"/>
                </w:tcPr>
                <w:p w14:paraId="3D53E60B">
                  <w:pPr>
                    <w:widowControl/>
                    <w:spacing w:line="240" w:lineRule="auto"/>
                    <w:jc w:val="center"/>
                    <w:textAlignment w:val="center"/>
                    <w:rPr>
                      <w:color w:val="auto"/>
                      <w:kern w:val="0"/>
                      <w:sz w:val="21"/>
                      <w:szCs w:val="21"/>
                      <w:lang w:bidi="ar"/>
                    </w:rPr>
                  </w:pPr>
                  <w:r>
                    <w:rPr>
                      <w:rFonts w:hint="eastAsia"/>
                      <w:bCs/>
                      <w:snapToGrid w:val="0"/>
                      <w:color w:val="auto"/>
                      <w:sz w:val="21"/>
                      <w:szCs w:val="21"/>
                    </w:rPr>
                    <w:t>4.12</w:t>
                  </w:r>
                </w:p>
              </w:tc>
            </w:tr>
          </w:tbl>
          <w:p w14:paraId="7FFA8BD9">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7408363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704BFD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2CA021A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03447E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D6D15B7">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07536765">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47C10683">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highlight w:val="none"/>
                <w:lang w:val="en-US" w:eastAsia="zh-CN"/>
              </w:rPr>
            </w:pPr>
          </w:p>
          <w:p w14:paraId="5CDB0461">
            <w:pPr>
              <w:pStyle w:val="7"/>
              <w:rPr>
                <w:rFonts w:hint="default" w:ascii="Times New Roman" w:hAnsi="Times New Roman" w:eastAsia="宋体" w:cs="Times New Roman"/>
                <w:color w:val="auto"/>
                <w:highlight w:val="none"/>
                <w:lang w:val="en-US" w:eastAsia="zh-CN"/>
              </w:rPr>
            </w:pPr>
          </w:p>
          <w:p w14:paraId="4D60337F">
            <w:pPr>
              <w:keepNext w:val="0"/>
              <w:keepLines w:val="0"/>
              <w:pageBreakBefore w:val="0"/>
              <w:widowControl/>
              <w:kinsoku/>
              <w:wordWrap/>
              <w:overflowPunct/>
              <w:topLinePunct w:val="0"/>
              <w:autoSpaceDE/>
              <w:autoSpaceDN/>
              <w:bidi w:val="0"/>
              <w:adjustRightInd/>
              <w:snapToGrid w:val="0"/>
              <w:spacing w:after="0" w:afterLines="0" w:line="360" w:lineRule="auto"/>
              <w:jc w:val="left"/>
              <w:textAlignment w:val="auto"/>
              <w:rPr>
                <w:rFonts w:hint="default" w:ascii="Times New Roman" w:hAnsi="Times New Roman" w:eastAsia="宋体" w:cs="Times New Roman"/>
                <w:color w:val="auto"/>
                <w:highlight w:val="none"/>
                <w:lang w:val="en-US" w:eastAsia="zh-CN"/>
              </w:rPr>
            </w:pPr>
          </w:p>
          <w:p w14:paraId="5D5DCE52">
            <w:pPr>
              <w:pStyle w:val="2"/>
              <w:rPr>
                <w:rFonts w:hint="default" w:ascii="Times New Roman" w:hAnsi="Times New Roman" w:eastAsia="宋体" w:cs="Times New Roman"/>
                <w:color w:val="auto"/>
                <w:highlight w:val="none"/>
                <w:lang w:val="en-US" w:eastAsia="zh-CN"/>
              </w:rPr>
            </w:pPr>
          </w:p>
          <w:p w14:paraId="6E14134E">
            <w:pPr>
              <w:rPr>
                <w:rFonts w:hint="default" w:ascii="Times New Roman" w:hAnsi="Times New Roman" w:eastAsia="宋体" w:cs="Times New Roman"/>
                <w:color w:val="auto"/>
                <w:highlight w:val="none"/>
                <w:lang w:val="en-US" w:eastAsia="zh-CN"/>
              </w:rPr>
            </w:pPr>
          </w:p>
          <w:p w14:paraId="7EF9D083">
            <w:pPr>
              <w:rPr>
                <w:rFonts w:hint="default"/>
                <w:color w:val="auto"/>
                <w:lang w:val="en-US" w:eastAsia="zh-CN"/>
              </w:rPr>
            </w:pPr>
          </w:p>
        </w:tc>
      </w:tr>
    </w:tbl>
    <w:p w14:paraId="757274E1">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color w:val="auto"/>
          <w:sz w:val="21"/>
          <w:szCs w:val="21"/>
          <w:highlight w:val="none"/>
        </w:rPr>
        <w:br w:type="page"/>
      </w:r>
      <w:bookmarkStart w:id="2" w:name="_Toc3847"/>
      <w:r>
        <w:rPr>
          <w:rFonts w:hint="default" w:ascii="Times New Roman" w:hAnsi="Times New Roman" w:eastAsia="宋体" w:cs="Times New Roman"/>
          <w:b/>
          <w:color w:val="auto"/>
          <w:sz w:val="21"/>
          <w:szCs w:val="21"/>
          <w:highlight w:val="none"/>
        </w:rPr>
        <w:t>表二</w:t>
      </w:r>
      <w:bookmarkEnd w:id="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57880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4" w:hRule="atLeast"/>
          <w:jc w:val="center"/>
        </w:trPr>
        <w:tc>
          <w:tcPr>
            <w:tcW w:w="9028" w:type="dxa"/>
            <w:noWrap w:val="0"/>
            <w:vAlign w:val="top"/>
          </w:tcPr>
          <w:p w14:paraId="7E825D64">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工程建设内容 </w:t>
            </w:r>
          </w:p>
          <w:p w14:paraId="4E8AE3AD">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绍兴市伟民转移印花有限公司成立于2006年12月，是一家专门从事生产转移印花纸、印花布生产的企业，前身是绍兴市袍江伟民转移印花厂。</w:t>
            </w:r>
          </w:p>
          <w:p w14:paraId="4788B396">
            <w:pPr>
              <w:spacing w:line="360" w:lineRule="auto"/>
              <w:ind w:firstLine="480" w:firstLineChars="200"/>
              <w:rPr>
                <w:rFonts w:hint="eastAsia"/>
                <w:color w:val="auto"/>
              </w:rPr>
            </w:pPr>
            <w:r>
              <w:rPr>
                <w:rFonts w:hint="eastAsia"/>
                <w:color w:val="auto"/>
              </w:rPr>
              <w:t>由于原有厂房租约到期且不能满足生产需要，企业拟投资300万元，实施年生产、加工转移印花纸、印花布1000万米搬迁项目，地址从绍兴市袍江新区马海园区搬迁至绍兴市越城区沥海街道海东路18号。</w:t>
            </w:r>
            <w:r>
              <w:rPr>
                <w:color w:val="auto"/>
              </w:rPr>
              <w:t>项目租用绍兴奇晖织造服饰有限公司厂房1777.14平方米</w:t>
            </w:r>
            <w:r>
              <w:rPr>
                <w:rFonts w:hint="eastAsia"/>
                <w:color w:val="auto"/>
              </w:rPr>
              <w:t>。</w:t>
            </w:r>
          </w:p>
          <w:p w14:paraId="431D339F">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color w:val="auto"/>
              </w:rPr>
              <w:t>项目不新增产能、不新增</w:t>
            </w:r>
            <w:r>
              <w:rPr>
                <w:rFonts w:hint="eastAsia"/>
                <w:color w:val="auto"/>
              </w:rPr>
              <w:t>总量。项目建成后达到年产加工转移印花纸、印花布1000万米生产能力。</w:t>
            </w:r>
          </w:p>
          <w:p w14:paraId="25838A06">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eastAsia"/>
                <w:color w:val="auto"/>
                <w:sz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绍兴市伟民转移印花有限公司202</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月委托浙江省工业环保设计研究院有限公司编制《绍兴市伟民转移印花有限公司年生产、加工转移印花纸、印花布1000万米搬迁项目建设项目环境影响</w:t>
            </w:r>
            <w:r>
              <w:rPr>
                <w:rFonts w:hint="eastAsia" w:ascii="Times New Roman" w:hAnsi="Times New Roman" w:eastAsia="宋体"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表》并于202</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年</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月</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日通过了绍兴市生态环境局的备案，备案文号：绍市环越审〔2024〕6号。</w:t>
            </w:r>
          </w:p>
          <w:p w14:paraId="528A5521">
            <w:pPr>
              <w:keepNext w:val="0"/>
              <w:keepLines w:val="0"/>
              <w:pageBreakBefore w:val="0"/>
              <w:widowControl/>
              <w:kinsoku/>
              <w:wordWrap/>
              <w:overflowPunct/>
              <w:topLinePunct w:val="0"/>
              <w:autoSpaceDE/>
              <w:autoSpaceDN/>
              <w:bidi w:val="0"/>
              <w:adjustRightInd/>
              <w:snapToGrid w:val="0"/>
              <w:spacing w:after="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olor w:val="auto"/>
              </w:rPr>
              <w:t>本项目员工人数为</w:t>
            </w:r>
            <w:r>
              <w:rPr>
                <w:rFonts w:hint="eastAsia"/>
                <w:color w:val="auto"/>
                <w:lang w:val="en-US" w:eastAsia="zh-CN"/>
              </w:rPr>
              <w:t>1</w:t>
            </w:r>
            <w:r>
              <w:rPr>
                <w:rFonts w:hint="eastAsia"/>
                <w:color w:val="auto"/>
              </w:rPr>
              <w:t>0人，</w:t>
            </w:r>
            <w:r>
              <w:rPr>
                <w:rFonts w:hint="eastAsia"/>
                <w:color w:val="auto"/>
                <w:lang w:val="en-US" w:eastAsia="zh-CN"/>
              </w:rPr>
              <w:t>白班单班</w:t>
            </w:r>
            <w:r>
              <w:rPr>
                <w:rFonts w:hint="eastAsia"/>
                <w:color w:val="auto"/>
              </w:rPr>
              <w:t>8小时，一年工作300天，厂区内不设食堂和员工宿舍。</w:t>
            </w:r>
            <w:r>
              <w:rPr>
                <w:rFonts w:hint="default" w:ascii="Times New Roman" w:hAnsi="Times New Roman" w:eastAsia="宋体" w:cs="Times New Roman"/>
                <w:color w:val="auto"/>
                <w:sz w:val="24"/>
                <w:szCs w:val="24"/>
                <w:highlight w:val="none"/>
                <w:lang w:val="en-US" w:eastAsia="zh-CN"/>
              </w:rPr>
              <w:t>实施工程组成见表2-1</w:t>
            </w:r>
            <w:r>
              <w:rPr>
                <w:rFonts w:hint="eastAsia" w:cs="Times New Roman"/>
                <w:color w:val="auto"/>
                <w:sz w:val="24"/>
                <w:szCs w:val="24"/>
                <w:highlight w:val="none"/>
                <w:lang w:val="en-US" w:eastAsia="zh-CN"/>
              </w:rPr>
              <w:t>。</w:t>
            </w:r>
          </w:p>
          <w:p w14:paraId="5A55288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项目工程组成表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426"/>
              <w:gridCol w:w="3630"/>
              <w:gridCol w:w="3631"/>
            </w:tblGrid>
            <w:tr w14:paraId="2966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gridSpan w:val="2"/>
                  <w:tcBorders>
                    <w:top w:val="single" w:color="auto" w:sz="4" w:space="0"/>
                    <w:left w:val="single" w:color="auto" w:sz="4" w:space="0"/>
                    <w:bottom w:val="single" w:color="auto" w:sz="4" w:space="0"/>
                    <w:right w:val="single" w:color="auto" w:sz="4" w:space="0"/>
                  </w:tcBorders>
                  <w:noWrap w:val="0"/>
                  <w:vAlign w:val="center"/>
                </w:tcPr>
                <w:p w14:paraId="4BE5624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278FB455">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w:t>
                  </w:r>
                  <w:r>
                    <w:rPr>
                      <w:rFonts w:hint="eastAsia" w:cs="Times New Roman"/>
                      <w:color w:val="auto"/>
                      <w:kern w:val="0"/>
                      <w:sz w:val="21"/>
                      <w:szCs w:val="21"/>
                      <w:highlight w:val="none"/>
                      <w:lang w:val="en-US" w:eastAsia="zh-CN"/>
                    </w:rPr>
                    <w:t>内容</w:t>
                  </w:r>
                </w:p>
              </w:tc>
              <w:tc>
                <w:tcPr>
                  <w:tcW w:w="2188" w:type="pct"/>
                  <w:tcBorders>
                    <w:top w:val="single" w:color="auto" w:sz="4" w:space="0"/>
                    <w:left w:val="single" w:color="auto" w:sz="4" w:space="0"/>
                    <w:bottom w:val="single" w:color="auto" w:sz="4" w:space="0"/>
                    <w:right w:val="single" w:color="auto" w:sz="4" w:space="0"/>
                  </w:tcBorders>
                  <w:noWrap w:val="0"/>
                  <w:vAlign w:val="center"/>
                </w:tcPr>
                <w:p w14:paraId="4DF4296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实际建设情况</w:t>
                  </w:r>
                </w:p>
              </w:tc>
            </w:tr>
            <w:tr w14:paraId="6767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gridSpan w:val="2"/>
                  <w:noWrap w:val="0"/>
                  <w:vAlign w:val="center"/>
                </w:tcPr>
                <w:p w14:paraId="6BF705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主体工程</w:t>
                  </w:r>
                </w:p>
              </w:tc>
              <w:tc>
                <w:tcPr>
                  <w:tcW w:w="2188" w:type="pct"/>
                  <w:noWrap w:val="0"/>
                  <w:vAlign w:val="center"/>
                </w:tcPr>
                <w:p w14:paraId="3126C32B">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本</w:t>
                  </w:r>
                  <w:r>
                    <w:rPr>
                      <w:color w:val="auto"/>
                      <w:sz w:val="21"/>
                      <w:szCs w:val="21"/>
                    </w:rPr>
                    <w:t>项目租用绍兴奇晖织造服饰有限公司厂房1777.14平方米。</w:t>
                  </w:r>
                  <w:r>
                    <w:rPr>
                      <w:rFonts w:hint="eastAsia"/>
                      <w:color w:val="auto"/>
                      <w:sz w:val="21"/>
                      <w:szCs w:val="21"/>
                    </w:rPr>
                    <w:t>本项目为搬迁项目，</w:t>
                  </w:r>
                  <w:r>
                    <w:rPr>
                      <w:rFonts w:hint="eastAsia"/>
                      <w:color w:val="auto"/>
                      <w:kern w:val="0"/>
                      <w:sz w:val="21"/>
                      <w:szCs w:val="21"/>
                    </w:rPr>
                    <w:t>原有转移印花纸机</w:t>
                  </w:r>
                  <w:r>
                    <w:rPr>
                      <w:rFonts w:hint="eastAsia"/>
                      <w:color w:val="auto"/>
                      <w:kern w:val="0"/>
                      <w:sz w:val="21"/>
                      <w:szCs w:val="21"/>
                      <w:lang w:val="en-US" w:eastAsia="zh-CN"/>
                    </w:rPr>
                    <w:t>和转移印花机</w:t>
                  </w:r>
                  <w:r>
                    <w:rPr>
                      <w:rFonts w:hint="eastAsia"/>
                      <w:color w:val="auto"/>
                      <w:kern w:val="0"/>
                      <w:sz w:val="21"/>
                      <w:szCs w:val="21"/>
                    </w:rPr>
                    <w:t>因使用时间久、工艺较落后而淘汰，新购置3台数码转移印花纸机</w:t>
                  </w:r>
                  <w:r>
                    <w:rPr>
                      <w:rFonts w:hint="eastAsia"/>
                      <w:color w:val="auto"/>
                      <w:kern w:val="0"/>
                      <w:sz w:val="21"/>
                      <w:szCs w:val="21"/>
                      <w:lang w:val="en-US" w:eastAsia="zh-CN"/>
                    </w:rPr>
                    <w:t>和3台数码转移印花机</w:t>
                  </w:r>
                  <w:r>
                    <w:rPr>
                      <w:rFonts w:hint="eastAsia"/>
                      <w:color w:val="auto"/>
                      <w:kern w:val="0"/>
                      <w:sz w:val="21"/>
                      <w:szCs w:val="21"/>
                    </w:rPr>
                    <w:t>用于</w:t>
                  </w:r>
                  <w:r>
                    <w:rPr>
                      <w:rFonts w:hint="eastAsia"/>
                      <w:color w:val="auto"/>
                      <w:kern w:val="0"/>
                      <w:sz w:val="21"/>
                      <w:szCs w:val="21"/>
                      <w:lang w:val="en-US" w:eastAsia="zh-CN"/>
                    </w:rPr>
                    <w:t>数码</w:t>
                  </w:r>
                  <w:r>
                    <w:rPr>
                      <w:rFonts w:hint="eastAsia"/>
                      <w:color w:val="auto"/>
                      <w:kern w:val="0"/>
                      <w:sz w:val="21"/>
                      <w:szCs w:val="21"/>
                    </w:rPr>
                    <w:t>转移印花纸</w:t>
                  </w:r>
                  <w:r>
                    <w:rPr>
                      <w:rFonts w:hint="eastAsia"/>
                      <w:color w:val="auto"/>
                      <w:kern w:val="0"/>
                      <w:sz w:val="21"/>
                      <w:szCs w:val="21"/>
                      <w:lang w:val="en-US" w:eastAsia="zh-CN"/>
                    </w:rPr>
                    <w:t>和数码转移印花布</w:t>
                  </w:r>
                  <w:r>
                    <w:rPr>
                      <w:rFonts w:hint="eastAsia"/>
                      <w:color w:val="auto"/>
                      <w:kern w:val="0"/>
                      <w:sz w:val="21"/>
                      <w:szCs w:val="21"/>
                    </w:rPr>
                    <w:t>的生产。本</w:t>
                  </w:r>
                  <w:r>
                    <w:rPr>
                      <w:rFonts w:hint="eastAsia"/>
                      <w:color w:val="auto"/>
                      <w:sz w:val="21"/>
                      <w:szCs w:val="21"/>
                    </w:rPr>
                    <w:t>项目不新增产能、不新增总量。项目建成后达到年产加工转移印花纸、印花布1000万米生产能力。</w:t>
                  </w:r>
                </w:p>
              </w:tc>
              <w:tc>
                <w:tcPr>
                  <w:tcW w:w="2188" w:type="pct"/>
                  <w:noWrap w:val="0"/>
                  <w:vAlign w:val="center"/>
                </w:tcPr>
                <w:p w14:paraId="227D357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本</w:t>
                  </w:r>
                  <w:r>
                    <w:rPr>
                      <w:color w:val="auto"/>
                      <w:sz w:val="21"/>
                      <w:szCs w:val="21"/>
                    </w:rPr>
                    <w:t>项目租用绍兴奇晖织造服饰有限公司厂房</w:t>
                  </w:r>
                  <w:r>
                    <w:rPr>
                      <w:rFonts w:hint="eastAsia"/>
                      <w:color w:val="auto"/>
                      <w:sz w:val="21"/>
                      <w:szCs w:val="21"/>
                      <w:lang w:val="en-US" w:eastAsia="zh-CN"/>
                    </w:rPr>
                    <w:t>3225.08</w:t>
                  </w:r>
                  <w:r>
                    <w:rPr>
                      <w:color w:val="auto"/>
                      <w:sz w:val="21"/>
                      <w:szCs w:val="21"/>
                    </w:rPr>
                    <w:t>平方米。</w:t>
                  </w:r>
                  <w:r>
                    <w:rPr>
                      <w:rFonts w:hint="eastAsia"/>
                      <w:color w:val="auto"/>
                      <w:sz w:val="21"/>
                      <w:szCs w:val="21"/>
                    </w:rPr>
                    <w:t>项目为搬迁项目，</w:t>
                  </w:r>
                  <w:r>
                    <w:rPr>
                      <w:rFonts w:hint="eastAsia"/>
                      <w:color w:val="auto"/>
                      <w:kern w:val="0"/>
                      <w:sz w:val="21"/>
                      <w:szCs w:val="21"/>
                    </w:rPr>
                    <w:t>原有转移印花纸机</w:t>
                  </w:r>
                  <w:r>
                    <w:rPr>
                      <w:rFonts w:hint="eastAsia"/>
                      <w:color w:val="auto"/>
                      <w:kern w:val="0"/>
                      <w:sz w:val="21"/>
                      <w:szCs w:val="21"/>
                      <w:lang w:val="en-US" w:eastAsia="zh-CN"/>
                    </w:rPr>
                    <w:t>和转移印花机</w:t>
                  </w:r>
                  <w:r>
                    <w:rPr>
                      <w:rFonts w:hint="eastAsia"/>
                      <w:color w:val="auto"/>
                      <w:kern w:val="0"/>
                      <w:sz w:val="21"/>
                      <w:szCs w:val="21"/>
                    </w:rPr>
                    <w:t>因使用时间久、工艺较落后而淘汰，新购置3台数码转移印花纸机</w:t>
                  </w:r>
                  <w:r>
                    <w:rPr>
                      <w:rFonts w:hint="eastAsia"/>
                      <w:color w:val="auto"/>
                      <w:kern w:val="0"/>
                      <w:sz w:val="21"/>
                      <w:szCs w:val="21"/>
                      <w:lang w:val="en-US" w:eastAsia="zh-CN"/>
                    </w:rPr>
                    <w:t>和3台数码转移印花机</w:t>
                  </w:r>
                  <w:r>
                    <w:rPr>
                      <w:rFonts w:hint="eastAsia"/>
                      <w:color w:val="auto"/>
                      <w:kern w:val="0"/>
                      <w:sz w:val="21"/>
                      <w:szCs w:val="21"/>
                    </w:rPr>
                    <w:t>用于</w:t>
                  </w:r>
                  <w:r>
                    <w:rPr>
                      <w:rFonts w:hint="eastAsia"/>
                      <w:color w:val="auto"/>
                      <w:kern w:val="0"/>
                      <w:sz w:val="21"/>
                      <w:szCs w:val="21"/>
                      <w:lang w:val="en-US" w:eastAsia="zh-CN"/>
                    </w:rPr>
                    <w:t>数码</w:t>
                  </w:r>
                  <w:r>
                    <w:rPr>
                      <w:rFonts w:hint="eastAsia"/>
                      <w:color w:val="auto"/>
                      <w:kern w:val="0"/>
                      <w:sz w:val="21"/>
                      <w:szCs w:val="21"/>
                    </w:rPr>
                    <w:t>转移印花纸</w:t>
                  </w:r>
                  <w:r>
                    <w:rPr>
                      <w:rFonts w:hint="eastAsia"/>
                      <w:color w:val="auto"/>
                      <w:kern w:val="0"/>
                      <w:sz w:val="21"/>
                      <w:szCs w:val="21"/>
                      <w:lang w:val="en-US" w:eastAsia="zh-CN"/>
                    </w:rPr>
                    <w:t>和数码转移印花布</w:t>
                  </w:r>
                  <w:r>
                    <w:rPr>
                      <w:rFonts w:hint="eastAsia"/>
                      <w:color w:val="auto"/>
                      <w:kern w:val="0"/>
                      <w:sz w:val="21"/>
                      <w:szCs w:val="21"/>
                    </w:rPr>
                    <w:t>的生产。本</w:t>
                  </w:r>
                  <w:r>
                    <w:rPr>
                      <w:rFonts w:hint="eastAsia"/>
                      <w:color w:val="auto"/>
                      <w:sz w:val="21"/>
                      <w:szCs w:val="21"/>
                    </w:rPr>
                    <w:t>项目不新增产能、不新增总量。项目建成后达到年产加工转移印花纸、印花布1000万米生产能力。</w:t>
                  </w:r>
                </w:p>
              </w:tc>
            </w:tr>
            <w:tr w14:paraId="6112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restart"/>
                  <w:noWrap w:val="0"/>
                  <w:vAlign w:val="center"/>
                </w:tcPr>
                <w:p w14:paraId="7B41ACB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公用工程</w:t>
                  </w:r>
                </w:p>
              </w:tc>
              <w:tc>
                <w:tcPr>
                  <w:tcW w:w="256" w:type="pct"/>
                  <w:noWrap w:val="0"/>
                  <w:vAlign w:val="center"/>
                </w:tcPr>
                <w:p w14:paraId="459E1D1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给水</w:t>
                  </w:r>
                </w:p>
              </w:tc>
              <w:tc>
                <w:tcPr>
                  <w:tcW w:w="2188" w:type="pct"/>
                  <w:noWrap w:val="0"/>
                  <w:vAlign w:val="center"/>
                </w:tcPr>
                <w:p w14:paraId="19148248">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生活用水由当地给水管网供给</w:t>
                  </w:r>
                </w:p>
              </w:tc>
              <w:tc>
                <w:tcPr>
                  <w:tcW w:w="2188" w:type="pct"/>
                  <w:noWrap w:val="0"/>
                  <w:vAlign w:val="center"/>
                </w:tcPr>
                <w:p w14:paraId="794D31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7A47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continue"/>
                  <w:noWrap w:val="0"/>
                  <w:vAlign w:val="center"/>
                </w:tcPr>
                <w:p w14:paraId="19AC318C">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F62531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排水</w:t>
                  </w:r>
                </w:p>
              </w:tc>
              <w:tc>
                <w:tcPr>
                  <w:tcW w:w="2188" w:type="pct"/>
                  <w:noWrap w:val="0"/>
                  <w:vAlign w:val="center"/>
                </w:tcPr>
                <w:p w14:paraId="0A6C61FB">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项目生活污水</w:t>
                  </w:r>
                  <w:r>
                    <w:rPr>
                      <w:rFonts w:ascii="Times New Roman" w:hAnsi="Times New Roman" w:eastAsia="宋体"/>
                      <w:color w:val="auto"/>
                      <w:sz w:val="21"/>
                      <w:szCs w:val="21"/>
                    </w:rPr>
                    <w:t>处理</w:t>
                  </w:r>
                  <w:r>
                    <w:rPr>
                      <w:rFonts w:hint="eastAsia" w:ascii="Times New Roman" w:hAnsi="Times New Roman" w:eastAsia="宋体"/>
                      <w:color w:val="auto"/>
                      <w:sz w:val="21"/>
                      <w:szCs w:val="21"/>
                    </w:rPr>
                    <w:t>后</w:t>
                  </w:r>
                  <w:r>
                    <w:rPr>
                      <w:rFonts w:ascii="Times New Roman" w:hAnsi="Times New Roman" w:eastAsia="宋体"/>
                      <w:color w:val="auto"/>
                      <w:sz w:val="21"/>
                      <w:szCs w:val="21"/>
                    </w:rPr>
                    <w:t>达到纳管标准后纳入市政污水管网，由绍兴水处理发展有限公司集中处理</w:t>
                  </w:r>
                </w:p>
              </w:tc>
              <w:tc>
                <w:tcPr>
                  <w:tcW w:w="2188" w:type="pct"/>
                  <w:noWrap w:val="0"/>
                  <w:vAlign w:val="center"/>
                </w:tcPr>
                <w:p w14:paraId="2E3F835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5BAE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continue"/>
                  <w:noWrap w:val="0"/>
                  <w:vAlign w:val="center"/>
                </w:tcPr>
                <w:p w14:paraId="750F14DA">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2BDDAA7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供电</w:t>
                  </w:r>
                </w:p>
              </w:tc>
              <w:tc>
                <w:tcPr>
                  <w:tcW w:w="2188" w:type="pct"/>
                  <w:noWrap w:val="0"/>
                  <w:vAlign w:val="center"/>
                </w:tcPr>
                <w:p w14:paraId="7E1B7456">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由当地电网供给</w:t>
                  </w:r>
                </w:p>
              </w:tc>
              <w:tc>
                <w:tcPr>
                  <w:tcW w:w="2188" w:type="pct"/>
                  <w:noWrap w:val="0"/>
                  <w:vAlign w:val="center"/>
                </w:tcPr>
                <w:p w14:paraId="6F97CCA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5D0C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noWrap w:val="0"/>
                  <w:vAlign w:val="center"/>
                </w:tcPr>
                <w:p w14:paraId="4F0FAC6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储运工程</w:t>
                  </w:r>
                </w:p>
              </w:tc>
              <w:tc>
                <w:tcPr>
                  <w:tcW w:w="256" w:type="pct"/>
                  <w:noWrap w:val="0"/>
                  <w:vAlign w:val="center"/>
                </w:tcPr>
                <w:p w14:paraId="39185E4B">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物料贮存</w:t>
                  </w:r>
                </w:p>
              </w:tc>
              <w:tc>
                <w:tcPr>
                  <w:tcW w:w="2188" w:type="pct"/>
                  <w:noWrap w:val="0"/>
                  <w:vAlign w:val="center"/>
                </w:tcPr>
                <w:p w14:paraId="09B7E91E">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原料采用桶装储存于原料仓库内。</w:t>
                  </w:r>
                </w:p>
              </w:tc>
              <w:tc>
                <w:tcPr>
                  <w:tcW w:w="2188" w:type="pct"/>
                  <w:noWrap w:val="0"/>
                  <w:vAlign w:val="center"/>
                </w:tcPr>
                <w:p w14:paraId="0C14BBD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197B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noWrap w:val="0"/>
                  <w:vAlign w:val="center"/>
                </w:tcPr>
                <w:p w14:paraId="2E7EAB14">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辅助工程</w:t>
                  </w:r>
                </w:p>
              </w:tc>
              <w:tc>
                <w:tcPr>
                  <w:tcW w:w="256" w:type="pct"/>
                  <w:noWrap w:val="0"/>
                  <w:vAlign w:val="center"/>
                </w:tcPr>
                <w:p w14:paraId="671E31EB">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办公室</w:t>
                  </w:r>
                </w:p>
              </w:tc>
              <w:tc>
                <w:tcPr>
                  <w:tcW w:w="2188" w:type="pct"/>
                  <w:noWrap w:val="0"/>
                  <w:vAlign w:val="center"/>
                </w:tcPr>
                <w:p w14:paraId="445B9544">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olor w:val="auto"/>
                      <w:sz w:val="21"/>
                      <w:szCs w:val="21"/>
                    </w:rPr>
                    <w:t>1F</w:t>
                  </w:r>
                </w:p>
              </w:tc>
              <w:tc>
                <w:tcPr>
                  <w:tcW w:w="2188" w:type="pct"/>
                  <w:noWrap w:val="0"/>
                  <w:vAlign w:val="center"/>
                </w:tcPr>
                <w:p w14:paraId="7E9EB53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47C0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restart"/>
                  <w:noWrap w:val="0"/>
                  <w:vAlign w:val="center"/>
                </w:tcPr>
                <w:p w14:paraId="0A467CEE">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环保工程</w:t>
                  </w:r>
                </w:p>
              </w:tc>
              <w:tc>
                <w:tcPr>
                  <w:tcW w:w="256" w:type="pct"/>
                  <w:noWrap w:val="0"/>
                  <w:vAlign w:val="center"/>
                </w:tcPr>
                <w:p w14:paraId="42BB5C2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废气</w:t>
                  </w:r>
                </w:p>
              </w:tc>
              <w:tc>
                <w:tcPr>
                  <w:tcW w:w="2188" w:type="pct"/>
                  <w:noWrap w:val="0"/>
                  <w:vAlign w:val="center"/>
                </w:tcPr>
                <w:p w14:paraId="07957EA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w:t>
                  </w:r>
                  <w:r>
                    <w:rPr>
                      <w:rFonts w:hint="eastAsia" w:ascii="Times New Roman" w:hAnsi="Times New Roman" w:eastAsia="宋体" w:cs="Times New Roman"/>
                      <w:color w:val="auto"/>
                      <w:kern w:val="0"/>
                      <w:sz w:val="21"/>
                      <w:szCs w:val="21"/>
                      <w:highlight w:val="none"/>
                      <w:lang w:val="en-US" w:eastAsia="zh-CN"/>
                    </w:rPr>
                    <w:t>数码转移印花废气、擦拭废气通过集气罩收集后经“高效油烟净化器+水喷淋+干式过滤器+活性炭吸附装置”处理后由15m高排气筒高空排放</w:t>
                  </w:r>
                </w:p>
              </w:tc>
              <w:tc>
                <w:tcPr>
                  <w:tcW w:w="2188" w:type="pct"/>
                  <w:noWrap w:val="0"/>
                  <w:vAlign w:val="center"/>
                </w:tcPr>
                <w:p w14:paraId="47AD7FF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lang w:bidi="ar"/>
                    </w:rPr>
                    <w:t>数码转移印花</w:t>
                  </w:r>
                  <w:r>
                    <w:rPr>
                      <w:rFonts w:hint="eastAsia" w:ascii="Times New Roman" w:hAnsi="Times New Roman" w:cs="Times New Roman"/>
                      <w:color w:val="auto"/>
                      <w:kern w:val="0"/>
                      <w:sz w:val="21"/>
                      <w:szCs w:val="21"/>
                      <w:lang w:bidi="ar"/>
                    </w:rPr>
                    <w:t>废气</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bidi="ar"/>
                    </w:rPr>
                    <w:t>擦拭废气</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val="en-US" w:eastAsia="zh-CN" w:bidi="ar"/>
                    </w:rPr>
                    <w:t>通过集气罩</w:t>
                  </w:r>
                  <w:r>
                    <w:rPr>
                      <w:rFonts w:hint="eastAsia" w:ascii="Times New Roman" w:hAnsi="Times New Roman" w:cs="Times New Roman"/>
                      <w:color w:val="auto"/>
                      <w:kern w:val="0"/>
                      <w:sz w:val="21"/>
                      <w:szCs w:val="21"/>
                      <w:lang w:bidi="ar"/>
                    </w:rPr>
                    <w:t>收集后经</w:t>
                  </w:r>
                  <w:r>
                    <w:rPr>
                      <w:rFonts w:hint="eastAsia" w:ascii="Times New Roman" w:hAnsi="Times New Roman" w:cs="Times New Roman"/>
                      <w:color w:val="auto"/>
                      <w:kern w:val="0"/>
                      <w:sz w:val="21"/>
                      <w:szCs w:val="21"/>
                      <w:lang w:val="en-US" w:eastAsia="zh-CN" w:bidi="ar"/>
                    </w:rPr>
                    <w:t>2套</w:t>
                  </w:r>
                  <w:r>
                    <w:rPr>
                      <w:rFonts w:hint="eastAsia" w:ascii="Times New Roman" w:hAnsi="Times New Roman" w:cs="Times New Roman"/>
                      <w:color w:val="auto"/>
                      <w:kern w:val="0"/>
                      <w:sz w:val="21"/>
                      <w:szCs w:val="21"/>
                      <w:lang w:bidi="ar"/>
                    </w:rPr>
                    <w:t>“</w:t>
                  </w:r>
                  <w:r>
                    <w:rPr>
                      <w:rFonts w:hint="eastAsia" w:ascii="Times New Roman" w:hAnsi="Times New Roman" w:cs="Times New Roman"/>
                      <w:color w:val="auto"/>
                      <w:kern w:val="0"/>
                      <w:sz w:val="21"/>
                      <w:szCs w:val="21"/>
                      <w:lang w:val="en-US" w:eastAsia="zh-CN" w:bidi="ar"/>
                    </w:rPr>
                    <w:t>气旋混动喷淋塔+干式过滤器+活性炭吸附+催化燃烧</w:t>
                  </w:r>
                  <w:r>
                    <w:rPr>
                      <w:rFonts w:hint="eastAsia" w:ascii="Times New Roman" w:hAnsi="Times New Roman" w:cs="Times New Roman"/>
                      <w:color w:val="auto"/>
                      <w:kern w:val="0"/>
                      <w:sz w:val="21"/>
                      <w:szCs w:val="21"/>
                      <w:lang w:bidi="ar"/>
                    </w:rPr>
                    <w:t>”处理后</w:t>
                  </w:r>
                  <w:r>
                    <w:rPr>
                      <w:rFonts w:hint="eastAsia" w:ascii="Times New Roman" w:hAnsi="Times New Roman" w:cs="Times New Roman"/>
                      <w:color w:val="auto"/>
                      <w:kern w:val="0"/>
                      <w:sz w:val="21"/>
                      <w:szCs w:val="21"/>
                      <w:lang w:val="en-US" w:eastAsia="zh-CN" w:bidi="ar"/>
                    </w:rPr>
                    <w:t>由33</w:t>
                  </w:r>
                  <w:r>
                    <w:rPr>
                      <w:rFonts w:hint="eastAsia" w:ascii="Times New Roman" w:hAnsi="Times New Roman" w:cs="Times New Roman"/>
                      <w:color w:val="auto"/>
                      <w:kern w:val="0"/>
                      <w:sz w:val="21"/>
                      <w:szCs w:val="21"/>
                      <w:lang w:bidi="ar"/>
                    </w:rPr>
                    <w:t>m高排气筒</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val="en-US" w:eastAsia="zh-CN" w:bidi="ar"/>
                    </w:rPr>
                    <w:t>DA001、DA002</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bidi="ar"/>
                    </w:rPr>
                    <w:t>高空排放</w:t>
                  </w:r>
                </w:p>
              </w:tc>
            </w:tr>
            <w:tr w14:paraId="1A66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continue"/>
                  <w:noWrap w:val="0"/>
                  <w:vAlign w:val="center"/>
                </w:tcPr>
                <w:p w14:paraId="165CFD52">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4765ABE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废水</w:t>
                  </w:r>
                </w:p>
              </w:tc>
              <w:tc>
                <w:tcPr>
                  <w:tcW w:w="2188" w:type="pct"/>
                  <w:noWrap w:val="0"/>
                  <w:vAlign w:val="center"/>
                </w:tcPr>
                <w:p w14:paraId="5AA9A1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生活污水经化粪池预处理后纳管排放</w:t>
                  </w:r>
                </w:p>
              </w:tc>
              <w:tc>
                <w:tcPr>
                  <w:tcW w:w="2188" w:type="pct"/>
                  <w:noWrap w:val="0"/>
                  <w:vAlign w:val="center"/>
                </w:tcPr>
                <w:p w14:paraId="050C9E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04CB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continue"/>
                  <w:noWrap w:val="0"/>
                  <w:vAlign w:val="center"/>
                </w:tcPr>
                <w:p w14:paraId="00EA65C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18287B47">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噪声</w:t>
                  </w:r>
                </w:p>
              </w:tc>
              <w:tc>
                <w:tcPr>
                  <w:tcW w:w="2188" w:type="pct"/>
                  <w:noWrap w:val="0"/>
                  <w:vAlign w:val="center"/>
                </w:tcPr>
                <w:p w14:paraId="5777C29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2188" w:type="pct"/>
                  <w:noWrap w:val="0"/>
                  <w:vAlign w:val="center"/>
                </w:tcPr>
                <w:p w14:paraId="63680DF9">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与环评一致</w:t>
                  </w:r>
                </w:p>
              </w:tc>
            </w:tr>
            <w:tr w14:paraId="4482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 w:type="pct"/>
                  <w:vMerge w:val="continue"/>
                  <w:noWrap w:val="0"/>
                  <w:vAlign w:val="center"/>
                </w:tcPr>
                <w:p w14:paraId="7EE92B5F">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256" w:type="pct"/>
                  <w:noWrap w:val="0"/>
                  <w:vAlign w:val="center"/>
                </w:tcPr>
                <w:p w14:paraId="5F43E033">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固废</w:t>
                  </w:r>
                </w:p>
              </w:tc>
              <w:tc>
                <w:tcPr>
                  <w:tcW w:w="2188" w:type="pct"/>
                  <w:noWrap w:val="0"/>
                  <w:vAlign w:val="center"/>
                </w:tcPr>
                <w:p w14:paraId="62AA1B35">
                  <w:pPr>
                    <w:pStyle w:val="29"/>
                    <w:adjustRightInd/>
                    <w:spacing w:before="0" w:after="0" w:line="240" w:lineRule="auto"/>
                    <w:jc w:val="center"/>
                    <w:rPr>
                      <w:rFonts w:hint="default" w:ascii="Times New Roman" w:hAnsi="Times New Roman" w:eastAsia="宋体" w:cs="Times New Roman"/>
                      <w:color w:val="auto"/>
                      <w:kern w:val="0"/>
                      <w:sz w:val="21"/>
                      <w:szCs w:val="21"/>
                      <w:highlight w:val="none"/>
                      <w:lang w:val="en-US" w:eastAsia="zh-CN"/>
                    </w:rPr>
                  </w:pPr>
                  <w:bookmarkStart w:id="3" w:name="OLE_LINK42"/>
                  <w:r>
                    <w:rPr>
                      <w:rFonts w:hint="eastAsia" w:ascii="Times New Roman" w:hAnsi="Times New Roman" w:eastAsia="宋体"/>
                      <w:color w:val="auto"/>
                      <w:sz w:val="21"/>
                      <w:szCs w:val="21"/>
                    </w:rPr>
                    <w:t>在1F</w:t>
                  </w:r>
                  <w:r>
                    <w:rPr>
                      <w:rFonts w:ascii="Times New Roman" w:hAnsi="Times New Roman" w:eastAsia="宋体"/>
                      <w:color w:val="auto"/>
                      <w:sz w:val="21"/>
                      <w:szCs w:val="21"/>
                    </w:rPr>
                    <w:t>设置危废暂存</w:t>
                  </w:r>
                  <w:r>
                    <w:rPr>
                      <w:rFonts w:hint="eastAsia" w:ascii="Times New Roman" w:hAnsi="Times New Roman" w:eastAsia="宋体"/>
                      <w:color w:val="auto"/>
                      <w:sz w:val="21"/>
                      <w:szCs w:val="21"/>
                    </w:rPr>
                    <w:t>间</w:t>
                  </w:r>
                  <w:r>
                    <w:rPr>
                      <w:rFonts w:ascii="Times New Roman" w:hAnsi="Times New Roman" w:eastAsia="宋体"/>
                      <w:color w:val="auto"/>
                      <w:sz w:val="21"/>
                      <w:szCs w:val="21"/>
                    </w:rPr>
                    <w:t>，面积2</w:t>
                  </w:r>
                  <w:r>
                    <w:rPr>
                      <w:rFonts w:hint="eastAsia" w:ascii="Times New Roman" w:hAnsi="Times New Roman" w:eastAsia="宋体"/>
                      <w:color w:val="auto"/>
                      <w:sz w:val="21"/>
                      <w:szCs w:val="21"/>
                    </w:rPr>
                    <w:t>0</w:t>
                  </w:r>
                  <w:r>
                    <w:rPr>
                      <w:rFonts w:ascii="Times New Roman" w:hAnsi="Times New Roman" w:eastAsia="宋体"/>
                      <w:color w:val="auto"/>
                      <w:sz w:val="21"/>
                      <w:szCs w:val="21"/>
                    </w:rPr>
                    <w:t>m</w:t>
                  </w:r>
                  <w:bookmarkEnd w:id="3"/>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w:t>
                  </w:r>
                </w:p>
              </w:tc>
              <w:tc>
                <w:tcPr>
                  <w:tcW w:w="2188" w:type="pct"/>
                  <w:noWrap w:val="0"/>
                  <w:vAlign w:val="center"/>
                </w:tcPr>
                <w:p w14:paraId="70C0F3A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bCs/>
                      <w:color w:val="auto"/>
                      <w:kern w:val="2"/>
                      <w:sz w:val="21"/>
                      <w:szCs w:val="21"/>
                      <w:lang w:val="en-US" w:eastAsia="zh-CN" w:bidi="ar-SA"/>
                    </w:rPr>
                    <w:t>企业在厂区南边设置危废仓库，面积约21</w:t>
                  </w:r>
                  <w:r>
                    <w:rPr>
                      <w:rFonts w:ascii="Times New Roman" w:hAnsi="Times New Roman" w:eastAsia="宋体" w:cs="Times New Roman"/>
                      <w:bCs/>
                      <w:color w:val="auto"/>
                      <w:kern w:val="2"/>
                      <w:sz w:val="21"/>
                      <w:szCs w:val="21"/>
                      <w:lang w:val="en-US" w:eastAsia="zh-CN" w:bidi="ar-SA"/>
                    </w:rPr>
                    <w:t>m</w:t>
                  </w:r>
                  <w:r>
                    <w:rPr>
                      <w:rFonts w:ascii="Times New Roman" w:hAnsi="Times New Roman" w:eastAsia="宋体" w:cs="Times New Roman"/>
                      <w:bCs/>
                      <w:color w:val="auto"/>
                      <w:kern w:val="2"/>
                      <w:sz w:val="21"/>
                      <w:szCs w:val="21"/>
                      <w:vertAlign w:val="superscript"/>
                      <w:lang w:val="en-US" w:eastAsia="zh-CN" w:bidi="ar-SA"/>
                    </w:rPr>
                    <w:t>2</w:t>
                  </w:r>
                </w:p>
              </w:tc>
            </w:tr>
          </w:tbl>
          <w:p w14:paraId="180110AA">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产品方案</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4"/>
              <w:gridCol w:w="1379"/>
              <w:gridCol w:w="2558"/>
              <w:gridCol w:w="1632"/>
            </w:tblGrid>
            <w:tr w14:paraId="7E9D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2" w:type="pct"/>
                  <w:noWrap w:val="0"/>
                  <w:vAlign w:val="center"/>
                </w:tcPr>
                <w:p w14:paraId="20AF49A8">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产品名称</w:t>
                  </w:r>
                </w:p>
              </w:tc>
              <w:tc>
                <w:tcPr>
                  <w:tcW w:w="831" w:type="pct"/>
                  <w:noWrap w:val="0"/>
                  <w:vAlign w:val="center"/>
                </w:tcPr>
                <w:p w14:paraId="522641F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单位</w:t>
                  </w:r>
                </w:p>
              </w:tc>
              <w:tc>
                <w:tcPr>
                  <w:tcW w:w="1542" w:type="pct"/>
                  <w:noWrap w:val="0"/>
                  <w:vAlign w:val="center"/>
                </w:tcPr>
                <w:p w14:paraId="52519660">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环评批复</w:t>
                  </w:r>
                  <w:r>
                    <w:rPr>
                      <w:rFonts w:hint="default" w:ascii="Times New Roman" w:hAnsi="Times New Roman" w:eastAsia="宋体" w:cs="Times New Roman"/>
                      <w:color w:val="auto"/>
                      <w:kern w:val="0"/>
                      <w:sz w:val="21"/>
                      <w:szCs w:val="21"/>
                      <w:highlight w:val="none"/>
                      <w:lang w:val="en-US" w:eastAsia="zh-CN"/>
                    </w:rPr>
                    <w:t>产量</w:t>
                  </w:r>
                </w:p>
              </w:tc>
              <w:tc>
                <w:tcPr>
                  <w:tcW w:w="983" w:type="pct"/>
                  <w:noWrap w:val="0"/>
                  <w:vAlign w:val="center"/>
                </w:tcPr>
                <w:p w14:paraId="6E56A03D">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实际情况</w:t>
                  </w:r>
                </w:p>
              </w:tc>
            </w:tr>
            <w:tr w14:paraId="069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42" w:type="pct"/>
                  <w:noWrap w:val="0"/>
                  <w:vAlign w:val="center"/>
                </w:tcPr>
                <w:p w14:paraId="7AF097AC">
                  <w:pPr>
                    <w:pStyle w:val="6"/>
                    <w:spacing w:line="240" w:lineRule="auto"/>
                    <w:rPr>
                      <w:rFonts w:hint="default" w:ascii="Times New Roman" w:hAnsi="Times New Roman" w:eastAsia="宋体" w:cs="Times New Roman"/>
                      <w:color w:val="auto"/>
                      <w:kern w:val="0"/>
                      <w:sz w:val="21"/>
                      <w:szCs w:val="21"/>
                      <w:highlight w:val="none"/>
                      <w:lang w:val="en-US" w:eastAsia="zh-CN"/>
                    </w:rPr>
                  </w:pPr>
                  <w:r>
                    <w:rPr>
                      <w:rFonts w:hint="eastAsia"/>
                      <w:color w:val="auto"/>
                      <w:kern w:val="0"/>
                      <w:sz w:val="21"/>
                      <w:szCs w:val="21"/>
                    </w:rPr>
                    <w:t>转移印花纸</w:t>
                  </w:r>
                </w:p>
              </w:tc>
              <w:tc>
                <w:tcPr>
                  <w:tcW w:w="831" w:type="pct"/>
                  <w:noWrap w:val="0"/>
                  <w:vAlign w:val="center"/>
                </w:tcPr>
                <w:p w14:paraId="6D1F8F58">
                  <w:pPr>
                    <w:pStyle w:val="6"/>
                    <w:spacing w:line="240" w:lineRule="auto"/>
                    <w:rPr>
                      <w:rFonts w:hint="eastAsia" w:ascii="Times New Roman" w:hAnsi="Times New Roman" w:eastAsia="宋体" w:cs="Times New Roman"/>
                      <w:color w:val="auto"/>
                      <w:kern w:val="0"/>
                      <w:sz w:val="21"/>
                      <w:szCs w:val="21"/>
                      <w:highlight w:val="none"/>
                      <w:lang w:val="en-US" w:eastAsia="zh-CN"/>
                    </w:rPr>
                  </w:pPr>
                  <w:r>
                    <w:rPr>
                      <w:rFonts w:hint="eastAsia"/>
                      <w:color w:val="auto"/>
                      <w:sz w:val="21"/>
                      <w:szCs w:val="21"/>
                    </w:rPr>
                    <w:t>万米/年</w:t>
                  </w:r>
                </w:p>
              </w:tc>
              <w:tc>
                <w:tcPr>
                  <w:tcW w:w="1542" w:type="pct"/>
                  <w:noWrap w:val="0"/>
                  <w:vAlign w:val="center"/>
                </w:tcPr>
                <w:p w14:paraId="2E380135">
                  <w:pPr>
                    <w:pStyle w:val="6"/>
                    <w:spacing w:line="240" w:lineRule="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500</w:t>
                  </w:r>
                </w:p>
              </w:tc>
              <w:tc>
                <w:tcPr>
                  <w:tcW w:w="983" w:type="pct"/>
                  <w:noWrap w:val="0"/>
                  <w:vAlign w:val="center"/>
                </w:tcPr>
                <w:p w14:paraId="5F8CC976">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rPr>
                    <w:t>500</w:t>
                  </w:r>
                </w:p>
              </w:tc>
            </w:tr>
            <w:tr w14:paraId="253D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642" w:type="pct"/>
                  <w:noWrap w:val="0"/>
                  <w:vAlign w:val="center"/>
                </w:tcPr>
                <w:p w14:paraId="2D4B1832">
                  <w:pPr>
                    <w:pStyle w:val="6"/>
                    <w:spacing w:line="240" w:lineRule="auto"/>
                    <w:rPr>
                      <w:rFonts w:hint="eastAsia"/>
                      <w:color w:val="auto"/>
                      <w:sz w:val="21"/>
                      <w:szCs w:val="21"/>
                    </w:rPr>
                  </w:pPr>
                  <w:r>
                    <w:rPr>
                      <w:rFonts w:hint="eastAsia"/>
                      <w:color w:val="auto"/>
                      <w:sz w:val="21"/>
                      <w:szCs w:val="21"/>
                    </w:rPr>
                    <w:t>转移印花布</w:t>
                  </w:r>
                </w:p>
              </w:tc>
              <w:tc>
                <w:tcPr>
                  <w:tcW w:w="831" w:type="pct"/>
                  <w:noWrap w:val="0"/>
                  <w:vAlign w:val="center"/>
                </w:tcPr>
                <w:p w14:paraId="3DCDC7D0">
                  <w:pPr>
                    <w:pStyle w:val="6"/>
                    <w:spacing w:line="240" w:lineRule="auto"/>
                    <w:rPr>
                      <w:color w:val="auto"/>
                      <w:sz w:val="21"/>
                      <w:szCs w:val="21"/>
                    </w:rPr>
                  </w:pPr>
                  <w:r>
                    <w:rPr>
                      <w:rFonts w:hint="eastAsia"/>
                      <w:color w:val="auto"/>
                      <w:sz w:val="21"/>
                      <w:szCs w:val="21"/>
                    </w:rPr>
                    <w:t>万米/年</w:t>
                  </w:r>
                </w:p>
              </w:tc>
              <w:tc>
                <w:tcPr>
                  <w:tcW w:w="1542" w:type="pct"/>
                  <w:noWrap w:val="0"/>
                  <w:vAlign w:val="center"/>
                </w:tcPr>
                <w:p w14:paraId="09737301">
                  <w:pPr>
                    <w:pStyle w:val="6"/>
                    <w:spacing w:line="240" w:lineRule="auto"/>
                    <w:rPr>
                      <w:rFonts w:hint="eastAsia"/>
                      <w:color w:val="auto"/>
                      <w:sz w:val="21"/>
                      <w:szCs w:val="21"/>
                    </w:rPr>
                  </w:pPr>
                  <w:r>
                    <w:rPr>
                      <w:rFonts w:hint="eastAsia"/>
                      <w:color w:val="auto"/>
                      <w:sz w:val="21"/>
                      <w:szCs w:val="21"/>
                    </w:rPr>
                    <w:t>500</w:t>
                  </w:r>
                </w:p>
              </w:tc>
              <w:tc>
                <w:tcPr>
                  <w:tcW w:w="983" w:type="pct"/>
                  <w:noWrap w:val="0"/>
                  <w:vAlign w:val="center"/>
                </w:tcPr>
                <w:p w14:paraId="5ACE4151">
                  <w:pPr>
                    <w:keepNext w:val="0"/>
                    <w:keepLines w:val="0"/>
                    <w:pageBreakBefore w:val="0"/>
                    <w:widowControl/>
                    <w:kinsoku/>
                    <w:wordWrap/>
                    <w:overflowPunct/>
                    <w:topLinePunct w:val="0"/>
                    <w:autoSpaceDE w:val="0"/>
                    <w:autoSpaceDN w:val="0"/>
                    <w:bidi w:val="0"/>
                    <w:spacing w:after="0" w:afterLines="0" w:line="240" w:lineRule="auto"/>
                    <w:ind w:left="0" w:firstLine="0"/>
                    <w:jc w:val="center"/>
                    <w:textAlignment w:val="auto"/>
                    <w:rPr>
                      <w:rFonts w:hint="eastAsia"/>
                      <w:color w:val="auto"/>
                      <w:sz w:val="21"/>
                      <w:szCs w:val="21"/>
                      <w:lang w:val="en-US" w:eastAsia="zh-CN"/>
                    </w:rPr>
                  </w:pPr>
                  <w:r>
                    <w:rPr>
                      <w:rFonts w:hint="eastAsia"/>
                      <w:color w:val="auto"/>
                      <w:sz w:val="21"/>
                      <w:szCs w:val="21"/>
                    </w:rPr>
                    <w:t>500</w:t>
                  </w:r>
                </w:p>
              </w:tc>
            </w:tr>
          </w:tbl>
          <w:p w14:paraId="5023AF9E">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主要生产设施表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390"/>
              <w:gridCol w:w="813"/>
              <w:gridCol w:w="1864"/>
              <w:gridCol w:w="1338"/>
              <w:gridCol w:w="1075"/>
            </w:tblGrid>
            <w:tr w14:paraId="7807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atLeast"/>
                <w:jc w:val="center"/>
              </w:trPr>
              <w:tc>
                <w:tcPr>
                  <w:tcW w:w="490" w:type="pct"/>
                  <w:noWrap/>
                  <w:vAlign w:val="center"/>
                </w:tcPr>
                <w:p w14:paraId="580148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440" w:type="pct"/>
                  <w:noWrap/>
                  <w:vAlign w:val="center"/>
                </w:tcPr>
                <w:p w14:paraId="638337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设备名称</w:t>
                  </w:r>
                </w:p>
              </w:tc>
              <w:tc>
                <w:tcPr>
                  <w:tcW w:w="490" w:type="pct"/>
                  <w:noWrap/>
                  <w:vAlign w:val="center"/>
                </w:tcPr>
                <w:p w14:paraId="761EDB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1123" w:type="pct"/>
                  <w:noWrap/>
                  <w:vAlign w:val="center"/>
                </w:tcPr>
                <w:p w14:paraId="396E54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环评批复情况</w:t>
                  </w:r>
                </w:p>
              </w:tc>
              <w:tc>
                <w:tcPr>
                  <w:tcW w:w="806" w:type="pct"/>
                  <w:noWrap/>
                  <w:vAlign w:val="center"/>
                </w:tcPr>
                <w:p w14:paraId="6EBC266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实际情况</w:t>
                  </w:r>
                </w:p>
              </w:tc>
              <w:tc>
                <w:tcPr>
                  <w:tcW w:w="648" w:type="pct"/>
                  <w:noWrap/>
                  <w:vAlign w:val="center"/>
                </w:tcPr>
                <w:p w14:paraId="641154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r>
            <w:tr w14:paraId="2DA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90" w:type="pct"/>
                  <w:noWrap/>
                  <w:vAlign w:val="center"/>
                </w:tcPr>
                <w:p w14:paraId="44FD1C7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440" w:type="pct"/>
                  <w:shd w:val="clear" w:color="auto" w:fill="auto"/>
                  <w:noWrap w:val="0"/>
                  <w:vAlign w:val="center"/>
                </w:tcPr>
                <w:p w14:paraId="78FA247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数码转移印花纸机</w:t>
                  </w:r>
                </w:p>
              </w:tc>
              <w:tc>
                <w:tcPr>
                  <w:tcW w:w="490" w:type="pct"/>
                  <w:shd w:val="clear" w:color="auto" w:fill="auto"/>
                  <w:noWrap/>
                  <w:vAlign w:val="center"/>
                </w:tcPr>
                <w:p w14:paraId="47B22C4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73E80A8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806" w:type="pct"/>
                  <w:shd w:val="clear" w:color="auto" w:fill="auto"/>
                  <w:noWrap/>
                  <w:vAlign w:val="center"/>
                </w:tcPr>
                <w:p w14:paraId="1488425E">
                  <w:pPr>
                    <w:pStyle w:val="51"/>
                    <w:spacing w:line="240" w:lineRule="auto"/>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648" w:type="pct"/>
                  <w:noWrap/>
                  <w:vAlign w:val="center"/>
                </w:tcPr>
                <w:p w14:paraId="4D4F4B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193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490" w:type="pct"/>
                  <w:noWrap/>
                  <w:vAlign w:val="center"/>
                </w:tcPr>
                <w:p w14:paraId="4778E8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440" w:type="pct"/>
                  <w:shd w:val="clear" w:color="auto" w:fill="auto"/>
                  <w:noWrap/>
                  <w:vAlign w:val="center"/>
                </w:tcPr>
                <w:p w14:paraId="3371EBE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数码</w:t>
                  </w:r>
                  <w:r>
                    <w:rPr>
                      <w:rFonts w:hint="eastAsia"/>
                      <w:color w:val="auto"/>
                      <w:kern w:val="0"/>
                      <w:sz w:val="21"/>
                      <w:szCs w:val="21"/>
                    </w:rPr>
                    <w:t>转移印花机</w:t>
                  </w:r>
                </w:p>
              </w:tc>
              <w:tc>
                <w:tcPr>
                  <w:tcW w:w="490" w:type="pct"/>
                  <w:shd w:val="clear" w:color="auto" w:fill="auto"/>
                  <w:noWrap/>
                  <w:vAlign w:val="center"/>
                </w:tcPr>
                <w:p w14:paraId="6876466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台</w:t>
                  </w:r>
                </w:p>
              </w:tc>
              <w:tc>
                <w:tcPr>
                  <w:tcW w:w="1123" w:type="pct"/>
                  <w:shd w:val="clear" w:color="auto" w:fill="auto"/>
                  <w:noWrap/>
                  <w:vAlign w:val="center"/>
                </w:tcPr>
                <w:p w14:paraId="7666748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3</w:t>
                  </w:r>
                </w:p>
              </w:tc>
              <w:tc>
                <w:tcPr>
                  <w:tcW w:w="806" w:type="pct"/>
                  <w:shd w:val="clear" w:color="auto" w:fill="auto"/>
                  <w:noWrap/>
                  <w:vAlign w:val="center"/>
                </w:tcPr>
                <w:p w14:paraId="5CD490EC">
                  <w:pPr>
                    <w:pStyle w:val="51"/>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3</w:t>
                  </w:r>
                </w:p>
              </w:tc>
              <w:tc>
                <w:tcPr>
                  <w:tcW w:w="648" w:type="pct"/>
                  <w:noWrap/>
                  <w:vAlign w:val="center"/>
                </w:tcPr>
                <w:p w14:paraId="33851D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bl>
          <w:p w14:paraId="280E32E8">
            <w:pPr>
              <w:pStyle w:val="26"/>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2"/>
                <w:highlight w:val="none"/>
                <w:lang w:val="en-US" w:eastAsia="zh-CN"/>
              </w:rPr>
            </w:pPr>
            <w:r>
              <w:rPr>
                <w:rFonts w:hint="default" w:ascii="Times New Roman" w:hAnsi="Times New Roman" w:eastAsia="宋体" w:cs="Times New Roman"/>
                <w:b/>
                <w:bCs/>
                <w:i w:val="0"/>
                <w:iCs/>
                <w:color w:val="auto"/>
                <w:sz w:val="24"/>
                <w:szCs w:val="22"/>
                <w:highlight w:val="none"/>
                <w:lang w:val="en-US" w:eastAsia="zh-CN"/>
              </w:rPr>
              <w:t>工程建设内容</w:t>
            </w:r>
            <w:r>
              <w:rPr>
                <w:rFonts w:hint="default" w:ascii="Times New Roman" w:hAnsi="Times New Roman" w:eastAsia="宋体" w:cs="Times New Roman"/>
                <w:b/>
                <w:bCs/>
                <w:i w:val="0"/>
                <w:iCs/>
                <w:color w:val="auto"/>
                <w:sz w:val="24"/>
                <w:szCs w:val="22"/>
                <w:highlight w:val="none"/>
              </w:rPr>
              <w:t>验收范围与</w:t>
            </w:r>
            <w:r>
              <w:rPr>
                <w:rFonts w:hint="default" w:ascii="Times New Roman" w:hAnsi="Times New Roman" w:eastAsia="宋体" w:cs="Times New Roman"/>
                <w:b/>
                <w:bCs/>
                <w:i w:val="0"/>
                <w:iCs/>
                <w:color w:val="auto"/>
                <w:sz w:val="24"/>
                <w:szCs w:val="22"/>
                <w:highlight w:val="none"/>
                <w:lang w:val="en-US" w:eastAsia="zh-CN"/>
              </w:rPr>
              <w:t>环评相符性分析</w:t>
            </w:r>
            <w:r>
              <w:rPr>
                <w:rFonts w:hint="default" w:ascii="Times New Roman" w:hAnsi="Times New Roman" w:eastAsia="宋体" w:cs="Times New Roman"/>
                <w:b/>
                <w:bCs/>
                <w:i w:val="0"/>
                <w:iCs/>
                <w:color w:val="auto"/>
                <w:sz w:val="24"/>
                <w:szCs w:val="22"/>
                <w:highlight w:val="none"/>
              </w:rPr>
              <w:t>：</w:t>
            </w:r>
            <w:r>
              <w:rPr>
                <w:rFonts w:hint="default" w:ascii="Times New Roman" w:hAnsi="Times New Roman" w:eastAsia="宋体" w:cs="Times New Roman"/>
                <w:b w:val="0"/>
                <w:bCs w:val="0"/>
                <w:i w:val="0"/>
                <w:iCs/>
                <w:color w:val="auto"/>
                <w:sz w:val="24"/>
                <w:szCs w:val="22"/>
                <w:highlight w:val="none"/>
                <w:lang w:val="en-US" w:eastAsia="zh-CN"/>
              </w:rPr>
              <w:t>根据上述内容分析可知，验收期间，项目建设性质、规模与环评一致，项目已建成的工程内容与环评审批内容一致，本次验收规模为</w:t>
            </w:r>
            <w:r>
              <w:rPr>
                <w:rFonts w:hint="eastAsia" w:cs="Times New Roman"/>
                <w:b w:val="0"/>
                <w:bCs w:val="0"/>
                <w:i w:val="0"/>
                <w:iCs/>
                <w:color w:val="auto"/>
                <w:sz w:val="24"/>
                <w:szCs w:val="22"/>
                <w:highlight w:val="none"/>
                <w:lang w:val="en-US" w:eastAsia="zh-CN"/>
              </w:rPr>
              <w:t>生产</w:t>
            </w:r>
            <w:r>
              <w:rPr>
                <w:rFonts w:hint="eastAsia" w:ascii="Times New Roman" w:hAnsi="Times New Roman" w:eastAsia="宋体" w:cs="Times New Roman"/>
                <w:b w:val="0"/>
                <w:bCs w:val="0"/>
                <w:i w:val="0"/>
                <w:iCs/>
                <w:color w:val="auto"/>
                <w:sz w:val="24"/>
                <w:szCs w:val="22"/>
                <w:highlight w:val="none"/>
                <w:lang w:val="en-US" w:eastAsia="zh-CN"/>
              </w:rPr>
              <w:t>转移印花纸、印花布1000万米</w:t>
            </w:r>
            <w:r>
              <w:rPr>
                <w:rFonts w:hint="default" w:ascii="Times New Roman" w:hAnsi="Times New Roman" w:eastAsia="宋体" w:cs="Times New Roman"/>
                <w:b w:val="0"/>
                <w:bCs w:val="0"/>
                <w:i w:val="0"/>
                <w:iCs/>
                <w:color w:val="auto"/>
                <w:sz w:val="24"/>
                <w:szCs w:val="22"/>
                <w:highlight w:val="none"/>
                <w:lang w:val="en-US" w:eastAsia="zh-CN"/>
              </w:rPr>
              <w:t>，项目验收设备</w:t>
            </w:r>
            <w:r>
              <w:rPr>
                <w:rFonts w:hint="eastAsia" w:cs="Times New Roman"/>
                <w:b w:val="0"/>
                <w:bCs w:val="0"/>
                <w:i w:val="0"/>
                <w:iCs/>
                <w:color w:val="auto"/>
                <w:sz w:val="24"/>
                <w:szCs w:val="22"/>
                <w:highlight w:val="none"/>
                <w:lang w:val="en-US" w:eastAsia="zh-CN"/>
              </w:rPr>
              <w:t>与</w:t>
            </w:r>
            <w:r>
              <w:rPr>
                <w:rFonts w:hint="default" w:ascii="Times New Roman" w:hAnsi="Times New Roman" w:eastAsia="宋体" w:cs="Times New Roman"/>
                <w:b w:val="0"/>
                <w:bCs w:val="0"/>
                <w:i w:val="0"/>
                <w:iCs/>
                <w:color w:val="auto"/>
                <w:sz w:val="24"/>
                <w:szCs w:val="22"/>
                <w:highlight w:val="none"/>
                <w:lang w:val="en-US" w:eastAsia="zh-CN"/>
              </w:rPr>
              <w:t>环评</w:t>
            </w:r>
            <w:r>
              <w:rPr>
                <w:rFonts w:hint="eastAsia" w:cs="Times New Roman"/>
                <w:b w:val="0"/>
                <w:bCs w:val="0"/>
                <w:i w:val="0"/>
                <w:iCs/>
                <w:color w:val="auto"/>
                <w:sz w:val="24"/>
                <w:szCs w:val="22"/>
                <w:highlight w:val="none"/>
                <w:lang w:val="en-US" w:eastAsia="zh-CN"/>
              </w:rPr>
              <w:t>一致</w:t>
            </w:r>
            <w:r>
              <w:rPr>
                <w:rFonts w:hint="eastAsia" w:ascii="Times New Roman" w:hAnsi="Times New Roman" w:eastAsia="宋体" w:cs="Times New Roman"/>
                <w:b w:val="0"/>
                <w:bCs w:val="0"/>
                <w:i w:val="0"/>
                <w:iCs/>
                <w:color w:val="auto"/>
                <w:sz w:val="24"/>
                <w:szCs w:val="22"/>
                <w:highlight w:val="none"/>
                <w:lang w:val="en-US" w:eastAsia="zh-CN"/>
              </w:rPr>
              <w:t>，</w:t>
            </w:r>
            <w:r>
              <w:rPr>
                <w:rFonts w:hint="default" w:ascii="Times New Roman" w:hAnsi="Times New Roman" w:eastAsia="宋体" w:cs="Times New Roman"/>
                <w:b w:val="0"/>
                <w:bCs w:val="0"/>
                <w:i w:val="0"/>
                <w:iCs/>
                <w:color w:val="auto"/>
                <w:sz w:val="24"/>
                <w:szCs w:val="22"/>
                <w:highlight w:val="none"/>
                <w:lang w:val="en-US" w:eastAsia="zh-CN"/>
              </w:rPr>
              <w:t>不增加排放总量，不新增污染防治措施。</w:t>
            </w:r>
          </w:p>
          <w:p w14:paraId="23B40679">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地理位置</w:t>
            </w:r>
          </w:p>
          <w:p w14:paraId="128B73A5">
            <w:pPr>
              <w:ind w:firstLine="480" w:firstLineChars="200"/>
              <w:rPr>
                <w:rFonts w:hint="eastAsia" w:ascii="Times New Roman" w:hAnsi="Times New Roman" w:eastAsia="宋体" w:cs="Times New Roman"/>
                <w:b w:val="0"/>
                <w:bCs w:val="0"/>
                <w:i w:val="0"/>
                <w:iCs/>
                <w:color w:val="auto"/>
                <w:sz w:val="24"/>
                <w:szCs w:val="22"/>
                <w:highlight w:val="none"/>
                <w:lang w:val="en-US" w:eastAsia="zh-CN" w:bidi="ar-SA"/>
              </w:rPr>
            </w:pPr>
            <w:r>
              <w:rPr>
                <w:rFonts w:hint="eastAsia"/>
                <w:color w:val="auto"/>
              </w:rPr>
              <w:t>本项目位于</w:t>
            </w:r>
            <w:r>
              <w:rPr>
                <w:rFonts w:hint="eastAsia"/>
                <w:bCs/>
                <w:color w:val="auto"/>
              </w:rPr>
              <w:t>绍兴市越城区沥海街道海东路18号</w:t>
            </w:r>
            <w:r>
              <w:rPr>
                <w:rFonts w:hint="eastAsia"/>
                <w:color w:val="auto"/>
              </w:rPr>
              <w:t>。</w:t>
            </w:r>
            <w:bookmarkStart w:id="4" w:name="_Hlk104738956"/>
            <w:r>
              <w:rPr>
                <w:rFonts w:hint="eastAsia"/>
                <w:color w:val="auto"/>
              </w:rPr>
              <w:t>北侧为</w:t>
            </w:r>
            <w:r>
              <w:rPr>
                <w:rFonts w:hint="eastAsia"/>
                <w:color w:val="auto"/>
                <w:lang w:val="en-US" w:eastAsia="zh-CN"/>
              </w:rPr>
              <w:t>海东路</w:t>
            </w:r>
            <w:r>
              <w:rPr>
                <w:rFonts w:hint="eastAsia"/>
                <w:color w:val="auto"/>
              </w:rPr>
              <w:t>，西侧为</w:t>
            </w:r>
            <w:r>
              <w:rPr>
                <w:rFonts w:hint="eastAsia"/>
                <w:color w:val="auto"/>
                <w:lang w:val="en-US" w:eastAsia="zh-CN"/>
              </w:rPr>
              <w:t>绍兴虞泽染织有限公司</w:t>
            </w:r>
            <w:r>
              <w:rPr>
                <w:rFonts w:hint="eastAsia"/>
                <w:color w:val="auto"/>
              </w:rPr>
              <w:t>，南侧为</w:t>
            </w:r>
            <w:r>
              <w:rPr>
                <w:rFonts w:hint="eastAsia"/>
                <w:color w:val="auto"/>
                <w:lang w:val="en-US" w:eastAsia="zh-CN"/>
              </w:rPr>
              <w:t>农田</w:t>
            </w:r>
            <w:r>
              <w:rPr>
                <w:rFonts w:hint="eastAsia"/>
                <w:color w:val="auto"/>
              </w:rPr>
              <w:t>，东侧为</w:t>
            </w:r>
            <w:bookmarkEnd w:id="4"/>
            <w:r>
              <w:rPr>
                <w:rFonts w:hint="eastAsia"/>
                <w:color w:val="auto"/>
                <w:lang w:val="en-US" w:eastAsia="zh-CN"/>
              </w:rPr>
              <w:t>绍兴神洲旅游用品有限公司</w:t>
            </w:r>
            <w:r>
              <w:rPr>
                <w:rFonts w:hint="eastAsia"/>
                <w:color w:val="auto"/>
              </w:rPr>
              <w:t>。</w:t>
            </w:r>
            <w:r>
              <w:rPr>
                <w:rFonts w:hint="eastAsia" w:ascii="Times New Roman" w:hAnsi="Times New Roman" w:eastAsia="宋体" w:cs="Times New Roman"/>
                <w:b w:val="0"/>
                <w:bCs w:val="0"/>
                <w:i w:val="0"/>
                <w:iCs/>
                <w:color w:val="auto"/>
                <w:sz w:val="24"/>
                <w:szCs w:val="22"/>
                <w:highlight w:val="none"/>
                <w:lang w:val="en-US" w:eastAsia="zh-CN" w:bidi="ar-SA"/>
              </w:rPr>
              <w:t>距本项目50m范围内无居民住宅等敏感点。与环评一致。</w:t>
            </w:r>
          </w:p>
          <w:p w14:paraId="77E20271">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平面布置</w:t>
            </w:r>
          </w:p>
          <w:p w14:paraId="7F667975">
            <w:pPr>
              <w:ind w:firstLine="480" w:firstLineChars="200"/>
              <w:rPr>
                <w:rFonts w:hint="eastAsia"/>
                <w:bCs/>
                <w:color w:val="auto"/>
                <w:lang w:val="en-US" w:eastAsia="zh-CN"/>
              </w:rPr>
            </w:pPr>
            <w:r>
              <w:rPr>
                <w:rFonts w:hint="eastAsia"/>
                <w:bCs/>
                <w:color w:val="auto"/>
                <w:lang w:val="en-US" w:eastAsia="zh-CN"/>
              </w:rPr>
              <w:t>项目原环评</w:t>
            </w:r>
            <w:r>
              <w:rPr>
                <w:rFonts w:hint="default" w:ascii="Times New Roman" w:hAnsi="Times New Roman" w:eastAsia="宋体" w:cs="Times New Roman"/>
                <w:color w:val="auto"/>
                <w:kern w:val="0"/>
                <w:sz w:val="24"/>
                <w:szCs w:val="24"/>
                <w:highlight w:val="none"/>
                <w:lang w:val="en-US" w:eastAsia="zh-CN" w:bidi="ar"/>
              </w:rPr>
              <w:t>《绍兴市伟民转移印花有限公司年生产、加工转移印花纸、印花布1000万米搬迁项目建设项目环境影响</w:t>
            </w:r>
            <w:r>
              <w:rPr>
                <w:rFonts w:hint="eastAsia" w:ascii="Times New Roman" w:hAnsi="Times New Roman" w:eastAsia="宋体"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color w:val="auto"/>
                <w:sz w:val="24"/>
                <w:szCs w:val="24"/>
                <w:highlight w:val="none"/>
                <w:lang w:val="en-US" w:eastAsia="zh-CN"/>
              </w:rPr>
              <w:t>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w:t>
            </w:r>
            <w:r>
              <w:rPr>
                <w:rFonts w:hint="default" w:ascii="Times New Roman" w:hAnsi="Times New Roman" w:eastAsia="宋体" w:cs="Times New Roman"/>
                <w:color w:val="auto"/>
                <w:kern w:val="0"/>
                <w:sz w:val="24"/>
                <w:szCs w:val="24"/>
                <w:highlight w:val="none"/>
                <w:lang w:val="en-US" w:eastAsia="zh-CN" w:bidi="ar"/>
              </w:rPr>
              <w:t>，文号：绍市环越审〔2024〕6号。</w:t>
            </w:r>
            <w:r>
              <w:rPr>
                <w:rFonts w:hint="eastAsia" w:cs="Times New Roman"/>
                <w:color w:val="auto"/>
                <w:kern w:val="0"/>
                <w:sz w:val="24"/>
                <w:szCs w:val="24"/>
                <w:highlight w:val="none"/>
                <w:lang w:val="en-US" w:eastAsia="zh-CN" w:bidi="ar"/>
              </w:rPr>
              <w:t>环评中企业</w:t>
            </w:r>
            <w:r>
              <w:rPr>
                <w:rFonts w:hint="eastAsia"/>
                <w:bCs/>
                <w:color w:val="auto"/>
                <w:lang w:val="en-US" w:eastAsia="zh-CN"/>
              </w:rPr>
              <w:t>租赁绍兴奇晖织造服饰有限公司厂房1777.14平方米，后期实际建设过程中绍兴奇晖织造服饰有限公司厂房面积变动，于2024年2月取得新不动产权证，企业实际租赁面积为3225.08平方米，地理位置不变仍为</w:t>
            </w:r>
            <w:r>
              <w:rPr>
                <w:rFonts w:hint="eastAsia"/>
                <w:bCs/>
                <w:color w:val="auto"/>
              </w:rPr>
              <w:t>绍兴市越城区沥海街道海东路18号</w:t>
            </w:r>
            <w:r>
              <w:rPr>
                <w:rFonts w:hint="eastAsia"/>
                <w:bCs/>
                <w:color w:val="auto"/>
                <w:lang w:eastAsia="zh-CN"/>
              </w:rPr>
              <w:t>。</w:t>
            </w:r>
            <w:r>
              <w:rPr>
                <w:rFonts w:hint="default"/>
                <w:bCs/>
                <w:color w:val="auto"/>
              </w:rPr>
              <w:t>在原厂址附近调整</w:t>
            </w:r>
            <w:r>
              <w:rPr>
                <w:rFonts w:hint="eastAsia"/>
                <w:bCs/>
                <w:color w:val="auto"/>
                <w:lang w:eastAsia="zh-CN"/>
              </w:rPr>
              <w:t>，企业内部平面布局调整，对照</w:t>
            </w:r>
            <w:r>
              <w:rPr>
                <w:rFonts w:hint="default"/>
                <w:bCs/>
                <w:color w:val="auto"/>
              </w:rPr>
              <w:t>《纺织印染建设项目重大变动清单》</w:t>
            </w:r>
            <w:r>
              <w:rPr>
                <w:rFonts w:hint="eastAsia"/>
                <w:bCs/>
                <w:color w:val="auto"/>
                <w:lang w:eastAsia="zh-CN"/>
              </w:rPr>
              <w:t>，</w:t>
            </w:r>
            <w:r>
              <w:rPr>
                <w:rFonts w:hint="eastAsia"/>
                <w:bCs/>
                <w:color w:val="auto"/>
                <w:lang w:val="en-US" w:eastAsia="zh-CN"/>
              </w:rPr>
              <w:t>企业</w:t>
            </w:r>
            <w:r>
              <w:rPr>
                <w:rFonts w:hint="default"/>
                <w:bCs/>
                <w:color w:val="auto"/>
              </w:rPr>
              <w:t>在原厂址附近调整</w:t>
            </w:r>
            <w:r>
              <w:rPr>
                <w:rFonts w:hint="eastAsia"/>
                <w:bCs/>
                <w:color w:val="auto"/>
                <w:lang w:eastAsia="zh-CN"/>
              </w:rPr>
              <w:t>平面布局</w:t>
            </w:r>
            <w:r>
              <w:rPr>
                <w:rFonts w:hint="eastAsia"/>
                <w:bCs/>
                <w:color w:val="auto"/>
                <w:lang w:val="en-US" w:eastAsia="zh-CN"/>
              </w:rPr>
              <w:t>发生</w:t>
            </w:r>
            <w:r>
              <w:rPr>
                <w:rFonts w:hint="eastAsia"/>
                <w:bCs/>
                <w:color w:val="auto"/>
                <w:lang w:eastAsia="zh-CN"/>
              </w:rPr>
              <w:t>变化，</w:t>
            </w:r>
            <w:r>
              <w:rPr>
                <w:rFonts w:hint="eastAsia"/>
                <w:bCs/>
                <w:color w:val="auto"/>
                <w:lang w:val="en-US" w:eastAsia="zh-CN"/>
              </w:rPr>
              <w:t>环评未设</w:t>
            </w:r>
            <w:r>
              <w:rPr>
                <w:rFonts w:hint="eastAsia"/>
                <w:bCs/>
                <w:color w:val="auto"/>
                <w:lang w:eastAsia="zh-CN"/>
              </w:rPr>
              <w:t>环境防护距离，未新增敏感点，即企业变动情况不属于重大变动，厂区实际平面布置具体见附图3。</w:t>
            </w:r>
          </w:p>
          <w:p w14:paraId="69ABB81F">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本项目环境保护目标</w:t>
            </w:r>
          </w:p>
          <w:p w14:paraId="33E765E4">
            <w:pPr>
              <w:pStyle w:val="13"/>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本项目环境保护目标</w:t>
            </w:r>
            <w:r>
              <w:rPr>
                <w:rFonts w:hint="eastAsia" w:ascii="Times New Roman" w:hAnsi="Times New Roman" w:cs="Times New Roman"/>
                <w:color w:val="auto"/>
                <w:kern w:val="2"/>
                <w:sz w:val="24"/>
                <w:szCs w:val="24"/>
                <w:highlight w:val="none"/>
                <w:lang w:val="en-US" w:eastAsia="zh-CN" w:bidi="ar-SA"/>
              </w:rPr>
              <w:t>见下表：</w:t>
            </w:r>
          </w:p>
          <w:p w14:paraId="50B3E228">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主要环境保护对象一览表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569"/>
              <w:gridCol w:w="1486"/>
              <w:gridCol w:w="1240"/>
              <w:gridCol w:w="797"/>
              <w:gridCol w:w="864"/>
              <w:gridCol w:w="1168"/>
              <w:gridCol w:w="711"/>
              <w:gridCol w:w="672"/>
            </w:tblGrid>
            <w:tr w14:paraId="5230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2" w:type="dxa"/>
                  <w:vMerge w:val="restart"/>
                  <w:noWrap w:val="0"/>
                  <w:vAlign w:val="center"/>
                </w:tcPr>
                <w:p w14:paraId="64D73F55">
                  <w:pPr>
                    <w:pStyle w:val="41"/>
                    <w:rPr>
                      <w:rFonts w:hint="eastAsia" w:eastAsia="宋体"/>
                      <w:color w:val="auto"/>
                      <w:kern w:val="0"/>
                      <w:szCs w:val="21"/>
                    </w:rPr>
                  </w:pPr>
                  <w:r>
                    <w:rPr>
                      <w:rFonts w:hint="eastAsia" w:eastAsia="宋体"/>
                      <w:color w:val="auto"/>
                      <w:kern w:val="0"/>
                      <w:szCs w:val="21"/>
                    </w:rPr>
                    <w:t>保护项目</w:t>
                  </w:r>
                </w:p>
              </w:tc>
              <w:tc>
                <w:tcPr>
                  <w:tcW w:w="562" w:type="dxa"/>
                  <w:vMerge w:val="restart"/>
                  <w:noWrap w:val="0"/>
                  <w:vAlign w:val="center"/>
                </w:tcPr>
                <w:p w14:paraId="0F80E575">
                  <w:pPr>
                    <w:pStyle w:val="41"/>
                    <w:rPr>
                      <w:rFonts w:eastAsia="宋体"/>
                      <w:color w:val="auto"/>
                      <w:kern w:val="0"/>
                      <w:szCs w:val="21"/>
                    </w:rPr>
                  </w:pPr>
                  <w:r>
                    <w:rPr>
                      <w:rFonts w:eastAsia="宋体"/>
                      <w:color w:val="auto"/>
                      <w:kern w:val="0"/>
                      <w:szCs w:val="21"/>
                    </w:rPr>
                    <w:t>名称</w:t>
                  </w:r>
                </w:p>
              </w:tc>
              <w:tc>
                <w:tcPr>
                  <w:tcW w:w="2693" w:type="dxa"/>
                  <w:gridSpan w:val="2"/>
                  <w:noWrap w:val="0"/>
                  <w:vAlign w:val="center"/>
                </w:tcPr>
                <w:p w14:paraId="02661974">
                  <w:pPr>
                    <w:pStyle w:val="41"/>
                    <w:rPr>
                      <w:rFonts w:eastAsia="宋体"/>
                      <w:color w:val="auto"/>
                      <w:kern w:val="0"/>
                      <w:szCs w:val="21"/>
                    </w:rPr>
                  </w:pPr>
                  <w:r>
                    <w:rPr>
                      <w:rFonts w:eastAsia="宋体"/>
                      <w:color w:val="auto"/>
                      <w:kern w:val="0"/>
                      <w:szCs w:val="21"/>
                    </w:rPr>
                    <w:t>坐标</w:t>
                  </w:r>
                </w:p>
              </w:tc>
              <w:tc>
                <w:tcPr>
                  <w:tcW w:w="787" w:type="dxa"/>
                  <w:vMerge w:val="restart"/>
                  <w:noWrap w:val="0"/>
                  <w:vAlign w:val="center"/>
                </w:tcPr>
                <w:p w14:paraId="75D60F7A">
                  <w:pPr>
                    <w:pStyle w:val="41"/>
                    <w:rPr>
                      <w:rFonts w:eastAsia="宋体"/>
                      <w:color w:val="auto"/>
                      <w:kern w:val="0"/>
                      <w:szCs w:val="21"/>
                    </w:rPr>
                  </w:pPr>
                  <w:r>
                    <w:rPr>
                      <w:rFonts w:eastAsia="宋体"/>
                      <w:color w:val="auto"/>
                      <w:kern w:val="0"/>
                      <w:szCs w:val="21"/>
                    </w:rPr>
                    <w:t>保护</w:t>
                  </w:r>
                </w:p>
                <w:p w14:paraId="02FB688D">
                  <w:pPr>
                    <w:pStyle w:val="41"/>
                    <w:rPr>
                      <w:rFonts w:eastAsia="宋体"/>
                      <w:color w:val="auto"/>
                      <w:kern w:val="0"/>
                      <w:szCs w:val="21"/>
                    </w:rPr>
                  </w:pPr>
                  <w:r>
                    <w:rPr>
                      <w:rFonts w:eastAsia="宋体"/>
                      <w:color w:val="auto"/>
                      <w:kern w:val="0"/>
                      <w:szCs w:val="21"/>
                    </w:rPr>
                    <w:t>对象</w:t>
                  </w:r>
                </w:p>
              </w:tc>
              <w:tc>
                <w:tcPr>
                  <w:tcW w:w="854" w:type="dxa"/>
                  <w:vMerge w:val="restart"/>
                  <w:noWrap w:val="0"/>
                  <w:vAlign w:val="center"/>
                </w:tcPr>
                <w:p w14:paraId="55771FD4">
                  <w:pPr>
                    <w:pStyle w:val="41"/>
                    <w:rPr>
                      <w:rFonts w:eastAsia="宋体"/>
                      <w:color w:val="auto"/>
                      <w:kern w:val="0"/>
                      <w:szCs w:val="21"/>
                    </w:rPr>
                  </w:pPr>
                  <w:r>
                    <w:rPr>
                      <w:rFonts w:eastAsia="宋体"/>
                      <w:color w:val="auto"/>
                      <w:kern w:val="0"/>
                      <w:szCs w:val="21"/>
                    </w:rPr>
                    <w:t>保护内容</w:t>
                  </w:r>
                </w:p>
              </w:tc>
              <w:tc>
                <w:tcPr>
                  <w:tcW w:w="1154" w:type="dxa"/>
                  <w:vMerge w:val="restart"/>
                  <w:noWrap w:val="0"/>
                  <w:vAlign w:val="center"/>
                </w:tcPr>
                <w:p w14:paraId="2A0B2973">
                  <w:pPr>
                    <w:pStyle w:val="41"/>
                    <w:rPr>
                      <w:rFonts w:eastAsia="宋体"/>
                      <w:color w:val="auto"/>
                      <w:kern w:val="0"/>
                      <w:szCs w:val="21"/>
                    </w:rPr>
                  </w:pPr>
                  <w:r>
                    <w:rPr>
                      <w:rFonts w:eastAsia="宋体"/>
                      <w:color w:val="auto"/>
                      <w:kern w:val="0"/>
                      <w:szCs w:val="21"/>
                    </w:rPr>
                    <w:t>环境</w:t>
                  </w:r>
                </w:p>
                <w:p w14:paraId="556A700B">
                  <w:pPr>
                    <w:pStyle w:val="41"/>
                    <w:rPr>
                      <w:rFonts w:eastAsia="宋体"/>
                      <w:color w:val="auto"/>
                      <w:kern w:val="0"/>
                      <w:szCs w:val="21"/>
                    </w:rPr>
                  </w:pPr>
                  <w:r>
                    <w:rPr>
                      <w:rFonts w:eastAsia="宋体"/>
                      <w:color w:val="auto"/>
                      <w:kern w:val="0"/>
                      <w:szCs w:val="21"/>
                    </w:rPr>
                    <w:t>功能区</w:t>
                  </w:r>
                </w:p>
              </w:tc>
              <w:tc>
                <w:tcPr>
                  <w:tcW w:w="703" w:type="dxa"/>
                  <w:vMerge w:val="restart"/>
                  <w:noWrap w:val="0"/>
                  <w:vAlign w:val="center"/>
                </w:tcPr>
                <w:p w14:paraId="32DAD1BA">
                  <w:pPr>
                    <w:pStyle w:val="41"/>
                    <w:rPr>
                      <w:rFonts w:eastAsia="宋体"/>
                      <w:color w:val="auto"/>
                      <w:kern w:val="0"/>
                      <w:szCs w:val="21"/>
                    </w:rPr>
                  </w:pPr>
                  <w:r>
                    <w:rPr>
                      <w:rFonts w:eastAsia="宋体"/>
                      <w:color w:val="auto"/>
                      <w:kern w:val="0"/>
                      <w:szCs w:val="21"/>
                    </w:rPr>
                    <w:t>相对厂</w:t>
                  </w:r>
                </w:p>
                <w:p w14:paraId="05C74407">
                  <w:pPr>
                    <w:pStyle w:val="41"/>
                    <w:rPr>
                      <w:rFonts w:eastAsia="宋体"/>
                      <w:color w:val="auto"/>
                      <w:kern w:val="0"/>
                      <w:szCs w:val="21"/>
                    </w:rPr>
                  </w:pPr>
                  <w:r>
                    <w:rPr>
                      <w:rFonts w:eastAsia="宋体"/>
                      <w:color w:val="auto"/>
                      <w:kern w:val="0"/>
                      <w:szCs w:val="21"/>
                    </w:rPr>
                    <w:t>址方位</w:t>
                  </w:r>
                </w:p>
              </w:tc>
              <w:tc>
                <w:tcPr>
                  <w:tcW w:w="664" w:type="dxa"/>
                  <w:vMerge w:val="restart"/>
                  <w:noWrap w:val="0"/>
                  <w:vAlign w:val="center"/>
                </w:tcPr>
                <w:p w14:paraId="10B90B03">
                  <w:pPr>
                    <w:pStyle w:val="41"/>
                    <w:rPr>
                      <w:rFonts w:eastAsia="宋体"/>
                      <w:color w:val="auto"/>
                      <w:kern w:val="0"/>
                      <w:szCs w:val="21"/>
                    </w:rPr>
                  </w:pPr>
                  <w:r>
                    <w:rPr>
                      <w:rFonts w:eastAsia="宋体"/>
                      <w:color w:val="auto"/>
                      <w:kern w:val="0"/>
                      <w:szCs w:val="21"/>
                    </w:rPr>
                    <w:t>相对厂界距离/m</w:t>
                  </w:r>
                </w:p>
              </w:tc>
            </w:tr>
            <w:tr w14:paraId="5E655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2" w:type="dxa"/>
                  <w:vMerge w:val="continue"/>
                  <w:noWrap w:val="0"/>
                  <w:vAlign w:val="center"/>
                </w:tcPr>
                <w:p w14:paraId="51E3E73B">
                  <w:pPr>
                    <w:pStyle w:val="41"/>
                    <w:rPr>
                      <w:rFonts w:eastAsia="宋体"/>
                      <w:color w:val="auto"/>
                      <w:kern w:val="0"/>
                      <w:szCs w:val="21"/>
                    </w:rPr>
                  </w:pPr>
                </w:p>
              </w:tc>
              <w:tc>
                <w:tcPr>
                  <w:tcW w:w="562" w:type="dxa"/>
                  <w:vMerge w:val="continue"/>
                  <w:noWrap w:val="0"/>
                  <w:vAlign w:val="center"/>
                </w:tcPr>
                <w:p w14:paraId="1875C6E4">
                  <w:pPr>
                    <w:pStyle w:val="41"/>
                    <w:rPr>
                      <w:rFonts w:eastAsia="宋体"/>
                      <w:color w:val="auto"/>
                      <w:kern w:val="0"/>
                      <w:szCs w:val="21"/>
                    </w:rPr>
                  </w:pPr>
                </w:p>
              </w:tc>
              <w:tc>
                <w:tcPr>
                  <w:tcW w:w="1468" w:type="dxa"/>
                  <w:noWrap w:val="0"/>
                  <w:vAlign w:val="center"/>
                </w:tcPr>
                <w:p w14:paraId="31484319">
                  <w:pPr>
                    <w:pStyle w:val="41"/>
                    <w:rPr>
                      <w:rFonts w:eastAsia="宋体"/>
                      <w:color w:val="auto"/>
                      <w:kern w:val="0"/>
                      <w:szCs w:val="21"/>
                    </w:rPr>
                  </w:pPr>
                  <w:r>
                    <w:rPr>
                      <w:rFonts w:eastAsia="宋体"/>
                      <w:color w:val="auto"/>
                      <w:kern w:val="0"/>
                      <w:szCs w:val="21"/>
                    </w:rPr>
                    <w:t>X</w:t>
                  </w:r>
                </w:p>
              </w:tc>
              <w:tc>
                <w:tcPr>
                  <w:tcW w:w="1225" w:type="dxa"/>
                  <w:noWrap w:val="0"/>
                  <w:vAlign w:val="center"/>
                </w:tcPr>
                <w:p w14:paraId="5E185E25">
                  <w:pPr>
                    <w:pStyle w:val="41"/>
                    <w:rPr>
                      <w:rFonts w:eastAsia="宋体"/>
                      <w:color w:val="auto"/>
                      <w:kern w:val="0"/>
                      <w:szCs w:val="21"/>
                    </w:rPr>
                  </w:pPr>
                  <w:r>
                    <w:rPr>
                      <w:rFonts w:eastAsia="宋体"/>
                      <w:color w:val="auto"/>
                      <w:kern w:val="0"/>
                      <w:szCs w:val="21"/>
                    </w:rPr>
                    <w:t>Y</w:t>
                  </w:r>
                </w:p>
              </w:tc>
              <w:tc>
                <w:tcPr>
                  <w:tcW w:w="787" w:type="dxa"/>
                  <w:vMerge w:val="continue"/>
                  <w:noWrap w:val="0"/>
                  <w:vAlign w:val="center"/>
                </w:tcPr>
                <w:p w14:paraId="0298E1AF">
                  <w:pPr>
                    <w:pStyle w:val="41"/>
                    <w:rPr>
                      <w:rFonts w:eastAsia="宋体"/>
                      <w:color w:val="auto"/>
                      <w:kern w:val="0"/>
                      <w:szCs w:val="21"/>
                    </w:rPr>
                  </w:pPr>
                </w:p>
              </w:tc>
              <w:tc>
                <w:tcPr>
                  <w:tcW w:w="854" w:type="dxa"/>
                  <w:vMerge w:val="continue"/>
                  <w:noWrap w:val="0"/>
                  <w:vAlign w:val="center"/>
                </w:tcPr>
                <w:p w14:paraId="2C903660">
                  <w:pPr>
                    <w:pStyle w:val="41"/>
                    <w:rPr>
                      <w:rFonts w:eastAsia="宋体"/>
                      <w:color w:val="auto"/>
                      <w:kern w:val="0"/>
                      <w:szCs w:val="21"/>
                    </w:rPr>
                  </w:pPr>
                </w:p>
              </w:tc>
              <w:tc>
                <w:tcPr>
                  <w:tcW w:w="1154" w:type="dxa"/>
                  <w:vMerge w:val="continue"/>
                  <w:noWrap w:val="0"/>
                  <w:vAlign w:val="center"/>
                </w:tcPr>
                <w:p w14:paraId="00478779">
                  <w:pPr>
                    <w:pStyle w:val="41"/>
                    <w:rPr>
                      <w:rFonts w:eastAsia="宋体"/>
                      <w:color w:val="auto"/>
                      <w:kern w:val="0"/>
                      <w:szCs w:val="21"/>
                    </w:rPr>
                  </w:pPr>
                </w:p>
              </w:tc>
              <w:tc>
                <w:tcPr>
                  <w:tcW w:w="703" w:type="dxa"/>
                  <w:vMerge w:val="continue"/>
                  <w:noWrap w:val="0"/>
                  <w:vAlign w:val="center"/>
                </w:tcPr>
                <w:p w14:paraId="5FF310D6">
                  <w:pPr>
                    <w:pStyle w:val="41"/>
                    <w:rPr>
                      <w:rFonts w:eastAsia="宋体"/>
                      <w:color w:val="auto"/>
                      <w:kern w:val="0"/>
                      <w:szCs w:val="21"/>
                    </w:rPr>
                  </w:pPr>
                </w:p>
              </w:tc>
              <w:tc>
                <w:tcPr>
                  <w:tcW w:w="664" w:type="dxa"/>
                  <w:vMerge w:val="continue"/>
                  <w:noWrap w:val="0"/>
                  <w:vAlign w:val="center"/>
                </w:tcPr>
                <w:p w14:paraId="4C7D22A4">
                  <w:pPr>
                    <w:pStyle w:val="41"/>
                    <w:rPr>
                      <w:rFonts w:eastAsia="宋体"/>
                      <w:color w:val="auto"/>
                      <w:kern w:val="0"/>
                      <w:szCs w:val="21"/>
                    </w:rPr>
                  </w:pPr>
                </w:p>
              </w:tc>
            </w:tr>
            <w:tr w14:paraId="5B18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72" w:type="dxa"/>
                  <w:noWrap w:val="0"/>
                  <w:vAlign w:val="center"/>
                </w:tcPr>
                <w:p w14:paraId="410A4F83">
                  <w:pPr>
                    <w:pStyle w:val="41"/>
                    <w:rPr>
                      <w:rFonts w:eastAsia="宋体"/>
                      <w:color w:val="auto"/>
                      <w:kern w:val="0"/>
                      <w:szCs w:val="21"/>
                      <w:lang w:bidi="ar"/>
                    </w:rPr>
                  </w:pPr>
                  <w:r>
                    <w:rPr>
                      <w:rFonts w:hint="eastAsia" w:eastAsia="宋体"/>
                      <w:color w:val="auto"/>
                      <w:kern w:val="0"/>
                      <w:szCs w:val="21"/>
                      <w:lang w:bidi="ar"/>
                    </w:rPr>
                    <w:t>水环境</w:t>
                  </w:r>
                </w:p>
              </w:tc>
              <w:tc>
                <w:tcPr>
                  <w:tcW w:w="562" w:type="dxa"/>
                  <w:noWrap w:val="0"/>
                  <w:vAlign w:val="center"/>
                </w:tcPr>
                <w:p w14:paraId="0E069042">
                  <w:pPr>
                    <w:pStyle w:val="41"/>
                    <w:rPr>
                      <w:rFonts w:eastAsia="宋体"/>
                      <w:color w:val="auto"/>
                      <w:kern w:val="0"/>
                      <w:szCs w:val="21"/>
                      <w:lang w:bidi="ar"/>
                    </w:rPr>
                  </w:pPr>
                  <w:r>
                    <w:rPr>
                      <w:rFonts w:hint="eastAsia" w:eastAsia="宋体"/>
                      <w:color w:val="auto"/>
                      <w:kern w:val="0"/>
                      <w:szCs w:val="21"/>
                      <w:lang w:bidi="ar"/>
                    </w:rPr>
                    <w:t>团结河</w:t>
                  </w:r>
                </w:p>
              </w:tc>
              <w:tc>
                <w:tcPr>
                  <w:tcW w:w="1468" w:type="dxa"/>
                  <w:noWrap w:val="0"/>
                  <w:vAlign w:val="center"/>
                </w:tcPr>
                <w:p w14:paraId="4C4B29A5">
                  <w:pPr>
                    <w:pStyle w:val="41"/>
                    <w:rPr>
                      <w:rFonts w:eastAsia="宋体"/>
                      <w:color w:val="auto"/>
                      <w:kern w:val="0"/>
                      <w:szCs w:val="21"/>
                      <w:lang w:bidi="ar"/>
                    </w:rPr>
                  </w:pPr>
                  <w:r>
                    <w:rPr>
                      <w:rFonts w:eastAsia="宋体"/>
                      <w:color w:val="auto"/>
                      <w:kern w:val="0"/>
                      <w:szCs w:val="21"/>
                    </w:rPr>
                    <w:t>/</w:t>
                  </w:r>
                </w:p>
              </w:tc>
              <w:tc>
                <w:tcPr>
                  <w:tcW w:w="1225" w:type="dxa"/>
                  <w:noWrap w:val="0"/>
                  <w:vAlign w:val="center"/>
                </w:tcPr>
                <w:p w14:paraId="105644C8">
                  <w:pPr>
                    <w:pStyle w:val="41"/>
                    <w:rPr>
                      <w:rFonts w:eastAsia="宋体"/>
                      <w:color w:val="auto"/>
                      <w:kern w:val="0"/>
                      <w:szCs w:val="21"/>
                      <w:lang w:bidi="ar"/>
                    </w:rPr>
                  </w:pPr>
                  <w:r>
                    <w:rPr>
                      <w:rFonts w:eastAsia="宋体"/>
                      <w:color w:val="auto"/>
                      <w:kern w:val="0"/>
                      <w:szCs w:val="21"/>
                    </w:rPr>
                    <w:t>/</w:t>
                  </w:r>
                </w:p>
              </w:tc>
              <w:tc>
                <w:tcPr>
                  <w:tcW w:w="787" w:type="dxa"/>
                  <w:noWrap w:val="0"/>
                  <w:vAlign w:val="center"/>
                </w:tcPr>
                <w:p w14:paraId="487ED7B3">
                  <w:pPr>
                    <w:pStyle w:val="41"/>
                    <w:rPr>
                      <w:rFonts w:eastAsia="宋体"/>
                      <w:color w:val="auto"/>
                      <w:kern w:val="0"/>
                      <w:szCs w:val="21"/>
                      <w:lang w:bidi="ar"/>
                    </w:rPr>
                  </w:pPr>
                  <w:r>
                    <w:rPr>
                      <w:rFonts w:hint="eastAsia" w:eastAsia="宋体"/>
                      <w:color w:val="auto"/>
                      <w:kern w:val="0"/>
                      <w:szCs w:val="21"/>
                      <w:lang w:bidi="ar"/>
                    </w:rPr>
                    <w:t>团结河</w:t>
                  </w:r>
                </w:p>
              </w:tc>
              <w:tc>
                <w:tcPr>
                  <w:tcW w:w="854" w:type="dxa"/>
                  <w:noWrap w:val="0"/>
                  <w:vAlign w:val="center"/>
                </w:tcPr>
                <w:p w14:paraId="4DC8E1EE">
                  <w:pPr>
                    <w:pStyle w:val="41"/>
                    <w:rPr>
                      <w:rFonts w:eastAsia="宋体"/>
                      <w:color w:val="auto"/>
                      <w:kern w:val="0"/>
                      <w:szCs w:val="21"/>
                      <w:lang w:bidi="ar"/>
                    </w:rPr>
                  </w:pPr>
                  <w:r>
                    <w:rPr>
                      <w:rFonts w:eastAsia="宋体"/>
                      <w:color w:val="auto"/>
                      <w:kern w:val="0"/>
                      <w:szCs w:val="21"/>
                      <w:lang w:bidi="ar"/>
                    </w:rPr>
                    <w:t>/</w:t>
                  </w:r>
                </w:p>
              </w:tc>
              <w:tc>
                <w:tcPr>
                  <w:tcW w:w="1154" w:type="dxa"/>
                  <w:noWrap w:val="0"/>
                  <w:vAlign w:val="center"/>
                </w:tcPr>
                <w:p w14:paraId="5E7CB1F0">
                  <w:pPr>
                    <w:pStyle w:val="41"/>
                    <w:rPr>
                      <w:rFonts w:eastAsia="宋体"/>
                      <w:color w:val="auto"/>
                      <w:kern w:val="0"/>
                      <w:szCs w:val="21"/>
                      <w:lang w:bidi="ar"/>
                    </w:rPr>
                  </w:pPr>
                  <w:r>
                    <w:rPr>
                      <w:rFonts w:eastAsia="宋体"/>
                      <w:color w:val="auto"/>
                      <w:kern w:val="0"/>
                      <w:szCs w:val="21"/>
                      <w:lang w:bidi="ar"/>
                    </w:rPr>
                    <w:t>地表水：Ⅲ类</w:t>
                  </w:r>
                </w:p>
              </w:tc>
              <w:tc>
                <w:tcPr>
                  <w:tcW w:w="703" w:type="dxa"/>
                  <w:noWrap w:val="0"/>
                  <w:vAlign w:val="center"/>
                </w:tcPr>
                <w:p w14:paraId="1E3E41C1">
                  <w:pPr>
                    <w:pStyle w:val="41"/>
                    <w:rPr>
                      <w:rFonts w:hint="eastAsia" w:eastAsia="宋体"/>
                      <w:color w:val="auto"/>
                      <w:kern w:val="0"/>
                      <w:szCs w:val="21"/>
                      <w:lang w:bidi="ar"/>
                    </w:rPr>
                  </w:pPr>
                  <w:r>
                    <w:rPr>
                      <w:rFonts w:hint="eastAsia" w:eastAsia="宋体"/>
                      <w:color w:val="auto"/>
                      <w:kern w:val="0"/>
                      <w:szCs w:val="21"/>
                      <w:lang w:bidi="ar"/>
                    </w:rPr>
                    <w:t>东侧</w:t>
                  </w:r>
                </w:p>
              </w:tc>
              <w:tc>
                <w:tcPr>
                  <w:tcW w:w="664" w:type="dxa"/>
                  <w:noWrap w:val="0"/>
                  <w:vAlign w:val="center"/>
                </w:tcPr>
                <w:p w14:paraId="460447CA">
                  <w:pPr>
                    <w:pStyle w:val="41"/>
                    <w:rPr>
                      <w:rFonts w:eastAsia="宋体"/>
                      <w:color w:val="auto"/>
                      <w:kern w:val="0"/>
                      <w:szCs w:val="21"/>
                      <w:lang w:bidi="ar"/>
                    </w:rPr>
                  </w:pPr>
                  <w:r>
                    <w:rPr>
                      <w:rFonts w:hint="eastAsia" w:eastAsia="宋体"/>
                      <w:color w:val="auto"/>
                      <w:kern w:val="0"/>
                      <w:szCs w:val="21"/>
                      <w:lang w:bidi="ar"/>
                    </w:rPr>
                    <w:t>350</w:t>
                  </w:r>
                </w:p>
              </w:tc>
            </w:tr>
            <w:tr w14:paraId="3BE7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restart"/>
                  <w:noWrap w:val="0"/>
                  <w:vAlign w:val="center"/>
                </w:tcPr>
                <w:p w14:paraId="587B88E8">
                  <w:pPr>
                    <w:pStyle w:val="41"/>
                    <w:rPr>
                      <w:rFonts w:eastAsia="宋体"/>
                      <w:color w:val="auto"/>
                      <w:kern w:val="0"/>
                      <w:szCs w:val="21"/>
                      <w:lang w:bidi="ar"/>
                    </w:rPr>
                  </w:pPr>
                  <w:r>
                    <w:rPr>
                      <w:rFonts w:hint="eastAsia" w:eastAsia="宋体"/>
                      <w:color w:val="auto"/>
                      <w:kern w:val="0"/>
                      <w:szCs w:val="21"/>
                      <w:lang w:bidi="ar"/>
                    </w:rPr>
                    <w:t>大气环境（现状）</w:t>
                  </w:r>
                </w:p>
              </w:tc>
              <w:tc>
                <w:tcPr>
                  <w:tcW w:w="562" w:type="dxa"/>
                  <w:noWrap w:val="0"/>
                  <w:vAlign w:val="center"/>
                </w:tcPr>
                <w:p w14:paraId="381782DB">
                  <w:pPr>
                    <w:pStyle w:val="41"/>
                    <w:rPr>
                      <w:rFonts w:hint="eastAsia" w:eastAsia="宋体"/>
                      <w:color w:val="auto"/>
                      <w:kern w:val="0"/>
                      <w:szCs w:val="21"/>
                      <w:lang w:bidi="ar"/>
                    </w:rPr>
                  </w:pPr>
                  <w:r>
                    <w:rPr>
                      <w:rFonts w:hint="eastAsia" w:eastAsia="宋体"/>
                      <w:color w:val="auto"/>
                      <w:kern w:val="0"/>
                      <w:szCs w:val="21"/>
                      <w:lang w:bidi="ar"/>
                    </w:rPr>
                    <w:t>俞家湾</w:t>
                  </w:r>
                </w:p>
              </w:tc>
              <w:tc>
                <w:tcPr>
                  <w:tcW w:w="1468" w:type="dxa"/>
                  <w:noWrap w:val="0"/>
                  <w:vAlign w:val="center"/>
                </w:tcPr>
                <w:p w14:paraId="29F71805">
                  <w:pPr>
                    <w:pStyle w:val="41"/>
                    <w:rPr>
                      <w:rFonts w:eastAsia="宋体"/>
                      <w:color w:val="auto"/>
                      <w:kern w:val="0"/>
                      <w:szCs w:val="21"/>
                    </w:rPr>
                  </w:pPr>
                  <w:r>
                    <w:rPr>
                      <w:rFonts w:eastAsia="宋体"/>
                      <w:color w:val="auto"/>
                      <w:kern w:val="0"/>
                      <w:szCs w:val="21"/>
                    </w:rPr>
                    <w:t>120°47′13.34″</w:t>
                  </w:r>
                </w:p>
              </w:tc>
              <w:tc>
                <w:tcPr>
                  <w:tcW w:w="1225" w:type="dxa"/>
                  <w:noWrap w:val="0"/>
                  <w:vAlign w:val="center"/>
                </w:tcPr>
                <w:p w14:paraId="71E2F0CD">
                  <w:pPr>
                    <w:pStyle w:val="41"/>
                    <w:rPr>
                      <w:rFonts w:eastAsia="宋体"/>
                      <w:color w:val="auto"/>
                      <w:kern w:val="0"/>
                      <w:szCs w:val="21"/>
                    </w:rPr>
                  </w:pPr>
                  <w:r>
                    <w:rPr>
                      <w:rFonts w:eastAsia="宋体"/>
                      <w:color w:val="auto"/>
                      <w:kern w:val="0"/>
                      <w:szCs w:val="21"/>
                    </w:rPr>
                    <w:t>30°7′11.64″</w:t>
                  </w:r>
                </w:p>
              </w:tc>
              <w:tc>
                <w:tcPr>
                  <w:tcW w:w="787" w:type="dxa"/>
                  <w:noWrap w:val="0"/>
                  <w:vAlign w:val="center"/>
                </w:tcPr>
                <w:p w14:paraId="7556F7E0">
                  <w:pPr>
                    <w:pStyle w:val="41"/>
                    <w:rPr>
                      <w:rFonts w:hint="eastAsia" w:eastAsia="宋体"/>
                      <w:color w:val="auto"/>
                      <w:kern w:val="0"/>
                      <w:szCs w:val="21"/>
                      <w:lang w:bidi="ar"/>
                    </w:rPr>
                  </w:pPr>
                  <w:r>
                    <w:rPr>
                      <w:rFonts w:hint="eastAsia" w:eastAsia="宋体"/>
                      <w:color w:val="auto"/>
                      <w:kern w:val="0"/>
                      <w:szCs w:val="21"/>
                      <w:lang w:bidi="ar"/>
                    </w:rPr>
                    <w:t>居民</w:t>
                  </w:r>
                </w:p>
              </w:tc>
              <w:tc>
                <w:tcPr>
                  <w:tcW w:w="854" w:type="dxa"/>
                  <w:noWrap w:val="0"/>
                  <w:vAlign w:val="center"/>
                </w:tcPr>
                <w:p w14:paraId="09538359">
                  <w:pPr>
                    <w:pStyle w:val="41"/>
                    <w:rPr>
                      <w:rFonts w:eastAsia="宋体"/>
                      <w:color w:val="auto"/>
                      <w:kern w:val="0"/>
                      <w:szCs w:val="21"/>
                      <w:lang w:bidi="ar"/>
                    </w:rPr>
                  </w:pPr>
                  <w:r>
                    <w:rPr>
                      <w:rFonts w:hint="eastAsia" w:eastAsia="宋体"/>
                      <w:color w:val="auto"/>
                      <w:kern w:val="0"/>
                      <w:szCs w:val="21"/>
                      <w:lang w:bidi="ar"/>
                    </w:rPr>
                    <w:t>约600人</w:t>
                  </w:r>
                </w:p>
              </w:tc>
              <w:tc>
                <w:tcPr>
                  <w:tcW w:w="1154" w:type="dxa"/>
                  <w:noWrap w:val="0"/>
                  <w:vAlign w:val="center"/>
                </w:tcPr>
                <w:p w14:paraId="03E4F131">
                  <w:pPr>
                    <w:pStyle w:val="41"/>
                    <w:rPr>
                      <w:rFonts w:hint="eastAsia" w:eastAsia="宋体"/>
                      <w:color w:val="auto"/>
                      <w:kern w:val="0"/>
                      <w:szCs w:val="21"/>
                      <w:lang w:bidi="ar"/>
                    </w:rPr>
                  </w:pPr>
                  <w:r>
                    <w:rPr>
                      <w:rFonts w:hint="eastAsia" w:eastAsia="宋体"/>
                      <w:color w:val="auto"/>
                      <w:kern w:val="0"/>
                      <w:szCs w:val="21"/>
                      <w:lang w:bidi="ar"/>
                    </w:rPr>
                    <w:t>二类</w:t>
                  </w:r>
                </w:p>
              </w:tc>
              <w:tc>
                <w:tcPr>
                  <w:tcW w:w="703" w:type="dxa"/>
                  <w:noWrap w:val="0"/>
                  <w:vAlign w:val="center"/>
                </w:tcPr>
                <w:p w14:paraId="69C43A7F">
                  <w:pPr>
                    <w:pStyle w:val="41"/>
                    <w:rPr>
                      <w:rFonts w:hint="eastAsia" w:eastAsia="宋体"/>
                      <w:color w:val="auto"/>
                      <w:kern w:val="0"/>
                      <w:szCs w:val="21"/>
                      <w:lang w:bidi="ar"/>
                    </w:rPr>
                  </w:pPr>
                  <w:r>
                    <w:rPr>
                      <w:rFonts w:hint="eastAsia" w:eastAsia="宋体"/>
                      <w:color w:val="auto"/>
                      <w:kern w:val="0"/>
                      <w:szCs w:val="21"/>
                      <w:lang w:bidi="ar"/>
                    </w:rPr>
                    <w:t>南侧</w:t>
                  </w:r>
                </w:p>
              </w:tc>
              <w:tc>
                <w:tcPr>
                  <w:tcW w:w="664" w:type="dxa"/>
                  <w:noWrap w:val="0"/>
                  <w:vAlign w:val="center"/>
                </w:tcPr>
                <w:p w14:paraId="2AB3A976">
                  <w:pPr>
                    <w:pStyle w:val="41"/>
                    <w:rPr>
                      <w:rFonts w:eastAsia="宋体"/>
                      <w:color w:val="auto"/>
                      <w:kern w:val="0"/>
                      <w:szCs w:val="21"/>
                      <w:lang w:bidi="ar"/>
                    </w:rPr>
                  </w:pPr>
                  <w:r>
                    <w:rPr>
                      <w:rFonts w:hint="eastAsia" w:eastAsia="宋体"/>
                      <w:color w:val="auto"/>
                      <w:kern w:val="0"/>
                      <w:szCs w:val="21"/>
                      <w:lang w:bidi="ar"/>
                    </w:rPr>
                    <w:t>141</w:t>
                  </w:r>
                </w:p>
              </w:tc>
            </w:tr>
            <w:tr w14:paraId="5EC7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72" w:type="dxa"/>
                  <w:vMerge w:val="continue"/>
                  <w:noWrap w:val="0"/>
                  <w:vAlign w:val="center"/>
                </w:tcPr>
                <w:p w14:paraId="3536B5E4">
                  <w:pPr>
                    <w:pStyle w:val="41"/>
                    <w:rPr>
                      <w:rFonts w:hint="eastAsia" w:eastAsia="宋体"/>
                      <w:color w:val="auto"/>
                      <w:kern w:val="0"/>
                      <w:szCs w:val="21"/>
                      <w:lang w:bidi="ar"/>
                    </w:rPr>
                  </w:pPr>
                </w:p>
              </w:tc>
              <w:tc>
                <w:tcPr>
                  <w:tcW w:w="562" w:type="dxa"/>
                  <w:noWrap w:val="0"/>
                  <w:vAlign w:val="center"/>
                </w:tcPr>
                <w:p w14:paraId="165BD8AB">
                  <w:pPr>
                    <w:pStyle w:val="41"/>
                    <w:rPr>
                      <w:rFonts w:hint="eastAsia" w:eastAsia="宋体"/>
                      <w:color w:val="auto"/>
                      <w:kern w:val="0"/>
                      <w:szCs w:val="21"/>
                      <w:lang w:bidi="ar"/>
                    </w:rPr>
                  </w:pPr>
                  <w:r>
                    <w:rPr>
                      <w:rFonts w:hint="eastAsia" w:eastAsia="宋体"/>
                      <w:color w:val="auto"/>
                      <w:kern w:val="0"/>
                      <w:szCs w:val="21"/>
                      <w:lang w:bidi="ar"/>
                    </w:rPr>
                    <w:t>绍家</w:t>
                  </w:r>
                </w:p>
              </w:tc>
              <w:tc>
                <w:tcPr>
                  <w:tcW w:w="1468" w:type="dxa"/>
                  <w:noWrap w:val="0"/>
                  <w:vAlign w:val="center"/>
                </w:tcPr>
                <w:p w14:paraId="726CEF1F">
                  <w:pPr>
                    <w:pStyle w:val="41"/>
                    <w:rPr>
                      <w:rFonts w:eastAsia="宋体"/>
                      <w:color w:val="auto"/>
                      <w:kern w:val="0"/>
                      <w:szCs w:val="21"/>
                    </w:rPr>
                  </w:pPr>
                  <w:r>
                    <w:rPr>
                      <w:rFonts w:eastAsia="宋体"/>
                      <w:color w:val="auto"/>
                      <w:kern w:val="0"/>
                      <w:szCs w:val="21"/>
                    </w:rPr>
                    <w:t>120°47′24.65″</w:t>
                  </w:r>
                </w:p>
              </w:tc>
              <w:tc>
                <w:tcPr>
                  <w:tcW w:w="1225" w:type="dxa"/>
                  <w:noWrap w:val="0"/>
                  <w:vAlign w:val="center"/>
                </w:tcPr>
                <w:p w14:paraId="3A9EFB9A">
                  <w:pPr>
                    <w:pStyle w:val="41"/>
                    <w:rPr>
                      <w:rFonts w:eastAsia="宋体"/>
                      <w:color w:val="auto"/>
                      <w:kern w:val="0"/>
                      <w:szCs w:val="21"/>
                    </w:rPr>
                  </w:pPr>
                  <w:r>
                    <w:rPr>
                      <w:rFonts w:eastAsia="宋体"/>
                      <w:color w:val="auto"/>
                      <w:kern w:val="0"/>
                      <w:szCs w:val="21"/>
                    </w:rPr>
                    <w:t>30°7′15.16″</w:t>
                  </w:r>
                </w:p>
              </w:tc>
              <w:tc>
                <w:tcPr>
                  <w:tcW w:w="787" w:type="dxa"/>
                  <w:noWrap w:val="0"/>
                  <w:vAlign w:val="center"/>
                </w:tcPr>
                <w:p w14:paraId="00250126">
                  <w:pPr>
                    <w:pStyle w:val="41"/>
                    <w:rPr>
                      <w:rFonts w:hint="eastAsia" w:eastAsia="宋体"/>
                      <w:color w:val="auto"/>
                      <w:kern w:val="0"/>
                      <w:szCs w:val="21"/>
                      <w:lang w:bidi="ar"/>
                    </w:rPr>
                  </w:pPr>
                  <w:r>
                    <w:rPr>
                      <w:rFonts w:hint="eastAsia" w:eastAsia="宋体"/>
                      <w:color w:val="auto"/>
                      <w:kern w:val="0"/>
                      <w:szCs w:val="21"/>
                      <w:lang w:bidi="ar"/>
                    </w:rPr>
                    <w:t>居民</w:t>
                  </w:r>
                </w:p>
              </w:tc>
              <w:tc>
                <w:tcPr>
                  <w:tcW w:w="854" w:type="dxa"/>
                  <w:noWrap w:val="0"/>
                  <w:vAlign w:val="center"/>
                </w:tcPr>
                <w:p w14:paraId="4BD3D042">
                  <w:pPr>
                    <w:pStyle w:val="41"/>
                    <w:rPr>
                      <w:rFonts w:eastAsia="宋体"/>
                      <w:color w:val="auto"/>
                      <w:kern w:val="0"/>
                      <w:szCs w:val="21"/>
                      <w:lang w:bidi="ar"/>
                    </w:rPr>
                  </w:pPr>
                  <w:r>
                    <w:rPr>
                      <w:rFonts w:hint="eastAsia" w:eastAsia="宋体"/>
                      <w:color w:val="auto"/>
                      <w:kern w:val="0"/>
                      <w:szCs w:val="21"/>
                      <w:lang w:bidi="ar"/>
                    </w:rPr>
                    <w:t>约1000人</w:t>
                  </w:r>
                </w:p>
              </w:tc>
              <w:tc>
                <w:tcPr>
                  <w:tcW w:w="1154" w:type="dxa"/>
                  <w:noWrap w:val="0"/>
                  <w:vAlign w:val="center"/>
                </w:tcPr>
                <w:p w14:paraId="750571CE">
                  <w:pPr>
                    <w:pStyle w:val="41"/>
                    <w:rPr>
                      <w:rFonts w:hint="eastAsia" w:eastAsia="宋体"/>
                      <w:color w:val="auto"/>
                      <w:kern w:val="0"/>
                      <w:szCs w:val="21"/>
                      <w:lang w:bidi="ar"/>
                    </w:rPr>
                  </w:pPr>
                  <w:r>
                    <w:rPr>
                      <w:rFonts w:hint="eastAsia" w:eastAsia="宋体"/>
                      <w:color w:val="auto"/>
                      <w:kern w:val="0"/>
                      <w:szCs w:val="21"/>
                      <w:lang w:bidi="ar"/>
                    </w:rPr>
                    <w:t>二类</w:t>
                  </w:r>
                </w:p>
              </w:tc>
              <w:tc>
                <w:tcPr>
                  <w:tcW w:w="703" w:type="dxa"/>
                  <w:noWrap w:val="0"/>
                  <w:vAlign w:val="center"/>
                </w:tcPr>
                <w:p w14:paraId="6AF83126">
                  <w:pPr>
                    <w:pStyle w:val="41"/>
                    <w:rPr>
                      <w:rFonts w:eastAsia="宋体"/>
                      <w:color w:val="auto"/>
                      <w:kern w:val="0"/>
                      <w:szCs w:val="21"/>
                      <w:lang w:bidi="ar"/>
                    </w:rPr>
                  </w:pPr>
                  <w:r>
                    <w:rPr>
                      <w:rFonts w:hint="eastAsia" w:eastAsia="宋体"/>
                      <w:color w:val="auto"/>
                      <w:kern w:val="0"/>
                      <w:szCs w:val="21"/>
                      <w:lang w:bidi="ar"/>
                    </w:rPr>
                    <w:t>西南侧</w:t>
                  </w:r>
                </w:p>
              </w:tc>
              <w:tc>
                <w:tcPr>
                  <w:tcW w:w="664" w:type="dxa"/>
                  <w:noWrap w:val="0"/>
                  <w:vAlign w:val="center"/>
                </w:tcPr>
                <w:p w14:paraId="5519FE41">
                  <w:pPr>
                    <w:pStyle w:val="41"/>
                    <w:rPr>
                      <w:rFonts w:eastAsia="宋体"/>
                      <w:color w:val="auto"/>
                      <w:kern w:val="0"/>
                      <w:szCs w:val="21"/>
                      <w:lang w:bidi="ar"/>
                    </w:rPr>
                  </w:pPr>
                  <w:r>
                    <w:rPr>
                      <w:rFonts w:hint="eastAsia" w:eastAsia="宋体"/>
                      <w:color w:val="auto"/>
                      <w:kern w:val="0"/>
                      <w:szCs w:val="21"/>
                      <w:lang w:bidi="ar"/>
                    </w:rPr>
                    <w:t>241</w:t>
                  </w:r>
                </w:p>
              </w:tc>
            </w:tr>
            <w:tr w14:paraId="010B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72" w:type="dxa"/>
                  <w:noWrap w:val="0"/>
                  <w:vAlign w:val="center"/>
                </w:tcPr>
                <w:p w14:paraId="23F50B4C">
                  <w:pPr>
                    <w:pStyle w:val="41"/>
                    <w:rPr>
                      <w:rFonts w:hint="eastAsia" w:eastAsia="宋体"/>
                      <w:color w:val="auto"/>
                      <w:kern w:val="0"/>
                      <w:szCs w:val="21"/>
                      <w:lang w:bidi="ar"/>
                    </w:rPr>
                  </w:pPr>
                  <w:r>
                    <w:rPr>
                      <w:rFonts w:hint="eastAsia" w:eastAsia="宋体"/>
                      <w:color w:val="auto"/>
                      <w:kern w:val="0"/>
                      <w:szCs w:val="21"/>
                      <w:lang w:bidi="ar"/>
                    </w:rPr>
                    <w:t>声环境</w:t>
                  </w:r>
                </w:p>
              </w:tc>
              <w:tc>
                <w:tcPr>
                  <w:tcW w:w="7417" w:type="dxa"/>
                  <w:gridSpan w:val="8"/>
                  <w:noWrap w:val="0"/>
                  <w:vAlign w:val="center"/>
                </w:tcPr>
                <w:p w14:paraId="5EA08AFC">
                  <w:pPr>
                    <w:pStyle w:val="41"/>
                    <w:rPr>
                      <w:rFonts w:eastAsia="宋体"/>
                      <w:color w:val="auto"/>
                      <w:kern w:val="0"/>
                      <w:szCs w:val="21"/>
                      <w:lang w:bidi="ar"/>
                    </w:rPr>
                  </w:pPr>
                  <w:r>
                    <w:rPr>
                      <w:rFonts w:hint="eastAsia" w:eastAsia="宋体"/>
                      <w:color w:val="auto"/>
                      <w:kern w:val="0"/>
                      <w:szCs w:val="21"/>
                      <w:lang w:bidi="ar"/>
                    </w:rPr>
                    <w:t>50m范围内无现状敏感点</w:t>
                  </w:r>
                </w:p>
              </w:tc>
            </w:tr>
            <w:tr w14:paraId="4536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72" w:type="dxa"/>
                  <w:noWrap w:val="0"/>
                  <w:vAlign w:val="center"/>
                </w:tcPr>
                <w:p w14:paraId="19F154DD">
                  <w:pPr>
                    <w:pStyle w:val="41"/>
                    <w:rPr>
                      <w:rFonts w:eastAsia="宋体"/>
                      <w:color w:val="auto"/>
                      <w:kern w:val="0"/>
                      <w:szCs w:val="21"/>
                      <w:lang w:bidi="ar"/>
                    </w:rPr>
                  </w:pPr>
                  <w:r>
                    <w:rPr>
                      <w:rFonts w:hint="eastAsia" w:eastAsia="宋体"/>
                      <w:color w:val="auto"/>
                      <w:kern w:val="0"/>
                      <w:szCs w:val="21"/>
                      <w:lang w:bidi="ar"/>
                    </w:rPr>
                    <w:t>地下水环境</w:t>
                  </w:r>
                </w:p>
              </w:tc>
              <w:tc>
                <w:tcPr>
                  <w:tcW w:w="7417" w:type="dxa"/>
                  <w:gridSpan w:val="8"/>
                  <w:noWrap w:val="0"/>
                  <w:vAlign w:val="center"/>
                </w:tcPr>
                <w:p w14:paraId="02DBF860">
                  <w:pPr>
                    <w:pStyle w:val="41"/>
                    <w:rPr>
                      <w:rFonts w:eastAsia="宋体"/>
                      <w:color w:val="auto"/>
                      <w:kern w:val="0"/>
                      <w:szCs w:val="21"/>
                      <w:lang w:bidi="ar"/>
                    </w:rPr>
                  </w:pPr>
                  <w:r>
                    <w:rPr>
                      <w:rFonts w:hint="eastAsia" w:eastAsia="宋体"/>
                      <w:color w:val="auto"/>
                      <w:kern w:val="0"/>
                      <w:szCs w:val="21"/>
                      <w:lang w:bidi="ar"/>
                    </w:rPr>
                    <w:t>厂界外500m范围内无敏感目标</w:t>
                  </w:r>
                </w:p>
              </w:tc>
            </w:tr>
            <w:tr w14:paraId="4EB7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72" w:type="dxa"/>
                  <w:noWrap w:val="0"/>
                  <w:vAlign w:val="center"/>
                </w:tcPr>
                <w:p w14:paraId="2FC6C7B6">
                  <w:pPr>
                    <w:pStyle w:val="41"/>
                    <w:rPr>
                      <w:rFonts w:eastAsia="宋体"/>
                      <w:color w:val="auto"/>
                      <w:kern w:val="0"/>
                      <w:szCs w:val="21"/>
                      <w:lang w:bidi="ar"/>
                    </w:rPr>
                  </w:pPr>
                  <w:r>
                    <w:rPr>
                      <w:rFonts w:hint="eastAsia" w:eastAsia="宋体"/>
                      <w:color w:val="auto"/>
                      <w:kern w:val="0"/>
                      <w:szCs w:val="21"/>
                      <w:lang w:bidi="ar"/>
                    </w:rPr>
                    <w:t>生态环境</w:t>
                  </w:r>
                </w:p>
              </w:tc>
              <w:tc>
                <w:tcPr>
                  <w:tcW w:w="7417" w:type="dxa"/>
                  <w:gridSpan w:val="8"/>
                  <w:noWrap w:val="0"/>
                  <w:vAlign w:val="center"/>
                </w:tcPr>
                <w:p w14:paraId="18B00243">
                  <w:pPr>
                    <w:pStyle w:val="41"/>
                    <w:rPr>
                      <w:rFonts w:eastAsia="宋体"/>
                      <w:color w:val="auto"/>
                      <w:kern w:val="0"/>
                      <w:szCs w:val="21"/>
                      <w:lang w:bidi="ar"/>
                    </w:rPr>
                  </w:pPr>
                  <w:r>
                    <w:rPr>
                      <w:rFonts w:hint="eastAsia" w:eastAsia="宋体"/>
                      <w:color w:val="auto"/>
                      <w:kern w:val="0"/>
                      <w:szCs w:val="21"/>
                      <w:lang w:bidi="ar"/>
                    </w:rPr>
                    <w:t>周边无生态环境保护目标</w:t>
                  </w:r>
                </w:p>
              </w:tc>
            </w:tr>
          </w:tbl>
          <w:p w14:paraId="3B7A40DE">
            <w:pPr>
              <w:pStyle w:val="14"/>
              <w:jc w:val="center"/>
              <w:rPr>
                <w:rFonts w:hint="default"/>
                <w:color w:val="auto"/>
                <w:highlight w:val="none"/>
                <w:lang w:val="en-US" w:eastAsia="zh-CN"/>
              </w:rPr>
            </w:pPr>
          </w:p>
        </w:tc>
      </w:tr>
      <w:tr w14:paraId="3AC53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9028" w:type="dxa"/>
            <w:noWrap w:val="0"/>
            <w:vAlign w:val="top"/>
          </w:tcPr>
          <w:p w14:paraId="62D14B87">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原辅材料消耗及水平衡：</w:t>
            </w:r>
          </w:p>
          <w:p w14:paraId="15521C1C">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原辅材料消耗表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145"/>
              <w:gridCol w:w="1526"/>
              <w:gridCol w:w="1526"/>
              <w:gridCol w:w="1105"/>
              <w:gridCol w:w="1105"/>
            </w:tblGrid>
            <w:tr w14:paraId="2CE6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532" w:type="pct"/>
                  <w:noWrap w:val="0"/>
                  <w:vAlign w:val="center"/>
                </w:tcPr>
                <w:p w14:paraId="42C7C1D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1293" w:type="pct"/>
                  <w:noWrap w:val="0"/>
                  <w:vAlign w:val="center"/>
                </w:tcPr>
                <w:p w14:paraId="1B3223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原辅材料名称</w:t>
                  </w:r>
                </w:p>
              </w:tc>
              <w:tc>
                <w:tcPr>
                  <w:tcW w:w="920" w:type="pct"/>
                  <w:noWrap w:val="0"/>
                  <w:vAlign w:val="center"/>
                </w:tcPr>
                <w:p w14:paraId="17836C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tcW w:w="920" w:type="pct"/>
                  <w:noWrap w:val="0"/>
                  <w:vAlign w:val="center"/>
                </w:tcPr>
                <w:p w14:paraId="49A90D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环评审批</w:t>
                  </w:r>
                  <w:r>
                    <w:rPr>
                      <w:rFonts w:hint="default" w:ascii="Times New Roman" w:hAnsi="Times New Roman" w:eastAsia="宋体" w:cs="Times New Roman"/>
                      <w:color w:val="auto"/>
                      <w:kern w:val="0"/>
                      <w:sz w:val="21"/>
                      <w:szCs w:val="21"/>
                      <w:highlight w:val="none"/>
                    </w:rPr>
                    <w:t>数量</w:t>
                  </w:r>
                </w:p>
              </w:tc>
              <w:tc>
                <w:tcPr>
                  <w:tcW w:w="666" w:type="pct"/>
                  <w:noWrap w:val="0"/>
                  <w:vAlign w:val="center"/>
                </w:tcPr>
                <w:p w14:paraId="3EDD8A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验收期间消耗量换算年用量</w:t>
                  </w:r>
                </w:p>
              </w:tc>
              <w:tc>
                <w:tcPr>
                  <w:tcW w:w="666" w:type="pct"/>
                  <w:noWrap w:val="0"/>
                  <w:vAlign w:val="center"/>
                </w:tcPr>
                <w:p w14:paraId="114EA7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增减量</w:t>
                  </w:r>
                </w:p>
              </w:tc>
            </w:tr>
            <w:tr w14:paraId="5E38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AC4785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93" w:type="pct"/>
                  <w:shd w:val="clear" w:color="auto" w:fill="auto"/>
                  <w:noWrap w:val="0"/>
                  <w:vAlign w:val="center"/>
                </w:tcPr>
                <w:p w14:paraId="286E2EBB">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面料</w:t>
                  </w:r>
                </w:p>
              </w:tc>
              <w:tc>
                <w:tcPr>
                  <w:tcW w:w="920" w:type="pct"/>
                  <w:shd w:val="clear" w:color="auto" w:fill="auto"/>
                  <w:noWrap w:val="0"/>
                  <w:vAlign w:val="center"/>
                </w:tcPr>
                <w:p w14:paraId="1F90BF2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万米/年</w:t>
                  </w:r>
                </w:p>
              </w:tc>
              <w:tc>
                <w:tcPr>
                  <w:tcW w:w="920" w:type="pct"/>
                  <w:shd w:val="clear" w:color="auto" w:fill="auto"/>
                  <w:noWrap w:val="0"/>
                  <w:vAlign w:val="center"/>
                </w:tcPr>
                <w:p w14:paraId="7462E5EB">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500</w:t>
                  </w:r>
                </w:p>
              </w:tc>
              <w:tc>
                <w:tcPr>
                  <w:tcW w:w="666" w:type="pct"/>
                  <w:shd w:val="clear" w:color="000000" w:fill="FFFFFF"/>
                  <w:noWrap w:val="0"/>
                  <w:vAlign w:val="center"/>
                </w:tcPr>
                <w:p w14:paraId="4B841E8A">
                  <w:pPr>
                    <w:pStyle w:val="51"/>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480</w:t>
                  </w:r>
                </w:p>
              </w:tc>
              <w:tc>
                <w:tcPr>
                  <w:tcW w:w="666" w:type="pct"/>
                  <w:noWrap w:val="0"/>
                  <w:vAlign w:val="center"/>
                </w:tcPr>
                <w:p w14:paraId="796689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2FB1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05D0E1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1293" w:type="pct"/>
                  <w:shd w:val="clear" w:color="auto" w:fill="auto"/>
                  <w:noWrap w:val="0"/>
                  <w:vAlign w:val="center"/>
                </w:tcPr>
                <w:p w14:paraId="71ECC993">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印花原料纸</w:t>
                  </w:r>
                </w:p>
              </w:tc>
              <w:tc>
                <w:tcPr>
                  <w:tcW w:w="920" w:type="pct"/>
                  <w:shd w:val="clear" w:color="auto" w:fill="auto"/>
                  <w:noWrap w:val="0"/>
                  <w:vAlign w:val="center"/>
                </w:tcPr>
                <w:p w14:paraId="729BD01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万米/年</w:t>
                  </w:r>
                </w:p>
              </w:tc>
              <w:tc>
                <w:tcPr>
                  <w:tcW w:w="920" w:type="pct"/>
                  <w:shd w:val="clear" w:color="auto" w:fill="auto"/>
                  <w:noWrap w:val="0"/>
                  <w:vAlign w:val="center"/>
                </w:tcPr>
                <w:p w14:paraId="397AD920">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1010</w:t>
                  </w:r>
                </w:p>
              </w:tc>
              <w:tc>
                <w:tcPr>
                  <w:tcW w:w="666" w:type="pct"/>
                  <w:shd w:val="clear" w:color="000000" w:fill="FFFFFF"/>
                  <w:noWrap w:val="0"/>
                  <w:vAlign w:val="top"/>
                </w:tcPr>
                <w:p w14:paraId="57350332">
                  <w:pPr>
                    <w:pStyle w:val="51"/>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808</w:t>
                  </w:r>
                </w:p>
              </w:tc>
              <w:tc>
                <w:tcPr>
                  <w:tcW w:w="666" w:type="pct"/>
                  <w:noWrap w:val="0"/>
                  <w:vAlign w:val="top"/>
                </w:tcPr>
                <w:p w14:paraId="13BB8F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25CD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52357D1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1293" w:type="pct"/>
                  <w:shd w:val="clear" w:color="auto" w:fill="auto"/>
                  <w:noWrap w:val="0"/>
                  <w:vAlign w:val="center"/>
                </w:tcPr>
                <w:p w14:paraId="75EE641A">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转移印花油墨</w:t>
                  </w:r>
                </w:p>
              </w:tc>
              <w:tc>
                <w:tcPr>
                  <w:tcW w:w="920" w:type="pct"/>
                  <w:shd w:val="clear" w:color="auto" w:fill="auto"/>
                  <w:noWrap w:val="0"/>
                  <w:vAlign w:val="center"/>
                </w:tcPr>
                <w:p w14:paraId="63AA3C4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吨/年</w:t>
                  </w:r>
                </w:p>
              </w:tc>
              <w:tc>
                <w:tcPr>
                  <w:tcW w:w="920" w:type="pct"/>
                  <w:shd w:val="clear" w:color="auto" w:fill="auto"/>
                  <w:noWrap w:val="0"/>
                  <w:vAlign w:val="center"/>
                </w:tcPr>
                <w:p w14:paraId="46D63FD4">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75</w:t>
                  </w:r>
                </w:p>
              </w:tc>
              <w:tc>
                <w:tcPr>
                  <w:tcW w:w="666" w:type="pct"/>
                  <w:shd w:val="clear" w:color="000000" w:fill="FFFFFF"/>
                  <w:noWrap w:val="0"/>
                  <w:vAlign w:val="top"/>
                </w:tcPr>
                <w:p w14:paraId="4377901F">
                  <w:pPr>
                    <w:pStyle w:val="51"/>
                    <w:spacing w:line="240" w:lineRule="auto"/>
                    <w:rPr>
                      <w:rFonts w:hint="default" w:ascii="Times New Roman" w:hAnsi="Times New Roman" w:cs="Times New Roman" w:eastAsiaTheme="minorEastAsia"/>
                      <w:color w:val="auto"/>
                      <w:kern w:val="2"/>
                      <w:sz w:val="21"/>
                      <w:szCs w:val="24"/>
                      <w:lang w:val="en-US" w:eastAsia="zh-CN" w:bidi="ar-SA"/>
                    </w:rPr>
                  </w:pPr>
                  <w:r>
                    <w:rPr>
                      <w:rFonts w:hint="eastAsia"/>
                      <w:color w:val="auto"/>
                      <w:lang w:val="en-US" w:eastAsia="zh-CN"/>
                    </w:rPr>
                    <w:t>75</w:t>
                  </w:r>
                </w:p>
              </w:tc>
              <w:tc>
                <w:tcPr>
                  <w:tcW w:w="666" w:type="pct"/>
                  <w:noWrap w:val="0"/>
                  <w:vAlign w:val="center"/>
                </w:tcPr>
                <w:p w14:paraId="139AD4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w:t>
                  </w:r>
                </w:p>
              </w:tc>
            </w:tr>
            <w:tr w14:paraId="72E7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3026D1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1293" w:type="pct"/>
                  <w:shd w:val="clear" w:color="auto" w:fill="auto"/>
                  <w:noWrap w:val="0"/>
                  <w:vAlign w:val="center"/>
                </w:tcPr>
                <w:p w14:paraId="569F7681">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乙酸丁酯</w:t>
                  </w:r>
                </w:p>
              </w:tc>
              <w:tc>
                <w:tcPr>
                  <w:tcW w:w="920" w:type="pct"/>
                  <w:shd w:val="clear" w:color="auto" w:fill="auto"/>
                  <w:noWrap w:val="0"/>
                  <w:vAlign w:val="center"/>
                </w:tcPr>
                <w:p w14:paraId="787ECFD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吨/年</w:t>
                  </w:r>
                </w:p>
              </w:tc>
              <w:tc>
                <w:tcPr>
                  <w:tcW w:w="920" w:type="pct"/>
                  <w:shd w:val="clear" w:color="auto" w:fill="auto"/>
                  <w:noWrap w:val="0"/>
                  <w:vAlign w:val="center"/>
                </w:tcPr>
                <w:p w14:paraId="31BFF8A3">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2</w:t>
                  </w:r>
                </w:p>
              </w:tc>
              <w:tc>
                <w:tcPr>
                  <w:tcW w:w="666" w:type="pct"/>
                  <w:shd w:val="clear" w:color="000000" w:fill="FFFFFF"/>
                  <w:noWrap w:val="0"/>
                  <w:vAlign w:val="top"/>
                </w:tcPr>
                <w:p w14:paraId="381616E1">
                  <w:pPr>
                    <w:pStyle w:val="51"/>
                    <w:spacing w:line="240" w:lineRule="auto"/>
                    <w:rPr>
                      <w:rFonts w:hint="eastAsia" w:ascii="Times New Roman" w:hAnsi="Times New Roman" w:cs="Times New Roman" w:eastAsiaTheme="minorEastAsia"/>
                      <w:color w:val="auto"/>
                      <w:kern w:val="2"/>
                      <w:sz w:val="21"/>
                      <w:szCs w:val="24"/>
                      <w:lang w:val="en-US" w:eastAsia="zh-CN" w:bidi="ar-SA"/>
                    </w:rPr>
                  </w:pPr>
                  <w:r>
                    <w:rPr>
                      <w:rFonts w:hint="eastAsia"/>
                      <w:color w:val="auto"/>
                      <w:lang w:val="en-US" w:eastAsia="zh-CN"/>
                    </w:rPr>
                    <w:t>2</w:t>
                  </w:r>
                </w:p>
              </w:tc>
              <w:tc>
                <w:tcPr>
                  <w:tcW w:w="666" w:type="pct"/>
                  <w:noWrap w:val="0"/>
                  <w:vAlign w:val="top"/>
                </w:tcPr>
                <w:p w14:paraId="602832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r w14:paraId="52B0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pct"/>
                  <w:noWrap w:val="0"/>
                  <w:vAlign w:val="center"/>
                </w:tcPr>
                <w:p w14:paraId="6B3CCC5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293" w:type="pct"/>
                  <w:shd w:val="clear" w:color="auto" w:fill="auto"/>
                  <w:noWrap w:val="0"/>
                  <w:vAlign w:val="center"/>
                </w:tcPr>
                <w:p w14:paraId="59A3C488">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水性聚氨酯</w:t>
                  </w:r>
                </w:p>
              </w:tc>
              <w:tc>
                <w:tcPr>
                  <w:tcW w:w="920" w:type="pct"/>
                  <w:shd w:val="clear" w:color="auto" w:fill="auto"/>
                  <w:noWrap w:val="0"/>
                  <w:vAlign w:val="center"/>
                </w:tcPr>
                <w:p w14:paraId="5BE2013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rPr>
                    <w:t>吨/年</w:t>
                  </w:r>
                </w:p>
              </w:tc>
              <w:tc>
                <w:tcPr>
                  <w:tcW w:w="920" w:type="pct"/>
                  <w:shd w:val="clear" w:color="auto" w:fill="auto"/>
                  <w:noWrap w:val="0"/>
                  <w:vAlign w:val="center"/>
                </w:tcPr>
                <w:p w14:paraId="365BA32E">
                  <w:pPr>
                    <w:widowControl/>
                    <w:spacing w:line="240" w:lineRule="auto"/>
                    <w:jc w:val="center"/>
                    <w:textAlignment w:val="center"/>
                    <w:rPr>
                      <w:rFonts w:hint="default" w:asciiTheme="minorHAnsi" w:hAnsiTheme="minorHAnsi" w:eastAsiaTheme="minorEastAsia" w:cstheme="minorBidi"/>
                      <w:color w:val="auto"/>
                      <w:kern w:val="2"/>
                      <w:sz w:val="21"/>
                      <w:szCs w:val="21"/>
                      <w:lang w:val="en-US" w:eastAsia="zh-CN" w:bidi="ar-SA"/>
                    </w:rPr>
                  </w:pPr>
                  <w:r>
                    <w:rPr>
                      <w:rFonts w:hint="eastAsia"/>
                      <w:color w:val="auto"/>
                      <w:sz w:val="21"/>
                      <w:szCs w:val="21"/>
                    </w:rPr>
                    <w:t>160</w:t>
                  </w:r>
                </w:p>
              </w:tc>
              <w:tc>
                <w:tcPr>
                  <w:tcW w:w="666" w:type="pct"/>
                  <w:shd w:val="clear" w:color="000000" w:fill="FFFFFF"/>
                  <w:noWrap w:val="0"/>
                  <w:vAlign w:val="top"/>
                </w:tcPr>
                <w:p w14:paraId="391CE6C7">
                  <w:pPr>
                    <w:pStyle w:val="51"/>
                    <w:spacing w:line="240" w:lineRule="auto"/>
                    <w:rPr>
                      <w:rFonts w:hint="eastAsia" w:ascii="Times New Roman" w:hAnsi="Times New Roman" w:cs="Times New Roman" w:eastAsiaTheme="minorEastAsia"/>
                      <w:color w:val="auto"/>
                      <w:kern w:val="2"/>
                      <w:sz w:val="21"/>
                      <w:szCs w:val="24"/>
                      <w:lang w:val="en-US" w:eastAsia="zh-CN" w:bidi="ar-SA"/>
                    </w:rPr>
                  </w:pPr>
                  <w:r>
                    <w:rPr>
                      <w:rFonts w:hint="eastAsia"/>
                      <w:color w:val="auto"/>
                      <w:lang w:val="en-US" w:eastAsia="zh-CN"/>
                    </w:rPr>
                    <w:t>160</w:t>
                  </w:r>
                </w:p>
              </w:tc>
              <w:tc>
                <w:tcPr>
                  <w:tcW w:w="666" w:type="pct"/>
                  <w:noWrap w:val="0"/>
                  <w:vAlign w:val="center"/>
                </w:tcPr>
                <w:p w14:paraId="4C2B72F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+0</w:t>
                  </w:r>
                </w:p>
              </w:tc>
            </w:tr>
          </w:tbl>
          <w:p w14:paraId="35C99588">
            <w:pPr>
              <w:keepNext w:val="0"/>
              <w:keepLines w:val="0"/>
              <w:pageBreakBefore w:val="0"/>
              <w:widowControl/>
              <w:suppressLineNumbers w:val="0"/>
              <w:tabs>
                <w:tab w:val="left" w:pos="3826"/>
              </w:tabs>
              <w:kinsoku/>
              <w:overflowPunct/>
              <w:topLinePunct w:val="0"/>
              <w:autoSpaceDE/>
              <w:autoSpaceDN/>
              <w:bidi w:val="0"/>
              <w:spacing w:before="0" w:beforeAutospacing="0" w:afterLines="0" w:afterAutospacing="0" w:line="360" w:lineRule="auto"/>
              <w:ind w:left="0" w:right="0" w:firstLine="480" w:firstLineChars="200"/>
              <w:textAlignment w:val="auto"/>
              <w:rPr>
                <w:rFonts w:hint="eastAsia" w:ascii="Times New Roman" w:hAnsi="Times New Roman" w:eastAsia="宋体" w:cs="Times New Roman"/>
                <w:b w:val="0"/>
                <w:bCs w:val="0"/>
                <w:i w:val="0"/>
                <w:iCs/>
                <w:color w:val="auto"/>
                <w:sz w:val="24"/>
                <w:szCs w:val="22"/>
                <w:highlight w:val="none"/>
                <w:lang w:val="en-US" w:eastAsia="zh-CN" w:bidi="ar-SA"/>
              </w:rPr>
            </w:pPr>
            <w:r>
              <w:rPr>
                <w:rFonts w:hint="eastAsia" w:ascii="Times New Roman" w:hAnsi="Times New Roman" w:eastAsia="宋体" w:cs="Times New Roman"/>
                <w:b w:val="0"/>
                <w:bCs w:val="0"/>
                <w:i w:val="0"/>
                <w:iCs/>
                <w:color w:val="auto"/>
                <w:sz w:val="24"/>
                <w:szCs w:val="22"/>
                <w:highlight w:val="none"/>
                <w:lang w:val="en-US" w:eastAsia="zh-CN" w:bidi="ar-SA"/>
              </w:rPr>
              <w:t>原辅材料说明：</w:t>
            </w:r>
          </w:p>
          <w:p w14:paraId="260D62AF">
            <w:pPr>
              <w:pStyle w:val="26"/>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b w:val="0"/>
                <w:bCs w:val="0"/>
                <w:i w:val="0"/>
                <w:iCs/>
                <w:color w:val="auto"/>
                <w:sz w:val="24"/>
                <w:szCs w:val="24"/>
                <w:highlight w:val="none"/>
                <w:lang w:val="en-US" w:eastAsia="zh-CN"/>
              </w:rPr>
            </w:pPr>
            <w:r>
              <w:rPr>
                <w:rFonts w:hint="eastAsia" w:ascii="Times New Roman" w:hAnsi="Times New Roman" w:eastAsia="宋体" w:cs="Times New Roman"/>
                <w:b w:val="0"/>
                <w:bCs w:val="0"/>
                <w:i w:val="0"/>
                <w:iCs/>
                <w:color w:val="auto"/>
                <w:sz w:val="24"/>
                <w:szCs w:val="24"/>
                <w:highlight w:val="none"/>
                <w:lang w:val="en-US" w:eastAsia="zh-CN"/>
              </w:rPr>
              <w:t>转移印花油墨：本项目使用的转移印花油墨为水性数码打印专用油墨。水性打印油墨成分为 4-8%分散染料、1-4%分散剂、0-3%表面活性剂、3-8%稳定剂、5-10%乙二醇、5-10%丙三醇，其余为水。</w:t>
            </w:r>
          </w:p>
          <w:p w14:paraId="74A7678A">
            <w:pPr>
              <w:pStyle w:val="26"/>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eastAsia" w:ascii="Times New Roman" w:hAnsi="Times New Roman" w:eastAsia="宋体" w:cs="Times New Roman"/>
                <w:b w:val="0"/>
                <w:bCs w:val="0"/>
                <w:i w:val="0"/>
                <w:iCs/>
                <w:color w:val="auto"/>
                <w:sz w:val="24"/>
                <w:szCs w:val="24"/>
                <w:highlight w:val="none"/>
                <w:lang w:val="en-US" w:eastAsia="zh-CN"/>
              </w:rPr>
            </w:pPr>
            <w:r>
              <w:rPr>
                <w:rFonts w:hint="eastAsia" w:ascii="Times New Roman" w:hAnsi="Times New Roman" w:eastAsia="宋体" w:cs="Times New Roman"/>
                <w:b w:val="0"/>
                <w:bCs w:val="0"/>
                <w:i w:val="0"/>
                <w:iCs/>
                <w:color w:val="auto"/>
                <w:sz w:val="24"/>
                <w:szCs w:val="24"/>
                <w:highlight w:val="none"/>
                <w:lang w:val="en-US" w:eastAsia="zh-CN"/>
              </w:rPr>
              <w:t>乙酸丁酯：无色液体，具有水果香味。密度0.8825 g/cm³，熔点-78℃。沸点126.6℃，闪点22.2℃。难溶于水。爆炸极限:1.2%～7.6%。</w:t>
            </w:r>
          </w:p>
          <w:p w14:paraId="6B3AC674">
            <w:pPr>
              <w:pStyle w:val="26"/>
              <w:keepNext w:val="0"/>
              <w:keepLines w:val="0"/>
              <w:pageBreakBefore w:val="0"/>
              <w:widowControl/>
              <w:kinsoku/>
              <w:wordWrap w:val="0"/>
              <w:overflowPunct/>
              <w:topLinePunct w:val="0"/>
              <w:autoSpaceDE/>
              <w:autoSpaceDN/>
              <w:bidi w:val="0"/>
              <w:adjustRightInd/>
              <w:snapToGrid/>
              <w:spacing w:before="0" w:after="0" w:line="360" w:lineRule="auto"/>
              <w:ind w:left="0" w:right="0" w:firstLine="480"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eastAsia" w:ascii="Times New Roman" w:hAnsi="Times New Roman" w:eastAsia="宋体" w:cs="Times New Roman"/>
                <w:b w:val="0"/>
                <w:bCs w:val="0"/>
                <w:i w:val="0"/>
                <w:iCs/>
                <w:color w:val="auto"/>
                <w:sz w:val="24"/>
                <w:szCs w:val="24"/>
                <w:highlight w:val="none"/>
                <w:lang w:val="en-US" w:eastAsia="zh-CN"/>
              </w:rPr>
              <w:t>水性聚氨酯：水性聚氨酯是以水代替有机溶剂作为分散介质的新型聚氨酯体系，也称水分散聚氨酯、水系聚氨酯或水基聚氨酯。水性聚氨酯以水为溶剂，有着无污染、安全可靠、机械性能优良、相容性好、易于改性等优点。</w:t>
            </w:r>
          </w:p>
          <w:p w14:paraId="769015EA">
            <w:pPr>
              <w:pStyle w:val="26"/>
              <w:keepNext w:val="0"/>
              <w:keepLines w:val="0"/>
              <w:pageBreakBefore w:val="0"/>
              <w:widowControl/>
              <w:kinsoku/>
              <w:wordWrap w:val="0"/>
              <w:overflowPunct/>
              <w:topLinePunct w:val="0"/>
              <w:autoSpaceDE/>
              <w:autoSpaceDN/>
              <w:bidi w:val="0"/>
              <w:adjustRightInd/>
              <w:snapToGrid/>
              <w:spacing w:before="0" w:after="0" w:line="360" w:lineRule="auto"/>
              <w:ind w:left="0" w:right="0" w:firstLine="482" w:firstLineChars="200"/>
              <w:jc w:val="left"/>
              <w:textAlignment w:val="auto"/>
              <w:rPr>
                <w:rFonts w:hint="default" w:ascii="Times New Roman" w:hAnsi="Times New Roman" w:eastAsia="宋体" w:cs="Times New Roman"/>
                <w:b w:val="0"/>
                <w:bCs w:val="0"/>
                <w:i w:val="0"/>
                <w:iCs/>
                <w:color w:val="auto"/>
                <w:sz w:val="24"/>
                <w:szCs w:val="24"/>
                <w:highlight w:val="none"/>
                <w:lang w:val="en-US" w:eastAsia="zh-CN"/>
              </w:rPr>
            </w:pPr>
            <w:r>
              <w:rPr>
                <w:rFonts w:hint="default" w:ascii="Times New Roman" w:hAnsi="Times New Roman" w:eastAsia="宋体" w:cs="Times New Roman"/>
                <w:b/>
                <w:bCs/>
                <w:i w:val="0"/>
                <w:iCs/>
                <w:color w:val="auto"/>
                <w:sz w:val="24"/>
                <w:szCs w:val="24"/>
                <w:highlight w:val="none"/>
                <w:lang w:val="en-US" w:eastAsia="zh-CN"/>
              </w:rPr>
              <w:t>原辅材料消</w:t>
            </w:r>
            <w:r>
              <w:rPr>
                <w:rFonts w:hint="eastAsia" w:cs="Times New Roman"/>
                <w:b/>
                <w:bCs/>
                <w:i w:val="0"/>
                <w:iCs/>
                <w:color w:val="auto"/>
                <w:sz w:val="24"/>
                <w:szCs w:val="24"/>
                <w:highlight w:val="none"/>
                <w:lang w:val="en-US" w:eastAsia="zh-CN"/>
              </w:rPr>
              <w:t>耗</w:t>
            </w:r>
            <w:r>
              <w:rPr>
                <w:rFonts w:hint="default" w:ascii="Times New Roman" w:hAnsi="Times New Roman" w:eastAsia="宋体" w:cs="Times New Roman"/>
                <w:b/>
                <w:bCs/>
                <w:i w:val="0"/>
                <w:iCs/>
                <w:color w:val="auto"/>
                <w:sz w:val="24"/>
                <w:szCs w:val="24"/>
                <w:highlight w:val="none"/>
                <w:lang w:val="en-US" w:eastAsia="zh-CN"/>
              </w:rPr>
              <w:t>分析：</w:t>
            </w:r>
            <w:r>
              <w:rPr>
                <w:rFonts w:hint="default" w:ascii="Times New Roman" w:hAnsi="Times New Roman" w:eastAsia="宋体" w:cs="Times New Roman"/>
                <w:b w:val="0"/>
                <w:bCs w:val="0"/>
                <w:i w:val="0"/>
                <w:iCs/>
                <w:color w:val="auto"/>
                <w:sz w:val="24"/>
                <w:szCs w:val="24"/>
                <w:highlight w:val="none"/>
                <w:lang w:val="en-US" w:eastAsia="zh-CN"/>
              </w:rPr>
              <w:t>根据上表分析可知，</w:t>
            </w:r>
            <w:r>
              <w:rPr>
                <w:rFonts w:hint="eastAsia" w:ascii="Times New Roman" w:hAnsi="Times New Roman" w:eastAsia="宋体" w:cs="Times New Roman"/>
                <w:b w:val="0"/>
                <w:bCs w:val="0"/>
                <w:i w:val="0"/>
                <w:iCs/>
                <w:color w:val="auto"/>
                <w:sz w:val="24"/>
                <w:szCs w:val="24"/>
                <w:highlight w:val="none"/>
                <w:lang w:val="en-US" w:eastAsia="zh-CN"/>
              </w:rPr>
              <w:t>建设项目实际使用的原辅材料种类及折算满负荷年耗量在环评审批范围内</w:t>
            </w:r>
            <w:r>
              <w:rPr>
                <w:rFonts w:hint="default" w:ascii="Times New Roman" w:hAnsi="Times New Roman" w:eastAsia="宋体" w:cs="Times New Roman"/>
                <w:b w:val="0"/>
                <w:bCs w:val="0"/>
                <w:i w:val="0"/>
                <w:iCs/>
                <w:color w:val="auto"/>
                <w:sz w:val="24"/>
                <w:szCs w:val="24"/>
                <w:highlight w:val="none"/>
                <w:lang w:val="en-US" w:eastAsia="zh-CN"/>
              </w:rPr>
              <w:t>。</w:t>
            </w:r>
          </w:p>
          <w:p w14:paraId="3F9572AE">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水源水平衡</w:t>
            </w:r>
          </w:p>
          <w:p w14:paraId="4EA29DB8">
            <w:pPr>
              <w:pStyle w:val="10"/>
              <w:spacing w:after="0"/>
              <w:ind w:firstLine="480" w:firstLineChars="200"/>
              <w:rPr>
                <w:rFonts w:hint="eastAsia"/>
                <w:color w:val="auto"/>
                <w:kern w:val="0"/>
                <w:highlight w:val="none"/>
              </w:rPr>
            </w:pPr>
            <w:r>
              <w:rPr>
                <w:rFonts w:hint="eastAsia"/>
                <w:color w:val="auto"/>
                <w:highlight w:val="none"/>
              </w:rPr>
              <w:t>根据调查，建设项目用水来源为自来水，根据企业提供资料，项目折算年用水量约为</w:t>
            </w:r>
            <w:r>
              <w:rPr>
                <w:rFonts w:hint="eastAsia"/>
                <w:color w:val="auto"/>
                <w:highlight w:val="none"/>
                <w:lang w:val="en-US" w:eastAsia="zh-CN"/>
              </w:rPr>
              <w:t>150</w:t>
            </w:r>
            <w:r>
              <w:rPr>
                <w:rFonts w:hint="eastAsia"/>
                <w:color w:val="auto"/>
                <w:highlight w:val="none"/>
              </w:rPr>
              <w:t>t/a。</w:t>
            </w:r>
            <w:r>
              <w:rPr>
                <w:rFonts w:hint="eastAsia"/>
                <w:color w:val="auto"/>
                <w:kern w:val="0"/>
                <w:highlight w:val="none"/>
                <w:lang w:val="en-US" w:eastAsia="zh-CN"/>
              </w:rPr>
              <w:t>项目仅产生生活污水，生活污水经化粪池处理达标后纳管排放。</w:t>
            </w:r>
            <w:r>
              <w:rPr>
                <w:rFonts w:hint="eastAsia"/>
                <w:color w:val="auto"/>
                <w:kern w:val="0"/>
                <w:highlight w:val="none"/>
              </w:rPr>
              <w:t>项目实施后水平衡情况详见下图。</w:t>
            </w:r>
          </w:p>
          <w:p w14:paraId="4998ABA6">
            <w:pPr>
              <w:pStyle w:val="10"/>
              <w:spacing w:after="0" w:line="240" w:lineRule="auto"/>
              <w:ind w:firstLine="0" w:firstLineChars="0"/>
              <w:jc w:val="center"/>
              <w:rPr>
                <w:rFonts w:hint="eastAsia" w:eastAsia="宋体"/>
                <w:color w:val="auto"/>
                <w:kern w:val="0"/>
                <w:highlight w:val="none"/>
                <w:lang w:eastAsia="zh-CN"/>
              </w:rPr>
            </w:pPr>
            <w:r>
              <w:rPr>
                <w:rFonts w:hint="eastAsia"/>
                <w:color w:val="auto"/>
              </w:rPr>
              <w:drawing>
                <wp:inline distT="0" distB="0" distL="114300" distR="114300">
                  <wp:extent cx="4943475" cy="969645"/>
                  <wp:effectExtent l="0" t="0" r="9525" b="1905"/>
                  <wp:docPr id="5" name="F360BE8B-6686-4F3D-AEAF-501FE73E4058-1" descr="C:/Users/1/AppData/Local/Temp/绘图1(10).png绘图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360BE8B-6686-4F3D-AEAF-501FE73E4058-1" descr="C:/Users/1/AppData/Local/Temp/绘图1(10).png绘图1(10)"/>
                          <pic:cNvPicPr>
                            <a:picLocks noChangeAspect="1"/>
                          </pic:cNvPicPr>
                        </pic:nvPicPr>
                        <pic:blipFill>
                          <a:blip r:embed="rId12"/>
                          <a:stretch>
                            <a:fillRect/>
                          </a:stretch>
                        </pic:blipFill>
                        <pic:spPr>
                          <a:xfrm>
                            <a:off x="0" y="0"/>
                            <a:ext cx="4943475" cy="969645"/>
                          </a:xfrm>
                          <a:prstGeom prst="rect">
                            <a:avLst/>
                          </a:prstGeom>
                        </pic:spPr>
                      </pic:pic>
                    </a:graphicData>
                  </a:graphic>
                </wp:inline>
              </w:drawing>
            </w:r>
          </w:p>
          <w:p w14:paraId="18077C49">
            <w:pPr>
              <w:pStyle w:val="10"/>
              <w:spacing w:after="0"/>
              <w:jc w:val="center"/>
              <w:rPr>
                <w:rFonts w:hint="default"/>
                <w:color w:val="auto"/>
                <w:highlight w:val="none"/>
                <w:lang w:val="en-US" w:eastAsia="zh-CN"/>
              </w:rPr>
            </w:pPr>
            <w:r>
              <w:rPr>
                <w:rFonts w:hint="eastAsia"/>
                <w:b/>
                <w:color w:val="auto"/>
                <w:kern w:val="0"/>
                <w:sz w:val="21"/>
                <w:szCs w:val="21"/>
                <w:highlight w:val="none"/>
              </w:rPr>
              <w:t>图2-</w:t>
            </w:r>
            <w:r>
              <w:rPr>
                <w:rFonts w:hint="eastAsia"/>
                <w:b/>
                <w:color w:val="auto"/>
                <w:kern w:val="0"/>
                <w:sz w:val="21"/>
                <w:szCs w:val="21"/>
                <w:highlight w:val="none"/>
                <w:lang w:val="en-US" w:eastAsia="zh-CN"/>
              </w:rPr>
              <w:t>1</w:t>
            </w:r>
            <w:r>
              <w:rPr>
                <w:rFonts w:hint="eastAsia"/>
                <w:b/>
                <w:color w:val="auto"/>
                <w:kern w:val="0"/>
                <w:sz w:val="21"/>
                <w:szCs w:val="21"/>
                <w:highlight w:val="none"/>
              </w:rPr>
              <w:t xml:space="preserve"> 项目水平衡情况图   单位：t/a</w:t>
            </w:r>
          </w:p>
        </w:tc>
      </w:tr>
      <w:tr w14:paraId="2E1A1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28" w:type="dxa"/>
            <w:noWrap w:val="0"/>
            <w:vAlign w:val="top"/>
          </w:tcPr>
          <w:p w14:paraId="0158189C">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主要工艺流程及产物环节</w:t>
            </w:r>
          </w:p>
          <w:p w14:paraId="1D041CD6">
            <w:pPr>
              <w:jc w:val="center"/>
              <w:rPr>
                <w:rFonts w:ascii="Times New Roman" w:hAnsi="Times New Roman" w:eastAsia="宋体" w:cs="Times New Roman"/>
                <w:b/>
                <w:bCs/>
                <w:color w:val="auto"/>
                <w:sz w:val="21"/>
                <w:szCs w:val="21"/>
              </w:rPr>
            </w:pPr>
            <w:r>
              <w:rPr>
                <w:color w:val="auto"/>
              </w:rPr>
              <w:object>
                <v:shape id="_x0000_i1025" o:spt="75" type="#_x0000_t75" style="height:245.7pt;width:417.2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r>
              <w:rPr>
                <w:rFonts w:ascii="Times New Roman" w:hAnsi="Times New Roman" w:eastAsia="宋体" w:cs="Times New Roman"/>
                <w:b/>
                <w:bCs/>
                <w:color w:val="auto"/>
                <w:sz w:val="21"/>
                <w:szCs w:val="21"/>
              </w:rPr>
              <w:t>图2-</w:t>
            </w:r>
            <w:r>
              <w:rPr>
                <w:rFonts w:hint="eastAsia" w:cs="Times New Roman"/>
                <w:b/>
                <w:bCs/>
                <w:color w:val="auto"/>
                <w:sz w:val="21"/>
                <w:szCs w:val="21"/>
                <w:lang w:val="en-US" w:eastAsia="zh-CN"/>
              </w:rPr>
              <w:t>2</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项目生产</w:t>
            </w:r>
            <w:r>
              <w:rPr>
                <w:rFonts w:ascii="Times New Roman" w:hAnsi="Times New Roman" w:eastAsia="宋体" w:cs="Times New Roman"/>
                <w:b/>
                <w:bCs/>
                <w:color w:val="auto"/>
                <w:sz w:val="21"/>
                <w:szCs w:val="21"/>
              </w:rPr>
              <w:t>工艺流程</w:t>
            </w:r>
          </w:p>
          <w:p w14:paraId="662850BA">
            <w:pPr>
              <w:spacing w:line="360" w:lineRule="auto"/>
              <w:ind w:firstLine="480"/>
              <w:rPr>
                <w:rFonts w:hint="eastAsia"/>
                <w:color w:val="auto"/>
                <w:kern w:val="0"/>
                <w:szCs w:val="21"/>
                <w:lang w:val="zh-CN"/>
              </w:rPr>
            </w:pPr>
            <w:r>
              <w:rPr>
                <w:rFonts w:hint="eastAsia"/>
                <w:color w:val="auto"/>
                <w:kern w:val="0"/>
                <w:szCs w:val="21"/>
                <w:lang w:val="zh-CN"/>
              </w:rPr>
              <w:t>本项目进行转移印花纸和转移印花布的生产，其中转移印花布所需的印花纸由企业自行生产，具体生产工艺如下。</w:t>
            </w:r>
          </w:p>
          <w:p w14:paraId="017DDC27">
            <w:pPr>
              <w:spacing w:line="360" w:lineRule="auto"/>
              <w:ind w:firstLine="480"/>
              <w:rPr>
                <w:rFonts w:hint="default" w:ascii="Times New Roman" w:hAnsi="Times New Roman" w:cs="Times New Roman"/>
                <w:bCs/>
                <w:color w:val="auto"/>
                <w:lang w:val="zh-CN"/>
              </w:rPr>
            </w:pPr>
            <w:r>
              <w:rPr>
                <w:rFonts w:hint="eastAsia"/>
                <w:color w:val="auto"/>
                <w:kern w:val="0"/>
                <w:szCs w:val="21"/>
                <w:lang w:val="zh-CN"/>
              </w:rPr>
              <w:t>转移印花纸所需油墨</w:t>
            </w:r>
            <w:r>
              <w:rPr>
                <w:rFonts w:hint="eastAsia"/>
                <w:color w:val="auto"/>
                <w:kern w:val="0"/>
                <w:szCs w:val="21"/>
              </w:rPr>
              <w:t>为水性数码打印专用油墨和水性聚氨酯调配所得</w:t>
            </w:r>
            <w:r>
              <w:rPr>
                <w:rFonts w:hint="eastAsia"/>
                <w:color w:val="auto"/>
                <w:kern w:val="0"/>
                <w:szCs w:val="21"/>
                <w:lang w:val="zh-CN"/>
              </w:rPr>
              <w:t>，</w:t>
            </w:r>
            <w:r>
              <w:rPr>
                <w:rFonts w:hint="eastAsia"/>
                <w:color w:val="auto"/>
                <w:kern w:val="0"/>
                <w:szCs w:val="21"/>
              </w:rPr>
              <w:t>在密闭调配间内由员工进行调配后</w:t>
            </w:r>
            <w:r>
              <w:rPr>
                <w:rFonts w:hint="default" w:ascii="Times New Roman" w:hAnsi="Times New Roman" w:cs="Times New Roman"/>
                <w:color w:val="auto"/>
                <w:kern w:val="0"/>
                <w:szCs w:val="21"/>
              </w:rPr>
              <w:t>，印花时将油墨装入设备自带墨盒内，通过电脑控制配色，将图案喷墨打印至印花纸上，再进入数码转移印花纸机自带的烘干系统进行烘干（电加热，烘干温度70-100℃），烘干后的印花纸在数码</w:t>
            </w:r>
            <w:r>
              <w:rPr>
                <w:rFonts w:hint="default" w:ascii="Times New Roman" w:hAnsi="Times New Roman" w:cs="Times New Roman"/>
                <w:color w:val="auto"/>
                <w:kern w:val="0"/>
                <w:szCs w:val="21"/>
                <w:lang w:val="en-US" w:eastAsia="zh-CN"/>
              </w:rPr>
              <w:t>转移印花纸</w:t>
            </w:r>
            <w:r>
              <w:rPr>
                <w:rFonts w:hint="default" w:ascii="Times New Roman" w:hAnsi="Times New Roman" w:cs="Times New Roman"/>
                <w:color w:val="auto"/>
                <w:kern w:val="0"/>
                <w:szCs w:val="21"/>
              </w:rPr>
              <w:t>机上自动成卷。</w:t>
            </w:r>
            <w:r>
              <w:rPr>
                <w:rFonts w:hint="default" w:ascii="Times New Roman" w:hAnsi="Times New Roman" w:cs="Times New Roman"/>
                <w:bCs/>
                <w:color w:val="auto"/>
                <w:lang w:val="zh-CN"/>
              </w:rPr>
              <w:t>部分成品转移印花纸出售，部分转移印花纸进印花布生产工序。</w:t>
            </w:r>
          </w:p>
          <w:p w14:paraId="574DD33A">
            <w:pPr>
              <w:pStyle w:val="18"/>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val="0"/>
                <w:i w:val="0"/>
                <w:iCs/>
                <w:color w:val="auto"/>
                <w:sz w:val="24"/>
                <w:szCs w:val="22"/>
                <w:highlight w:val="none"/>
                <w:lang w:val="en-US" w:eastAsia="zh-CN" w:bidi="ar-SA"/>
              </w:rPr>
            </w:pPr>
            <w:r>
              <w:rPr>
                <w:rFonts w:hint="default" w:ascii="Times New Roman" w:hAnsi="Times New Roman" w:cs="Times New Roman"/>
                <w:bCs/>
                <w:color w:val="auto"/>
                <w:lang w:val="zh-CN"/>
              </w:rPr>
              <w:t>带有花纹图案印花纸与织物贴合，通过</w:t>
            </w:r>
            <w:r>
              <w:rPr>
                <w:rFonts w:hint="default" w:ascii="Times New Roman" w:hAnsi="Times New Roman" w:cs="Times New Roman"/>
                <w:bCs/>
                <w:color w:val="auto"/>
                <w:lang w:val="en-US" w:eastAsia="zh-CN"/>
              </w:rPr>
              <w:t>数码</w:t>
            </w:r>
            <w:r>
              <w:rPr>
                <w:rFonts w:hint="default" w:ascii="Times New Roman" w:hAnsi="Times New Roman" w:cs="Times New Roman"/>
                <w:bCs/>
                <w:color w:val="auto"/>
                <w:lang w:val="zh-CN"/>
              </w:rPr>
              <w:t>转移印花机辊筒如热滚压，将印花纸表面的图案、花纹转印至织物表面，加热滚压时温度控制在200℃</w:t>
            </w:r>
            <w:r>
              <w:rPr>
                <w:rFonts w:hint="default" w:ascii="Times New Roman" w:hAnsi="Times New Roman" w:cs="Times New Roman"/>
                <w:bCs/>
                <w:color w:val="auto"/>
              </w:rPr>
              <w:t>~</w:t>
            </w:r>
            <w:r>
              <w:rPr>
                <w:rFonts w:hint="default" w:ascii="Times New Roman" w:hAnsi="Times New Roman" w:cs="Times New Roman"/>
                <w:bCs/>
                <w:color w:val="auto"/>
                <w:lang w:val="zh-CN"/>
              </w:rPr>
              <w:t>230℃之间，随后将印花纸和织物进行剥离，经收卷后</w:t>
            </w:r>
            <w:r>
              <w:rPr>
                <w:rFonts w:hint="default" w:ascii="Times New Roman" w:hAnsi="Times New Roman" w:cs="Times New Roman"/>
                <w:color w:val="auto"/>
                <w:kern w:val="0"/>
                <w:szCs w:val="21"/>
              </w:rPr>
              <w:t>经检验后得到成品</w:t>
            </w:r>
            <w:r>
              <w:rPr>
                <w:rFonts w:hint="default" w:ascii="Times New Roman" w:hAnsi="Times New Roman" w:cs="Times New Roman"/>
                <w:bCs/>
                <w:color w:val="auto"/>
                <w:lang w:val="zh-CN"/>
              </w:rPr>
              <w:t>，包装入库。</w:t>
            </w:r>
            <w:r>
              <w:rPr>
                <w:rFonts w:hint="default" w:ascii="Times New Roman" w:hAnsi="Times New Roman" w:cs="Times New Roman"/>
                <w:color w:val="auto"/>
                <w:kern w:val="0"/>
                <w:szCs w:val="21"/>
              </w:rPr>
              <w:t>印花纸为一次性，作为废纸外卖。</w:t>
            </w:r>
          </w:p>
          <w:p w14:paraId="65DFB316">
            <w:pPr>
              <w:keepNext w:val="0"/>
              <w:keepLines w:val="0"/>
              <w:pageBreakBefore w:val="0"/>
              <w:widowControl/>
              <w:numPr>
                <w:ilvl w:val="2"/>
                <w:numId w:val="0"/>
              </w:numPr>
              <w:tabs>
                <w:tab w:val="left" w:pos="0"/>
              </w:tabs>
              <w:kinsoku/>
              <w:wordWrap/>
              <w:overflowPunct/>
              <w:topLinePunct w:val="0"/>
              <w:autoSpaceDE/>
              <w:autoSpaceDN/>
              <w:bidi w:val="0"/>
              <w:adjustRightInd/>
              <w:snapToGrid w:val="0"/>
              <w:spacing w:after="0" w:afterLines="0" w:line="360" w:lineRule="auto"/>
              <w:ind w:left="0" w:leftChars="0" w:firstLine="429" w:firstLineChars="0"/>
              <w:jc w:val="both"/>
              <w:textAlignment w:val="auto"/>
              <w:outlineLvl w:val="1"/>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2.</w:t>
            </w:r>
            <w:r>
              <w:rPr>
                <w:rFonts w:hint="eastAsia" w:cs="Times New Roman"/>
                <w:b w:val="0"/>
                <w:bCs w:val="0"/>
                <w:color w:val="auto"/>
                <w:sz w:val="24"/>
                <w:szCs w:val="24"/>
                <w:highlight w:val="none"/>
                <w:lang w:val="en-US" w:eastAsia="zh-CN" w:bidi="ar-SA"/>
              </w:rPr>
              <w:t>6</w:t>
            </w:r>
            <w:r>
              <w:rPr>
                <w:rFonts w:hint="default" w:ascii="Times New Roman" w:hAnsi="Times New Roman" w:eastAsia="宋体" w:cs="Times New Roman"/>
                <w:b w:val="0"/>
                <w:bCs w:val="0"/>
                <w:color w:val="auto"/>
                <w:sz w:val="24"/>
                <w:szCs w:val="24"/>
                <w:highlight w:val="none"/>
                <w:lang w:val="en-US" w:eastAsia="zh-CN" w:bidi="ar-SA"/>
              </w:rPr>
              <w:t>.1</w:t>
            </w:r>
            <w:r>
              <w:rPr>
                <w:rFonts w:hint="default" w:ascii="Times New Roman" w:hAnsi="Times New Roman" w:eastAsia="宋体" w:cs="Times New Roman"/>
                <w:color w:val="auto"/>
                <w:sz w:val="24"/>
                <w:szCs w:val="24"/>
                <w:highlight w:val="none"/>
                <w:lang w:val="en-US" w:eastAsia="zh-CN"/>
              </w:rPr>
              <w:t>实际生产工艺流程</w:t>
            </w:r>
          </w:p>
          <w:p w14:paraId="1767D7DE">
            <w:pPr>
              <w:pStyle w:val="13"/>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i w:val="0"/>
                <w:iCs/>
                <w:color w:val="auto"/>
                <w:sz w:val="24"/>
                <w:szCs w:val="22"/>
                <w:highlight w:val="none"/>
                <w:lang w:val="en-US" w:eastAsia="zh-CN" w:bidi="ar-SA"/>
              </w:rPr>
              <w:t>本次验收项目生产工艺均与环评一致。</w:t>
            </w:r>
          </w:p>
          <w:p w14:paraId="55AC40C5">
            <w:pPr>
              <w:keepNext w:val="0"/>
              <w:keepLines w:val="0"/>
              <w:pageBreakBefore w:val="0"/>
              <w:widowControl/>
              <w:numPr>
                <w:ilvl w:val="1"/>
                <w:numId w:val="5"/>
              </w:numPr>
              <w:kinsoku/>
              <w:wordWrap/>
              <w:overflowPunct/>
              <w:topLinePunct w:val="0"/>
              <w:autoSpaceDE/>
              <w:autoSpaceDN/>
              <w:bidi w:val="0"/>
              <w:adjustRightInd/>
              <w:snapToGrid w:val="0"/>
              <w:spacing w:after="0" w:afterLines="0" w:line="360" w:lineRule="auto"/>
              <w:ind w:left="567" w:leftChars="0" w:hanging="567" w:firstLineChars="0"/>
              <w:jc w:val="left"/>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验收项目变动情况</w:t>
            </w:r>
          </w:p>
          <w:p w14:paraId="47588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i w:val="0"/>
                <w:iCs/>
                <w:color w:val="auto"/>
                <w:kern w:val="2"/>
                <w:sz w:val="24"/>
                <w:szCs w:val="22"/>
                <w:highlight w:val="none"/>
                <w:lang w:val="en-US" w:eastAsia="zh-CN" w:bidi="ar-SA"/>
              </w:rPr>
            </w:pPr>
            <w:r>
              <w:rPr>
                <w:rFonts w:hint="default" w:ascii="Times New Roman" w:hAnsi="Times New Roman" w:cs="Times New Roman"/>
                <w:color w:val="auto"/>
                <w:kern w:val="0"/>
                <w:lang w:bidi="ar"/>
              </w:rPr>
              <w:t>对照《建设项目环境影响评价分类管理目录（2021 版）》，企业的行业属于“</w:t>
            </w:r>
            <w:r>
              <w:rPr>
                <w:rFonts w:hint="eastAsia"/>
                <w:color w:val="auto"/>
              </w:rPr>
              <w:t>十四、纺织业 17</w:t>
            </w:r>
            <w:r>
              <w:rPr>
                <w:rFonts w:hint="default" w:ascii="Times New Roman" w:hAnsi="Times New Roman" w:cs="Times New Roman"/>
                <w:color w:val="auto"/>
                <w:kern w:val="0"/>
                <w:lang w:bidi="ar"/>
              </w:rPr>
              <w:t>”，对照部里颁布的行业变动清单，纺织业在生态环境部颁布的行业变动清单内，故本次变动主要依据《纺织印染建设项目重大变动清单》、项目环评及环评批复文件，与实际变动情况进行综合分析，以判断项目的变动情况是否属于重大变动。</w:t>
            </w:r>
            <w:r>
              <w:rPr>
                <w:rFonts w:hint="default" w:ascii="Times New Roman" w:hAnsi="Times New Roman" w:eastAsia="宋体" w:cs="Times New Roman"/>
                <w:b w:val="0"/>
                <w:bCs w:val="0"/>
                <w:i w:val="0"/>
                <w:iCs/>
                <w:color w:val="auto"/>
                <w:kern w:val="2"/>
                <w:sz w:val="24"/>
                <w:szCs w:val="22"/>
                <w:highlight w:val="none"/>
                <w:lang w:val="en-US" w:eastAsia="zh-CN" w:bidi="ar-SA"/>
              </w:rPr>
              <w:t>项目重大变动符合性分析如下：</w:t>
            </w:r>
          </w:p>
          <w:p w14:paraId="60548767">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项目变更情况表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91"/>
              <w:gridCol w:w="2192"/>
              <w:gridCol w:w="2210"/>
              <w:gridCol w:w="1681"/>
              <w:gridCol w:w="874"/>
            </w:tblGrid>
            <w:tr w14:paraId="6047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4" w:type="pct"/>
                  <w:gridSpan w:val="2"/>
                  <w:tcBorders>
                    <w:tl2br w:val="nil"/>
                    <w:tr2bl w:val="nil"/>
                  </w:tcBorders>
                  <w:vAlign w:val="center"/>
                </w:tcPr>
                <w:p w14:paraId="35BB86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名称</w:t>
                  </w:r>
                </w:p>
              </w:tc>
              <w:tc>
                <w:tcPr>
                  <w:tcW w:w="1321" w:type="pct"/>
                  <w:tcBorders>
                    <w:tl2br w:val="nil"/>
                    <w:tr2bl w:val="nil"/>
                  </w:tcBorders>
                  <w:vAlign w:val="center"/>
                </w:tcPr>
                <w:p w14:paraId="42FC2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环评内容（规模/功能）</w:t>
                  </w:r>
                </w:p>
              </w:tc>
              <w:tc>
                <w:tcPr>
                  <w:tcW w:w="1332" w:type="pct"/>
                  <w:tcBorders>
                    <w:tl2br w:val="nil"/>
                    <w:tr2bl w:val="nil"/>
                  </w:tcBorders>
                  <w:vAlign w:val="center"/>
                </w:tcPr>
                <w:p w14:paraId="3C27C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实际内容（规模/功能）</w:t>
                  </w:r>
                </w:p>
              </w:tc>
              <w:tc>
                <w:tcPr>
                  <w:tcW w:w="1013" w:type="pct"/>
                  <w:tcBorders>
                    <w:tl2br w:val="nil"/>
                    <w:tr2bl w:val="nil"/>
                  </w:tcBorders>
                  <w:vAlign w:val="center"/>
                </w:tcPr>
                <w:p w14:paraId="21EABA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变动说明</w:t>
                  </w:r>
                </w:p>
              </w:tc>
              <w:tc>
                <w:tcPr>
                  <w:tcW w:w="527" w:type="pct"/>
                  <w:tcBorders>
                    <w:tl2br w:val="nil"/>
                    <w:tr2bl w:val="nil"/>
                  </w:tcBorders>
                  <w:vAlign w:val="center"/>
                </w:tcPr>
                <w:p w14:paraId="0B4AEA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是否属于重大变动</w:t>
                  </w:r>
                </w:p>
              </w:tc>
            </w:tr>
            <w:tr w14:paraId="45F9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restart"/>
                  <w:tcBorders>
                    <w:tl2br w:val="nil"/>
                    <w:tr2bl w:val="nil"/>
                  </w:tcBorders>
                  <w:vAlign w:val="center"/>
                </w:tcPr>
                <w:p w14:paraId="30BAEF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主体工程</w:t>
                  </w:r>
                </w:p>
              </w:tc>
              <w:tc>
                <w:tcPr>
                  <w:tcW w:w="537" w:type="pct"/>
                  <w:tcBorders>
                    <w:tl2br w:val="nil"/>
                    <w:tr2bl w:val="nil"/>
                  </w:tcBorders>
                  <w:vAlign w:val="center"/>
                </w:tcPr>
                <w:p w14:paraId="793EA3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项目性质</w:t>
                  </w:r>
                </w:p>
              </w:tc>
              <w:tc>
                <w:tcPr>
                  <w:tcW w:w="1321" w:type="pct"/>
                  <w:tcBorders>
                    <w:tl2br w:val="nil"/>
                    <w:tr2bl w:val="nil"/>
                  </w:tcBorders>
                  <w:vAlign w:val="center"/>
                </w:tcPr>
                <w:p w14:paraId="1E87B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迁建</w:t>
                  </w:r>
                </w:p>
              </w:tc>
              <w:tc>
                <w:tcPr>
                  <w:tcW w:w="1332" w:type="pct"/>
                  <w:tcBorders>
                    <w:tl2br w:val="nil"/>
                    <w:tr2bl w:val="nil"/>
                  </w:tcBorders>
                  <w:vAlign w:val="center"/>
                </w:tcPr>
                <w:p w14:paraId="183E66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迁建</w:t>
                  </w:r>
                </w:p>
              </w:tc>
              <w:tc>
                <w:tcPr>
                  <w:tcW w:w="1013" w:type="pct"/>
                  <w:tcBorders>
                    <w:tl2br w:val="nil"/>
                    <w:tr2bl w:val="nil"/>
                  </w:tcBorders>
                  <w:vAlign w:val="center"/>
                </w:tcPr>
                <w:p w14:paraId="1AD8FC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与环评一致</w:t>
                  </w:r>
                </w:p>
              </w:tc>
              <w:tc>
                <w:tcPr>
                  <w:tcW w:w="527" w:type="pct"/>
                  <w:tcBorders>
                    <w:tl2br w:val="nil"/>
                    <w:tr2bl w:val="nil"/>
                  </w:tcBorders>
                  <w:vAlign w:val="center"/>
                </w:tcPr>
                <w:p w14:paraId="50462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1359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1A0515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4EAE9C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项目规模</w:t>
                  </w:r>
                </w:p>
              </w:tc>
              <w:tc>
                <w:tcPr>
                  <w:tcW w:w="1321" w:type="pct"/>
                  <w:tcBorders>
                    <w:tl2br w:val="nil"/>
                    <w:tr2bl w:val="nil"/>
                  </w:tcBorders>
                  <w:vAlign w:val="center"/>
                </w:tcPr>
                <w:p w14:paraId="618883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500万米转移印花纸、500万米转移印花布</w:t>
                  </w:r>
                </w:p>
              </w:tc>
              <w:tc>
                <w:tcPr>
                  <w:tcW w:w="2210" w:type="dxa"/>
                  <w:tcBorders>
                    <w:tl2br w:val="nil"/>
                    <w:tr2bl w:val="nil"/>
                  </w:tcBorders>
                  <w:vAlign w:val="center"/>
                </w:tcPr>
                <w:p w14:paraId="4BE8B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500万米转移印花纸、500万米转移印花布</w:t>
                  </w:r>
                </w:p>
              </w:tc>
              <w:tc>
                <w:tcPr>
                  <w:tcW w:w="1013" w:type="pct"/>
                  <w:tcBorders>
                    <w:tl2br w:val="nil"/>
                    <w:tr2bl w:val="nil"/>
                  </w:tcBorders>
                  <w:vAlign w:val="center"/>
                </w:tcPr>
                <w:p w14:paraId="5B99D6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与环评一致</w:t>
                  </w:r>
                </w:p>
              </w:tc>
              <w:tc>
                <w:tcPr>
                  <w:tcW w:w="527" w:type="pct"/>
                  <w:tcBorders>
                    <w:tl2br w:val="nil"/>
                    <w:tr2bl w:val="nil"/>
                  </w:tcBorders>
                  <w:vAlign w:val="center"/>
                </w:tcPr>
                <w:p w14:paraId="23C099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0BF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1780E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332E9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项目地点</w:t>
                  </w:r>
                </w:p>
              </w:tc>
              <w:tc>
                <w:tcPr>
                  <w:tcW w:w="1321" w:type="pct"/>
                  <w:tcBorders>
                    <w:tl2br w:val="nil"/>
                    <w:tr2bl w:val="nil"/>
                  </w:tcBorders>
                  <w:vAlign w:val="center"/>
                </w:tcPr>
                <w:p w14:paraId="19732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绍兴市越城区沥海街道海东路18号</w:t>
                  </w:r>
                </w:p>
              </w:tc>
              <w:tc>
                <w:tcPr>
                  <w:tcW w:w="2210" w:type="dxa"/>
                  <w:tcBorders>
                    <w:tl2br w:val="nil"/>
                    <w:tr2bl w:val="nil"/>
                  </w:tcBorders>
                  <w:vAlign w:val="center"/>
                </w:tcPr>
                <w:p w14:paraId="02690F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绍兴市越城区沥海街道海东路18号</w:t>
                  </w:r>
                </w:p>
              </w:tc>
              <w:tc>
                <w:tcPr>
                  <w:tcW w:w="1013" w:type="pct"/>
                  <w:tcBorders>
                    <w:tl2br w:val="nil"/>
                    <w:tr2bl w:val="nil"/>
                  </w:tcBorders>
                  <w:vAlign w:val="center"/>
                </w:tcPr>
                <w:p w14:paraId="20ED65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与环评一致</w:t>
                  </w:r>
                </w:p>
              </w:tc>
              <w:tc>
                <w:tcPr>
                  <w:tcW w:w="527" w:type="pct"/>
                  <w:tcBorders>
                    <w:tl2br w:val="nil"/>
                    <w:tr2bl w:val="nil"/>
                  </w:tcBorders>
                  <w:vAlign w:val="center"/>
                </w:tcPr>
                <w:p w14:paraId="5AD3FC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2126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C0850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5EED4F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厂区平面布设</w:t>
                  </w:r>
                </w:p>
              </w:tc>
              <w:tc>
                <w:tcPr>
                  <w:tcW w:w="1321" w:type="pct"/>
                  <w:tcBorders>
                    <w:tl2br w:val="nil"/>
                    <w:tr2bl w:val="nil"/>
                  </w:tcBorders>
                  <w:vAlign w:val="center"/>
                </w:tcPr>
                <w:p w14:paraId="7735FBA7">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rPr>
                  </w:pPr>
                  <w:r>
                    <w:rPr>
                      <w:rFonts w:hint="eastAsia"/>
                      <w:bCs/>
                      <w:color w:val="auto"/>
                      <w:lang w:val="en-US" w:eastAsia="zh-CN"/>
                    </w:rPr>
                    <w:t>租赁绍兴奇晖织造服饰有限公司厂房1777.14平方米</w:t>
                  </w:r>
                </w:p>
              </w:tc>
              <w:tc>
                <w:tcPr>
                  <w:tcW w:w="1332" w:type="pct"/>
                  <w:tcBorders>
                    <w:tl2br w:val="nil"/>
                    <w:tr2bl w:val="nil"/>
                  </w:tcBorders>
                  <w:vAlign w:val="center"/>
                </w:tcPr>
                <w:p w14:paraId="36EF8E52">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eastAsia"/>
                      <w:bCs/>
                      <w:color w:val="auto"/>
                      <w:lang w:val="en-US" w:eastAsia="zh-CN"/>
                    </w:rPr>
                    <w:t>企业兴奇晖织造服饰有限公司厂房5楼，租赁面积为3225.08平方米，</w:t>
                  </w:r>
                  <w:r>
                    <w:rPr>
                      <w:rFonts w:hint="default" w:ascii="Times New Roman" w:hAnsi="Times New Roman" w:eastAsia="宋体" w:cs="Times New Roman"/>
                      <w:color w:val="auto"/>
                      <w:sz w:val="21"/>
                      <w:szCs w:val="21"/>
                      <w:highlight w:val="none"/>
                      <w:lang w:val="en-US" w:eastAsia="zh-CN"/>
                    </w:rPr>
                    <w:t>厂房布局及厂区布局详见附图。</w:t>
                  </w:r>
                </w:p>
              </w:tc>
              <w:tc>
                <w:tcPr>
                  <w:tcW w:w="1013" w:type="pct"/>
                  <w:tcBorders>
                    <w:tl2br w:val="nil"/>
                    <w:tr2bl w:val="nil"/>
                  </w:tcBorders>
                  <w:vAlign w:val="center"/>
                </w:tcPr>
                <w:p w14:paraId="35467B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厂房布局有所变动，租赁面积有所增加，环评未设防护距离且不</w:t>
                  </w:r>
                  <w:r>
                    <w:rPr>
                      <w:rFonts w:hint="default" w:ascii="Times New Roman" w:hAnsi="Times New Roman" w:cs="Times New Roman"/>
                      <w:color w:val="auto"/>
                      <w:sz w:val="21"/>
                      <w:szCs w:val="21"/>
                    </w:rPr>
                    <w:t>新增敏感点</w:t>
                  </w:r>
                </w:p>
              </w:tc>
              <w:tc>
                <w:tcPr>
                  <w:tcW w:w="527" w:type="pct"/>
                  <w:tcBorders>
                    <w:tl2br w:val="nil"/>
                    <w:tr2bl w:val="nil"/>
                  </w:tcBorders>
                  <w:vAlign w:val="center"/>
                </w:tcPr>
                <w:p w14:paraId="130282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2C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76E58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1B983C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设备安装情况</w:t>
                  </w:r>
                </w:p>
              </w:tc>
              <w:tc>
                <w:tcPr>
                  <w:tcW w:w="1321" w:type="pct"/>
                  <w:tcBorders>
                    <w:tl2br w:val="nil"/>
                    <w:tr2bl w:val="nil"/>
                  </w:tcBorders>
                  <w:vAlign w:val="center"/>
                </w:tcPr>
                <w:p w14:paraId="675784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332" w:type="pct"/>
                  <w:tcBorders>
                    <w:tl2br w:val="nil"/>
                    <w:tr2bl w:val="nil"/>
                  </w:tcBorders>
                  <w:vAlign w:val="center"/>
                </w:tcPr>
                <w:p w14:paraId="55420F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_Ref3053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w:t>
                  </w:r>
                </w:p>
              </w:tc>
              <w:tc>
                <w:tcPr>
                  <w:tcW w:w="1013" w:type="pct"/>
                  <w:tcBorders>
                    <w:tl2br w:val="nil"/>
                    <w:tr2bl w:val="nil"/>
                  </w:tcBorders>
                  <w:vAlign w:val="center"/>
                </w:tcPr>
                <w:p w14:paraId="1F4785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w:t>
                  </w:r>
                  <w:r>
                    <w:rPr>
                      <w:rFonts w:hint="default" w:ascii="Times New Roman" w:hAnsi="Times New Roman" w:eastAsia="宋体" w:cs="Times New Roman"/>
                      <w:color w:val="auto"/>
                      <w:sz w:val="21"/>
                      <w:szCs w:val="21"/>
                      <w:highlight w:val="none"/>
                      <w:lang w:val="en-US" w:eastAsia="zh-CN"/>
                    </w:rPr>
                    <w:t>环评</w:t>
                  </w:r>
                  <w:r>
                    <w:rPr>
                      <w:rFonts w:hint="eastAsia" w:cs="Times New Roman"/>
                      <w:color w:val="auto"/>
                      <w:sz w:val="21"/>
                      <w:szCs w:val="21"/>
                      <w:highlight w:val="none"/>
                      <w:lang w:val="en-US" w:eastAsia="zh-CN"/>
                    </w:rPr>
                    <w:t>一致</w:t>
                  </w:r>
                </w:p>
              </w:tc>
              <w:tc>
                <w:tcPr>
                  <w:tcW w:w="527" w:type="pct"/>
                  <w:tcBorders>
                    <w:tl2br w:val="nil"/>
                    <w:tr2bl w:val="nil"/>
                  </w:tcBorders>
                  <w:vAlign w:val="center"/>
                </w:tcPr>
                <w:p w14:paraId="20079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152D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4E47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60A831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生产工艺</w:t>
                  </w:r>
                </w:p>
              </w:tc>
              <w:tc>
                <w:tcPr>
                  <w:tcW w:w="1321" w:type="pct"/>
                  <w:tcBorders>
                    <w:tl2br w:val="nil"/>
                    <w:tr2bl w:val="nil"/>
                  </w:tcBorders>
                  <w:vAlign w:val="center"/>
                </w:tcPr>
                <w:p w14:paraId="387DFA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332" w:type="pct"/>
                  <w:tcBorders>
                    <w:tl2br w:val="nil"/>
                    <w:tr2bl w:val="nil"/>
                  </w:tcBorders>
                  <w:vAlign w:val="center"/>
                </w:tcPr>
                <w:p w14:paraId="2777E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实际工艺详见</w:t>
                  </w:r>
                  <w:r>
                    <w:rPr>
                      <w:rFonts w:hint="eastAsia"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6</w:t>
                  </w:r>
                </w:p>
              </w:tc>
              <w:tc>
                <w:tcPr>
                  <w:tcW w:w="1013" w:type="pct"/>
                  <w:tcBorders>
                    <w:tl2br w:val="nil"/>
                    <w:tr2bl w:val="nil"/>
                  </w:tcBorders>
                  <w:vAlign w:val="center"/>
                </w:tcPr>
                <w:p w14:paraId="13889A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70119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239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3387C6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077B17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原辅料消耗</w:t>
                  </w:r>
                </w:p>
              </w:tc>
              <w:tc>
                <w:tcPr>
                  <w:tcW w:w="1321" w:type="pct"/>
                  <w:tcBorders>
                    <w:tl2br w:val="nil"/>
                    <w:tr2bl w:val="nil"/>
                  </w:tcBorders>
                  <w:vAlign w:val="center"/>
                </w:tcPr>
                <w:p w14:paraId="74040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332" w:type="pct"/>
                  <w:tcBorders>
                    <w:tl2br w:val="nil"/>
                    <w:tr2bl w:val="nil"/>
                  </w:tcBorders>
                  <w:vAlign w:val="center"/>
                </w:tcPr>
                <w:p w14:paraId="771E5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原辅料消耗详见</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REF _Ref8696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rPr>
                    <w:t xml:space="preserve">表 </w:t>
                  </w:r>
                  <w:r>
                    <w:rPr>
                      <w:rFonts w:hint="default" w:ascii="Times New Roman" w:hAnsi="Times New Roman" w:eastAsia="宋体" w:cs="Times New Roman"/>
                      <w:color w:val="auto"/>
                      <w:sz w:val="21"/>
                      <w:szCs w:val="21"/>
                      <w:highlight w:val="none"/>
                    </w:rPr>
                    <w:fldChar w:fldCharType="begin"/>
                  </w:r>
                  <w:r>
                    <w:rPr>
                      <w:rFonts w:hint="default" w:ascii="Times New Roman" w:hAnsi="Times New Roman" w:eastAsia="宋体" w:cs="Times New Roman"/>
                      <w:color w:val="auto"/>
                      <w:sz w:val="21"/>
                      <w:szCs w:val="21"/>
                      <w:highlight w:val="none"/>
                    </w:rPr>
                    <w:instrText xml:space="preserve"> STYLEREF 1 \s </w:instrText>
                  </w:r>
                  <w:r>
                    <w:rPr>
                      <w:rFonts w:hint="default" w:ascii="Times New Roman" w:hAnsi="Times New Roman" w:eastAsia="宋体" w:cs="Times New Roman"/>
                      <w:color w:val="auto"/>
                      <w:sz w:val="21"/>
                      <w:szCs w:val="21"/>
                      <w:highlight w:val="none"/>
                    </w:rPr>
                    <w:fldChar w:fldCharType="separate"/>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rPr>
                    <w:fldChar w:fldCharType="end"/>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fldChar w:fldCharType="end"/>
                  </w:r>
                </w:p>
              </w:tc>
              <w:tc>
                <w:tcPr>
                  <w:tcW w:w="1013" w:type="pct"/>
                  <w:tcBorders>
                    <w:tl2br w:val="nil"/>
                    <w:tr2bl w:val="nil"/>
                  </w:tcBorders>
                  <w:vAlign w:val="center"/>
                </w:tcPr>
                <w:p w14:paraId="697402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建设项目实际使用的原辅材料种类及折算满负荷年耗量在环评审批范围内</w:t>
                  </w:r>
                  <w:r>
                    <w:rPr>
                      <w:rFonts w:hint="default" w:ascii="Times New Roman" w:hAnsi="Times New Roman" w:eastAsia="宋体" w:cs="Times New Roman"/>
                      <w:color w:val="auto"/>
                      <w:sz w:val="21"/>
                      <w:szCs w:val="21"/>
                      <w:highlight w:val="none"/>
                      <w:lang w:val="en-US" w:eastAsia="zh-CN"/>
                    </w:rPr>
                    <w:t>。</w:t>
                  </w:r>
                </w:p>
              </w:tc>
              <w:tc>
                <w:tcPr>
                  <w:tcW w:w="527" w:type="pct"/>
                  <w:tcBorders>
                    <w:tl2br w:val="nil"/>
                    <w:tr2bl w:val="nil"/>
                  </w:tcBorders>
                  <w:vAlign w:val="center"/>
                </w:tcPr>
                <w:p w14:paraId="15D59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3D46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7" w:type="pct"/>
                  <w:vMerge w:val="continue"/>
                  <w:tcBorders>
                    <w:tl2br w:val="nil"/>
                    <w:tr2bl w:val="nil"/>
                  </w:tcBorders>
                  <w:vAlign w:val="center"/>
                </w:tcPr>
                <w:p w14:paraId="67CC5D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537" w:type="pct"/>
                  <w:tcBorders>
                    <w:tl2br w:val="nil"/>
                    <w:tr2bl w:val="nil"/>
                  </w:tcBorders>
                  <w:vAlign w:val="center"/>
                </w:tcPr>
                <w:p w14:paraId="515D08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敏感点</w:t>
                  </w:r>
                </w:p>
              </w:tc>
              <w:tc>
                <w:tcPr>
                  <w:tcW w:w="1321" w:type="pct"/>
                  <w:tcBorders>
                    <w:tl2br w:val="nil"/>
                    <w:tr2bl w:val="nil"/>
                  </w:tcBorders>
                  <w:vAlign w:val="center"/>
                </w:tcPr>
                <w:p w14:paraId="5431B9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项目周围50m范围内不存在主要环境保护目标。</w:t>
                  </w:r>
                </w:p>
              </w:tc>
              <w:tc>
                <w:tcPr>
                  <w:tcW w:w="1332" w:type="pct"/>
                  <w:tcBorders>
                    <w:tl2br w:val="nil"/>
                    <w:tr2bl w:val="nil"/>
                  </w:tcBorders>
                  <w:vAlign w:val="center"/>
                </w:tcPr>
                <w:p w14:paraId="5C55C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项目周围</w:t>
                  </w:r>
                  <w:r>
                    <w:rPr>
                      <w:rFonts w:hint="default" w:ascii="Times New Roman" w:hAnsi="Times New Roman" w:eastAsia="宋体" w:cs="Times New Roman"/>
                      <w:color w:val="auto"/>
                      <w:sz w:val="21"/>
                      <w:szCs w:val="21"/>
                      <w:highlight w:val="none"/>
                      <w:lang w:val="en-US" w:eastAsia="zh-CN"/>
                    </w:rPr>
                    <w:t>50m范围内不存在</w:t>
                  </w:r>
                  <w:r>
                    <w:rPr>
                      <w:rFonts w:hint="default" w:ascii="Times New Roman" w:hAnsi="Times New Roman" w:eastAsia="宋体" w:cs="Times New Roman"/>
                      <w:color w:val="auto"/>
                      <w:sz w:val="21"/>
                      <w:szCs w:val="21"/>
                      <w:highlight w:val="none"/>
                    </w:rPr>
                    <w:t>主要环境保护目标</w:t>
                  </w:r>
                  <w:r>
                    <w:rPr>
                      <w:rFonts w:hint="default" w:ascii="Times New Roman" w:hAnsi="Times New Roman" w:eastAsia="宋体" w:cs="Times New Roman"/>
                      <w:color w:val="auto"/>
                      <w:sz w:val="21"/>
                      <w:szCs w:val="21"/>
                      <w:highlight w:val="none"/>
                      <w:lang w:eastAsia="zh-CN"/>
                    </w:rPr>
                    <w:t>。</w:t>
                  </w:r>
                </w:p>
              </w:tc>
              <w:tc>
                <w:tcPr>
                  <w:tcW w:w="1013" w:type="pct"/>
                  <w:tcBorders>
                    <w:tl2br w:val="nil"/>
                    <w:tr2bl w:val="nil"/>
                  </w:tcBorders>
                  <w:vAlign w:val="center"/>
                </w:tcPr>
                <w:p w14:paraId="59F8D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171236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否</w:t>
                  </w:r>
                </w:p>
              </w:tc>
            </w:tr>
            <w:tr w14:paraId="4C5A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67" w:type="pct"/>
                  <w:vMerge w:val="restart"/>
                  <w:tcBorders>
                    <w:tl2br w:val="nil"/>
                    <w:tr2bl w:val="nil"/>
                  </w:tcBorders>
                  <w:vAlign w:val="center"/>
                </w:tcPr>
                <w:p w14:paraId="48348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配套环保设施</w:t>
                  </w:r>
                </w:p>
              </w:tc>
              <w:tc>
                <w:tcPr>
                  <w:tcW w:w="537" w:type="pct"/>
                  <w:tcBorders>
                    <w:tl2br w:val="nil"/>
                    <w:tr2bl w:val="nil"/>
                  </w:tcBorders>
                  <w:vAlign w:val="center"/>
                </w:tcPr>
                <w:p w14:paraId="490FB1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废水</w:t>
                  </w:r>
                </w:p>
              </w:tc>
              <w:tc>
                <w:tcPr>
                  <w:tcW w:w="1321" w:type="pct"/>
                  <w:tcBorders>
                    <w:tl2br w:val="nil"/>
                    <w:tr2bl w:val="nil"/>
                  </w:tcBorders>
                  <w:vAlign w:val="center"/>
                </w:tcPr>
                <w:p w14:paraId="73496F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sz w:val="21"/>
                      <w:szCs w:val="21"/>
                    </w:rPr>
                    <w:t>生活污水经化粪池预处理后纳管排放</w:t>
                  </w:r>
                </w:p>
              </w:tc>
              <w:tc>
                <w:tcPr>
                  <w:tcW w:w="1332" w:type="pct"/>
                  <w:tcBorders>
                    <w:tl2br w:val="nil"/>
                    <w:tr2bl w:val="nil"/>
                  </w:tcBorders>
                  <w:vAlign w:val="center"/>
                </w:tcPr>
                <w:p w14:paraId="5392B6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olor w:val="auto"/>
                      <w:sz w:val="21"/>
                      <w:szCs w:val="21"/>
                    </w:rPr>
                    <w:t>生活污水经化粪池预处理后纳管排放</w:t>
                  </w:r>
                </w:p>
              </w:tc>
              <w:tc>
                <w:tcPr>
                  <w:tcW w:w="1013" w:type="pct"/>
                  <w:tcBorders>
                    <w:tl2br w:val="nil"/>
                    <w:tr2bl w:val="nil"/>
                  </w:tcBorders>
                  <w:vAlign w:val="center"/>
                </w:tcPr>
                <w:p w14:paraId="6133A0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与环评一致</w:t>
                  </w:r>
                </w:p>
              </w:tc>
              <w:tc>
                <w:tcPr>
                  <w:tcW w:w="527" w:type="pct"/>
                  <w:tcBorders>
                    <w:tl2br w:val="nil"/>
                    <w:tr2bl w:val="nil"/>
                  </w:tcBorders>
                  <w:vAlign w:val="center"/>
                </w:tcPr>
                <w:p w14:paraId="3C0E4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5F07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 w:type="pct"/>
                  <w:vMerge w:val="continue"/>
                  <w:tcBorders>
                    <w:tl2br w:val="nil"/>
                    <w:tr2bl w:val="nil"/>
                  </w:tcBorders>
                  <w:vAlign w:val="center"/>
                </w:tcPr>
                <w:p w14:paraId="10926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1B356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废气</w:t>
                  </w:r>
                </w:p>
              </w:tc>
              <w:tc>
                <w:tcPr>
                  <w:tcW w:w="1321" w:type="pct"/>
                  <w:tcBorders>
                    <w:tl2br w:val="nil"/>
                    <w:tr2bl w:val="nil"/>
                  </w:tcBorders>
                  <w:vAlign w:val="center"/>
                </w:tcPr>
                <w:p w14:paraId="6D29B1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数码转移印花废气</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擦拭废气</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通过集气罩</w:t>
                  </w:r>
                  <w:r>
                    <w:rPr>
                      <w:rFonts w:hint="eastAsia" w:ascii="Times New Roman" w:hAnsi="Times New Roman" w:eastAsia="宋体" w:cs="Times New Roman"/>
                      <w:color w:val="auto"/>
                      <w:sz w:val="21"/>
                      <w:szCs w:val="21"/>
                    </w:rPr>
                    <w:t>收集后经“高效油烟净化器+水喷淋+干式过滤器+活性炭吸附装置”处理后</w:t>
                  </w:r>
                  <w:r>
                    <w:rPr>
                      <w:rFonts w:hint="eastAsia" w:ascii="Times New Roman" w:hAnsi="Times New Roman" w:eastAsia="宋体" w:cs="Times New Roman"/>
                      <w:color w:val="auto"/>
                      <w:sz w:val="21"/>
                      <w:szCs w:val="21"/>
                      <w:lang w:val="en-US" w:eastAsia="zh-CN"/>
                    </w:rPr>
                    <w:t>由</w:t>
                  </w:r>
                  <w:r>
                    <w:rPr>
                      <w:rFonts w:hint="eastAsia" w:ascii="Times New Roman" w:hAnsi="Times New Roman" w:eastAsia="宋体" w:cs="Times New Roman"/>
                      <w:color w:val="auto"/>
                      <w:sz w:val="21"/>
                      <w:szCs w:val="21"/>
                    </w:rPr>
                    <w:t>15m高排气筒高空排放</w:t>
                  </w:r>
                </w:p>
              </w:tc>
              <w:tc>
                <w:tcPr>
                  <w:tcW w:w="1332" w:type="pct"/>
                  <w:tcBorders>
                    <w:tl2br w:val="nil"/>
                    <w:tr2bl w:val="nil"/>
                  </w:tcBorders>
                  <w:vAlign w:val="center"/>
                </w:tcPr>
                <w:p w14:paraId="754838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数码转移印花废气</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擦拭废气</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通过集气罩</w:t>
                  </w:r>
                  <w:r>
                    <w:rPr>
                      <w:rFonts w:hint="eastAsia" w:ascii="Times New Roman" w:hAnsi="Times New Roman" w:eastAsia="宋体" w:cs="Times New Roman"/>
                      <w:color w:val="auto"/>
                      <w:sz w:val="21"/>
                      <w:szCs w:val="21"/>
                    </w:rPr>
                    <w:t>收集后经“</w:t>
                  </w:r>
                  <w:r>
                    <w:rPr>
                      <w:rFonts w:hint="eastAsia" w:ascii="Times New Roman" w:hAnsi="Times New Roman" w:eastAsia="宋体" w:cs="Times New Roman"/>
                      <w:color w:val="auto"/>
                      <w:sz w:val="21"/>
                      <w:szCs w:val="21"/>
                      <w:lang w:val="en-US" w:eastAsia="zh-CN"/>
                    </w:rPr>
                    <w:t>气旋混动喷淋塔+干式过滤器+活性炭吸附+催化燃烧</w:t>
                  </w:r>
                  <w:r>
                    <w:rPr>
                      <w:rFonts w:hint="eastAsia"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val="en-US" w:eastAsia="zh-CN"/>
                    </w:rPr>
                    <w:t>由33</w:t>
                  </w:r>
                  <w:r>
                    <w:rPr>
                      <w:rFonts w:hint="eastAsia" w:ascii="Times New Roman" w:hAnsi="Times New Roman" w:eastAsia="宋体" w:cs="Times New Roman"/>
                      <w:color w:val="auto"/>
                      <w:sz w:val="21"/>
                      <w:szCs w:val="21"/>
                    </w:rPr>
                    <w:t>m高排气筒高空排放</w:t>
                  </w:r>
                </w:p>
              </w:tc>
              <w:tc>
                <w:tcPr>
                  <w:tcW w:w="1013" w:type="pct"/>
                  <w:tcBorders>
                    <w:tl2br w:val="nil"/>
                    <w:tr2bl w:val="nil"/>
                  </w:tcBorders>
                  <w:vAlign w:val="center"/>
                </w:tcPr>
                <w:p w14:paraId="5EB750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较环评中废气处理设施有变动，</w:t>
                  </w:r>
                  <w:r>
                    <w:rPr>
                      <w:rFonts w:hint="eastAsia"/>
                      <w:color w:val="auto"/>
                      <w:sz w:val="21"/>
                      <w:szCs w:val="21"/>
                    </w:rPr>
                    <w:t>根据验收核算，不超过原有环评审批总量。不新增污染物排放量和污染物种类。</w:t>
                  </w:r>
                </w:p>
              </w:tc>
              <w:tc>
                <w:tcPr>
                  <w:tcW w:w="527" w:type="pct"/>
                  <w:tcBorders>
                    <w:tl2br w:val="nil"/>
                    <w:tr2bl w:val="nil"/>
                  </w:tcBorders>
                  <w:vAlign w:val="center"/>
                </w:tcPr>
                <w:p w14:paraId="40D30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否</w:t>
                  </w:r>
                </w:p>
              </w:tc>
            </w:tr>
            <w:tr w14:paraId="6FD2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5A563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43DFE9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噪声处理</w:t>
                  </w:r>
                </w:p>
              </w:tc>
              <w:tc>
                <w:tcPr>
                  <w:tcW w:w="2325" w:type="dxa"/>
                  <w:tcBorders>
                    <w:tl2br w:val="nil"/>
                    <w:tr2bl w:val="nil"/>
                  </w:tcBorders>
                  <w:vAlign w:val="center"/>
                </w:tcPr>
                <w:p w14:paraId="2F20B844">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2345" w:type="dxa"/>
                  <w:tcBorders>
                    <w:tl2br w:val="nil"/>
                    <w:tr2bl w:val="nil"/>
                  </w:tcBorders>
                  <w:vAlign w:val="center"/>
                </w:tcPr>
                <w:p w14:paraId="77BE0530">
                  <w:pPr>
                    <w:keepNext w:val="0"/>
                    <w:keepLines w:val="0"/>
                    <w:pageBreakBefore w:val="0"/>
                    <w:widowControl/>
                    <w:kinsoku/>
                    <w:wordWrap/>
                    <w:overflowPunct/>
                    <w:topLinePunct w:val="0"/>
                    <w:autoSpaceDE w:val="0"/>
                    <w:autoSpaceDN w:val="0"/>
                    <w:bidi w:val="0"/>
                    <w:spacing w:after="0" w:afterLines="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ascii="Times New Roman" w:hAnsi="Times New Roman" w:eastAsia="宋体"/>
                      <w:color w:val="auto"/>
                      <w:sz w:val="21"/>
                      <w:szCs w:val="21"/>
                    </w:rPr>
                    <w:t>设备选型时选用低噪声设备；生产车间生产时紧闭窗户，严禁开启；对高噪声设备积极采取减振、隔声措施，并采取对各种设备定期进行检查，确保机械设备在正常工况下运行</w:t>
                  </w:r>
                </w:p>
              </w:tc>
              <w:tc>
                <w:tcPr>
                  <w:tcW w:w="1013" w:type="pct"/>
                  <w:tcBorders>
                    <w:tl2br w:val="nil"/>
                    <w:tr2bl w:val="nil"/>
                  </w:tcBorders>
                  <w:vAlign w:val="center"/>
                </w:tcPr>
                <w:p w14:paraId="2B5A7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与环评一致</w:t>
                  </w:r>
                </w:p>
              </w:tc>
              <w:tc>
                <w:tcPr>
                  <w:tcW w:w="527" w:type="pct"/>
                  <w:tcBorders>
                    <w:tl2br w:val="nil"/>
                    <w:tr2bl w:val="nil"/>
                  </w:tcBorders>
                  <w:vAlign w:val="center"/>
                </w:tcPr>
                <w:p w14:paraId="6B936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14:paraId="3BE9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7" w:type="pct"/>
                  <w:vMerge w:val="continue"/>
                  <w:tcBorders>
                    <w:tl2br w:val="nil"/>
                    <w:tr2bl w:val="nil"/>
                  </w:tcBorders>
                  <w:vAlign w:val="center"/>
                </w:tcPr>
                <w:p w14:paraId="3B88C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bidi="ar-SA"/>
                    </w:rPr>
                  </w:pPr>
                </w:p>
              </w:tc>
              <w:tc>
                <w:tcPr>
                  <w:tcW w:w="537" w:type="pct"/>
                  <w:tcBorders>
                    <w:tl2br w:val="nil"/>
                    <w:tr2bl w:val="nil"/>
                  </w:tcBorders>
                  <w:vAlign w:val="center"/>
                </w:tcPr>
                <w:p w14:paraId="03B8AB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固废</w:t>
                  </w:r>
                </w:p>
              </w:tc>
              <w:tc>
                <w:tcPr>
                  <w:tcW w:w="2325" w:type="dxa"/>
                  <w:tcBorders>
                    <w:tl2br w:val="nil"/>
                    <w:tr2bl w:val="nil"/>
                  </w:tcBorders>
                  <w:vAlign w:val="center"/>
                </w:tcPr>
                <w:p w14:paraId="390C1292">
                  <w:pPr>
                    <w:pStyle w:val="29"/>
                    <w:widowControl w:val="0"/>
                    <w:adjustRightInd/>
                    <w:spacing w:before="0" w:after="0"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olor w:val="auto"/>
                      <w:sz w:val="21"/>
                      <w:szCs w:val="21"/>
                    </w:rPr>
                    <w:t>在1F</w:t>
                  </w:r>
                  <w:r>
                    <w:rPr>
                      <w:rFonts w:ascii="Times New Roman" w:hAnsi="Times New Roman" w:eastAsia="宋体"/>
                      <w:color w:val="auto"/>
                      <w:sz w:val="21"/>
                      <w:szCs w:val="21"/>
                    </w:rPr>
                    <w:t>设置危废暂存</w:t>
                  </w:r>
                  <w:r>
                    <w:rPr>
                      <w:rFonts w:hint="eastAsia" w:ascii="Times New Roman" w:hAnsi="Times New Roman" w:eastAsia="宋体"/>
                      <w:color w:val="auto"/>
                      <w:sz w:val="21"/>
                      <w:szCs w:val="21"/>
                    </w:rPr>
                    <w:t>间</w:t>
                  </w:r>
                  <w:r>
                    <w:rPr>
                      <w:rFonts w:ascii="Times New Roman" w:hAnsi="Times New Roman" w:eastAsia="宋体"/>
                      <w:color w:val="auto"/>
                      <w:sz w:val="21"/>
                      <w:szCs w:val="21"/>
                    </w:rPr>
                    <w:t>，面积2</w:t>
                  </w:r>
                  <w:r>
                    <w:rPr>
                      <w:rFonts w:hint="eastAsia" w:ascii="Times New Roman" w:hAnsi="Times New Roman" w:eastAsia="宋体"/>
                      <w:color w:val="auto"/>
                      <w:sz w:val="21"/>
                      <w:szCs w:val="21"/>
                    </w:rPr>
                    <w:t>0</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p>
              </w:tc>
              <w:tc>
                <w:tcPr>
                  <w:tcW w:w="2345" w:type="dxa"/>
                  <w:tcBorders>
                    <w:tl2br w:val="nil"/>
                    <w:tr2bl w:val="nil"/>
                  </w:tcBorders>
                  <w:vAlign w:val="center"/>
                </w:tcPr>
                <w:p w14:paraId="35E26B2B">
                  <w:pPr>
                    <w:pStyle w:val="29"/>
                    <w:widowControl w:val="0"/>
                    <w:adjustRightInd/>
                    <w:spacing w:before="0" w:after="0" w:line="240" w:lineRule="auto"/>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Cs/>
                      <w:color w:val="auto"/>
                      <w:kern w:val="2"/>
                      <w:sz w:val="21"/>
                      <w:szCs w:val="21"/>
                      <w:lang w:val="en-US" w:eastAsia="zh-CN" w:bidi="ar-SA"/>
                    </w:rPr>
                    <w:t>企业在厂区南边设置危废仓库，面积约21</w:t>
                  </w:r>
                  <w:r>
                    <w:rPr>
                      <w:rFonts w:ascii="Times New Roman" w:hAnsi="Times New Roman" w:eastAsia="宋体" w:cs="Times New Roman"/>
                      <w:bCs/>
                      <w:color w:val="auto"/>
                      <w:kern w:val="2"/>
                      <w:sz w:val="21"/>
                      <w:szCs w:val="21"/>
                      <w:lang w:val="en-US" w:eastAsia="zh-CN" w:bidi="ar-SA"/>
                    </w:rPr>
                    <w:t>m</w:t>
                  </w:r>
                  <w:r>
                    <w:rPr>
                      <w:rFonts w:ascii="Times New Roman" w:hAnsi="Times New Roman" w:eastAsia="宋体" w:cs="Times New Roman"/>
                      <w:bCs/>
                      <w:color w:val="auto"/>
                      <w:kern w:val="2"/>
                      <w:sz w:val="21"/>
                      <w:szCs w:val="21"/>
                      <w:vertAlign w:val="superscript"/>
                      <w:lang w:val="en-US" w:eastAsia="zh-CN" w:bidi="ar-SA"/>
                    </w:rPr>
                    <w:t>2</w:t>
                  </w:r>
                  <w:r>
                    <w:rPr>
                      <w:rFonts w:hint="eastAsia" w:ascii="Times New Roman" w:hAnsi="Times New Roman" w:eastAsia="宋体"/>
                      <w:color w:val="auto"/>
                      <w:sz w:val="21"/>
                      <w:szCs w:val="21"/>
                    </w:rPr>
                    <w:t>。</w:t>
                  </w:r>
                </w:p>
              </w:tc>
              <w:tc>
                <w:tcPr>
                  <w:tcW w:w="1013" w:type="pct"/>
                  <w:tcBorders>
                    <w:tl2br w:val="nil"/>
                    <w:tr2bl w:val="nil"/>
                  </w:tcBorders>
                  <w:vAlign w:val="center"/>
                </w:tcPr>
                <w:p w14:paraId="79D0E0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满足环评要求</w:t>
                  </w:r>
                </w:p>
              </w:tc>
              <w:tc>
                <w:tcPr>
                  <w:tcW w:w="527" w:type="pct"/>
                  <w:tcBorders>
                    <w:tl2br w:val="nil"/>
                    <w:tr2bl w:val="nil"/>
                  </w:tcBorders>
                  <w:vAlign w:val="center"/>
                </w:tcPr>
                <w:p w14:paraId="14A3B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14:paraId="3CE5B46D">
            <w:pPr>
              <w:keepNext w:val="0"/>
              <w:keepLines w:val="0"/>
              <w:pageBreakBefore w:val="0"/>
              <w:widowControl/>
              <w:numPr>
                <w:ilvl w:val="0"/>
                <w:numId w:val="6"/>
              </w:numPr>
              <w:kinsoku/>
              <w:wordWrap/>
              <w:overflowPunct/>
              <w:topLinePunct w:val="0"/>
              <w:autoSpaceDE/>
              <w:autoSpaceDN/>
              <w:bidi w:val="0"/>
              <w:adjustRightInd w:val="0"/>
              <w:snapToGrid w:val="0"/>
              <w:spacing w:after="0" w:afterLines="0" w:line="240" w:lineRule="auto"/>
              <w:ind w:left="425" w:leftChars="0" w:right="0" w:rightChars="0" w:hanging="425"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根据</w:t>
            </w:r>
            <w:r>
              <w:rPr>
                <w:rFonts w:hint="default" w:ascii="Times New Roman" w:hAnsi="Times New Roman" w:eastAsia="宋体" w:cs="Times New Roman"/>
                <w:b/>
                <w:bCs/>
                <w:color w:val="auto"/>
                <w:sz w:val="21"/>
                <w:szCs w:val="21"/>
                <w:highlight w:val="none"/>
                <w:lang w:val="en-US" w:eastAsia="zh-CN"/>
              </w:rPr>
              <w:t>《纺织印染建设项目重大变动清单》项目符合性分析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3474"/>
              <w:gridCol w:w="3464"/>
              <w:gridCol w:w="694"/>
            </w:tblGrid>
            <w:tr w14:paraId="4387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3B4C6C6">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内容</w:t>
                  </w:r>
                </w:p>
              </w:tc>
              <w:tc>
                <w:tcPr>
                  <w:tcW w:w="2093" w:type="pct"/>
                  <w:vAlign w:val="center"/>
                </w:tcPr>
                <w:p w14:paraId="193A5474">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重大变动清单内容</w:t>
                  </w:r>
                </w:p>
              </w:tc>
              <w:tc>
                <w:tcPr>
                  <w:tcW w:w="2087" w:type="pct"/>
                  <w:vAlign w:val="center"/>
                </w:tcPr>
                <w:p w14:paraId="6DC6944B">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实际情况</w:t>
                  </w:r>
                </w:p>
              </w:tc>
              <w:tc>
                <w:tcPr>
                  <w:tcW w:w="418" w:type="pct"/>
                  <w:vAlign w:val="center"/>
                </w:tcPr>
                <w:p w14:paraId="7633FD40">
                  <w:pPr>
                    <w:widowControl/>
                    <w:jc w:val="center"/>
                    <w:rPr>
                      <w:rFonts w:hint="default" w:ascii="Times New Roman" w:hAnsi="Times New Roman" w:cs="Times New Roman"/>
                      <w:color w:val="auto"/>
                      <w:sz w:val="21"/>
                    </w:rPr>
                  </w:pPr>
                  <w:r>
                    <w:rPr>
                      <w:rFonts w:hint="default" w:ascii="Times New Roman" w:hAnsi="Times New Roman" w:cs="Times New Roman"/>
                      <w:color w:val="auto"/>
                      <w:sz w:val="21"/>
                    </w:rPr>
                    <w:t>判定结果</w:t>
                  </w:r>
                </w:p>
              </w:tc>
            </w:tr>
            <w:tr w14:paraId="3F50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3E244D3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tc>
              <w:tc>
                <w:tcPr>
                  <w:tcW w:w="2093" w:type="pct"/>
                  <w:vAlign w:val="center"/>
                </w:tcPr>
                <w:p w14:paraId="11B3D941">
                  <w:pPr>
                    <w:widowControl/>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洗毛、染整、脱胶或缫丝规模增加30%及以上，其他原料加工（编织物及其制品制造除外）规模增加50%及以上；服装制造湿法印花、染色或水洗规模增加30%及以上，其他原料加工规模增加50%及以上（100万件/年以下的除外）；</w:t>
                  </w:r>
                </w:p>
              </w:tc>
              <w:tc>
                <w:tcPr>
                  <w:tcW w:w="2087" w:type="pct"/>
                  <w:vAlign w:val="center"/>
                </w:tcPr>
                <w:p w14:paraId="3BA26004">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不涉及生产规模及原辅料的增加，不涉及加工规模的增加</w:t>
                  </w:r>
                </w:p>
              </w:tc>
              <w:tc>
                <w:tcPr>
                  <w:tcW w:w="418" w:type="pct"/>
                  <w:vAlign w:val="center"/>
                </w:tcPr>
                <w:p w14:paraId="5F4A454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F90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1533F83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地点</w:t>
                  </w:r>
                </w:p>
              </w:tc>
              <w:tc>
                <w:tcPr>
                  <w:tcW w:w="2093" w:type="pct"/>
                  <w:vAlign w:val="center"/>
                </w:tcPr>
                <w:p w14:paraId="05C5DE2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项目重新选址；在原厂址附近调整（包括平面布置变化）导致防护距离内新增敏感点；</w:t>
                  </w:r>
                </w:p>
              </w:tc>
              <w:tc>
                <w:tcPr>
                  <w:tcW w:w="2087" w:type="pct"/>
                  <w:vAlign w:val="center"/>
                </w:tcPr>
                <w:p w14:paraId="5F96D16A">
                  <w:pPr>
                    <w:widowControl/>
                    <w:spacing w:line="240" w:lineRule="auto"/>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企业厂区平面布置图有变动，环评未设防护距离，且不新增敏感点，不属于重大变动</w:t>
                  </w:r>
                  <w:r>
                    <w:rPr>
                      <w:rFonts w:hint="default" w:ascii="Times New Roman" w:hAnsi="Times New Roman" w:cs="Times New Roman"/>
                      <w:color w:val="auto"/>
                      <w:sz w:val="21"/>
                      <w:szCs w:val="21"/>
                    </w:rPr>
                    <w:t>。</w:t>
                  </w:r>
                </w:p>
              </w:tc>
              <w:tc>
                <w:tcPr>
                  <w:tcW w:w="418" w:type="pct"/>
                  <w:vAlign w:val="center"/>
                </w:tcPr>
                <w:p w14:paraId="6F9D45EE">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954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Align w:val="center"/>
                </w:tcPr>
                <w:p w14:paraId="6EC9D71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生产工艺</w:t>
                  </w:r>
                </w:p>
              </w:tc>
              <w:tc>
                <w:tcPr>
                  <w:tcW w:w="2093" w:type="pct"/>
                  <w:vAlign w:val="center"/>
                </w:tcPr>
                <w:p w14:paraId="504D523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纺织品制造新增洗毛、染整、脱胶、缫丝工序，服装制造新增湿法印花、染色、水洗工序，或上述工序工艺、原辅材料变化，导致新增污染物或污染物排放量增加</w:t>
                  </w:r>
                </w:p>
              </w:tc>
              <w:tc>
                <w:tcPr>
                  <w:tcW w:w="2087" w:type="pct"/>
                  <w:vAlign w:val="center"/>
                </w:tcPr>
                <w:p w14:paraId="4157DF1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企业不涉及纺织品制造，服装制造不涉及新增湿法印花、染色、水洗工序，也未导致新增污染物或污染物排放量增加</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63178B9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51A1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14:paraId="46AB6D67">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2093" w:type="pct"/>
                  <w:vAlign w:val="center"/>
                </w:tcPr>
                <w:p w14:paraId="3990DFDC">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废水、废气处理工艺变化，导致新增污染物或污染物排放量增加（废气无组织排放改为有组织排放除外）</w:t>
                  </w:r>
                </w:p>
              </w:tc>
              <w:tc>
                <w:tcPr>
                  <w:tcW w:w="2087" w:type="pct"/>
                  <w:vAlign w:val="center"/>
                </w:tcPr>
                <w:p w14:paraId="05E8D3CA">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w:t>
                  </w:r>
                  <w:r>
                    <w:rPr>
                      <w:rFonts w:hint="eastAsia" w:cs="Times New Roman"/>
                      <w:color w:val="auto"/>
                      <w:sz w:val="21"/>
                      <w:szCs w:val="21"/>
                      <w:highlight w:val="none"/>
                      <w:lang w:val="en-US" w:eastAsia="zh-CN"/>
                    </w:rPr>
                    <w:t>较环评中废气处理设施有变动，</w:t>
                  </w:r>
                  <w:r>
                    <w:rPr>
                      <w:rFonts w:hint="eastAsia"/>
                      <w:color w:val="auto"/>
                      <w:sz w:val="21"/>
                      <w:szCs w:val="21"/>
                    </w:rPr>
                    <w:t>根据验收核算，不超过原有环评审批总量。不新增污染物排放量和污染物种类</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011B031">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7C66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2FCAA8C6">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0CB9871B">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排气筒高度降低10%及以上</w:t>
                  </w:r>
                </w:p>
              </w:tc>
              <w:tc>
                <w:tcPr>
                  <w:tcW w:w="2087" w:type="pct"/>
                  <w:vAlign w:val="center"/>
                </w:tcPr>
                <w:p w14:paraId="4480BBC0">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根据现场调查，排气筒高度为</w:t>
                  </w:r>
                  <w:r>
                    <w:rPr>
                      <w:rFonts w:hint="eastAsia" w:cs="Times New Roman"/>
                      <w:color w:val="auto"/>
                      <w:sz w:val="21"/>
                      <w:szCs w:val="21"/>
                      <w:lang w:val="en-US" w:eastAsia="zh-CN"/>
                    </w:rPr>
                    <w:t>33</w:t>
                  </w:r>
                  <w:r>
                    <w:rPr>
                      <w:rFonts w:hint="default" w:ascii="Times New Roman" w:hAnsi="Times New Roman" w:cs="Times New Roman"/>
                      <w:color w:val="auto"/>
                      <w:sz w:val="21"/>
                      <w:szCs w:val="21"/>
                    </w:rPr>
                    <w:t>m，</w:t>
                  </w:r>
                  <w:r>
                    <w:rPr>
                      <w:rFonts w:hint="eastAsia" w:cs="Times New Roman"/>
                      <w:color w:val="auto"/>
                      <w:sz w:val="21"/>
                      <w:szCs w:val="21"/>
                      <w:lang w:val="en-US" w:eastAsia="zh-CN"/>
                    </w:rPr>
                    <w:t>比环评审批高度15m高，不属于重大变动。</w:t>
                  </w:r>
                </w:p>
              </w:tc>
              <w:tc>
                <w:tcPr>
                  <w:tcW w:w="418" w:type="pct"/>
                  <w:vAlign w:val="center"/>
                </w:tcPr>
                <w:p w14:paraId="19AF7D4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1F6B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1106FB0">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1E999DDD">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新增废水直接排放口；废水由间接排放改为直接排放；直接排放口位置变化导致不利环境影响加重的</w:t>
                  </w:r>
                </w:p>
              </w:tc>
              <w:tc>
                <w:tcPr>
                  <w:tcW w:w="2087" w:type="pct"/>
                  <w:vAlign w:val="center"/>
                </w:tcPr>
                <w:p w14:paraId="0649E28F">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企业未新增废水直接排放口</w:t>
                  </w:r>
                  <w:r>
                    <w:rPr>
                      <w:rFonts w:hint="eastAsia" w:cs="Times New Roman"/>
                      <w:color w:val="auto"/>
                      <w:sz w:val="21"/>
                      <w:szCs w:val="21"/>
                      <w:lang w:val="en-US" w:eastAsia="zh-CN"/>
                    </w:rPr>
                    <w:t>生产</w:t>
                  </w:r>
                  <w:r>
                    <w:rPr>
                      <w:rFonts w:hint="default" w:ascii="Times New Roman" w:hAnsi="Times New Roman" w:cs="Times New Roman"/>
                      <w:color w:val="auto"/>
                      <w:sz w:val="21"/>
                      <w:szCs w:val="21"/>
                    </w:rPr>
                    <w:t>废水经厂区污水处理设施处理达标后纳管排放</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B852F0F">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14:paraId="31A5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14:paraId="72406E7E">
                  <w:pPr>
                    <w:widowControl/>
                    <w:spacing w:line="240" w:lineRule="auto"/>
                    <w:jc w:val="center"/>
                    <w:rPr>
                      <w:rFonts w:hint="default" w:ascii="Times New Roman" w:hAnsi="Times New Roman" w:cs="Times New Roman"/>
                      <w:color w:val="auto"/>
                      <w:sz w:val="21"/>
                      <w:szCs w:val="21"/>
                    </w:rPr>
                  </w:pPr>
                </w:p>
              </w:tc>
              <w:tc>
                <w:tcPr>
                  <w:tcW w:w="2093" w:type="pct"/>
                  <w:vAlign w:val="center"/>
                </w:tcPr>
                <w:p w14:paraId="2CDBDB46">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危险废物利用方式由外委改为自行处置或处置方式变化导致不利环境影响加重</w:t>
                  </w:r>
                </w:p>
              </w:tc>
              <w:tc>
                <w:tcPr>
                  <w:tcW w:w="2087" w:type="pct"/>
                  <w:vAlign w:val="center"/>
                </w:tcPr>
                <w:p w14:paraId="0977DDE1">
                  <w:pPr>
                    <w:widowControl/>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企业所有危险废物均委托有资质单位进行处置，不涉及自行处置危废的情形。</w:t>
                  </w:r>
                  <w:r>
                    <w:rPr>
                      <w:rFonts w:hint="default" w:ascii="Times New Roman" w:hAnsi="Times New Roman" w:cs="Times New Roman"/>
                      <w:color w:val="auto"/>
                      <w:sz w:val="21"/>
                      <w:szCs w:val="21"/>
                      <w:lang w:val="en-US" w:eastAsia="zh-CN"/>
                    </w:rPr>
                    <w:t>不属于重大变动</w:t>
                  </w:r>
                  <w:r>
                    <w:rPr>
                      <w:rFonts w:hint="default" w:ascii="Times New Roman" w:hAnsi="Times New Roman" w:cs="Times New Roman"/>
                      <w:color w:val="auto"/>
                      <w:sz w:val="21"/>
                      <w:szCs w:val="21"/>
                    </w:rPr>
                    <w:t>。</w:t>
                  </w:r>
                </w:p>
              </w:tc>
              <w:tc>
                <w:tcPr>
                  <w:tcW w:w="418" w:type="pct"/>
                  <w:vAlign w:val="center"/>
                </w:tcPr>
                <w:p w14:paraId="5687C539">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bl>
          <w:p w14:paraId="0EDDE6C2">
            <w:pPr>
              <w:pStyle w:val="10"/>
              <w:spacing w:after="0"/>
              <w:ind w:firstLine="480" w:firstLineChars="200"/>
              <w:rPr>
                <w:rFonts w:hint="eastAsia" w:eastAsia="宋体"/>
                <w:color w:val="auto"/>
                <w:kern w:val="0"/>
                <w:highlight w:val="none"/>
              </w:rPr>
            </w:pPr>
            <w:r>
              <w:rPr>
                <w:rFonts w:hint="eastAsia" w:eastAsia="宋体"/>
                <w:color w:val="auto"/>
                <w:kern w:val="0"/>
                <w:highlight w:val="none"/>
              </w:rPr>
              <w:t>由上表可知，项目变化均不属于</w:t>
            </w:r>
            <w:r>
              <w:rPr>
                <w:rFonts w:hint="default" w:ascii="Times New Roman" w:hAnsi="Times New Roman" w:cs="Times New Roman"/>
                <w:color w:val="auto"/>
                <w:kern w:val="0"/>
                <w:lang w:bidi="ar"/>
              </w:rPr>
              <w:t>《纺织印染建设项目重大变动清单》</w:t>
            </w:r>
            <w:r>
              <w:rPr>
                <w:rFonts w:hint="eastAsia" w:eastAsia="宋体"/>
                <w:color w:val="auto"/>
                <w:kern w:val="0"/>
                <w:highlight w:val="none"/>
              </w:rPr>
              <w:t>中重大变更。</w:t>
            </w:r>
          </w:p>
          <w:p w14:paraId="48240DDE">
            <w:pPr>
              <w:pStyle w:val="10"/>
              <w:spacing w:after="0"/>
              <w:ind w:firstLine="480" w:firstLineChars="200"/>
              <w:rPr>
                <w:rFonts w:hint="eastAsia" w:eastAsia="宋体"/>
                <w:color w:val="auto"/>
                <w:kern w:val="0"/>
                <w:highlight w:val="none"/>
              </w:rPr>
            </w:pPr>
          </w:p>
          <w:p w14:paraId="3463CDC9">
            <w:pPr>
              <w:pStyle w:val="10"/>
              <w:spacing w:after="0"/>
              <w:ind w:firstLine="480" w:firstLineChars="200"/>
              <w:rPr>
                <w:rFonts w:hint="eastAsia" w:eastAsia="宋体"/>
                <w:color w:val="auto"/>
                <w:kern w:val="0"/>
                <w:highlight w:val="none"/>
              </w:rPr>
            </w:pPr>
          </w:p>
          <w:p w14:paraId="7685D3F8">
            <w:pPr>
              <w:pStyle w:val="10"/>
              <w:spacing w:after="0"/>
              <w:ind w:firstLine="480" w:firstLineChars="200"/>
              <w:rPr>
                <w:rFonts w:hint="eastAsia" w:eastAsia="宋体"/>
                <w:color w:val="auto"/>
                <w:kern w:val="0"/>
                <w:highlight w:val="none"/>
              </w:rPr>
            </w:pPr>
          </w:p>
          <w:p w14:paraId="7D5325AA">
            <w:pPr>
              <w:pStyle w:val="10"/>
              <w:spacing w:after="0"/>
              <w:ind w:firstLine="480" w:firstLineChars="200"/>
              <w:rPr>
                <w:rFonts w:hint="eastAsia" w:eastAsia="宋体"/>
                <w:color w:val="auto"/>
                <w:kern w:val="0"/>
                <w:highlight w:val="none"/>
              </w:rPr>
            </w:pPr>
          </w:p>
          <w:p w14:paraId="7D4B720D">
            <w:pPr>
              <w:pStyle w:val="10"/>
              <w:spacing w:after="0"/>
              <w:ind w:firstLine="480" w:firstLineChars="200"/>
              <w:rPr>
                <w:rFonts w:hint="eastAsia" w:eastAsia="宋体"/>
                <w:color w:val="auto"/>
                <w:kern w:val="0"/>
                <w:highlight w:val="none"/>
              </w:rPr>
            </w:pPr>
          </w:p>
          <w:p w14:paraId="75677941">
            <w:pPr>
              <w:pStyle w:val="10"/>
              <w:spacing w:after="0"/>
              <w:ind w:firstLine="480" w:firstLineChars="200"/>
              <w:rPr>
                <w:rFonts w:hint="eastAsia" w:eastAsia="宋体"/>
                <w:color w:val="auto"/>
                <w:kern w:val="0"/>
                <w:highlight w:val="none"/>
              </w:rPr>
            </w:pPr>
          </w:p>
          <w:p w14:paraId="12B7EB99">
            <w:pPr>
              <w:pStyle w:val="10"/>
              <w:spacing w:after="0"/>
              <w:ind w:firstLine="480" w:firstLineChars="200"/>
              <w:rPr>
                <w:rFonts w:hint="eastAsia" w:eastAsia="宋体"/>
                <w:color w:val="auto"/>
                <w:kern w:val="0"/>
                <w:highlight w:val="none"/>
              </w:rPr>
            </w:pPr>
          </w:p>
          <w:p w14:paraId="40187410">
            <w:pPr>
              <w:pStyle w:val="10"/>
              <w:spacing w:after="0"/>
              <w:ind w:firstLine="480" w:firstLineChars="200"/>
              <w:rPr>
                <w:rFonts w:hint="eastAsia" w:eastAsia="宋体"/>
                <w:color w:val="auto"/>
                <w:kern w:val="0"/>
                <w:highlight w:val="none"/>
              </w:rPr>
            </w:pPr>
          </w:p>
          <w:p w14:paraId="605C60E2">
            <w:pPr>
              <w:pStyle w:val="10"/>
              <w:spacing w:after="0"/>
              <w:ind w:firstLine="480" w:firstLineChars="200"/>
              <w:rPr>
                <w:rFonts w:hint="eastAsia" w:eastAsia="宋体"/>
                <w:color w:val="auto"/>
                <w:kern w:val="0"/>
                <w:highlight w:val="none"/>
              </w:rPr>
            </w:pPr>
          </w:p>
          <w:p w14:paraId="4E355600">
            <w:pPr>
              <w:pStyle w:val="10"/>
              <w:spacing w:after="0"/>
              <w:ind w:firstLine="480" w:firstLineChars="200"/>
              <w:rPr>
                <w:rFonts w:hint="eastAsia" w:eastAsia="宋体"/>
                <w:color w:val="auto"/>
                <w:kern w:val="0"/>
                <w:highlight w:val="none"/>
              </w:rPr>
            </w:pPr>
          </w:p>
          <w:p w14:paraId="0DA2DEC4">
            <w:pPr>
              <w:pStyle w:val="10"/>
              <w:spacing w:after="0"/>
              <w:ind w:firstLine="480" w:firstLineChars="200"/>
              <w:rPr>
                <w:rFonts w:hint="eastAsia" w:eastAsia="宋体"/>
                <w:color w:val="auto"/>
                <w:kern w:val="0"/>
                <w:highlight w:val="none"/>
              </w:rPr>
            </w:pPr>
          </w:p>
          <w:p w14:paraId="2ACBC37C">
            <w:pPr>
              <w:pStyle w:val="10"/>
              <w:spacing w:after="0"/>
              <w:ind w:firstLine="480" w:firstLineChars="200"/>
              <w:rPr>
                <w:rFonts w:hint="eastAsia" w:eastAsia="宋体"/>
                <w:color w:val="auto"/>
                <w:kern w:val="0"/>
                <w:highlight w:val="none"/>
              </w:rPr>
            </w:pPr>
          </w:p>
          <w:p w14:paraId="60C29F8B">
            <w:pPr>
              <w:pStyle w:val="10"/>
              <w:spacing w:after="0"/>
              <w:ind w:firstLine="480" w:firstLineChars="200"/>
              <w:rPr>
                <w:rFonts w:hint="eastAsia" w:eastAsia="宋体"/>
                <w:color w:val="auto"/>
                <w:kern w:val="0"/>
                <w:highlight w:val="none"/>
              </w:rPr>
            </w:pPr>
          </w:p>
          <w:p w14:paraId="7F76A712">
            <w:pPr>
              <w:pStyle w:val="10"/>
              <w:spacing w:after="0"/>
              <w:ind w:firstLine="480" w:firstLineChars="200"/>
              <w:rPr>
                <w:rFonts w:hint="eastAsia" w:eastAsia="宋体"/>
                <w:color w:val="auto"/>
                <w:kern w:val="0"/>
                <w:highlight w:val="none"/>
              </w:rPr>
            </w:pPr>
          </w:p>
          <w:p w14:paraId="45EDC222">
            <w:pPr>
              <w:pStyle w:val="10"/>
              <w:spacing w:after="0"/>
              <w:ind w:firstLine="480" w:firstLineChars="200"/>
              <w:rPr>
                <w:rFonts w:hint="eastAsia" w:eastAsia="宋体"/>
                <w:color w:val="auto"/>
                <w:kern w:val="0"/>
                <w:highlight w:val="none"/>
              </w:rPr>
            </w:pPr>
          </w:p>
          <w:p w14:paraId="0B2EC940">
            <w:pPr>
              <w:pStyle w:val="10"/>
              <w:spacing w:after="0"/>
              <w:ind w:firstLine="480" w:firstLineChars="200"/>
              <w:rPr>
                <w:rFonts w:hint="eastAsia" w:eastAsia="宋体"/>
                <w:color w:val="auto"/>
                <w:kern w:val="0"/>
                <w:highlight w:val="none"/>
              </w:rPr>
            </w:pPr>
          </w:p>
          <w:p w14:paraId="2B148217">
            <w:pPr>
              <w:pStyle w:val="10"/>
              <w:spacing w:after="0"/>
              <w:ind w:firstLine="480" w:firstLineChars="200"/>
              <w:rPr>
                <w:rFonts w:hint="eastAsia" w:eastAsia="宋体"/>
                <w:color w:val="auto"/>
                <w:kern w:val="0"/>
                <w:highlight w:val="none"/>
              </w:rPr>
            </w:pPr>
          </w:p>
          <w:p w14:paraId="39A360F4">
            <w:pPr>
              <w:pStyle w:val="10"/>
              <w:spacing w:after="0"/>
              <w:ind w:firstLine="480" w:firstLineChars="200"/>
              <w:rPr>
                <w:rFonts w:hint="eastAsia" w:eastAsia="宋体"/>
                <w:color w:val="auto"/>
                <w:kern w:val="0"/>
                <w:highlight w:val="none"/>
              </w:rPr>
            </w:pPr>
          </w:p>
          <w:p w14:paraId="019ADB23">
            <w:pPr>
              <w:pStyle w:val="10"/>
              <w:spacing w:after="0"/>
              <w:ind w:firstLine="480" w:firstLineChars="200"/>
              <w:rPr>
                <w:rFonts w:hint="eastAsia" w:eastAsia="宋体"/>
                <w:color w:val="auto"/>
                <w:kern w:val="0"/>
                <w:highlight w:val="none"/>
              </w:rPr>
            </w:pPr>
          </w:p>
          <w:p w14:paraId="4F3378CF">
            <w:pPr>
              <w:pStyle w:val="10"/>
              <w:spacing w:after="0"/>
              <w:ind w:firstLine="480" w:firstLineChars="200"/>
              <w:rPr>
                <w:rFonts w:hint="eastAsia" w:eastAsia="宋体"/>
                <w:color w:val="auto"/>
                <w:kern w:val="0"/>
                <w:highlight w:val="none"/>
              </w:rPr>
            </w:pPr>
          </w:p>
          <w:p w14:paraId="0D655FB2">
            <w:pPr>
              <w:pStyle w:val="10"/>
              <w:spacing w:after="0"/>
              <w:rPr>
                <w:rFonts w:hint="default" w:eastAsia="宋体"/>
                <w:color w:val="auto"/>
                <w:kern w:val="0"/>
                <w:highlight w:val="none"/>
              </w:rPr>
            </w:pPr>
          </w:p>
        </w:tc>
      </w:tr>
    </w:tbl>
    <w:p w14:paraId="061FC3F8">
      <w:pPr>
        <w:spacing w:line="360" w:lineRule="auto"/>
        <w:rPr>
          <w:rFonts w:hint="default" w:ascii="Times New Roman" w:hAnsi="Times New Roman" w:eastAsia="宋体" w:cs="Times New Roman"/>
          <w:color w:val="auto"/>
          <w:sz w:val="21"/>
          <w:szCs w:val="21"/>
          <w:highlight w:val="none"/>
        </w:rPr>
        <w:sectPr>
          <w:footerReference r:id="rId9"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50DDB9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5" w:name="_Toc19151"/>
      <w:r>
        <w:rPr>
          <w:rFonts w:hint="default" w:ascii="Times New Roman" w:hAnsi="Times New Roman" w:eastAsia="宋体" w:cs="Times New Roman"/>
          <w:b/>
          <w:color w:val="auto"/>
          <w:sz w:val="21"/>
          <w:szCs w:val="21"/>
          <w:highlight w:val="none"/>
        </w:rPr>
        <w:t>表三</w:t>
      </w:r>
      <w:bookmarkEnd w:id="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868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24" w:type="dxa"/>
            <w:noWrap w:val="0"/>
            <w:vAlign w:val="center"/>
          </w:tcPr>
          <w:p w14:paraId="0901A8A4">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exact"/>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lang w:val="en-US" w:eastAsia="zh-CN" w:bidi="ar-SA"/>
              </w:rPr>
              <w:t>3.1.</w:t>
            </w:r>
            <w:r>
              <w:rPr>
                <w:rFonts w:hint="default" w:ascii="Times New Roman" w:hAnsi="Times New Roman" w:eastAsia="宋体" w:cs="Times New Roman"/>
                <w:b w:val="0"/>
                <w:bCs w:val="0"/>
                <w:color w:val="auto"/>
                <w:sz w:val="24"/>
                <w:szCs w:val="24"/>
                <w:highlight w:val="none"/>
              </w:rPr>
              <w:t>主要污染源、污染物处理和排放（附处理流程示意图，标出废水、废气、厂界噪声监测点位）</w:t>
            </w:r>
          </w:p>
          <w:p w14:paraId="4A474D6A">
            <w:pPr>
              <w:numPr>
                <w:ilvl w:val="2"/>
                <w:numId w:val="7"/>
              </w:numPr>
              <w:spacing w:line="360" w:lineRule="exact"/>
              <w:ind w:left="0" w:leftChars="0" w:firstLine="429" w:firstLineChars="0"/>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废水</w:t>
            </w:r>
          </w:p>
          <w:p w14:paraId="043E91A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ascii="Times New Roman" w:hAnsi="Times New Roman" w:eastAsia="宋体" w:cs="Times New Roman"/>
                <w:bCs/>
                <w:color w:val="auto"/>
                <w:kern w:val="2"/>
                <w:sz w:val="24"/>
                <w:szCs w:val="24"/>
                <w:highlight w:val="none"/>
                <w:lang w:val="en-US" w:eastAsia="zh-CN"/>
              </w:rPr>
              <w:t>排放的</w:t>
            </w:r>
            <w:r>
              <w:rPr>
                <w:rFonts w:hint="default" w:ascii="Times New Roman" w:hAnsi="Times New Roman" w:eastAsia="宋体" w:cs="Times New Roman"/>
                <w:bCs/>
                <w:color w:val="auto"/>
                <w:kern w:val="2"/>
                <w:sz w:val="24"/>
                <w:szCs w:val="24"/>
                <w:highlight w:val="none"/>
                <w:lang w:val="en-US" w:eastAsia="zh-CN"/>
              </w:rPr>
              <w:t>废水主要</w:t>
            </w:r>
            <w:r>
              <w:rPr>
                <w:rFonts w:hint="eastAsia" w:ascii="Times New Roman" w:hAnsi="Times New Roman" w:eastAsia="宋体" w:cs="Times New Roman"/>
                <w:bCs/>
                <w:color w:val="auto"/>
                <w:kern w:val="2"/>
                <w:sz w:val="24"/>
                <w:szCs w:val="24"/>
                <w:highlight w:val="none"/>
                <w:lang w:val="en-US" w:eastAsia="zh-CN"/>
              </w:rPr>
              <w:t>是</w:t>
            </w:r>
            <w:r>
              <w:rPr>
                <w:rFonts w:hint="eastAsia" w:cs="Times New Roman"/>
                <w:bCs/>
                <w:color w:val="auto"/>
                <w:kern w:val="2"/>
                <w:sz w:val="24"/>
                <w:szCs w:val="24"/>
                <w:highlight w:val="none"/>
                <w:lang w:val="en-US" w:eastAsia="zh-CN"/>
              </w:rPr>
              <w:t>生活污水，</w:t>
            </w:r>
            <w:r>
              <w:rPr>
                <w:rFonts w:hint="default" w:ascii="Times New Roman" w:hAnsi="Times New Roman" w:eastAsia="宋体" w:cs="Times New Roman"/>
                <w:bCs/>
                <w:color w:val="auto"/>
                <w:kern w:val="2"/>
                <w:sz w:val="24"/>
                <w:szCs w:val="24"/>
                <w:highlight w:val="none"/>
                <w:lang w:val="en-US" w:eastAsia="zh-CN"/>
              </w:rPr>
              <w:t>生活污水经化粪池处理</w:t>
            </w:r>
            <w:r>
              <w:rPr>
                <w:rFonts w:hint="eastAsia" w:cs="Times New Roman"/>
                <w:bCs/>
                <w:color w:val="auto"/>
                <w:kern w:val="2"/>
                <w:sz w:val="24"/>
                <w:szCs w:val="24"/>
                <w:highlight w:val="none"/>
                <w:lang w:val="en-US" w:eastAsia="zh-CN"/>
              </w:rPr>
              <w:t>达标后进入</w:t>
            </w:r>
            <w:r>
              <w:rPr>
                <w:rFonts w:hint="default" w:ascii="Times New Roman" w:hAnsi="Times New Roman" w:eastAsia="宋体" w:cs="Times New Roman"/>
                <w:bCs/>
                <w:color w:val="auto"/>
                <w:kern w:val="2"/>
                <w:sz w:val="24"/>
                <w:szCs w:val="24"/>
                <w:highlight w:val="none"/>
                <w:lang w:val="en-US" w:eastAsia="zh-CN"/>
              </w:rPr>
              <w:t>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处理。其处理流程图见图 3-1。</w:t>
            </w:r>
          </w:p>
          <w:p w14:paraId="05A4A9D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335905" cy="664210"/>
                  <wp:effectExtent l="0" t="0" r="0" b="0"/>
                  <wp:docPr id="2" name="ECB019B1-382A-4266-B25C-5B523AA43C14-2" descr="C:/Users/1/AppData/Local/Temp/wps.ciwXQ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1/AppData/Local/Temp/wps.ciwXQGwps"/>
                          <pic:cNvPicPr>
                            <a:picLocks noChangeAspect="1"/>
                          </pic:cNvPicPr>
                        </pic:nvPicPr>
                        <pic:blipFill>
                          <a:blip r:embed="rId15"/>
                          <a:stretch>
                            <a:fillRect/>
                          </a:stretch>
                        </pic:blipFill>
                        <pic:spPr>
                          <a:xfrm>
                            <a:off x="0" y="0"/>
                            <a:ext cx="5335905" cy="664210"/>
                          </a:xfrm>
                          <a:prstGeom prst="rect">
                            <a:avLst/>
                          </a:prstGeom>
                        </pic:spPr>
                      </pic:pic>
                    </a:graphicData>
                  </a:graphic>
                </wp:inline>
              </w:drawing>
            </w:r>
          </w:p>
          <w:p w14:paraId="2D415917">
            <w:pPr>
              <w:pStyle w:val="8"/>
              <w:keepNext w:val="0"/>
              <w:keepLines w:val="0"/>
              <w:suppressLineNumbers w:val="0"/>
              <w:bidi w:val="0"/>
              <w:spacing w:before="0" w:beforeAutospacing="0" w:after="0" w:afterAutospacing="0"/>
              <w:ind w:left="0" w:right="0"/>
              <w:rPr>
                <w:rFonts w:hint="default"/>
                <w:color w:val="auto"/>
                <w:spacing w:val="-4"/>
                <w:sz w:val="21"/>
                <w:szCs w:val="21"/>
                <w:highlight w:val="none"/>
              </w:rPr>
            </w:pPr>
            <w:r>
              <w:rPr>
                <w:rFonts w:hint="default"/>
                <w:color w:val="auto"/>
                <w:sz w:val="21"/>
                <w:szCs w:val="21"/>
                <w:highlight w:val="none"/>
              </w:rPr>
              <w:t>图 3-1 污水处理工艺流程图</w:t>
            </w:r>
          </w:p>
          <w:p w14:paraId="3B9E9DEF">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废气</w:t>
            </w:r>
          </w:p>
          <w:p w14:paraId="6EFCAE07">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val="en-US" w:eastAsia="zh-CN"/>
              </w:rPr>
              <w:t>根据验收期间调查，项目废气主要为</w:t>
            </w:r>
            <w:r>
              <w:rPr>
                <w:rFonts w:hint="eastAsia" w:cs="Times New Roman"/>
                <w:bCs/>
                <w:color w:val="auto"/>
                <w:kern w:val="2"/>
                <w:sz w:val="24"/>
                <w:szCs w:val="24"/>
                <w:highlight w:val="none"/>
                <w:lang w:val="en-US" w:eastAsia="zh-CN"/>
              </w:rPr>
              <w:t>数码转移印花</w:t>
            </w:r>
            <w:r>
              <w:rPr>
                <w:rFonts w:hint="eastAsia" w:ascii="Times New Roman" w:hAnsi="Times New Roman" w:eastAsia="宋体" w:cs="Times New Roman"/>
                <w:bCs/>
                <w:color w:val="auto"/>
                <w:kern w:val="2"/>
                <w:sz w:val="24"/>
                <w:szCs w:val="24"/>
                <w:highlight w:val="none"/>
                <w:lang w:val="en-US" w:eastAsia="zh-CN"/>
              </w:rPr>
              <w:t>废气</w:t>
            </w:r>
            <w:r>
              <w:rPr>
                <w:rFonts w:hint="eastAsia" w:cs="Times New Roman"/>
                <w:bCs/>
                <w:color w:val="auto"/>
                <w:kern w:val="2"/>
                <w:sz w:val="24"/>
                <w:szCs w:val="24"/>
                <w:highlight w:val="none"/>
                <w:lang w:val="en-US" w:eastAsia="zh-CN"/>
              </w:rPr>
              <w:t>和擦拭废气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CN"/>
              </w:rPr>
              <w:t>数码转移印花</w:t>
            </w:r>
            <w:r>
              <w:rPr>
                <w:rFonts w:hint="eastAsia" w:ascii="Times New Roman" w:hAnsi="Times New Roman" w:eastAsia="宋体" w:cs="Times New Roman"/>
                <w:bCs/>
                <w:color w:val="auto"/>
                <w:kern w:val="2"/>
                <w:sz w:val="24"/>
                <w:szCs w:val="24"/>
                <w:highlight w:val="none"/>
                <w:lang w:val="en-US" w:eastAsia="zh-CN"/>
              </w:rPr>
              <w:t>废气</w:t>
            </w:r>
            <w:r>
              <w:rPr>
                <w:rFonts w:hint="eastAsia" w:cs="Times New Roman"/>
                <w:bCs/>
                <w:color w:val="auto"/>
                <w:kern w:val="2"/>
                <w:sz w:val="24"/>
                <w:szCs w:val="24"/>
                <w:highlight w:val="none"/>
                <w:lang w:val="en-US" w:eastAsia="zh-CN"/>
              </w:rPr>
              <w:t>、擦拭废气</w:t>
            </w:r>
            <w:r>
              <w:rPr>
                <w:rFonts w:hint="eastAsia" w:ascii="Times New Roman" w:hAnsi="Times New Roman" w:eastAsia="宋体" w:cs="Times New Roman"/>
                <w:bCs/>
                <w:color w:val="auto"/>
                <w:kern w:val="2"/>
                <w:sz w:val="24"/>
                <w:szCs w:val="24"/>
                <w:highlight w:val="none"/>
                <w:lang w:val="en-US" w:eastAsia="zh-CN"/>
              </w:rPr>
              <w:t>收集后</w:t>
            </w:r>
            <w:r>
              <w:rPr>
                <w:rFonts w:hint="eastAsia" w:cs="Times New Roman"/>
                <w:bCs/>
                <w:color w:val="auto"/>
                <w:kern w:val="2"/>
                <w:sz w:val="24"/>
                <w:szCs w:val="24"/>
                <w:highlight w:val="none"/>
                <w:lang w:val="en-US" w:eastAsia="zh-CN"/>
              </w:rPr>
              <w:t>经2套</w:t>
            </w:r>
            <w:r>
              <w:rPr>
                <w:rFonts w:hint="eastAsia" w:eastAsia="宋体"/>
                <w:color w:val="auto"/>
                <w:szCs w:val="21"/>
              </w:rPr>
              <w:t>“</w:t>
            </w:r>
            <w:r>
              <w:rPr>
                <w:rFonts w:hint="eastAsia" w:eastAsia="宋体"/>
                <w:color w:val="auto"/>
                <w:szCs w:val="21"/>
                <w:lang w:val="en-US" w:eastAsia="zh-CN"/>
              </w:rPr>
              <w:t>气旋混动喷淋塔+干式过滤器+活性炭吸附+催化燃烧</w:t>
            </w:r>
            <w:r>
              <w:rPr>
                <w:rFonts w:hint="eastAsia" w:eastAsia="宋体"/>
                <w:color w:val="auto"/>
                <w:szCs w:val="21"/>
              </w:rPr>
              <w:t>”</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eastAsia"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rPr>
              <w:t>根</w:t>
            </w:r>
            <w:r>
              <w:rPr>
                <w:rFonts w:hint="eastAsia" w:cs="Times New Roman"/>
                <w:bCs/>
                <w:color w:val="auto"/>
                <w:kern w:val="2"/>
                <w:sz w:val="24"/>
                <w:szCs w:val="24"/>
                <w:highlight w:val="none"/>
                <w:lang w:val="en-US" w:eastAsia="zh-CN"/>
              </w:rPr>
              <w:t>33</w:t>
            </w:r>
            <w:r>
              <w:rPr>
                <w:rFonts w:hint="default" w:ascii="Times New Roman" w:hAnsi="Times New Roman" w:eastAsia="宋体" w:cs="Times New Roman"/>
                <w:bCs/>
                <w:color w:val="auto"/>
                <w:kern w:val="2"/>
                <w:sz w:val="24"/>
                <w:szCs w:val="24"/>
                <w:highlight w:val="none"/>
              </w:rPr>
              <w:t>m高排气筒（DA00</w:t>
            </w:r>
            <w:r>
              <w:rPr>
                <w:rFonts w:hint="eastAsia" w:cs="Times New Roman"/>
                <w:bCs/>
                <w:color w:val="auto"/>
                <w:kern w:val="2"/>
                <w:sz w:val="24"/>
                <w:szCs w:val="24"/>
                <w:highlight w:val="none"/>
                <w:lang w:val="en-US" w:eastAsia="zh-CN"/>
              </w:rPr>
              <w:t>1、DA002</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p>
          <w:p w14:paraId="6034F1F3">
            <w:pPr>
              <w:pStyle w:val="8"/>
              <w:keepNext w:val="0"/>
              <w:keepLines w:val="0"/>
              <w:numPr>
                <w:ilvl w:val="0"/>
                <w:numId w:val="8"/>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废气产生及处理方式一览表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681"/>
              <w:gridCol w:w="402"/>
              <w:gridCol w:w="1025"/>
              <w:gridCol w:w="763"/>
              <w:gridCol w:w="592"/>
              <w:gridCol w:w="547"/>
              <w:gridCol w:w="402"/>
              <w:gridCol w:w="1210"/>
              <w:gridCol w:w="949"/>
              <w:gridCol w:w="592"/>
              <w:gridCol w:w="547"/>
            </w:tblGrid>
            <w:tr w14:paraId="5B6B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14:paraId="3BCF5048">
                  <w:pPr>
                    <w:spacing w:line="240" w:lineRule="auto"/>
                    <w:ind w:firstLine="0" w:firstLineChars="0"/>
                    <w:jc w:val="center"/>
                    <w:rPr>
                      <w:rFonts w:eastAsia="宋体"/>
                      <w:color w:val="auto"/>
                      <w:sz w:val="21"/>
                      <w:szCs w:val="21"/>
                    </w:rPr>
                  </w:pPr>
                  <w:r>
                    <w:rPr>
                      <w:rFonts w:eastAsia="宋体"/>
                      <w:color w:val="auto"/>
                      <w:sz w:val="21"/>
                      <w:szCs w:val="21"/>
                    </w:rPr>
                    <w:t>污染源</w:t>
                  </w:r>
                </w:p>
              </w:tc>
              <w:tc>
                <w:tcPr>
                  <w:tcW w:w="383" w:type="pct"/>
                  <w:vMerge w:val="restart"/>
                  <w:vAlign w:val="center"/>
                </w:tcPr>
                <w:p w14:paraId="482EA824">
                  <w:pPr>
                    <w:spacing w:line="240" w:lineRule="auto"/>
                    <w:ind w:firstLine="0" w:firstLineChars="0"/>
                    <w:jc w:val="center"/>
                    <w:rPr>
                      <w:rFonts w:eastAsia="宋体"/>
                      <w:color w:val="auto"/>
                      <w:sz w:val="21"/>
                      <w:szCs w:val="21"/>
                    </w:rPr>
                  </w:pPr>
                  <w:r>
                    <w:rPr>
                      <w:rFonts w:eastAsia="宋体"/>
                      <w:color w:val="auto"/>
                      <w:sz w:val="21"/>
                      <w:szCs w:val="21"/>
                    </w:rPr>
                    <w:t>主要污染因子</w:t>
                  </w:r>
                </w:p>
              </w:tc>
              <w:tc>
                <w:tcPr>
                  <w:tcW w:w="2160" w:type="pct"/>
                  <w:gridSpan w:val="5"/>
                  <w:vAlign w:val="center"/>
                </w:tcPr>
                <w:p w14:paraId="380DF50E">
                  <w:pPr>
                    <w:spacing w:line="240" w:lineRule="auto"/>
                    <w:ind w:firstLine="0" w:firstLineChars="0"/>
                    <w:jc w:val="center"/>
                    <w:rPr>
                      <w:rFonts w:eastAsia="宋体"/>
                      <w:color w:val="auto"/>
                      <w:sz w:val="21"/>
                      <w:szCs w:val="21"/>
                    </w:rPr>
                  </w:pPr>
                  <w:r>
                    <w:rPr>
                      <w:rFonts w:eastAsia="宋体"/>
                      <w:color w:val="auto"/>
                      <w:sz w:val="21"/>
                      <w:szCs w:val="21"/>
                    </w:rPr>
                    <w:t>环评中废气处理措施</w:t>
                  </w:r>
                </w:p>
              </w:tc>
              <w:tc>
                <w:tcPr>
                  <w:tcW w:w="2198" w:type="pct"/>
                  <w:gridSpan w:val="5"/>
                  <w:vAlign w:val="center"/>
                </w:tcPr>
                <w:p w14:paraId="012C192F">
                  <w:pPr>
                    <w:spacing w:line="240" w:lineRule="auto"/>
                    <w:ind w:firstLine="0" w:firstLineChars="0"/>
                    <w:jc w:val="center"/>
                    <w:rPr>
                      <w:rFonts w:eastAsia="宋体"/>
                      <w:color w:val="auto"/>
                      <w:sz w:val="21"/>
                      <w:szCs w:val="21"/>
                    </w:rPr>
                  </w:pPr>
                  <w:r>
                    <w:rPr>
                      <w:rFonts w:eastAsia="宋体"/>
                      <w:color w:val="auto"/>
                      <w:sz w:val="21"/>
                      <w:szCs w:val="21"/>
                    </w:rPr>
                    <w:t>落实情况</w:t>
                  </w:r>
                </w:p>
              </w:tc>
            </w:tr>
            <w:tr w14:paraId="4E27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14:paraId="4D5F73F4">
                  <w:pPr>
                    <w:spacing w:line="240" w:lineRule="auto"/>
                    <w:ind w:firstLine="0" w:firstLineChars="0"/>
                    <w:jc w:val="center"/>
                    <w:rPr>
                      <w:rFonts w:eastAsia="宋体"/>
                      <w:color w:val="auto"/>
                      <w:sz w:val="21"/>
                      <w:szCs w:val="21"/>
                    </w:rPr>
                  </w:pPr>
                </w:p>
              </w:tc>
              <w:tc>
                <w:tcPr>
                  <w:tcW w:w="383" w:type="pct"/>
                  <w:vMerge w:val="continue"/>
                  <w:vAlign w:val="center"/>
                </w:tcPr>
                <w:p w14:paraId="55804FF6">
                  <w:pPr>
                    <w:spacing w:line="240" w:lineRule="auto"/>
                    <w:ind w:firstLine="0" w:firstLineChars="0"/>
                    <w:jc w:val="center"/>
                    <w:rPr>
                      <w:rFonts w:eastAsia="宋体"/>
                      <w:color w:val="auto"/>
                      <w:sz w:val="21"/>
                      <w:szCs w:val="21"/>
                    </w:rPr>
                  </w:pPr>
                </w:p>
              </w:tc>
              <w:tc>
                <w:tcPr>
                  <w:tcW w:w="296" w:type="pct"/>
                  <w:vAlign w:val="center"/>
                </w:tcPr>
                <w:p w14:paraId="1FB72FB9">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18" w:type="pct"/>
                  <w:vAlign w:val="center"/>
                </w:tcPr>
                <w:p w14:paraId="0826F881">
                  <w:pPr>
                    <w:spacing w:line="240" w:lineRule="auto"/>
                    <w:ind w:firstLine="0" w:firstLineChars="0"/>
                    <w:jc w:val="center"/>
                    <w:rPr>
                      <w:rFonts w:eastAsia="宋体"/>
                      <w:color w:val="auto"/>
                      <w:sz w:val="21"/>
                      <w:szCs w:val="21"/>
                    </w:rPr>
                  </w:pPr>
                  <w:r>
                    <w:rPr>
                      <w:rFonts w:eastAsia="宋体"/>
                      <w:color w:val="auto"/>
                      <w:sz w:val="21"/>
                      <w:szCs w:val="21"/>
                    </w:rPr>
                    <w:t>风量</w:t>
                  </w:r>
                </w:p>
              </w:tc>
              <w:tc>
                <w:tcPr>
                  <w:tcW w:w="503" w:type="pct"/>
                  <w:vAlign w:val="center"/>
                </w:tcPr>
                <w:p w14:paraId="4534F69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3A0DD909">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3955BF56">
                  <w:pPr>
                    <w:spacing w:line="240" w:lineRule="auto"/>
                    <w:ind w:firstLine="0" w:firstLineChars="0"/>
                    <w:jc w:val="center"/>
                    <w:rPr>
                      <w:rFonts w:eastAsia="宋体"/>
                      <w:color w:val="auto"/>
                      <w:sz w:val="21"/>
                      <w:szCs w:val="21"/>
                    </w:rPr>
                  </w:pPr>
                  <w:r>
                    <w:rPr>
                      <w:rFonts w:eastAsia="宋体"/>
                      <w:color w:val="auto"/>
                      <w:sz w:val="21"/>
                      <w:szCs w:val="21"/>
                    </w:rPr>
                    <w:t>排气筒高度</w:t>
                  </w:r>
                </w:p>
              </w:tc>
              <w:tc>
                <w:tcPr>
                  <w:tcW w:w="270" w:type="pct"/>
                  <w:vAlign w:val="center"/>
                </w:tcPr>
                <w:p w14:paraId="27B336B5">
                  <w:pPr>
                    <w:spacing w:line="240" w:lineRule="auto"/>
                    <w:ind w:firstLine="0" w:firstLineChars="0"/>
                    <w:jc w:val="center"/>
                    <w:rPr>
                      <w:rFonts w:eastAsia="宋体"/>
                      <w:color w:val="auto"/>
                      <w:sz w:val="21"/>
                      <w:szCs w:val="21"/>
                    </w:rPr>
                  </w:pPr>
                  <w:r>
                    <w:rPr>
                      <w:rFonts w:eastAsia="宋体"/>
                      <w:color w:val="auto"/>
                      <w:sz w:val="21"/>
                      <w:szCs w:val="21"/>
                    </w:rPr>
                    <w:t>处理措施</w:t>
                  </w:r>
                </w:p>
              </w:tc>
              <w:tc>
                <w:tcPr>
                  <w:tcW w:w="681" w:type="pct"/>
                  <w:vAlign w:val="center"/>
                </w:tcPr>
                <w:p w14:paraId="3579CB50">
                  <w:pPr>
                    <w:spacing w:line="240" w:lineRule="auto"/>
                    <w:ind w:firstLine="0" w:firstLineChars="0"/>
                    <w:jc w:val="center"/>
                    <w:rPr>
                      <w:rFonts w:eastAsia="宋体"/>
                      <w:color w:val="auto"/>
                      <w:sz w:val="21"/>
                      <w:szCs w:val="21"/>
                    </w:rPr>
                  </w:pPr>
                  <w:r>
                    <w:rPr>
                      <w:rFonts w:eastAsia="宋体"/>
                      <w:color w:val="auto"/>
                      <w:sz w:val="21"/>
                      <w:szCs w:val="21"/>
                    </w:rPr>
                    <w:t>风量</w:t>
                  </w:r>
                </w:p>
              </w:tc>
              <w:tc>
                <w:tcPr>
                  <w:tcW w:w="503" w:type="pct"/>
                  <w:vAlign w:val="center"/>
                </w:tcPr>
                <w:p w14:paraId="1D77BFEA">
                  <w:pPr>
                    <w:spacing w:line="240" w:lineRule="auto"/>
                    <w:ind w:firstLine="0" w:firstLineChars="0"/>
                    <w:jc w:val="center"/>
                    <w:rPr>
                      <w:rFonts w:eastAsia="宋体"/>
                      <w:color w:val="auto"/>
                      <w:sz w:val="21"/>
                      <w:szCs w:val="21"/>
                    </w:rPr>
                  </w:pPr>
                  <w:r>
                    <w:rPr>
                      <w:rFonts w:eastAsia="宋体"/>
                      <w:color w:val="auto"/>
                      <w:sz w:val="21"/>
                      <w:szCs w:val="21"/>
                    </w:rPr>
                    <w:t>排气筒编号</w:t>
                  </w:r>
                </w:p>
              </w:tc>
              <w:tc>
                <w:tcPr>
                  <w:tcW w:w="387" w:type="pct"/>
                  <w:vAlign w:val="center"/>
                </w:tcPr>
                <w:p w14:paraId="129825A4">
                  <w:pPr>
                    <w:spacing w:line="240" w:lineRule="auto"/>
                    <w:ind w:firstLine="0" w:firstLineChars="0"/>
                    <w:jc w:val="center"/>
                    <w:rPr>
                      <w:rFonts w:eastAsia="宋体"/>
                      <w:color w:val="auto"/>
                      <w:sz w:val="21"/>
                      <w:szCs w:val="21"/>
                    </w:rPr>
                  </w:pPr>
                  <w:r>
                    <w:rPr>
                      <w:rFonts w:eastAsia="宋体"/>
                      <w:color w:val="auto"/>
                      <w:sz w:val="21"/>
                      <w:szCs w:val="21"/>
                    </w:rPr>
                    <w:t>排气筒内径</w:t>
                  </w:r>
                </w:p>
              </w:tc>
              <w:tc>
                <w:tcPr>
                  <w:tcW w:w="355" w:type="pct"/>
                  <w:vAlign w:val="center"/>
                </w:tcPr>
                <w:p w14:paraId="132726FD">
                  <w:pPr>
                    <w:spacing w:line="240" w:lineRule="auto"/>
                    <w:ind w:firstLine="0" w:firstLineChars="0"/>
                    <w:jc w:val="center"/>
                    <w:rPr>
                      <w:rFonts w:eastAsia="宋体"/>
                      <w:color w:val="auto"/>
                      <w:sz w:val="21"/>
                      <w:szCs w:val="21"/>
                    </w:rPr>
                  </w:pPr>
                  <w:r>
                    <w:rPr>
                      <w:rFonts w:eastAsia="宋体"/>
                      <w:color w:val="auto"/>
                      <w:sz w:val="21"/>
                      <w:szCs w:val="21"/>
                    </w:rPr>
                    <w:t>排气筒高度</w:t>
                  </w:r>
                </w:p>
              </w:tc>
            </w:tr>
            <w:tr w14:paraId="0F4C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14:paraId="0B7AF24C">
                  <w:pPr>
                    <w:spacing w:line="240" w:lineRule="auto"/>
                    <w:ind w:firstLine="0" w:firstLineChars="0"/>
                    <w:jc w:val="center"/>
                    <w:rPr>
                      <w:rFonts w:eastAsia="宋体"/>
                      <w:color w:val="auto"/>
                      <w:sz w:val="21"/>
                      <w:szCs w:val="21"/>
                    </w:rPr>
                  </w:pPr>
                  <w:r>
                    <w:rPr>
                      <w:bCs/>
                      <w:color w:val="auto"/>
                      <w:kern w:val="0"/>
                      <w:sz w:val="21"/>
                      <w:szCs w:val="21"/>
                    </w:rPr>
                    <w:t>数码转移印花废气</w:t>
                  </w:r>
                  <w:r>
                    <w:rPr>
                      <w:rFonts w:hint="eastAsia"/>
                      <w:bCs/>
                      <w:color w:val="auto"/>
                      <w:kern w:val="0"/>
                      <w:sz w:val="21"/>
                      <w:szCs w:val="21"/>
                    </w:rPr>
                    <w:t>、擦拭废气</w:t>
                  </w:r>
                </w:p>
              </w:tc>
              <w:tc>
                <w:tcPr>
                  <w:tcW w:w="383" w:type="pct"/>
                  <w:vAlign w:val="center"/>
                </w:tcPr>
                <w:p w14:paraId="441145C4">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VOC</w:t>
                  </w:r>
                  <w:r>
                    <w:rPr>
                      <w:rFonts w:hint="eastAsia"/>
                      <w:color w:val="auto"/>
                      <w:sz w:val="21"/>
                      <w:szCs w:val="21"/>
                      <w:lang w:val="en-US" w:eastAsia="zh-CN"/>
                    </w:rPr>
                    <w:t>s</w:t>
                  </w:r>
                </w:p>
              </w:tc>
              <w:tc>
                <w:tcPr>
                  <w:tcW w:w="296" w:type="pct"/>
                  <w:vAlign w:val="center"/>
                </w:tcPr>
                <w:p w14:paraId="75CF1176">
                  <w:pPr>
                    <w:spacing w:line="240" w:lineRule="auto"/>
                    <w:ind w:firstLine="0" w:firstLineChars="0"/>
                    <w:jc w:val="center"/>
                    <w:rPr>
                      <w:rFonts w:hint="default" w:eastAsia="宋体"/>
                      <w:color w:val="auto"/>
                      <w:sz w:val="21"/>
                      <w:szCs w:val="21"/>
                      <w:lang w:val="en-US"/>
                    </w:rPr>
                  </w:pPr>
                  <w:r>
                    <w:rPr>
                      <w:rFonts w:hint="eastAsia" w:ascii="Times New Roman" w:hAnsi="Times New Roman" w:eastAsia="宋体" w:cs="Times New Roman"/>
                      <w:color w:val="auto"/>
                      <w:sz w:val="21"/>
                      <w:szCs w:val="21"/>
                      <w:lang w:val="en-US" w:eastAsia="zh-CN"/>
                    </w:rPr>
                    <w:t>高效油烟净化器+水喷淋+干式过滤器+活性炭吸附装置</w:t>
                  </w:r>
                </w:p>
              </w:tc>
              <w:tc>
                <w:tcPr>
                  <w:tcW w:w="618" w:type="pct"/>
                  <w:vAlign w:val="center"/>
                </w:tcPr>
                <w:p w14:paraId="33EA5967">
                  <w:pPr>
                    <w:spacing w:line="240" w:lineRule="auto"/>
                    <w:ind w:firstLine="0" w:firstLineChars="0"/>
                    <w:jc w:val="center"/>
                    <w:rPr>
                      <w:rFonts w:eastAsia="宋体"/>
                      <w:color w:val="auto"/>
                      <w:sz w:val="21"/>
                      <w:szCs w:val="21"/>
                    </w:rPr>
                  </w:pPr>
                  <w:r>
                    <w:rPr>
                      <w:rFonts w:hint="eastAsia"/>
                      <w:color w:val="auto"/>
                      <w:sz w:val="21"/>
                      <w:szCs w:val="21"/>
                      <w:lang w:val="en-US" w:eastAsia="zh-CN"/>
                    </w:rPr>
                    <w:t>50000</w:t>
                  </w:r>
                  <w:r>
                    <w:rPr>
                      <w:rFonts w:eastAsia="宋体"/>
                      <w:color w:val="auto"/>
                      <w:sz w:val="21"/>
                      <w:szCs w:val="21"/>
                    </w:rPr>
                    <w:t>m³/h</w:t>
                  </w:r>
                </w:p>
              </w:tc>
              <w:tc>
                <w:tcPr>
                  <w:tcW w:w="503" w:type="pct"/>
                  <w:vAlign w:val="center"/>
                </w:tcPr>
                <w:p w14:paraId="4E9D6A1C">
                  <w:pPr>
                    <w:spacing w:line="240" w:lineRule="auto"/>
                    <w:ind w:firstLine="0" w:firstLineChars="0"/>
                    <w:jc w:val="center"/>
                    <w:rPr>
                      <w:rFonts w:hint="eastAsia" w:eastAsia="宋体"/>
                      <w:color w:val="auto"/>
                      <w:sz w:val="21"/>
                      <w:szCs w:val="21"/>
                      <w:lang w:eastAsia="zh-CN"/>
                    </w:rPr>
                  </w:pPr>
                  <w:r>
                    <w:rPr>
                      <w:rFonts w:eastAsia="宋体"/>
                      <w:color w:val="auto"/>
                      <w:sz w:val="21"/>
                      <w:szCs w:val="21"/>
                    </w:rPr>
                    <w:t>DA00</w:t>
                  </w:r>
                  <w:r>
                    <w:rPr>
                      <w:rFonts w:hint="eastAsia"/>
                      <w:color w:val="auto"/>
                      <w:sz w:val="21"/>
                      <w:szCs w:val="21"/>
                      <w:lang w:val="en-US" w:eastAsia="zh-CN"/>
                    </w:rPr>
                    <w:t>1</w:t>
                  </w:r>
                </w:p>
              </w:tc>
              <w:tc>
                <w:tcPr>
                  <w:tcW w:w="387" w:type="pct"/>
                  <w:vAlign w:val="center"/>
                </w:tcPr>
                <w:p w14:paraId="57AB426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1.1</w:t>
                  </w:r>
                  <w:r>
                    <w:rPr>
                      <w:rFonts w:hint="eastAsia" w:eastAsia="宋体"/>
                      <w:color w:val="auto"/>
                      <w:sz w:val="21"/>
                      <w:szCs w:val="21"/>
                      <w:lang w:val="en-US" w:eastAsia="zh-CN"/>
                    </w:rPr>
                    <w:t>m</w:t>
                  </w:r>
                </w:p>
              </w:tc>
              <w:tc>
                <w:tcPr>
                  <w:tcW w:w="355" w:type="pct"/>
                  <w:vAlign w:val="center"/>
                </w:tcPr>
                <w:p w14:paraId="7810D768">
                  <w:pPr>
                    <w:spacing w:line="240" w:lineRule="auto"/>
                    <w:ind w:firstLine="0" w:firstLineChars="0"/>
                    <w:jc w:val="center"/>
                    <w:rPr>
                      <w:rFonts w:hint="default" w:eastAsia="宋体"/>
                      <w:color w:val="auto"/>
                      <w:sz w:val="21"/>
                      <w:szCs w:val="21"/>
                      <w:lang w:val="en-US" w:eastAsia="zh-CN"/>
                    </w:rPr>
                  </w:pPr>
                  <w:r>
                    <w:rPr>
                      <w:rFonts w:hint="eastAsia" w:eastAsia="宋体"/>
                      <w:color w:val="auto"/>
                      <w:sz w:val="21"/>
                      <w:szCs w:val="21"/>
                      <w:lang w:val="en-US" w:eastAsia="zh-CN"/>
                    </w:rPr>
                    <w:t>15m</w:t>
                  </w:r>
                </w:p>
              </w:tc>
              <w:tc>
                <w:tcPr>
                  <w:tcW w:w="270" w:type="pct"/>
                  <w:vAlign w:val="center"/>
                </w:tcPr>
                <w:p w14:paraId="79B370C6">
                  <w:pPr>
                    <w:spacing w:line="240" w:lineRule="auto"/>
                    <w:ind w:firstLine="0" w:firstLineChars="0"/>
                    <w:jc w:val="center"/>
                    <w:rPr>
                      <w:rFonts w:eastAsia="宋体"/>
                      <w:color w:val="auto"/>
                      <w:sz w:val="21"/>
                      <w:szCs w:val="21"/>
                    </w:rPr>
                  </w:pPr>
                  <w:r>
                    <w:rPr>
                      <w:rFonts w:hint="eastAsia" w:ascii="Times New Roman" w:hAnsi="Times New Roman" w:eastAsia="宋体" w:cs="Times New Roman"/>
                      <w:color w:val="auto"/>
                      <w:sz w:val="21"/>
                      <w:szCs w:val="21"/>
                      <w:lang w:val="en-US" w:eastAsia="zh-CN"/>
                    </w:rPr>
                    <w:t>气旋混动喷淋塔+干式过滤器+活性炭吸附+催化燃烧</w:t>
                  </w:r>
                </w:p>
              </w:tc>
              <w:tc>
                <w:tcPr>
                  <w:tcW w:w="681" w:type="pct"/>
                  <w:vAlign w:val="center"/>
                </w:tcPr>
                <w:p w14:paraId="25CAEEC5">
                  <w:pPr>
                    <w:spacing w:line="240" w:lineRule="auto"/>
                    <w:ind w:firstLine="0" w:firstLineChars="0"/>
                    <w:jc w:val="center"/>
                    <w:rPr>
                      <w:rFonts w:eastAsia="宋体"/>
                      <w:color w:val="auto"/>
                      <w:sz w:val="21"/>
                      <w:szCs w:val="21"/>
                    </w:rPr>
                  </w:pPr>
                  <w:r>
                    <w:rPr>
                      <w:rFonts w:hint="eastAsia"/>
                      <w:color w:val="auto"/>
                      <w:sz w:val="21"/>
                      <w:szCs w:val="21"/>
                      <w:lang w:val="en-US" w:eastAsia="zh-CN"/>
                    </w:rPr>
                    <w:t>20000</w:t>
                  </w:r>
                  <w:r>
                    <w:rPr>
                      <w:rFonts w:eastAsia="宋体"/>
                      <w:color w:val="auto"/>
                      <w:sz w:val="21"/>
                      <w:szCs w:val="21"/>
                    </w:rPr>
                    <w:t>m³/h</w:t>
                  </w:r>
                  <w:r>
                    <w:rPr>
                      <w:rFonts w:hint="eastAsia"/>
                      <w:color w:val="auto"/>
                      <w:sz w:val="21"/>
                      <w:szCs w:val="21"/>
                      <w:lang w:val="en-US" w:eastAsia="zh-CN"/>
                    </w:rPr>
                    <w:t>、20000</w:t>
                  </w:r>
                  <w:r>
                    <w:rPr>
                      <w:rFonts w:eastAsia="宋体"/>
                      <w:color w:val="auto"/>
                      <w:sz w:val="21"/>
                      <w:szCs w:val="21"/>
                    </w:rPr>
                    <w:t>m³/h</w:t>
                  </w:r>
                </w:p>
              </w:tc>
              <w:tc>
                <w:tcPr>
                  <w:tcW w:w="503" w:type="pct"/>
                  <w:vAlign w:val="center"/>
                </w:tcPr>
                <w:p w14:paraId="7F390994">
                  <w:pPr>
                    <w:spacing w:line="240" w:lineRule="auto"/>
                    <w:ind w:firstLine="0" w:firstLineChars="0"/>
                    <w:jc w:val="center"/>
                    <w:rPr>
                      <w:rFonts w:hint="default" w:eastAsia="宋体"/>
                      <w:color w:val="auto"/>
                      <w:sz w:val="21"/>
                      <w:szCs w:val="21"/>
                      <w:lang w:val="en-US" w:eastAsia="zh-CN"/>
                    </w:rPr>
                  </w:pPr>
                  <w:r>
                    <w:rPr>
                      <w:rFonts w:eastAsia="宋体"/>
                      <w:color w:val="auto"/>
                      <w:sz w:val="21"/>
                      <w:szCs w:val="21"/>
                    </w:rPr>
                    <w:t>DA00</w:t>
                  </w:r>
                  <w:r>
                    <w:rPr>
                      <w:rFonts w:hint="eastAsia"/>
                      <w:color w:val="auto"/>
                      <w:sz w:val="21"/>
                      <w:szCs w:val="21"/>
                      <w:lang w:val="en-US" w:eastAsia="zh-CN"/>
                    </w:rPr>
                    <w:t>1、</w:t>
                  </w:r>
                  <w:r>
                    <w:rPr>
                      <w:rFonts w:eastAsia="宋体"/>
                      <w:color w:val="auto"/>
                      <w:sz w:val="21"/>
                      <w:szCs w:val="21"/>
                    </w:rPr>
                    <w:t>DA0</w:t>
                  </w:r>
                  <w:r>
                    <w:rPr>
                      <w:rFonts w:hint="eastAsia" w:eastAsia="宋体"/>
                      <w:color w:val="auto"/>
                      <w:sz w:val="21"/>
                      <w:szCs w:val="21"/>
                      <w:lang w:val="en-US" w:eastAsia="zh-CN"/>
                    </w:rPr>
                    <w:t>02</w:t>
                  </w:r>
                </w:p>
              </w:tc>
              <w:tc>
                <w:tcPr>
                  <w:tcW w:w="387" w:type="pct"/>
                  <w:vAlign w:val="center"/>
                </w:tcPr>
                <w:p w14:paraId="708FCA89">
                  <w:pPr>
                    <w:spacing w:line="240" w:lineRule="auto"/>
                    <w:ind w:firstLine="0" w:firstLineChars="0"/>
                    <w:jc w:val="center"/>
                    <w:rPr>
                      <w:rFonts w:eastAsia="宋体"/>
                      <w:color w:val="auto"/>
                      <w:sz w:val="21"/>
                      <w:szCs w:val="21"/>
                    </w:rPr>
                  </w:pPr>
                  <w:r>
                    <w:rPr>
                      <w:rFonts w:hint="eastAsia" w:eastAsia="宋体"/>
                      <w:color w:val="auto"/>
                      <w:sz w:val="21"/>
                      <w:szCs w:val="21"/>
                      <w:lang w:val="en-US" w:eastAsia="zh-CN"/>
                    </w:rPr>
                    <w:t>0.</w:t>
                  </w:r>
                  <w:r>
                    <w:rPr>
                      <w:rFonts w:hint="eastAsia"/>
                      <w:color w:val="auto"/>
                      <w:sz w:val="21"/>
                      <w:szCs w:val="21"/>
                      <w:lang w:val="en-US" w:eastAsia="zh-CN"/>
                    </w:rPr>
                    <w:t>8</w:t>
                  </w:r>
                  <w:r>
                    <w:rPr>
                      <w:rFonts w:eastAsia="宋体"/>
                      <w:color w:val="auto"/>
                      <w:sz w:val="21"/>
                      <w:szCs w:val="21"/>
                    </w:rPr>
                    <w:t>m</w:t>
                  </w:r>
                </w:p>
              </w:tc>
              <w:tc>
                <w:tcPr>
                  <w:tcW w:w="355" w:type="pct"/>
                  <w:vAlign w:val="center"/>
                </w:tcPr>
                <w:p w14:paraId="188F28BE">
                  <w:pPr>
                    <w:spacing w:line="240" w:lineRule="auto"/>
                    <w:ind w:firstLine="0" w:firstLineChars="0"/>
                    <w:jc w:val="center"/>
                    <w:rPr>
                      <w:rFonts w:eastAsia="宋体"/>
                      <w:color w:val="auto"/>
                      <w:sz w:val="21"/>
                      <w:szCs w:val="21"/>
                    </w:rPr>
                  </w:pPr>
                  <w:r>
                    <w:rPr>
                      <w:rFonts w:hint="eastAsia"/>
                      <w:color w:val="auto"/>
                      <w:sz w:val="21"/>
                      <w:szCs w:val="21"/>
                      <w:lang w:val="en-US" w:eastAsia="zh-CN"/>
                    </w:rPr>
                    <w:t>33</w:t>
                  </w:r>
                  <w:r>
                    <w:rPr>
                      <w:rFonts w:hint="eastAsia" w:eastAsia="宋体"/>
                      <w:color w:val="auto"/>
                      <w:sz w:val="21"/>
                      <w:szCs w:val="21"/>
                    </w:rPr>
                    <w:t>m</w:t>
                  </w:r>
                </w:p>
              </w:tc>
            </w:tr>
          </w:tbl>
          <w:p w14:paraId="1C27D80E">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166235" cy="1661160"/>
                  <wp:effectExtent l="0" t="0" r="0" b="0"/>
                  <wp:docPr id="6" name="ECB019B1-382A-4266-B25C-5B523AA43C14-3" descr="C:/Users/1/AppData/Local/Temp/wps.mWvJA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3" descr="C:/Users/1/AppData/Local/Temp/wps.mWvJADwps"/>
                          <pic:cNvPicPr>
                            <a:picLocks noChangeAspect="1"/>
                          </pic:cNvPicPr>
                        </pic:nvPicPr>
                        <pic:blipFill>
                          <a:blip r:embed="rId16"/>
                          <a:stretch>
                            <a:fillRect/>
                          </a:stretch>
                        </pic:blipFill>
                        <pic:spPr>
                          <a:xfrm>
                            <a:off x="0" y="0"/>
                            <a:ext cx="4166235" cy="1661160"/>
                          </a:xfrm>
                          <a:prstGeom prst="rect">
                            <a:avLst/>
                          </a:prstGeom>
                        </pic:spPr>
                      </pic:pic>
                    </a:graphicData>
                  </a:graphic>
                </wp:inline>
              </w:drawing>
            </w:r>
          </w:p>
          <w:p w14:paraId="38B0DBE5">
            <w:pPr>
              <w:pStyle w:val="8"/>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图3</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 xml:space="preserve"> 有组织废气监测点位示意图</w:t>
            </w:r>
          </w:p>
          <w:p w14:paraId="2957AF9C">
            <w:pPr>
              <w:keepNext w:val="0"/>
              <w:keepLines w:val="0"/>
              <w:pageBreakBefore w:val="0"/>
              <w:widowControl/>
              <w:numPr>
                <w:ilvl w:val="2"/>
                <w:numId w:val="7"/>
              </w:numPr>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噪声</w:t>
            </w:r>
          </w:p>
          <w:p w14:paraId="40384004">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根据调查，本项目主要噪声源</w:t>
            </w:r>
            <w:r>
              <w:rPr>
                <w:rFonts w:hint="eastAsia" w:ascii="Times New Roman" w:hAnsi="Times New Roman" w:eastAsia="宋体" w:cs="Times New Roman"/>
                <w:bCs/>
                <w:color w:val="auto"/>
                <w:kern w:val="2"/>
                <w:sz w:val="24"/>
                <w:szCs w:val="24"/>
                <w:highlight w:val="none"/>
                <w:lang w:val="en-US" w:eastAsia="zh-CN"/>
              </w:rPr>
              <w:t>为</w:t>
            </w:r>
            <w:r>
              <w:rPr>
                <w:rFonts w:hint="eastAsia" w:cs="Times New Roman"/>
                <w:bCs/>
                <w:color w:val="auto"/>
                <w:kern w:val="2"/>
                <w:sz w:val="24"/>
                <w:szCs w:val="24"/>
                <w:highlight w:val="none"/>
                <w:lang w:val="en-US" w:eastAsia="zh-CN"/>
              </w:rPr>
              <w:t>数码转移印花纸机、数码转移印花机</w:t>
            </w:r>
            <w:r>
              <w:rPr>
                <w:rFonts w:hint="default" w:ascii="Times New Roman" w:hAnsi="Times New Roman" w:eastAsia="宋体" w:cs="Times New Roman"/>
                <w:bCs/>
                <w:color w:val="auto"/>
                <w:kern w:val="2"/>
                <w:sz w:val="24"/>
                <w:szCs w:val="24"/>
                <w:highlight w:val="none"/>
                <w:lang w:val="en-US" w:eastAsia="zh-CN"/>
              </w:rPr>
              <w:t>设备过程中产生噪声。企业在实际生产过程中采取以下的降噪措施：厂区设施合理布局，选用低噪声设备，同时采取必要的减振降噪</w:t>
            </w:r>
            <w:r>
              <w:rPr>
                <w:rFonts w:hint="eastAsia" w:ascii="Times New Roman" w:hAnsi="Times New Roman" w:eastAsia="宋体" w:cs="Times New Roman"/>
                <w:bCs/>
                <w:color w:val="auto"/>
                <w:kern w:val="2"/>
                <w:sz w:val="24"/>
                <w:szCs w:val="24"/>
                <w:highlight w:val="none"/>
                <w:lang w:val="en-US" w:eastAsia="zh-CN"/>
              </w:rPr>
              <w:t>等</w:t>
            </w:r>
            <w:r>
              <w:rPr>
                <w:rFonts w:hint="default" w:ascii="Times New Roman" w:hAnsi="Times New Roman" w:eastAsia="宋体" w:cs="Times New Roman"/>
                <w:bCs/>
                <w:color w:val="auto"/>
                <w:kern w:val="2"/>
                <w:sz w:val="24"/>
                <w:szCs w:val="24"/>
                <w:highlight w:val="none"/>
                <w:lang w:val="en-US" w:eastAsia="zh-CN"/>
              </w:rPr>
              <w:t>措施；加强设备的日常维护和保养以及车辆运输过程噪声控制。</w:t>
            </w:r>
          </w:p>
          <w:p w14:paraId="633F3C93">
            <w:pPr>
              <w:keepNext w:val="0"/>
              <w:keepLines w:val="0"/>
              <w:pageBreakBefore w:val="0"/>
              <w:widowControl/>
              <w:numPr>
                <w:ilvl w:val="2"/>
                <w:numId w:val="7"/>
              </w:numPr>
              <w:kinsoku/>
              <w:wordWrap/>
              <w:overflowPunct/>
              <w:topLinePunct w:val="0"/>
              <w:autoSpaceDE/>
              <w:autoSpaceDN/>
              <w:bidi w:val="0"/>
              <w:adjustRightInd w:val="0"/>
              <w:snapToGrid w:val="0"/>
              <w:spacing w:line="360" w:lineRule="auto"/>
              <w:ind w:left="0" w:leftChars="0" w:firstLine="429" w:firstLineChars="0"/>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固废</w:t>
            </w:r>
          </w:p>
          <w:p w14:paraId="3CCB8CA8">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1、</w:t>
            </w:r>
            <w:r>
              <w:rPr>
                <w:rFonts w:hint="default" w:ascii="Times New Roman" w:hAnsi="Times New Roman" w:eastAsia="宋体" w:cs="Times New Roman"/>
                <w:bCs/>
                <w:color w:val="auto"/>
                <w:kern w:val="2"/>
                <w:sz w:val="24"/>
                <w:szCs w:val="24"/>
                <w:highlight w:val="none"/>
                <w:lang w:val="en-US" w:eastAsia="zh-CN"/>
              </w:rPr>
              <w:t>固体废物调查</w:t>
            </w:r>
          </w:p>
          <w:p w14:paraId="229C590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项目</w:t>
            </w:r>
            <w:r>
              <w:rPr>
                <w:rFonts w:hint="eastAsia" w:cs="Times New Roman"/>
                <w:bCs/>
                <w:color w:val="auto"/>
                <w:kern w:val="2"/>
                <w:sz w:val="24"/>
                <w:szCs w:val="24"/>
                <w:highlight w:val="none"/>
                <w:lang w:val="en-US" w:eastAsia="zh-CN"/>
              </w:rPr>
              <w:t>环评中企业产</w:t>
            </w:r>
            <w:r>
              <w:rPr>
                <w:rFonts w:hint="eastAsia" w:ascii="Times New Roman" w:hAnsi="Times New Roman" w:eastAsia="宋体" w:cs="Times New Roman"/>
                <w:bCs/>
                <w:color w:val="auto"/>
                <w:kern w:val="2"/>
                <w:sz w:val="24"/>
                <w:szCs w:val="24"/>
                <w:highlight w:val="none"/>
                <w:lang w:val="en-US" w:eastAsia="zh-CN"/>
              </w:rPr>
              <w:t>生的固废为</w:t>
            </w:r>
            <w:r>
              <w:rPr>
                <w:rFonts w:hint="eastAsia"/>
                <w:color w:val="auto"/>
              </w:rPr>
              <w:t>生活垃圾、废印花纸、废活性炭、</w:t>
            </w:r>
            <w:r>
              <w:rPr>
                <w:rFonts w:hint="eastAsia" w:cs="Arial"/>
                <w:color w:val="auto"/>
              </w:rPr>
              <w:t>废原料包装桶</w:t>
            </w:r>
            <w:r>
              <w:rPr>
                <w:rFonts w:hint="eastAsia"/>
                <w:color w:val="auto"/>
              </w:rPr>
              <w:t>、废油抹布、废油、喷淋废水、废过滤棉</w:t>
            </w:r>
            <w:r>
              <w:rPr>
                <w:color w:val="auto"/>
              </w:rPr>
              <w:t>等</w:t>
            </w:r>
            <w:r>
              <w:rPr>
                <w:rFonts w:hint="eastAsia" w:ascii="Times New Roman" w:hAnsi="Times New Roman" w:eastAsia="宋体" w:cs="Times New Roman"/>
                <w:bCs/>
                <w:color w:val="auto"/>
                <w:kern w:val="2"/>
                <w:sz w:val="24"/>
                <w:szCs w:val="24"/>
                <w:highlight w:val="none"/>
                <w:lang w:val="en-US" w:eastAsia="zh-CN"/>
              </w:rPr>
              <w:t>。</w:t>
            </w:r>
            <w:r>
              <w:rPr>
                <w:rFonts w:hint="default" w:ascii="Times New Roman" w:hAnsi="Times New Roman" w:eastAsia="宋体" w:cs="Times New Roman"/>
                <w:bCs/>
                <w:color w:val="auto"/>
                <w:kern w:val="2"/>
                <w:sz w:val="24"/>
                <w:szCs w:val="24"/>
                <w:highlight w:val="none"/>
                <w:lang w:val="en-US" w:eastAsia="zh-CN"/>
              </w:rPr>
              <w:t>根据现场核实，</w:t>
            </w:r>
            <w:r>
              <w:rPr>
                <w:rFonts w:hint="eastAsia" w:ascii="Times New Roman" w:hAnsi="Times New Roman" w:eastAsia="宋体" w:cs="Times New Roman"/>
                <w:bCs/>
                <w:color w:val="auto"/>
                <w:kern w:val="2"/>
                <w:sz w:val="24"/>
                <w:szCs w:val="24"/>
                <w:highlight w:val="none"/>
                <w:lang w:val="en-US" w:eastAsia="zh-CN"/>
              </w:rPr>
              <w:t>企业</w:t>
            </w:r>
            <w:r>
              <w:rPr>
                <w:rFonts w:hint="eastAsia" w:cs="Times New Roman"/>
                <w:bCs/>
                <w:color w:val="auto"/>
                <w:kern w:val="2"/>
                <w:sz w:val="24"/>
                <w:szCs w:val="24"/>
                <w:highlight w:val="none"/>
                <w:lang w:val="en-US" w:eastAsia="zh-CN"/>
              </w:rPr>
              <w:t>废活性炭、废过滤棉、废催化剂暂未更换，实际产生量为0，废油因企业废气设计方案变动不再产生。</w:t>
            </w:r>
          </w:p>
          <w:p w14:paraId="108E2435">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eastAsia" w:ascii="Times New Roman" w:hAnsi="Times New Roman" w:eastAsia="宋体"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lang w:val="en-US" w:eastAsia="zh-CN"/>
              </w:rPr>
              <w:t>固体废物贮存及</w:t>
            </w:r>
            <w:r>
              <w:rPr>
                <w:rFonts w:hint="eastAsia" w:ascii="Times New Roman" w:hAnsi="Times New Roman" w:eastAsia="宋体" w:cs="Times New Roman"/>
                <w:bCs/>
                <w:color w:val="auto"/>
                <w:kern w:val="2"/>
                <w:sz w:val="24"/>
                <w:szCs w:val="24"/>
                <w:highlight w:val="none"/>
                <w:lang w:val="en-US" w:eastAsia="zh-CN"/>
              </w:rPr>
              <w:t>处置</w:t>
            </w:r>
            <w:r>
              <w:rPr>
                <w:rFonts w:hint="default" w:ascii="Times New Roman" w:hAnsi="Times New Roman" w:eastAsia="宋体" w:cs="Times New Roman"/>
                <w:bCs/>
                <w:color w:val="auto"/>
                <w:kern w:val="2"/>
                <w:sz w:val="24"/>
                <w:szCs w:val="24"/>
                <w:highlight w:val="none"/>
                <w:lang w:val="en-US" w:eastAsia="zh-CN"/>
              </w:rPr>
              <w:t>情况</w:t>
            </w:r>
          </w:p>
          <w:p w14:paraId="09A9319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①</w:t>
            </w:r>
            <w:r>
              <w:rPr>
                <w:rFonts w:hint="eastAsia" w:ascii="Times New Roman" w:hAnsi="Times New Roman" w:eastAsia="宋体" w:cs="Times New Roman"/>
                <w:bCs/>
                <w:color w:val="auto"/>
                <w:kern w:val="2"/>
                <w:sz w:val="24"/>
                <w:szCs w:val="24"/>
                <w:highlight w:val="none"/>
                <w:lang w:val="en-US" w:eastAsia="zh-CN"/>
              </w:rPr>
              <w:t>企业在厂区南边设置危废仓库，面积约21</w:t>
            </w:r>
            <w:r>
              <w:rPr>
                <w:rFonts w:hint="default" w:ascii="Times New Roman" w:hAnsi="Times New Roman" w:eastAsia="宋体" w:cs="Times New Roman"/>
                <w:bCs/>
                <w:color w:val="auto"/>
                <w:kern w:val="2"/>
                <w:sz w:val="24"/>
                <w:szCs w:val="24"/>
                <w:highlight w:val="none"/>
                <w:lang w:val="en-US" w:eastAsia="zh-CN"/>
              </w:rPr>
              <w:t>m</w:t>
            </w:r>
            <w:r>
              <w:rPr>
                <w:rFonts w:hint="default" w:ascii="Times New Roman" w:hAnsi="Times New Roman" w:eastAsia="宋体" w:cs="Times New Roman"/>
                <w:bCs/>
                <w:color w:val="auto"/>
                <w:kern w:val="2"/>
                <w:sz w:val="24"/>
                <w:szCs w:val="24"/>
                <w:highlight w:val="none"/>
                <w:vertAlign w:val="superscript"/>
                <w:lang w:val="en-US" w:eastAsia="zh-CN"/>
              </w:rPr>
              <w:t>2</w:t>
            </w:r>
            <w:r>
              <w:rPr>
                <w:rFonts w:hint="default" w:ascii="Times New Roman" w:hAnsi="Times New Roman" w:eastAsia="宋体" w:cs="Times New Roman"/>
                <w:bCs/>
                <w:color w:val="auto"/>
                <w:kern w:val="2"/>
                <w:sz w:val="24"/>
                <w:szCs w:val="24"/>
                <w:highlight w:val="none"/>
                <w:lang w:val="en-US" w:eastAsia="zh-CN"/>
              </w:rPr>
              <w:t>。危废</w:t>
            </w:r>
            <w:r>
              <w:rPr>
                <w:rFonts w:hint="eastAsia" w:ascii="Times New Roman" w:hAnsi="Times New Roman" w:eastAsia="宋体" w:cs="Times New Roman"/>
                <w:bCs/>
                <w:color w:val="auto"/>
                <w:kern w:val="2"/>
                <w:sz w:val="24"/>
                <w:szCs w:val="24"/>
                <w:highlight w:val="none"/>
                <w:lang w:val="en-US" w:eastAsia="zh-CN"/>
              </w:rPr>
              <w:t>贮存库</w:t>
            </w:r>
            <w:r>
              <w:rPr>
                <w:rFonts w:hint="default" w:ascii="Times New Roman" w:hAnsi="Times New Roman" w:eastAsia="宋体" w:cs="Times New Roman"/>
                <w:bCs/>
                <w:color w:val="auto"/>
                <w:kern w:val="2"/>
                <w:sz w:val="24"/>
                <w:szCs w:val="24"/>
                <w:highlight w:val="none"/>
                <w:lang w:val="en-US" w:eastAsia="zh-CN"/>
              </w:rPr>
              <w:t>做到防雨防渗漏，并规范标识。</w:t>
            </w:r>
            <w:r>
              <w:rPr>
                <w:rFonts w:hint="eastAsia" w:ascii="Times New Roman" w:hAnsi="Times New Roman" w:eastAsia="宋体" w:cs="Times New Roman"/>
                <w:bCs/>
                <w:color w:val="auto"/>
                <w:kern w:val="2"/>
                <w:sz w:val="24"/>
                <w:szCs w:val="24"/>
                <w:highlight w:val="none"/>
                <w:lang w:val="en-US" w:eastAsia="zh-CN"/>
              </w:rPr>
              <w:t>（见附图三）</w:t>
            </w:r>
            <w:r>
              <w:rPr>
                <w:rFonts w:hint="default" w:ascii="Times New Roman" w:hAnsi="Times New Roman" w:eastAsia="宋体" w:cs="Times New Roman"/>
                <w:bCs/>
                <w:color w:val="auto"/>
                <w:kern w:val="2"/>
                <w:sz w:val="24"/>
                <w:szCs w:val="24"/>
                <w:highlight w:val="none"/>
                <w:lang w:val="en-US" w:eastAsia="zh-CN"/>
              </w:rPr>
              <w:t>企业产生的危险</w:t>
            </w:r>
            <w:r>
              <w:rPr>
                <w:rFonts w:hint="eastAsia" w:cs="Times New Roman"/>
                <w:bCs/>
                <w:color w:val="auto"/>
                <w:kern w:val="2"/>
                <w:sz w:val="24"/>
                <w:szCs w:val="24"/>
                <w:highlight w:val="none"/>
                <w:lang w:val="en-US" w:eastAsia="zh-CN"/>
              </w:rPr>
              <w:t>废物</w:t>
            </w:r>
            <w:r>
              <w:rPr>
                <w:rFonts w:hint="default"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废原料包装桶、废抹布</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废活性炭、废油、喷淋废水、废过滤棉、废催化剂</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其中废活性炭、废过滤棉、废催化剂暂未更换，实际产生量为0，废油因企业废气设计方案变动不再产生。</w:t>
            </w:r>
            <w:r>
              <w:rPr>
                <w:rFonts w:hint="default" w:ascii="Times New Roman" w:hAnsi="Times New Roman" w:eastAsia="宋体" w:cs="Times New Roman"/>
                <w:bCs/>
                <w:color w:val="auto"/>
                <w:kern w:val="2"/>
                <w:sz w:val="24"/>
                <w:szCs w:val="24"/>
                <w:highlight w:val="none"/>
                <w:lang w:val="en-US" w:eastAsia="zh-CN"/>
              </w:rPr>
              <w:t>企业与</w:t>
            </w:r>
            <w:r>
              <w:rPr>
                <w:rFonts w:hint="eastAsia" w:ascii="Times New Roman" w:hAnsi="Times New Roman" w:eastAsia="宋体" w:cs="Times New Roman"/>
                <w:bCs/>
                <w:color w:val="auto"/>
                <w:kern w:val="2"/>
                <w:sz w:val="24"/>
                <w:szCs w:val="24"/>
                <w:highlight w:val="none"/>
                <w:lang w:val="en-US" w:eastAsia="zh-CN"/>
              </w:rPr>
              <w:t>绍兴华鑫环保科技有限公司</w:t>
            </w:r>
            <w:r>
              <w:rPr>
                <w:rFonts w:hint="default" w:ascii="Times New Roman" w:hAnsi="Times New Roman" w:eastAsia="宋体" w:cs="Times New Roman"/>
                <w:bCs/>
                <w:color w:val="auto"/>
                <w:kern w:val="2"/>
                <w:sz w:val="24"/>
                <w:szCs w:val="24"/>
                <w:highlight w:val="none"/>
                <w:lang w:val="en-US" w:eastAsia="zh-CN"/>
              </w:rPr>
              <w:t>签订了危险废物</w:t>
            </w:r>
            <w:r>
              <w:rPr>
                <w:rFonts w:hint="eastAsia" w:ascii="Times New Roman" w:hAnsi="Times New Roman" w:eastAsia="宋体" w:cs="Times New Roman"/>
                <w:bCs/>
                <w:color w:val="auto"/>
                <w:kern w:val="2"/>
                <w:sz w:val="24"/>
                <w:szCs w:val="24"/>
                <w:highlight w:val="none"/>
                <w:lang w:val="en-US" w:eastAsia="zh-CN"/>
              </w:rPr>
              <w:t>处置合同</w:t>
            </w:r>
            <w:r>
              <w:rPr>
                <w:rFonts w:hint="default" w:ascii="Times New Roman" w:hAnsi="Times New Roman" w:eastAsia="宋体" w:cs="Times New Roman"/>
                <w:bCs/>
                <w:color w:val="auto"/>
                <w:kern w:val="2"/>
                <w:sz w:val="24"/>
                <w:szCs w:val="24"/>
                <w:highlight w:val="none"/>
                <w:lang w:val="en-US" w:eastAsia="zh-CN"/>
              </w:rPr>
              <w:t>。</w:t>
            </w:r>
          </w:p>
          <w:p w14:paraId="08FCB946">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②</w:t>
            </w:r>
            <w:r>
              <w:rPr>
                <w:rFonts w:hint="eastAsia" w:cs="Times New Roman"/>
                <w:bCs/>
                <w:color w:val="auto"/>
                <w:kern w:val="2"/>
                <w:sz w:val="24"/>
                <w:szCs w:val="24"/>
                <w:highlight w:val="none"/>
                <w:lang w:val="en-US" w:eastAsia="zh-CN"/>
              </w:rPr>
              <w:t>废印花纸</w:t>
            </w:r>
            <w:r>
              <w:rPr>
                <w:rFonts w:hint="eastAsia" w:ascii="Times New Roman" w:hAnsi="Times New Roman" w:eastAsia="宋体" w:cs="Times New Roman"/>
                <w:bCs/>
                <w:color w:val="auto"/>
                <w:kern w:val="2"/>
                <w:sz w:val="24"/>
                <w:szCs w:val="24"/>
                <w:highlight w:val="none"/>
                <w:lang w:val="en-US" w:eastAsia="zh-CN"/>
              </w:rPr>
              <w:t>经收集后</w:t>
            </w:r>
            <w:r>
              <w:rPr>
                <w:rFonts w:hint="default" w:ascii="Times New Roman" w:hAnsi="Times New Roman" w:eastAsia="宋体" w:cs="Times New Roman"/>
                <w:bCs/>
                <w:color w:val="auto"/>
                <w:kern w:val="2"/>
                <w:sz w:val="24"/>
                <w:szCs w:val="24"/>
                <w:highlight w:val="none"/>
                <w:lang w:val="en-US" w:eastAsia="zh-CN"/>
              </w:rPr>
              <w:t>出售给物资公司。</w:t>
            </w:r>
          </w:p>
          <w:p w14:paraId="1E11C5EB">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本项目固体废物具体产生及处置方法见</w:t>
            </w:r>
            <w:r>
              <w:rPr>
                <w:rFonts w:hint="eastAsia" w:ascii="Times New Roman" w:hAnsi="Times New Roman" w:eastAsia="宋体" w:cs="Times New Roman"/>
                <w:bCs/>
                <w:color w:val="auto"/>
                <w:kern w:val="2"/>
                <w:sz w:val="24"/>
                <w:szCs w:val="24"/>
                <w:highlight w:val="none"/>
                <w:lang w:val="en-US" w:eastAsia="zh-CN"/>
              </w:rPr>
              <w:t>下表</w:t>
            </w:r>
            <w:r>
              <w:rPr>
                <w:rFonts w:hint="default" w:ascii="Times New Roman" w:hAnsi="Times New Roman" w:eastAsia="宋体" w:cs="Times New Roman"/>
                <w:bCs/>
                <w:color w:val="auto"/>
                <w:kern w:val="2"/>
                <w:sz w:val="24"/>
                <w:szCs w:val="24"/>
                <w:highlight w:val="none"/>
                <w:lang w:val="en-US" w:eastAsia="zh-CN"/>
              </w:rPr>
              <w:t>。</w:t>
            </w:r>
          </w:p>
          <w:p w14:paraId="3F82C282">
            <w:pPr>
              <w:pStyle w:val="8"/>
              <w:keepNext w:val="0"/>
              <w:keepLines w:val="0"/>
              <w:numPr>
                <w:ilvl w:val="0"/>
                <w:numId w:val="8"/>
              </w:numPr>
              <w:suppressLineNumbers w:val="0"/>
              <w:spacing w:before="0" w:beforeAutospacing="0" w:after="0" w:afterAutospacing="0" w:line="240" w:lineRule="auto"/>
              <w:ind w:left="425" w:leftChars="0" w:right="0" w:hanging="425" w:firstLineChars="0"/>
              <w:rPr>
                <w:rFonts w:hint="default" w:eastAsia="宋体"/>
                <w:color w:val="auto"/>
                <w:sz w:val="21"/>
                <w:szCs w:val="21"/>
                <w:highlight w:val="none"/>
                <w:lang w:val="en-US" w:eastAsia="zh-CN"/>
              </w:rPr>
            </w:pPr>
            <w:r>
              <w:rPr>
                <w:rFonts w:hint="default"/>
                <w:b/>
                <w:bCs/>
                <w:color w:val="auto"/>
                <w:sz w:val="21"/>
                <w:szCs w:val="21"/>
                <w:highlight w:val="none"/>
                <w:lang w:val="en-US" w:eastAsia="zh-CN"/>
              </w:rPr>
              <w:t xml:space="preserve"> 固体废物环评产生和处置方式汇总表</w:t>
            </w:r>
            <w:r>
              <w:rPr>
                <w:rFonts w:hint="eastAsia"/>
                <w:color w:val="auto"/>
                <w:sz w:val="21"/>
                <w:szCs w:val="21"/>
                <w:highlight w:val="none"/>
                <w:lang w:val="en-US" w:eastAsia="zh-CN"/>
              </w:rPr>
              <w:t xml:space="preserve"> 单位：t/a</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01"/>
              <w:gridCol w:w="1034"/>
              <w:gridCol w:w="1042"/>
              <w:gridCol w:w="453"/>
              <w:gridCol w:w="735"/>
              <w:gridCol w:w="755"/>
              <w:gridCol w:w="1882"/>
              <w:gridCol w:w="1891"/>
            </w:tblGrid>
            <w:tr w14:paraId="3A6E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vAlign w:val="center"/>
                </w:tcPr>
                <w:p w14:paraId="323797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序号</w:t>
                  </w:r>
                </w:p>
              </w:tc>
              <w:tc>
                <w:tcPr>
                  <w:tcW w:w="623" w:type="pct"/>
                  <w:tcBorders>
                    <w:tl2br w:val="nil"/>
                    <w:tr2bl w:val="nil"/>
                  </w:tcBorders>
                  <w:vAlign w:val="center"/>
                </w:tcPr>
                <w:p w14:paraId="152CAB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固体废物名称</w:t>
                  </w:r>
                </w:p>
              </w:tc>
              <w:tc>
                <w:tcPr>
                  <w:tcW w:w="628" w:type="pct"/>
                  <w:tcBorders>
                    <w:tl2br w:val="nil"/>
                    <w:tr2bl w:val="nil"/>
                  </w:tcBorders>
                  <w:vAlign w:val="center"/>
                </w:tcPr>
                <w:p w14:paraId="4CA582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产生工序</w:t>
                  </w:r>
                </w:p>
              </w:tc>
              <w:tc>
                <w:tcPr>
                  <w:tcW w:w="273" w:type="pct"/>
                  <w:tcBorders>
                    <w:tl2br w:val="nil"/>
                    <w:tr2bl w:val="nil"/>
                  </w:tcBorders>
                  <w:vAlign w:val="center"/>
                </w:tcPr>
                <w:p w14:paraId="498365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属性</w:t>
                  </w:r>
                </w:p>
              </w:tc>
              <w:tc>
                <w:tcPr>
                  <w:tcW w:w="443" w:type="pct"/>
                  <w:tcBorders>
                    <w:tl2br w:val="nil"/>
                    <w:tr2bl w:val="nil"/>
                  </w:tcBorders>
                  <w:vAlign w:val="center"/>
                </w:tcPr>
                <w:p w14:paraId="4DB76D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环评产生量</w:t>
                  </w:r>
                </w:p>
              </w:tc>
              <w:tc>
                <w:tcPr>
                  <w:tcW w:w="455" w:type="pct"/>
                  <w:tcBorders>
                    <w:tl2br w:val="nil"/>
                    <w:tr2bl w:val="nil"/>
                  </w:tcBorders>
                  <w:vAlign w:val="center"/>
                </w:tcPr>
                <w:p w14:paraId="59F735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实际产生量</w:t>
                  </w:r>
                </w:p>
              </w:tc>
              <w:tc>
                <w:tcPr>
                  <w:tcW w:w="1134" w:type="pct"/>
                  <w:tcBorders>
                    <w:tl2br w:val="nil"/>
                    <w:tr2bl w:val="nil"/>
                  </w:tcBorders>
                  <w:vAlign w:val="center"/>
                </w:tcPr>
                <w:p w14:paraId="42A8C4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环评处置措施</w:t>
                  </w:r>
                </w:p>
              </w:tc>
              <w:tc>
                <w:tcPr>
                  <w:tcW w:w="1140" w:type="pct"/>
                  <w:tcBorders>
                    <w:tl2br w:val="nil"/>
                    <w:tr2bl w:val="nil"/>
                  </w:tcBorders>
                  <w:vAlign w:val="center"/>
                </w:tcPr>
                <w:p w14:paraId="14E57F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实际处置情况</w:t>
                  </w:r>
                </w:p>
              </w:tc>
            </w:tr>
            <w:tr w14:paraId="24317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608DCE0E">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1</w:t>
                  </w:r>
                </w:p>
              </w:tc>
              <w:tc>
                <w:tcPr>
                  <w:tcW w:w="623" w:type="pct"/>
                  <w:tcBorders>
                    <w:tl2br w:val="nil"/>
                    <w:tr2bl w:val="nil"/>
                  </w:tcBorders>
                  <w:shd w:val="clear" w:color="auto" w:fill="auto"/>
                  <w:vAlign w:val="center"/>
                </w:tcPr>
                <w:p w14:paraId="7F82CF31">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kern w:val="0"/>
                      <w:sz w:val="21"/>
                      <w:szCs w:val="21"/>
                    </w:rPr>
                    <w:t>职工生活垃圾</w:t>
                  </w:r>
                </w:p>
              </w:tc>
              <w:tc>
                <w:tcPr>
                  <w:tcW w:w="628" w:type="pct"/>
                  <w:tcBorders>
                    <w:tl2br w:val="nil"/>
                    <w:tr2bl w:val="nil"/>
                  </w:tcBorders>
                  <w:shd w:val="clear" w:color="auto" w:fill="auto"/>
                  <w:vAlign w:val="center"/>
                </w:tcPr>
                <w:p w14:paraId="20BCBE21">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kern w:val="0"/>
                      <w:sz w:val="21"/>
                      <w:szCs w:val="21"/>
                    </w:rPr>
                    <w:t>职工生活</w:t>
                  </w:r>
                </w:p>
              </w:tc>
              <w:tc>
                <w:tcPr>
                  <w:tcW w:w="273" w:type="pct"/>
                  <w:tcBorders>
                    <w:tl2br w:val="nil"/>
                    <w:tr2bl w:val="nil"/>
                  </w:tcBorders>
                  <w:shd w:val="clear" w:color="auto" w:fill="auto"/>
                  <w:vAlign w:val="center"/>
                </w:tcPr>
                <w:p w14:paraId="7C2E2C2B">
                  <w:pPr>
                    <w:pStyle w:val="41"/>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w:t>
                  </w:r>
                </w:p>
              </w:tc>
              <w:tc>
                <w:tcPr>
                  <w:tcW w:w="443" w:type="pct"/>
                  <w:tcBorders>
                    <w:tl2br w:val="nil"/>
                    <w:tr2bl w:val="nil"/>
                  </w:tcBorders>
                  <w:shd w:val="clear" w:color="auto" w:fill="auto"/>
                  <w:vAlign w:val="center"/>
                </w:tcPr>
                <w:p w14:paraId="14F283CA">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color w:val="auto"/>
                      <w:kern w:val="0"/>
                      <w:sz w:val="21"/>
                      <w:szCs w:val="21"/>
                      <w:lang w:bidi="ar"/>
                    </w:rPr>
                    <w:t>9</w:t>
                  </w:r>
                </w:p>
              </w:tc>
              <w:tc>
                <w:tcPr>
                  <w:tcW w:w="455" w:type="pct"/>
                  <w:tcBorders>
                    <w:tl2br w:val="nil"/>
                    <w:tr2bl w:val="nil"/>
                  </w:tcBorders>
                  <w:shd w:val="clear" w:color="auto" w:fill="auto"/>
                  <w:vAlign w:val="center"/>
                </w:tcPr>
                <w:p w14:paraId="6DF26E6B">
                  <w:pPr>
                    <w:pStyle w:val="41"/>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9</w:t>
                  </w:r>
                </w:p>
              </w:tc>
              <w:tc>
                <w:tcPr>
                  <w:tcW w:w="1134" w:type="pct"/>
                  <w:tcBorders>
                    <w:tl2br w:val="nil"/>
                    <w:tr2bl w:val="nil"/>
                  </w:tcBorders>
                  <w:shd w:val="clear" w:color="auto" w:fill="auto"/>
                  <w:vAlign w:val="center"/>
                </w:tcPr>
                <w:p w14:paraId="22897412">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由环卫部门统一清运</w:t>
                  </w:r>
                </w:p>
              </w:tc>
              <w:tc>
                <w:tcPr>
                  <w:tcW w:w="1140" w:type="pct"/>
                  <w:tcBorders>
                    <w:tl2br w:val="nil"/>
                    <w:tr2bl w:val="nil"/>
                  </w:tcBorders>
                  <w:shd w:val="clear" w:color="auto" w:fill="auto"/>
                  <w:vAlign w:val="center"/>
                </w:tcPr>
                <w:p w14:paraId="126D36AA">
                  <w:pPr>
                    <w:pStyle w:val="51"/>
                    <w:spacing w:line="240" w:lineRule="auto"/>
                    <w:rPr>
                      <w:rFonts w:hint="default" w:ascii="Times New Roman" w:hAnsi="Times New Roman" w:eastAsia="宋体" w:cs="Times New Roman"/>
                      <w:color w:val="auto"/>
                      <w:kern w:val="2"/>
                      <w:sz w:val="21"/>
                      <w:szCs w:val="21"/>
                      <w:lang w:val="en-US" w:eastAsia="zh-CN" w:bidi="ar-SA"/>
                    </w:rPr>
                  </w:pPr>
                  <w:r>
                    <w:rPr>
                      <w:rFonts w:eastAsia="宋体"/>
                      <w:color w:val="auto"/>
                      <w:sz w:val="21"/>
                      <w:szCs w:val="21"/>
                    </w:rPr>
                    <w:t>由环卫部门统一清运</w:t>
                  </w:r>
                </w:p>
              </w:tc>
            </w:tr>
            <w:tr w14:paraId="47D8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75CA944D">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2</w:t>
                  </w:r>
                </w:p>
              </w:tc>
              <w:tc>
                <w:tcPr>
                  <w:tcW w:w="623" w:type="pct"/>
                  <w:tcBorders>
                    <w:tl2br w:val="nil"/>
                    <w:tr2bl w:val="nil"/>
                  </w:tcBorders>
                  <w:shd w:val="clear" w:color="auto" w:fill="auto"/>
                  <w:vAlign w:val="center"/>
                </w:tcPr>
                <w:p w14:paraId="6B9EBA0E">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kern w:val="0"/>
                      <w:sz w:val="21"/>
                      <w:szCs w:val="21"/>
                    </w:rPr>
                    <w:t>废原料包装桶</w:t>
                  </w:r>
                </w:p>
              </w:tc>
              <w:tc>
                <w:tcPr>
                  <w:tcW w:w="628" w:type="pct"/>
                  <w:tcBorders>
                    <w:tl2br w:val="nil"/>
                    <w:tr2bl w:val="nil"/>
                  </w:tcBorders>
                  <w:shd w:val="clear" w:color="auto" w:fill="auto"/>
                  <w:vAlign w:val="center"/>
                </w:tcPr>
                <w:p w14:paraId="67699CC6">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水性油墨、乙酸丁酯、水性聚氨酯</w:t>
                  </w:r>
                  <w:r>
                    <w:rPr>
                      <w:rFonts w:eastAsia="宋体"/>
                      <w:color w:val="auto"/>
                      <w:kern w:val="0"/>
                      <w:sz w:val="21"/>
                      <w:szCs w:val="21"/>
                    </w:rPr>
                    <w:t>使用</w:t>
                  </w:r>
                </w:p>
              </w:tc>
              <w:tc>
                <w:tcPr>
                  <w:tcW w:w="273" w:type="pct"/>
                  <w:vMerge w:val="restart"/>
                  <w:tcBorders>
                    <w:tl2br w:val="nil"/>
                    <w:tr2bl w:val="nil"/>
                  </w:tcBorders>
                  <w:shd w:val="clear" w:color="auto" w:fill="auto"/>
                  <w:vAlign w:val="center"/>
                </w:tcPr>
                <w:p w14:paraId="111035CD">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危险废物</w:t>
                  </w:r>
                </w:p>
              </w:tc>
              <w:tc>
                <w:tcPr>
                  <w:tcW w:w="443" w:type="pct"/>
                  <w:tcBorders>
                    <w:tl2br w:val="nil"/>
                    <w:tr2bl w:val="nil"/>
                  </w:tcBorders>
                  <w:shd w:val="clear" w:color="auto" w:fill="auto"/>
                  <w:vAlign w:val="center"/>
                </w:tcPr>
                <w:p w14:paraId="44853113">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color w:val="auto"/>
                      <w:kern w:val="0"/>
                      <w:sz w:val="21"/>
                      <w:szCs w:val="21"/>
                      <w:lang w:bidi="ar"/>
                    </w:rPr>
                    <w:t>2.4</w:t>
                  </w:r>
                </w:p>
              </w:tc>
              <w:tc>
                <w:tcPr>
                  <w:tcW w:w="455" w:type="pct"/>
                  <w:tcBorders>
                    <w:tl2br w:val="nil"/>
                    <w:tr2bl w:val="nil"/>
                  </w:tcBorders>
                  <w:shd w:val="clear" w:color="auto" w:fill="auto"/>
                  <w:vAlign w:val="center"/>
                </w:tcPr>
                <w:p w14:paraId="32F2995A">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2</w:t>
                  </w:r>
                  <w:r>
                    <w:rPr>
                      <w:rFonts w:hint="eastAsia"/>
                      <w:color w:val="auto"/>
                      <w:sz w:val="21"/>
                      <w:szCs w:val="21"/>
                      <w:lang w:val="en-US" w:eastAsia="zh-CN"/>
                    </w:rPr>
                    <w:t>.4</w:t>
                  </w:r>
                </w:p>
              </w:tc>
              <w:tc>
                <w:tcPr>
                  <w:tcW w:w="1134" w:type="pct"/>
                  <w:vMerge w:val="restart"/>
                  <w:tcBorders>
                    <w:tl2br w:val="nil"/>
                    <w:tr2bl w:val="nil"/>
                  </w:tcBorders>
                  <w:shd w:val="clear" w:color="auto" w:fill="auto"/>
                  <w:vAlign w:val="center"/>
                </w:tcPr>
                <w:p w14:paraId="163DBE3D">
                  <w:pPr>
                    <w:pStyle w:val="41"/>
                    <w:spacing w:line="240" w:lineRule="auto"/>
                    <w:ind w:firstLine="0" w:firstLineChars="0"/>
                    <w:rPr>
                      <w:rFonts w:eastAsia="宋体"/>
                      <w:color w:val="auto"/>
                      <w:sz w:val="21"/>
                      <w:szCs w:val="21"/>
                    </w:rPr>
                  </w:pPr>
                  <w:r>
                    <w:rPr>
                      <w:rFonts w:eastAsia="宋体"/>
                      <w:color w:val="auto"/>
                      <w:sz w:val="21"/>
                      <w:szCs w:val="21"/>
                    </w:rPr>
                    <w:t>委托具有相应资质的危废处置单位统一处置</w:t>
                  </w:r>
                </w:p>
                <w:p w14:paraId="26761F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bidi="ar-SA"/>
                    </w:rPr>
                  </w:pPr>
                </w:p>
              </w:tc>
              <w:tc>
                <w:tcPr>
                  <w:tcW w:w="1140" w:type="pct"/>
                  <w:vMerge w:val="restart"/>
                  <w:tcBorders>
                    <w:tl2br w:val="nil"/>
                    <w:tr2bl w:val="nil"/>
                  </w:tcBorders>
                  <w:shd w:val="clear" w:color="auto" w:fill="auto"/>
                  <w:vAlign w:val="center"/>
                </w:tcPr>
                <w:p w14:paraId="2ECFF178">
                  <w:pPr>
                    <w:pStyle w:val="51"/>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委托绍兴华鑫环保科技有限公司处置</w:t>
                  </w:r>
                </w:p>
              </w:tc>
            </w:tr>
            <w:tr w14:paraId="5888A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1E516CF4">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3</w:t>
                  </w:r>
                </w:p>
              </w:tc>
              <w:tc>
                <w:tcPr>
                  <w:tcW w:w="623" w:type="pct"/>
                  <w:tcBorders>
                    <w:tl2br w:val="nil"/>
                    <w:tr2bl w:val="nil"/>
                  </w:tcBorders>
                  <w:shd w:val="clear" w:color="auto" w:fill="auto"/>
                  <w:vAlign w:val="center"/>
                </w:tcPr>
                <w:p w14:paraId="29E51480">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废</w:t>
                  </w:r>
                  <w:r>
                    <w:rPr>
                      <w:rFonts w:eastAsia="宋体"/>
                      <w:color w:val="auto"/>
                      <w:kern w:val="0"/>
                      <w:sz w:val="21"/>
                      <w:szCs w:val="21"/>
                    </w:rPr>
                    <w:t>抹布</w:t>
                  </w:r>
                </w:p>
              </w:tc>
              <w:tc>
                <w:tcPr>
                  <w:tcW w:w="628" w:type="pct"/>
                  <w:tcBorders>
                    <w:tl2br w:val="nil"/>
                    <w:tr2bl w:val="nil"/>
                  </w:tcBorders>
                  <w:shd w:val="clear" w:color="auto" w:fill="auto"/>
                  <w:vAlign w:val="center"/>
                </w:tcPr>
                <w:p w14:paraId="3BD0A90B">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擦拭清洗</w:t>
                  </w:r>
                </w:p>
              </w:tc>
              <w:tc>
                <w:tcPr>
                  <w:tcW w:w="273" w:type="pct"/>
                  <w:vMerge w:val="continue"/>
                  <w:tcBorders>
                    <w:tl2br w:val="nil"/>
                    <w:tr2bl w:val="nil"/>
                  </w:tcBorders>
                  <w:shd w:val="clear" w:color="auto" w:fill="auto"/>
                  <w:vAlign w:val="center"/>
                </w:tcPr>
                <w:p w14:paraId="2638BDA1">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p>
              </w:tc>
              <w:tc>
                <w:tcPr>
                  <w:tcW w:w="443" w:type="pct"/>
                  <w:tcBorders>
                    <w:tl2br w:val="nil"/>
                    <w:tr2bl w:val="nil"/>
                  </w:tcBorders>
                  <w:shd w:val="clear" w:color="auto" w:fill="auto"/>
                  <w:vAlign w:val="center"/>
                </w:tcPr>
                <w:p w14:paraId="183CB5B2">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color w:val="auto"/>
                      <w:kern w:val="0"/>
                      <w:sz w:val="21"/>
                      <w:szCs w:val="21"/>
                      <w:lang w:bidi="ar"/>
                    </w:rPr>
                    <w:t>0.2</w:t>
                  </w:r>
                </w:p>
              </w:tc>
              <w:tc>
                <w:tcPr>
                  <w:tcW w:w="455" w:type="pct"/>
                  <w:tcBorders>
                    <w:tl2br w:val="nil"/>
                    <w:tr2bl w:val="nil"/>
                  </w:tcBorders>
                  <w:shd w:val="clear" w:color="auto" w:fill="auto"/>
                  <w:vAlign w:val="center"/>
                </w:tcPr>
                <w:p w14:paraId="28DDE8DB">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0.2</w:t>
                  </w:r>
                </w:p>
              </w:tc>
              <w:tc>
                <w:tcPr>
                  <w:tcW w:w="1134" w:type="pct"/>
                  <w:vMerge w:val="continue"/>
                  <w:tcBorders>
                    <w:tl2br w:val="nil"/>
                    <w:tr2bl w:val="nil"/>
                  </w:tcBorders>
                  <w:vAlign w:val="center"/>
                </w:tcPr>
                <w:p w14:paraId="669602A4">
                  <w:pPr>
                    <w:pStyle w:val="41"/>
                    <w:spacing w:line="240" w:lineRule="auto"/>
                    <w:ind w:firstLine="0" w:firstLineChars="0"/>
                    <w:rPr>
                      <w:rFonts w:eastAsia="宋体"/>
                      <w:color w:val="auto"/>
                      <w:sz w:val="21"/>
                      <w:szCs w:val="21"/>
                    </w:rPr>
                  </w:pPr>
                </w:p>
              </w:tc>
              <w:tc>
                <w:tcPr>
                  <w:tcW w:w="1140" w:type="pct"/>
                  <w:vMerge w:val="continue"/>
                  <w:tcBorders>
                    <w:tl2br w:val="nil"/>
                    <w:tr2bl w:val="nil"/>
                  </w:tcBorders>
                  <w:vAlign w:val="center"/>
                </w:tcPr>
                <w:p w14:paraId="237F7A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r>
            <w:tr w14:paraId="657DD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425A487B">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4</w:t>
                  </w:r>
                </w:p>
              </w:tc>
              <w:tc>
                <w:tcPr>
                  <w:tcW w:w="623" w:type="pct"/>
                  <w:tcBorders>
                    <w:tl2br w:val="nil"/>
                    <w:tr2bl w:val="nil"/>
                  </w:tcBorders>
                  <w:shd w:val="clear" w:color="auto" w:fill="auto"/>
                  <w:vAlign w:val="center"/>
                </w:tcPr>
                <w:p w14:paraId="023CA863">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废印花纸</w:t>
                  </w:r>
                </w:p>
              </w:tc>
              <w:tc>
                <w:tcPr>
                  <w:tcW w:w="628" w:type="pct"/>
                  <w:tcBorders>
                    <w:tl2br w:val="nil"/>
                    <w:tr2bl w:val="nil"/>
                  </w:tcBorders>
                  <w:shd w:val="clear" w:color="auto" w:fill="auto"/>
                  <w:vAlign w:val="center"/>
                </w:tcPr>
                <w:p w14:paraId="629D6699">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印花工序</w:t>
                  </w:r>
                </w:p>
              </w:tc>
              <w:tc>
                <w:tcPr>
                  <w:tcW w:w="273" w:type="pct"/>
                  <w:tcBorders>
                    <w:tl2br w:val="nil"/>
                    <w:tr2bl w:val="nil"/>
                  </w:tcBorders>
                  <w:shd w:val="clear" w:color="auto" w:fill="auto"/>
                  <w:vAlign w:val="center"/>
                </w:tcPr>
                <w:p w14:paraId="051F4921">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一般固废</w:t>
                  </w:r>
                </w:p>
              </w:tc>
              <w:tc>
                <w:tcPr>
                  <w:tcW w:w="443" w:type="pct"/>
                  <w:tcBorders>
                    <w:tl2br w:val="nil"/>
                    <w:tr2bl w:val="nil"/>
                  </w:tcBorders>
                  <w:shd w:val="clear" w:color="auto" w:fill="auto"/>
                  <w:vAlign w:val="center"/>
                </w:tcPr>
                <w:p w14:paraId="55D5653A">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color w:val="auto"/>
                      <w:kern w:val="0"/>
                      <w:sz w:val="21"/>
                      <w:szCs w:val="21"/>
                      <w:lang w:bidi="ar"/>
                    </w:rPr>
                    <w:t>510</w:t>
                  </w:r>
                </w:p>
              </w:tc>
              <w:tc>
                <w:tcPr>
                  <w:tcW w:w="455" w:type="pct"/>
                  <w:tcBorders>
                    <w:tl2br w:val="nil"/>
                    <w:tr2bl w:val="nil"/>
                  </w:tcBorders>
                  <w:shd w:val="clear" w:color="auto" w:fill="auto"/>
                  <w:vAlign w:val="center"/>
                </w:tcPr>
                <w:p w14:paraId="3CF158BA">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500</w:t>
                  </w:r>
                </w:p>
              </w:tc>
              <w:tc>
                <w:tcPr>
                  <w:tcW w:w="1134" w:type="pct"/>
                  <w:tcBorders>
                    <w:tl2br w:val="nil"/>
                    <w:tr2bl w:val="nil"/>
                  </w:tcBorders>
                  <w:shd w:val="clear" w:color="auto" w:fill="auto"/>
                  <w:vAlign w:val="center"/>
                </w:tcPr>
                <w:p w14:paraId="533E3352">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收集后可由物资公司回收利用</w:t>
                  </w:r>
                </w:p>
              </w:tc>
              <w:tc>
                <w:tcPr>
                  <w:tcW w:w="1140" w:type="pct"/>
                  <w:tcBorders>
                    <w:tl2br w:val="nil"/>
                    <w:tr2bl w:val="nil"/>
                  </w:tcBorders>
                  <w:shd w:val="clear" w:color="auto" w:fill="auto"/>
                  <w:vAlign w:val="center"/>
                </w:tcPr>
                <w:p w14:paraId="6ECF9D1C">
                  <w:pPr>
                    <w:pStyle w:val="51"/>
                    <w:spacing w:line="240" w:lineRule="auto"/>
                    <w:rPr>
                      <w:rFonts w:hint="default" w:ascii="Times New Roman" w:hAnsi="Times New Roman" w:eastAsia="宋体" w:cs="Times New Roman"/>
                      <w:color w:val="auto"/>
                      <w:kern w:val="2"/>
                      <w:sz w:val="21"/>
                      <w:szCs w:val="21"/>
                      <w:lang w:val="en-US" w:eastAsia="zh-CN" w:bidi="ar-SA"/>
                    </w:rPr>
                  </w:pPr>
                  <w:r>
                    <w:rPr>
                      <w:rFonts w:eastAsia="宋体"/>
                      <w:color w:val="auto"/>
                      <w:sz w:val="21"/>
                      <w:szCs w:val="21"/>
                    </w:rPr>
                    <w:t>收集后可由物资公司回收利用</w:t>
                  </w:r>
                </w:p>
              </w:tc>
            </w:tr>
            <w:tr w14:paraId="30B0C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4597C21A">
                  <w:pPr>
                    <w:pStyle w:val="41"/>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eastAsia="宋体"/>
                      <w:color w:val="auto"/>
                      <w:sz w:val="21"/>
                      <w:szCs w:val="21"/>
                    </w:rPr>
                    <w:t>5</w:t>
                  </w:r>
                </w:p>
              </w:tc>
              <w:tc>
                <w:tcPr>
                  <w:tcW w:w="623" w:type="pct"/>
                  <w:tcBorders>
                    <w:tl2br w:val="nil"/>
                    <w:tr2bl w:val="nil"/>
                  </w:tcBorders>
                  <w:shd w:val="clear" w:color="auto" w:fill="auto"/>
                  <w:vAlign w:val="center"/>
                </w:tcPr>
                <w:p w14:paraId="1BC09312">
                  <w:pPr>
                    <w:pStyle w:val="41"/>
                    <w:spacing w:line="240" w:lineRule="auto"/>
                    <w:ind w:firstLine="0" w:firstLineChars="0"/>
                    <w:rPr>
                      <w:rFonts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废活性炭</w:t>
                  </w:r>
                </w:p>
              </w:tc>
              <w:tc>
                <w:tcPr>
                  <w:tcW w:w="628" w:type="pct"/>
                  <w:tcBorders>
                    <w:tl2br w:val="nil"/>
                    <w:tr2bl w:val="nil"/>
                  </w:tcBorders>
                  <w:shd w:val="clear" w:color="auto" w:fill="auto"/>
                  <w:vAlign w:val="center"/>
                </w:tcPr>
                <w:p w14:paraId="486EB518">
                  <w:pPr>
                    <w:pStyle w:val="41"/>
                    <w:spacing w:line="240" w:lineRule="auto"/>
                    <w:ind w:firstLine="0" w:firstLineChars="0"/>
                    <w:rPr>
                      <w:rFonts w:eastAsia="宋体"/>
                      <w:color w:val="auto"/>
                      <w:sz w:val="21"/>
                      <w:szCs w:val="21"/>
                    </w:rPr>
                  </w:pPr>
                  <w:r>
                    <w:rPr>
                      <w:rFonts w:hint="eastAsia" w:eastAsia="宋体"/>
                      <w:color w:val="auto"/>
                      <w:kern w:val="0"/>
                      <w:sz w:val="21"/>
                      <w:szCs w:val="21"/>
                    </w:rPr>
                    <w:t>废气处理工序</w:t>
                  </w:r>
                </w:p>
              </w:tc>
              <w:tc>
                <w:tcPr>
                  <w:tcW w:w="273" w:type="pct"/>
                  <w:vMerge w:val="restart"/>
                  <w:tcBorders>
                    <w:tl2br w:val="nil"/>
                    <w:tr2bl w:val="nil"/>
                  </w:tcBorders>
                  <w:shd w:val="clear" w:color="auto" w:fill="auto"/>
                  <w:vAlign w:val="center"/>
                </w:tcPr>
                <w:p w14:paraId="13B2C686">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eastAsia="宋体"/>
                      <w:color w:val="auto"/>
                      <w:sz w:val="21"/>
                      <w:szCs w:val="21"/>
                    </w:rPr>
                    <w:t>危险废物</w:t>
                  </w:r>
                </w:p>
              </w:tc>
              <w:tc>
                <w:tcPr>
                  <w:tcW w:w="443" w:type="pct"/>
                  <w:tcBorders>
                    <w:tl2br w:val="nil"/>
                    <w:tr2bl w:val="nil"/>
                  </w:tcBorders>
                  <w:shd w:val="clear" w:color="auto" w:fill="auto"/>
                  <w:vAlign w:val="center"/>
                </w:tcPr>
                <w:p w14:paraId="3BF7D41A">
                  <w:pPr>
                    <w:widowControl/>
                    <w:spacing w:line="240" w:lineRule="auto"/>
                    <w:jc w:val="center"/>
                    <w:textAlignment w:val="center"/>
                    <w:rPr>
                      <w:rFonts w:hint="eastAsia" w:eastAsia="宋体"/>
                      <w:color w:val="auto"/>
                      <w:sz w:val="21"/>
                      <w:szCs w:val="21"/>
                    </w:rPr>
                  </w:pPr>
                  <w:r>
                    <w:rPr>
                      <w:rFonts w:hint="eastAsia"/>
                      <w:bCs/>
                      <w:color w:val="auto"/>
                      <w:sz w:val="21"/>
                      <w:szCs w:val="21"/>
                    </w:rPr>
                    <w:t>18.155</w:t>
                  </w:r>
                </w:p>
              </w:tc>
              <w:tc>
                <w:tcPr>
                  <w:tcW w:w="455" w:type="pct"/>
                  <w:tcBorders>
                    <w:tl2br w:val="nil"/>
                    <w:tr2bl w:val="nil"/>
                  </w:tcBorders>
                  <w:shd w:val="clear" w:color="auto" w:fill="auto"/>
                  <w:vAlign w:val="center"/>
                </w:tcPr>
                <w:p w14:paraId="412FC75C">
                  <w:pPr>
                    <w:pStyle w:val="41"/>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w:t>
                  </w:r>
                </w:p>
              </w:tc>
              <w:tc>
                <w:tcPr>
                  <w:tcW w:w="1134" w:type="pct"/>
                  <w:vMerge w:val="restart"/>
                  <w:tcBorders>
                    <w:tl2br w:val="nil"/>
                    <w:tr2bl w:val="nil"/>
                  </w:tcBorders>
                  <w:shd w:val="clear" w:color="auto" w:fill="auto"/>
                  <w:vAlign w:val="center"/>
                </w:tcPr>
                <w:p w14:paraId="20E3F10E">
                  <w:pPr>
                    <w:pStyle w:val="41"/>
                    <w:spacing w:line="240" w:lineRule="auto"/>
                    <w:ind w:firstLine="0" w:firstLineChars="0"/>
                    <w:rPr>
                      <w:rFonts w:ascii="Times New Roman" w:hAnsi="Times New Roman" w:eastAsia="宋体" w:cs="Courier New"/>
                      <w:bCs/>
                      <w:color w:val="auto"/>
                      <w:kern w:val="2"/>
                      <w:sz w:val="21"/>
                      <w:szCs w:val="21"/>
                      <w:lang w:val="en-US" w:eastAsia="zh-CN" w:bidi="ar-SA"/>
                    </w:rPr>
                  </w:pPr>
                  <w:r>
                    <w:rPr>
                      <w:rFonts w:eastAsia="宋体"/>
                      <w:color w:val="auto"/>
                      <w:sz w:val="21"/>
                      <w:szCs w:val="21"/>
                    </w:rPr>
                    <w:t>委托具有相应资质的危废处置单位统一处置</w:t>
                  </w:r>
                </w:p>
              </w:tc>
              <w:tc>
                <w:tcPr>
                  <w:tcW w:w="1140" w:type="pct"/>
                  <w:tcBorders>
                    <w:tl2br w:val="nil"/>
                    <w:tr2bl w:val="nil"/>
                  </w:tcBorders>
                  <w:shd w:val="clear" w:color="auto" w:fill="auto"/>
                  <w:vAlign w:val="center"/>
                </w:tcPr>
                <w:p w14:paraId="5CCEA882">
                  <w:pPr>
                    <w:pStyle w:val="51"/>
                    <w:spacing w:line="240" w:lineRule="auto"/>
                    <w:rPr>
                      <w:rFonts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暂未更换</w:t>
                  </w:r>
                </w:p>
              </w:tc>
            </w:tr>
            <w:tr w14:paraId="30E317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359F9901">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6</w:t>
                  </w:r>
                </w:p>
              </w:tc>
              <w:tc>
                <w:tcPr>
                  <w:tcW w:w="623" w:type="pct"/>
                  <w:tcBorders>
                    <w:tl2br w:val="nil"/>
                    <w:tr2bl w:val="nil"/>
                  </w:tcBorders>
                  <w:shd w:val="clear" w:color="auto" w:fill="auto"/>
                  <w:vAlign w:val="center"/>
                </w:tcPr>
                <w:p w14:paraId="3555B471">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hint="eastAsia" w:eastAsia="宋体"/>
                      <w:color w:val="auto"/>
                      <w:kern w:val="0"/>
                      <w:sz w:val="21"/>
                      <w:szCs w:val="21"/>
                    </w:rPr>
                    <w:t>废油</w:t>
                  </w:r>
                </w:p>
              </w:tc>
              <w:tc>
                <w:tcPr>
                  <w:tcW w:w="628" w:type="pct"/>
                  <w:tcBorders>
                    <w:tl2br w:val="nil"/>
                    <w:tr2bl w:val="nil"/>
                  </w:tcBorders>
                  <w:shd w:val="clear" w:color="auto" w:fill="auto"/>
                  <w:vAlign w:val="center"/>
                </w:tcPr>
                <w:p w14:paraId="6444B6CB">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废气处理工序</w:t>
                  </w:r>
                </w:p>
              </w:tc>
              <w:tc>
                <w:tcPr>
                  <w:tcW w:w="273" w:type="pct"/>
                  <w:vMerge w:val="continue"/>
                  <w:tcBorders>
                    <w:tl2br w:val="nil"/>
                    <w:tr2bl w:val="nil"/>
                  </w:tcBorders>
                  <w:shd w:val="clear" w:color="auto" w:fill="auto"/>
                  <w:vAlign w:val="center"/>
                </w:tcPr>
                <w:p w14:paraId="243184D6">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p>
              </w:tc>
              <w:tc>
                <w:tcPr>
                  <w:tcW w:w="443" w:type="pct"/>
                  <w:tcBorders>
                    <w:tl2br w:val="nil"/>
                    <w:tr2bl w:val="nil"/>
                  </w:tcBorders>
                  <w:shd w:val="clear" w:color="auto" w:fill="auto"/>
                  <w:vAlign w:val="center"/>
                </w:tcPr>
                <w:p w14:paraId="36AB9F23">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bCs/>
                      <w:color w:val="auto"/>
                      <w:sz w:val="21"/>
                      <w:szCs w:val="21"/>
                    </w:rPr>
                    <w:t>6.056</w:t>
                  </w:r>
                </w:p>
              </w:tc>
              <w:tc>
                <w:tcPr>
                  <w:tcW w:w="455" w:type="pct"/>
                  <w:tcBorders>
                    <w:tl2br w:val="nil"/>
                    <w:tr2bl w:val="nil"/>
                  </w:tcBorders>
                  <w:shd w:val="clear" w:color="auto" w:fill="auto"/>
                  <w:vAlign w:val="center"/>
                </w:tcPr>
                <w:p w14:paraId="3C24EF00">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s="Courier New"/>
                      <w:bCs/>
                      <w:color w:val="auto"/>
                      <w:kern w:val="2"/>
                      <w:sz w:val="21"/>
                      <w:szCs w:val="21"/>
                      <w:lang w:val="en-US" w:eastAsia="zh-CN" w:bidi="ar-SA"/>
                    </w:rPr>
                    <w:t>0</w:t>
                  </w:r>
                </w:p>
              </w:tc>
              <w:tc>
                <w:tcPr>
                  <w:tcW w:w="1134" w:type="pct"/>
                  <w:vMerge w:val="continue"/>
                  <w:tcBorders>
                    <w:tl2br w:val="nil"/>
                    <w:tr2bl w:val="nil"/>
                  </w:tcBorders>
                  <w:vAlign w:val="center"/>
                </w:tcPr>
                <w:p w14:paraId="6FBF5039">
                  <w:pPr>
                    <w:pStyle w:val="41"/>
                    <w:spacing w:line="240" w:lineRule="auto"/>
                    <w:ind w:firstLine="0" w:firstLineChars="0"/>
                    <w:rPr>
                      <w:rFonts w:eastAsia="宋体"/>
                      <w:color w:val="auto"/>
                      <w:sz w:val="21"/>
                      <w:szCs w:val="21"/>
                    </w:rPr>
                  </w:pPr>
                </w:p>
              </w:tc>
              <w:tc>
                <w:tcPr>
                  <w:tcW w:w="1140" w:type="pct"/>
                  <w:tcBorders>
                    <w:tl2br w:val="nil"/>
                    <w:tr2bl w:val="nil"/>
                  </w:tcBorders>
                  <w:shd w:val="clear" w:color="auto" w:fill="auto"/>
                  <w:vAlign w:val="center"/>
                </w:tcPr>
                <w:p w14:paraId="0904B02E">
                  <w:pPr>
                    <w:pStyle w:val="51"/>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废气处理设施变动不再产生废油</w:t>
                  </w:r>
                </w:p>
              </w:tc>
            </w:tr>
            <w:tr w14:paraId="1129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2C720EE9">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sz w:val="21"/>
                      <w:szCs w:val="21"/>
                    </w:rPr>
                    <w:t>7</w:t>
                  </w:r>
                </w:p>
              </w:tc>
              <w:tc>
                <w:tcPr>
                  <w:tcW w:w="623" w:type="pct"/>
                  <w:tcBorders>
                    <w:tl2br w:val="nil"/>
                    <w:tr2bl w:val="nil"/>
                  </w:tcBorders>
                  <w:shd w:val="clear" w:color="auto" w:fill="auto"/>
                  <w:vAlign w:val="center"/>
                </w:tcPr>
                <w:p w14:paraId="7E59844E">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hint="eastAsia" w:eastAsia="宋体"/>
                      <w:color w:val="auto"/>
                      <w:kern w:val="0"/>
                      <w:sz w:val="21"/>
                      <w:szCs w:val="21"/>
                    </w:rPr>
                    <w:t>喷淋废水</w:t>
                  </w:r>
                </w:p>
              </w:tc>
              <w:tc>
                <w:tcPr>
                  <w:tcW w:w="628" w:type="pct"/>
                  <w:tcBorders>
                    <w:tl2br w:val="nil"/>
                    <w:tr2bl w:val="nil"/>
                  </w:tcBorders>
                  <w:vAlign w:val="center"/>
                </w:tcPr>
                <w:p w14:paraId="53E2FFFC">
                  <w:pPr>
                    <w:pStyle w:val="4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eastAsia="宋体"/>
                      <w:color w:val="auto"/>
                      <w:kern w:val="0"/>
                      <w:sz w:val="21"/>
                      <w:szCs w:val="21"/>
                    </w:rPr>
                    <w:t>废气处理工序</w:t>
                  </w:r>
                </w:p>
              </w:tc>
              <w:tc>
                <w:tcPr>
                  <w:tcW w:w="273" w:type="pct"/>
                  <w:vMerge w:val="continue"/>
                  <w:tcBorders>
                    <w:tl2br w:val="nil"/>
                    <w:tr2bl w:val="nil"/>
                  </w:tcBorders>
                  <w:vAlign w:val="center"/>
                </w:tcPr>
                <w:p w14:paraId="0E8D2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43" w:type="pct"/>
                  <w:tcBorders>
                    <w:tl2br w:val="nil"/>
                    <w:tr2bl w:val="nil"/>
                  </w:tcBorders>
                  <w:shd w:val="clear" w:color="auto" w:fill="auto"/>
                  <w:vAlign w:val="center"/>
                </w:tcPr>
                <w:p w14:paraId="5E2469A9">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color w:val="auto"/>
                      <w:sz w:val="21"/>
                      <w:szCs w:val="21"/>
                    </w:rPr>
                    <w:t>46.429</w:t>
                  </w:r>
                </w:p>
              </w:tc>
              <w:tc>
                <w:tcPr>
                  <w:tcW w:w="455" w:type="pct"/>
                  <w:tcBorders>
                    <w:tl2br w:val="nil"/>
                    <w:tr2bl w:val="nil"/>
                  </w:tcBorders>
                  <w:shd w:val="clear" w:color="auto" w:fill="auto"/>
                  <w:vAlign w:val="center"/>
                </w:tcPr>
                <w:p w14:paraId="6A41A425">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46.429</w:t>
                  </w:r>
                </w:p>
              </w:tc>
              <w:tc>
                <w:tcPr>
                  <w:tcW w:w="1134" w:type="pct"/>
                  <w:vMerge w:val="continue"/>
                  <w:tcBorders>
                    <w:tl2br w:val="nil"/>
                    <w:tr2bl w:val="nil"/>
                  </w:tcBorders>
                  <w:vAlign w:val="center"/>
                </w:tcPr>
                <w:p w14:paraId="418282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40" w:type="pct"/>
                  <w:tcBorders>
                    <w:tl2br w:val="nil"/>
                    <w:tr2bl w:val="nil"/>
                  </w:tcBorders>
                  <w:shd w:val="clear" w:color="auto" w:fill="auto"/>
                  <w:vAlign w:val="center"/>
                </w:tcPr>
                <w:p w14:paraId="3B899228">
                  <w:pPr>
                    <w:pStyle w:val="51"/>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委托绍兴华鑫环保科技有限公司处置</w:t>
                  </w:r>
                </w:p>
              </w:tc>
            </w:tr>
            <w:tr w14:paraId="33EA0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368CEE45">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8</w:t>
                  </w:r>
                </w:p>
              </w:tc>
              <w:tc>
                <w:tcPr>
                  <w:tcW w:w="623" w:type="pct"/>
                  <w:tcBorders>
                    <w:tl2br w:val="nil"/>
                    <w:tr2bl w:val="nil"/>
                  </w:tcBorders>
                  <w:shd w:val="clear" w:color="auto" w:fill="auto"/>
                  <w:vAlign w:val="center"/>
                </w:tcPr>
                <w:p w14:paraId="4C553B8C">
                  <w:pPr>
                    <w:pStyle w:val="41"/>
                    <w:spacing w:line="240" w:lineRule="auto"/>
                    <w:ind w:firstLine="0" w:firstLineChars="0"/>
                    <w:rPr>
                      <w:rFonts w:hint="default" w:ascii="Times New Roman" w:hAnsi="Times New Roman" w:eastAsia="宋体" w:cs="Courier New"/>
                      <w:bCs/>
                      <w:color w:val="auto"/>
                      <w:kern w:val="0"/>
                      <w:sz w:val="21"/>
                      <w:szCs w:val="21"/>
                      <w:lang w:val="en-US" w:eastAsia="zh-CN" w:bidi="ar-SA"/>
                    </w:rPr>
                  </w:pPr>
                  <w:r>
                    <w:rPr>
                      <w:rFonts w:hint="eastAsia" w:eastAsia="宋体"/>
                      <w:color w:val="auto"/>
                      <w:kern w:val="0"/>
                      <w:sz w:val="21"/>
                      <w:szCs w:val="21"/>
                    </w:rPr>
                    <w:t>废过滤棉</w:t>
                  </w:r>
                </w:p>
              </w:tc>
              <w:tc>
                <w:tcPr>
                  <w:tcW w:w="628" w:type="pct"/>
                  <w:vMerge w:val="restart"/>
                  <w:tcBorders>
                    <w:tl2br w:val="nil"/>
                    <w:tr2bl w:val="nil"/>
                  </w:tcBorders>
                  <w:shd w:val="clear" w:color="auto" w:fill="auto"/>
                  <w:vAlign w:val="center"/>
                </w:tcPr>
                <w:p w14:paraId="57B69532">
                  <w:pPr>
                    <w:pStyle w:val="41"/>
                    <w:spacing w:line="240" w:lineRule="auto"/>
                    <w:ind w:firstLine="0" w:firstLineChars="0"/>
                    <w:rPr>
                      <w:rFonts w:hint="default" w:ascii="Times New Roman" w:hAnsi="Times New Roman" w:eastAsia="宋体" w:cs="Courier New"/>
                      <w:bCs/>
                      <w:color w:val="auto"/>
                      <w:kern w:val="2"/>
                      <w:sz w:val="21"/>
                      <w:szCs w:val="21"/>
                      <w:lang w:val="en-US" w:eastAsia="zh-CN" w:bidi="ar-SA"/>
                    </w:rPr>
                  </w:pPr>
                  <w:r>
                    <w:rPr>
                      <w:rFonts w:hint="eastAsia" w:eastAsia="宋体"/>
                      <w:color w:val="auto"/>
                      <w:kern w:val="0"/>
                      <w:sz w:val="21"/>
                      <w:szCs w:val="21"/>
                    </w:rPr>
                    <w:t>废气处理工序</w:t>
                  </w:r>
                </w:p>
              </w:tc>
              <w:tc>
                <w:tcPr>
                  <w:tcW w:w="273" w:type="pct"/>
                  <w:vMerge w:val="continue"/>
                  <w:tcBorders>
                    <w:tl2br w:val="nil"/>
                    <w:tr2bl w:val="nil"/>
                  </w:tcBorders>
                  <w:vAlign w:val="center"/>
                </w:tcPr>
                <w:p w14:paraId="052B02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43" w:type="pct"/>
                  <w:tcBorders>
                    <w:tl2br w:val="nil"/>
                    <w:tr2bl w:val="nil"/>
                  </w:tcBorders>
                  <w:shd w:val="clear" w:color="auto" w:fill="auto"/>
                  <w:vAlign w:val="center"/>
                </w:tcPr>
                <w:p w14:paraId="03AF7FF8">
                  <w:pPr>
                    <w:widowControl/>
                    <w:spacing w:line="240" w:lineRule="auto"/>
                    <w:jc w:val="center"/>
                    <w:textAlignment w:val="center"/>
                    <w:rPr>
                      <w:rFonts w:hint="default" w:ascii="Times New Roman" w:hAnsi="Times New Roman" w:eastAsia="宋体" w:cs="Courier New"/>
                      <w:bCs/>
                      <w:color w:val="auto"/>
                      <w:kern w:val="2"/>
                      <w:sz w:val="21"/>
                      <w:szCs w:val="21"/>
                      <w:lang w:val="en-US" w:eastAsia="zh-CN" w:bidi="ar-SA"/>
                    </w:rPr>
                  </w:pPr>
                  <w:r>
                    <w:rPr>
                      <w:rFonts w:hint="eastAsia"/>
                      <w:bCs/>
                      <w:color w:val="auto"/>
                      <w:sz w:val="21"/>
                      <w:szCs w:val="21"/>
                    </w:rPr>
                    <w:t>0.1</w:t>
                  </w:r>
                </w:p>
              </w:tc>
              <w:tc>
                <w:tcPr>
                  <w:tcW w:w="455" w:type="pct"/>
                  <w:tcBorders>
                    <w:tl2br w:val="nil"/>
                    <w:tr2bl w:val="nil"/>
                  </w:tcBorders>
                  <w:shd w:val="clear" w:color="auto" w:fill="auto"/>
                  <w:vAlign w:val="center"/>
                </w:tcPr>
                <w:p w14:paraId="2098FC96">
                  <w:pPr>
                    <w:pStyle w:val="41"/>
                    <w:spacing w:line="240" w:lineRule="auto"/>
                    <w:ind w:firstLine="0" w:firstLineChars="0"/>
                    <w:rPr>
                      <w:rFonts w:hint="eastAsia" w:ascii="Times New Roman" w:hAnsi="Times New Roman" w:eastAsia="宋体" w:cs="Courier New"/>
                      <w:bCs/>
                      <w:color w:val="auto"/>
                      <w:kern w:val="2"/>
                      <w:sz w:val="21"/>
                      <w:szCs w:val="21"/>
                      <w:lang w:val="en-US" w:eastAsia="zh-CN" w:bidi="ar-SA"/>
                    </w:rPr>
                  </w:pPr>
                  <w:r>
                    <w:rPr>
                      <w:rFonts w:hint="eastAsia"/>
                      <w:color w:val="auto"/>
                      <w:sz w:val="21"/>
                      <w:szCs w:val="21"/>
                      <w:lang w:val="en-US" w:eastAsia="zh-CN"/>
                    </w:rPr>
                    <w:t>0</w:t>
                  </w:r>
                </w:p>
              </w:tc>
              <w:tc>
                <w:tcPr>
                  <w:tcW w:w="1134" w:type="pct"/>
                  <w:vMerge w:val="continue"/>
                  <w:tcBorders>
                    <w:tl2br w:val="nil"/>
                    <w:tr2bl w:val="nil"/>
                  </w:tcBorders>
                  <w:vAlign w:val="center"/>
                </w:tcPr>
                <w:p w14:paraId="43D5AE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1140" w:type="pct"/>
                  <w:tcBorders>
                    <w:tl2br w:val="nil"/>
                    <w:tr2bl w:val="nil"/>
                  </w:tcBorders>
                  <w:shd w:val="clear" w:color="auto" w:fill="auto"/>
                  <w:vAlign w:val="center"/>
                </w:tcPr>
                <w:p w14:paraId="69F1590A">
                  <w:pPr>
                    <w:pStyle w:val="51"/>
                    <w:spacing w:line="240" w:lineRule="auto"/>
                    <w:rPr>
                      <w:rFonts w:hint="default" w:ascii="Times New Roman" w:hAnsi="Times New Roman" w:cs="Times New Roman" w:eastAsiaTheme="minorEastAsia"/>
                      <w:color w:val="auto"/>
                      <w:kern w:val="2"/>
                      <w:sz w:val="21"/>
                      <w:szCs w:val="21"/>
                      <w:lang w:val="en-US" w:eastAsia="zh-CN" w:bidi="ar-SA"/>
                    </w:rPr>
                  </w:pPr>
                  <w:r>
                    <w:rPr>
                      <w:rFonts w:hint="eastAsia"/>
                      <w:color w:val="auto"/>
                      <w:sz w:val="21"/>
                      <w:szCs w:val="21"/>
                      <w:lang w:val="en-US" w:eastAsia="zh-CN"/>
                    </w:rPr>
                    <w:t>暂未更换</w:t>
                  </w:r>
                </w:p>
              </w:tc>
            </w:tr>
            <w:tr w14:paraId="288DD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02" w:type="pct"/>
                  <w:tcBorders>
                    <w:tl2br w:val="nil"/>
                    <w:tr2bl w:val="nil"/>
                  </w:tcBorders>
                  <w:shd w:val="clear" w:color="auto" w:fill="auto"/>
                  <w:vAlign w:val="center"/>
                </w:tcPr>
                <w:p w14:paraId="69ED166C">
                  <w:pPr>
                    <w:pStyle w:val="41"/>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9</w:t>
                  </w:r>
                </w:p>
              </w:tc>
              <w:tc>
                <w:tcPr>
                  <w:tcW w:w="623" w:type="pct"/>
                  <w:tcBorders>
                    <w:tl2br w:val="nil"/>
                    <w:tr2bl w:val="nil"/>
                  </w:tcBorders>
                  <w:shd w:val="clear" w:color="auto" w:fill="auto"/>
                  <w:vAlign w:val="center"/>
                </w:tcPr>
                <w:p w14:paraId="51F2D09C">
                  <w:pPr>
                    <w:pStyle w:val="41"/>
                    <w:spacing w:line="240" w:lineRule="auto"/>
                    <w:ind w:firstLine="0" w:firstLineChars="0"/>
                    <w:rPr>
                      <w:rFonts w:hint="eastAsia" w:eastAsia="宋体"/>
                      <w:color w:val="auto"/>
                      <w:kern w:val="0"/>
                      <w:sz w:val="21"/>
                      <w:szCs w:val="21"/>
                      <w:lang w:val="en-US" w:eastAsia="zh-CN"/>
                    </w:rPr>
                  </w:pPr>
                  <w:r>
                    <w:rPr>
                      <w:rFonts w:hint="eastAsia"/>
                      <w:color w:val="auto"/>
                      <w:kern w:val="0"/>
                      <w:sz w:val="21"/>
                      <w:szCs w:val="21"/>
                      <w:lang w:val="en-US" w:eastAsia="zh-CN"/>
                    </w:rPr>
                    <w:t>废催化剂</w:t>
                  </w:r>
                </w:p>
              </w:tc>
              <w:tc>
                <w:tcPr>
                  <w:tcW w:w="628" w:type="pct"/>
                  <w:vMerge w:val="continue"/>
                  <w:tcBorders>
                    <w:tl2br w:val="nil"/>
                    <w:tr2bl w:val="nil"/>
                  </w:tcBorders>
                  <w:shd w:val="clear" w:color="auto" w:fill="auto"/>
                  <w:vAlign w:val="center"/>
                </w:tcPr>
                <w:p w14:paraId="2B50D6FF">
                  <w:pPr>
                    <w:pStyle w:val="41"/>
                    <w:spacing w:line="240" w:lineRule="auto"/>
                    <w:ind w:firstLine="0" w:firstLineChars="0"/>
                    <w:rPr>
                      <w:rFonts w:hint="eastAsia" w:eastAsia="宋体"/>
                      <w:color w:val="auto"/>
                      <w:kern w:val="0"/>
                      <w:sz w:val="21"/>
                      <w:szCs w:val="21"/>
                    </w:rPr>
                  </w:pPr>
                </w:p>
              </w:tc>
              <w:tc>
                <w:tcPr>
                  <w:tcW w:w="273" w:type="pct"/>
                  <w:vMerge w:val="continue"/>
                  <w:tcBorders>
                    <w:tl2br w:val="nil"/>
                    <w:tr2bl w:val="nil"/>
                  </w:tcBorders>
                  <w:vAlign w:val="center"/>
                </w:tcPr>
                <w:p w14:paraId="4E36F8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p>
              </w:tc>
              <w:tc>
                <w:tcPr>
                  <w:tcW w:w="443" w:type="pct"/>
                  <w:tcBorders>
                    <w:tl2br w:val="nil"/>
                    <w:tr2bl w:val="nil"/>
                  </w:tcBorders>
                  <w:shd w:val="clear" w:color="auto" w:fill="auto"/>
                  <w:vAlign w:val="center"/>
                </w:tcPr>
                <w:p w14:paraId="1DF6422E">
                  <w:pPr>
                    <w:widowControl/>
                    <w:spacing w:line="240" w:lineRule="auto"/>
                    <w:jc w:val="center"/>
                    <w:textAlignment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455" w:type="pct"/>
                  <w:tcBorders>
                    <w:tl2br w:val="nil"/>
                    <w:tr2bl w:val="nil"/>
                  </w:tcBorders>
                  <w:shd w:val="clear" w:color="auto" w:fill="auto"/>
                  <w:vAlign w:val="center"/>
                </w:tcPr>
                <w:p w14:paraId="73315CCC">
                  <w:pPr>
                    <w:pStyle w:val="41"/>
                    <w:spacing w:line="240" w:lineRule="auto"/>
                    <w:ind w:firstLine="0" w:firstLineChars="0"/>
                    <w:rPr>
                      <w:rFonts w:hint="default" w:eastAsia="宋体"/>
                      <w:color w:val="auto"/>
                      <w:sz w:val="21"/>
                      <w:szCs w:val="21"/>
                      <w:lang w:val="en-US" w:eastAsia="zh-CN"/>
                    </w:rPr>
                  </w:pPr>
                  <w:r>
                    <w:rPr>
                      <w:rFonts w:hint="eastAsia"/>
                      <w:color w:val="auto"/>
                      <w:sz w:val="21"/>
                      <w:szCs w:val="21"/>
                      <w:lang w:val="en-US" w:eastAsia="zh-CN"/>
                    </w:rPr>
                    <w:t>0</w:t>
                  </w:r>
                </w:p>
              </w:tc>
              <w:tc>
                <w:tcPr>
                  <w:tcW w:w="1134" w:type="pct"/>
                  <w:tcBorders>
                    <w:tl2br w:val="nil"/>
                    <w:tr2bl w:val="nil"/>
                  </w:tcBorders>
                  <w:vAlign w:val="center"/>
                </w:tcPr>
                <w:p w14:paraId="7B676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140" w:type="pct"/>
                  <w:tcBorders>
                    <w:tl2br w:val="nil"/>
                    <w:tr2bl w:val="nil"/>
                  </w:tcBorders>
                  <w:shd w:val="clear" w:color="auto" w:fill="auto"/>
                  <w:vAlign w:val="center"/>
                </w:tcPr>
                <w:p w14:paraId="49B1DD6B">
                  <w:pPr>
                    <w:pStyle w:val="51"/>
                    <w:spacing w:line="240" w:lineRule="auto"/>
                    <w:rPr>
                      <w:rFonts w:hint="default"/>
                      <w:color w:val="auto"/>
                      <w:sz w:val="21"/>
                      <w:szCs w:val="21"/>
                      <w:lang w:val="en-US" w:eastAsia="zh-CN"/>
                    </w:rPr>
                  </w:pPr>
                  <w:r>
                    <w:rPr>
                      <w:rFonts w:hint="eastAsia"/>
                      <w:color w:val="auto"/>
                      <w:sz w:val="21"/>
                      <w:szCs w:val="21"/>
                      <w:lang w:val="en-US" w:eastAsia="zh-CN"/>
                    </w:rPr>
                    <w:t>暂未更换，更换量约为0.05m</w:t>
                  </w:r>
                  <w:r>
                    <w:rPr>
                      <w:rFonts w:hint="eastAsia"/>
                      <w:color w:val="auto"/>
                      <w:sz w:val="21"/>
                      <w:szCs w:val="21"/>
                      <w:vertAlign w:val="superscript"/>
                      <w:lang w:val="en-US" w:eastAsia="zh-CN"/>
                    </w:rPr>
                    <w:t>3</w:t>
                  </w:r>
                  <w:r>
                    <w:rPr>
                      <w:rFonts w:hint="eastAsia"/>
                      <w:color w:val="auto"/>
                      <w:sz w:val="21"/>
                      <w:szCs w:val="21"/>
                      <w:vertAlign w:val="baseline"/>
                      <w:lang w:val="en-US" w:eastAsia="zh-CN"/>
                    </w:rPr>
                    <w:t>/2a</w:t>
                  </w:r>
                </w:p>
              </w:tc>
            </w:tr>
          </w:tbl>
          <w:p w14:paraId="73CEC022">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根据验收期间调查，项目收集后</w:t>
            </w:r>
            <w:r>
              <w:rPr>
                <w:rFonts w:hint="eastAsia" w:cs="Times New Roman"/>
                <w:bCs/>
                <w:color w:val="auto"/>
                <w:kern w:val="2"/>
                <w:sz w:val="24"/>
                <w:szCs w:val="24"/>
                <w:highlight w:val="none"/>
                <w:lang w:val="en-US" w:eastAsia="zh-CN"/>
              </w:rPr>
              <w:t>废印花纸</w:t>
            </w:r>
            <w:r>
              <w:rPr>
                <w:rFonts w:eastAsia="宋体"/>
                <w:color w:val="auto"/>
                <w:szCs w:val="21"/>
              </w:rPr>
              <w:t>由物资公司回收利用</w:t>
            </w:r>
            <w:r>
              <w:rPr>
                <w:rFonts w:hint="default"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废原料包装桶、废抹布、喷淋废水</w:t>
            </w:r>
            <w:r>
              <w:rPr>
                <w:rFonts w:hint="default" w:ascii="Times New Roman" w:hAnsi="Times New Roman" w:eastAsia="宋体" w:cs="Times New Roman"/>
                <w:bCs/>
                <w:color w:val="auto"/>
                <w:kern w:val="2"/>
                <w:sz w:val="24"/>
                <w:szCs w:val="24"/>
                <w:highlight w:val="none"/>
                <w:lang w:val="en-US" w:eastAsia="zh-CN"/>
              </w:rPr>
              <w:t>收集后交由</w:t>
            </w:r>
            <w:r>
              <w:rPr>
                <w:rFonts w:hint="eastAsia" w:ascii="Times New Roman" w:hAnsi="Times New Roman" w:eastAsia="宋体" w:cs="Times New Roman"/>
                <w:bCs/>
                <w:color w:val="auto"/>
                <w:kern w:val="2"/>
                <w:sz w:val="24"/>
                <w:szCs w:val="24"/>
                <w:highlight w:val="none"/>
                <w:lang w:val="en-US" w:eastAsia="zh-CN"/>
              </w:rPr>
              <w:t>绍兴华鑫环保科技有限公司</w:t>
            </w:r>
            <w:r>
              <w:rPr>
                <w:rFonts w:hint="default" w:ascii="Times New Roman" w:hAnsi="Times New Roman" w:eastAsia="宋体" w:cs="Times New Roman"/>
                <w:bCs/>
                <w:color w:val="auto"/>
                <w:kern w:val="2"/>
                <w:sz w:val="24"/>
                <w:szCs w:val="24"/>
                <w:highlight w:val="none"/>
                <w:lang w:val="en-US" w:eastAsia="zh-CN"/>
              </w:rPr>
              <w:t>处置</w:t>
            </w:r>
            <w:r>
              <w:rPr>
                <w:rFonts w:hint="eastAsia" w:cs="Times New Roman"/>
                <w:bCs/>
                <w:color w:val="auto"/>
                <w:kern w:val="2"/>
                <w:sz w:val="24"/>
                <w:szCs w:val="24"/>
                <w:highlight w:val="none"/>
                <w:lang w:val="en-US" w:eastAsia="zh-CN"/>
              </w:rPr>
              <w:t>；废过滤棉、废催化剂、废活性炭暂未更换</w:t>
            </w:r>
            <w:r>
              <w:rPr>
                <w:rFonts w:hint="default" w:ascii="Times New Roman" w:hAnsi="Times New Roman" w:eastAsia="宋体" w:cs="Times New Roman"/>
                <w:bCs/>
                <w:color w:val="auto"/>
                <w:kern w:val="2"/>
                <w:sz w:val="24"/>
                <w:szCs w:val="24"/>
                <w:highlight w:val="none"/>
                <w:lang w:val="en-US" w:eastAsia="zh-CN"/>
              </w:rPr>
              <w:t>。</w:t>
            </w:r>
          </w:p>
          <w:p w14:paraId="3E77AE6B">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3.2.</w:t>
            </w:r>
            <w:r>
              <w:rPr>
                <w:rFonts w:hint="eastAsia" w:ascii="Times New Roman" w:hAnsi="Times New Roman" w:eastAsia="宋体" w:cs="Times New Roman"/>
                <w:b w:val="0"/>
                <w:bCs w:val="0"/>
                <w:color w:val="auto"/>
                <w:sz w:val="24"/>
                <w:szCs w:val="24"/>
                <w:highlight w:val="none"/>
                <w:lang w:val="en-US" w:eastAsia="zh-CN"/>
              </w:rPr>
              <w:t>其他环境保护设施</w:t>
            </w:r>
          </w:p>
          <w:p w14:paraId="24D8EABC">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lang w:val="en-US" w:eastAsia="zh-CN" w:bidi="ar-SA"/>
              </w:rPr>
              <w:t>3.</w:t>
            </w:r>
            <w:r>
              <w:rPr>
                <w:rFonts w:hint="eastAsia" w:cs="Times New Roman"/>
                <w:b w:val="0"/>
                <w:bCs w:val="0"/>
                <w:color w:val="auto"/>
                <w:sz w:val="24"/>
                <w:szCs w:val="24"/>
                <w:lang w:val="en-US" w:eastAsia="zh-CN" w:bidi="ar-SA"/>
              </w:rPr>
              <w:t>2</w:t>
            </w:r>
            <w:r>
              <w:rPr>
                <w:rFonts w:hint="default" w:ascii="Times New Roman" w:hAnsi="Times New Roman" w:eastAsia="宋体" w:cs="Times New Roman"/>
                <w:b w:val="0"/>
                <w:bCs w:val="0"/>
                <w:color w:val="auto"/>
                <w:sz w:val="24"/>
                <w:szCs w:val="24"/>
                <w:lang w:val="en-US" w:eastAsia="zh-CN" w:bidi="ar-SA"/>
              </w:rPr>
              <w:t>.</w:t>
            </w:r>
            <w:r>
              <w:rPr>
                <w:rFonts w:hint="eastAsia" w:cs="Times New Roman"/>
                <w:b w:val="0"/>
                <w:bCs w:val="0"/>
                <w:color w:val="auto"/>
                <w:sz w:val="24"/>
                <w:szCs w:val="24"/>
                <w:lang w:val="en-US" w:eastAsia="zh-CN" w:bidi="ar-SA"/>
              </w:rPr>
              <w:t>1</w:t>
            </w:r>
            <w:r>
              <w:rPr>
                <w:rFonts w:hint="eastAsia" w:ascii="Times New Roman" w:hAnsi="Times New Roman" w:cs="Times New Roman"/>
                <w:b w:val="0"/>
                <w:bCs w:val="0"/>
                <w:color w:val="auto"/>
                <w:sz w:val="24"/>
                <w:szCs w:val="24"/>
                <w:highlight w:val="none"/>
                <w:lang w:val="en-US" w:eastAsia="zh-CN"/>
              </w:rPr>
              <w:t>环境风险防范设施</w:t>
            </w:r>
          </w:p>
          <w:p w14:paraId="51FD38E0">
            <w:pPr>
              <w:keepNext w:val="0"/>
              <w:keepLines w:val="0"/>
              <w:pageBreakBefore w:val="0"/>
              <w:widowControl/>
              <w:kinsoku/>
              <w:wordWrap/>
              <w:overflowPunct/>
              <w:topLinePunct w:val="0"/>
              <w:autoSpaceDE/>
              <w:autoSpaceDN/>
              <w:bidi w:val="0"/>
              <w:adjustRightInd w:val="0"/>
              <w:snapToGrid w:val="0"/>
              <w:spacing w:after="0" w:afterLines="0" w:line="360" w:lineRule="auto"/>
              <w:ind w:right="0" w:rightChars="0" w:firstLine="480" w:firstLineChars="200"/>
              <w:jc w:val="both"/>
              <w:textAlignment w:val="auto"/>
              <w:rPr>
                <w:rFonts w:eastAsia="宋体"/>
                <w:color w:val="auto"/>
                <w:sz w:val="24"/>
                <w:szCs w:val="24"/>
                <w:highlight w:val="none"/>
              </w:rPr>
            </w:pPr>
            <w:r>
              <w:rPr>
                <w:rFonts w:hint="eastAsia"/>
                <w:color w:val="auto"/>
                <w:sz w:val="24"/>
                <w:szCs w:val="24"/>
                <w:highlight w:val="none"/>
                <w:lang w:val="en-US" w:eastAsia="zh-CN"/>
              </w:rPr>
              <w:t>项目厂区、危废仓库按照环评要求进行了分区防渗。企业已编制应急预案，企业厂区</w:t>
            </w:r>
            <w:r>
              <w:rPr>
                <w:color w:val="auto"/>
                <w:sz w:val="24"/>
                <w:szCs w:val="24"/>
                <w:highlight w:val="none"/>
              </w:rPr>
              <w:t>配备处理突发环境事件的应急物资</w:t>
            </w:r>
            <w:r>
              <w:rPr>
                <w:rFonts w:hint="eastAsia"/>
                <w:color w:val="auto"/>
                <w:sz w:val="24"/>
                <w:szCs w:val="24"/>
                <w:highlight w:val="none"/>
                <w:lang w:val="en-US" w:eastAsia="zh-CN"/>
              </w:rPr>
              <w:t>灭火器、消防栓等</w:t>
            </w:r>
            <w:r>
              <w:rPr>
                <w:color w:val="auto"/>
                <w:sz w:val="24"/>
                <w:szCs w:val="24"/>
                <w:highlight w:val="none"/>
              </w:rPr>
              <w:t>，</w:t>
            </w:r>
            <w:r>
              <w:rPr>
                <w:rFonts w:hint="eastAsia"/>
                <w:color w:val="auto"/>
                <w:sz w:val="24"/>
                <w:szCs w:val="24"/>
                <w:highlight w:val="none"/>
              </w:rPr>
              <w:t>当发生相关突发环境事故时，能够及时应对，以避免或最大程度减少污染物或其他有毒有害物质进入厂界外大气、水体、土壤等环境介质</w:t>
            </w:r>
            <w:r>
              <w:rPr>
                <w:rFonts w:eastAsia="宋体"/>
                <w:color w:val="auto"/>
                <w:sz w:val="24"/>
                <w:szCs w:val="24"/>
                <w:highlight w:val="none"/>
              </w:rPr>
              <w:t>。</w:t>
            </w:r>
          </w:p>
          <w:p w14:paraId="18D6A8A8">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2.2</w:t>
            </w:r>
            <w:r>
              <w:rPr>
                <w:rFonts w:hint="eastAsia" w:ascii="Times New Roman" w:hAnsi="Times New Roman" w:cs="Times New Roman"/>
                <w:b w:val="0"/>
                <w:bCs w:val="0"/>
                <w:color w:val="auto"/>
                <w:sz w:val="24"/>
                <w:szCs w:val="24"/>
                <w:highlight w:val="none"/>
                <w:lang w:val="en-US" w:eastAsia="zh-CN"/>
              </w:rPr>
              <w:t>环境管理情况</w:t>
            </w:r>
          </w:p>
          <w:p w14:paraId="6D862201">
            <w:pPr>
              <w:spacing w:line="360" w:lineRule="auto"/>
              <w:ind w:firstLine="480"/>
              <w:rPr>
                <w:bCs/>
                <w:color w:val="auto"/>
                <w:sz w:val="24"/>
                <w:szCs w:val="22"/>
                <w:highlight w:val="none"/>
              </w:rPr>
            </w:pPr>
            <w:r>
              <w:rPr>
                <w:color w:val="auto"/>
                <w:kern w:val="2"/>
                <w:sz w:val="24"/>
                <w:szCs w:val="22"/>
                <w:highlight w:val="none"/>
              </w:rPr>
              <w:t>企业已建立环保组织机构，配备人员进行专职环保管理巡查；已建立环保规章制度、环境保护设施调试制度及日常运行维护制度；</w:t>
            </w:r>
            <w:r>
              <w:rPr>
                <w:bCs/>
                <w:color w:val="auto"/>
                <w:sz w:val="24"/>
                <w:szCs w:val="22"/>
                <w:highlight w:val="none"/>
              </w:rPr>
              <w:t>企业已按照要求做好环境管理台账。</w:t>
            </w:r>
          </w:p>
          <w:p w14:paraId="49C93B3A">
            <w:pPr>
              <w:keepNext w:val="0"/>
              <w:keepLines w:val="0"/>
              <w:pageBreakBefore w:val="0"/>
              <w:widowControl/>
              <w:numPr>
                <w:ilvl w:val="1"/>
                <w:numId w:val="0"/>
              </w:numPr>
              <w:tabs>
                <w:tab w:val="left" w:pos="0"/>
              </w:tabs>
              <w:kinsoku/>
              <w:wordWrap/>
              <w:overflowPunct/>
              <w:topLinePunct w:val="0"/>
              <w:autoSpaceDE/>
              <w:autoSpaceDN/>
              <w:bidi w:val="0"/>
              <w:adjustRightInd w:val="0"/>
              <w:snapToGrid w:val="0"/>
              <w:spacing w:line="360" w:lineRule="auto"/>
              <w:ind w:left="567" w:leftChars="0" w:hanging="567" w:firstLineChars="0"/>
              <w:textAlignment w:val="auto"/>
              <w:outlineLvl w:val="1"/>
              <w:rPr>
                <w:rFonts w:hint="eastAsia" w:ascii="Times New Roman" w:hAnsi="Times New Roman" w:cs="Times New Roman"/>
                <w:b w:val="0"/>
                <w:bCs w:val="0"/>
                <w:color w:val="auto"/>
                <w:sz w:val="24"/>
                <w:szCs w:val="24"/>
                <w:highlight w:val="none"/>
                <w:lang w:val="en-US" w:eastAsia="zh-CN"/>
              </w:rPr>
            </w:pPr>
            <w:bookmarkStart w:id="6" w:name="_Toc27172"/>
            <w:bookmarkStart w:id="7" w:name="_Toc39666394"/>
            <w:r>
              <w:rPr>
                <w:rFonts w:hint="default" w:ascii="Times New Roman" w:hAnsi="Times New Roman" w:eastAsia="宋体" w:cs="Times New Roman"/>
                <w:b w:val="0"/>
                <w:bCs w:val="0"/>
                <w:color w:val="auto"/>
                <w:sz w:val="24"/>
                <w:szCs w:val="24"/>
                <w:highlight w:val="none"/>
                <w:lang w:val="en-US" w:eastAsia="zh-CN" w:bidi="ar-SA"/>
              </w:rPr>
              <w:t>3.</w:t>
            </w:r>
            <w:r>
              <w:rPr>
                <w:rFonts w:hint="eastAsia" w:cs="Times New Roman"/>
                <w:b w:val="0"/>
                <w:bCs w:val="0"/>
                <w:color w:val="auto"/>
                <w:sz w:val="24"/>
                <w:szCs w:val="24"/>
                <w:highlight w:val="none"/>
                <w:lang w:val="en-US" w:eastAsia="zh-CN" w:bidi="ar-SA"/>
              </w:rPr>
              <w:t>2.3</w:t>
            </w:r>
            <w:r>
              <w:rPr>
                <w:rFonts w:hint="eastAsia" w:ascii="Times New Roman" w:hAnsi="Times New Roman" w:cs="Times New Roman"/>
                <w:b w:val="0"/>
                <w:bCs w:val="0"/>
                <w:color w:val="auto"/>
                <w:sz w:val="24"/>
                <w:szCs w:val="24"/>
                <w:highlight w:val="none"/>
                <w:lang w:val="en-US" w:eastAsia="zh-CN"/>
              </w:rPr>
              <w:t>规范化排污口、监测设施及在线监测装置</w:t>
            </w:r>
            <w:bookmarkEnd w:id="6"/>
            <w:bookmarkEnd w:id="7"/>
          </w:p>
          <w:p w14:paraId="0A2BE591">
            <w:pPr>
              <w:spacing w:line="360" w:lineRule="auto"/>
              <w:ind w:firstLine="448" w:firstLineChars="200"/>
              <w:rPr>
                <w:color w:val="auto"/>
                <w:sz w:val="24"/>
                <w:highlight w:val="none"/>
              </w:rPr>
            </w:pPr>
            <w:r>
              <w:rPr>
                <w:rFonts w:ascii="宋体" w:hAnsi="宋体" w:cs="宋体"/>
                <w:color w:val="auto"/>
                <w:spacing w:val="-8"/>
                <w:sz w:val="24"/>
                <w:highlight w:val="none"/>
              </w:rPr>
              <w:t>企业设置了污水标准排放口、废气排放口，</w:t>
            </w:r>
            <w:r>
              <w:rPr>
                <w:rFonts w:hint="eastAsia" w:ascii="宋体" w:hAnsi="宋体" w:cs="宋体"/>
                <w:color w:val="auto"/>
                <w:spacing w:val="-8"/>
                <w:sz w:val="24"/>
                <w:highlight w:val="none"/>
                <w:lang w:val="en-US" w:eastAsia="zh-CN"/>
              </w:rPr>
              <w:t>并设置了排放口标识标牌</w:t>
            </w:r>
            <w:r>
              <w:rPr>
                <w:rFonts w:ascii="宋体" w:hAnsi="宋体" w:cs="宋体"/>
                <w:color w:val="auto"/>
                <w:spacing w:val="-8"/>
                <w:sz w:val="24"/>
                <w:highlight w:val="none"/>
              </w:rPr>
              <w:t>，环评与批复</w:t>
            </w:r>
            <w:r>
              <w:rPr>
                <w:rFonts w:ascii="宋体" w:hAnsi="宋体" w:cs="宋体"/>
                <w:color w:val="auto"/>
                <w:spacing w:val="-1"/>
                <w:sz w:val="24"/>
                <w:highlight w:val="none"/>
              </w:rPr>
              <w:t>对在线监测装置不作</w:t>
            </w:r>
            <w:r>
              <w:rPr>
                <w:rFonts w:ascii="宋体" w:hAnsi="宋体" w:cs="宋体"/>
                <w:color w:val="auto"/>
                <w:sz w:val="24"/>
                <w:highlight w:val="none"/>
              </w:rPr>
              <w:t>要求</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无须设置在线监测系统</w:t>
            </w:r>
            <w:r>
              <w:rPr>
                <w:rFonts w:hint="eastAsia"/>
                <w:color w:val="auto"/>
                <w:sz w:val="24"/>
                <w:highlight w:val="none"/>
              </w:rPr>
              <w:t>。</w:t>
            </w:r>
          </w:p>
          <w:p w14:paraId="389F1D03">
            <w:pPr>
              <w:ind w:left="0" w:leftChars="0" w:right="0" w:rightChars="0" w:firstLine="0" w:firstLineChars="0"/>
              <w:jc w:val="both"/>
              <w:rPr>
                <w:rFonts w:hint="default" w:ascii="Times New Roman" w:hAnsi="Times New Roman" w:eastAsia="宋体" w:cs="Times New Roman"/>
                <w:color w:val="auto"/>
                <w:highlight w:val="none"/>
                <w:lang w:val="en-US" w:eastAsia="zh-CN"/>
              </w:rPr>
            </w:pPr>
          </w:p>
        </w:tc>
      </w:tr>
    </w:tbl>
    <w:p w14:paraId="5DA7C131">
      <w:pP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br w:type="page"/>
      </w:r>
    </w:p>
    <w:p w14:paraId="515EAF0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8" w:name="_Toc23556"/>
      <w:r>
        <w:rPr>
          <w:rFonts w:hint="default" w:ascii="Times New Roman" w:hAnsi="Times New Roman" w:eastAsia="宋体" w:cs="Times New Roman"/>
          <w:b/>
          <w:color w:val="auto"/>
          <w:sz w:val="21"/>
          <w:szCs w:val="21"/>
          <w:highlight w:val="none"/>
        </w:rPr>
        <w:t>表四</w:t>
      </w:r>
      <w:bookmarkEnd w:id="8"/>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2D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35" w:hRule="atLeast"/>
          <w:jc w:val="center"/>
        </w:trPr>
        <w:tc>
          <w:tcPr>
            <w:tcW w:w="8924" w:type="dxa"/>
            <w:noWrap w:val="0"/>
            <w:vAlign w:val="top"/>
          </w:tcPr>
          <w:p w14:paraId="28B234C7">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4"/>
                <w:szCs w:val="24"/>
                <w:highlight w:val="none"/>
              </w:rPr>
              <w:t>建设项目环境影响</w:t>
            </w:r>
            <w:r>
              <w:rPr>
                <w:rFonts w:hint="eastAsia" w:cs="Times New Roman"/>
                <w:b w:val="0"/>
                <w:bCs w:val="0"/>
                <w:color w:val="auto"/>
                <w:sz w:val="24"/>
                <w:szCs w:val="24"/>
                <w:highlight w:val="none"/>
                <w:lang w:val="en-US" w:eastAsia="zh-CN"/>
              </w:rPr>
              <w:t>报告表</w:t>
            </w:r>
            <w:r>
              <w:rPr>
                <w:rFonts w:hint="default" w:ascii="Times New Roman" w:hAnsi="Times New Roman" w:eastAsia="宋体" w:cs="Times New Roman"/>
                <w:b w:val="0"/>
                <w:bCs w:val="0"/>
                <w:color w:val="auto"/>
                <w:sz w:val="24"/>
                <w:szCs w:val="24"/>
                <w:highlight w:val="none"/>
              </w:rPr>
              <w:t>主要结论及审批部门审批决定</w:t>
            </w:r>
          </w:p>
          <w:p w14:paraId="7D10785B">
            <w:pPr>
              <w:pStyle w:val="10"/>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 xml:space="preserve">4.1 </w:t>
            </w:r>
            <w:r>
              <w:rPr>
                <w:rFonts w:hint="eastAsia" w:ascii="Times New Roman" w:hAnsi="Times New Roman" w:eastAsia="宋体" w:cs="Times New Roman"/>
                <w:b w:val="0"/>
                <w:bCs w:val="0"/>
                <w:color w:val="auto"/>
                <w:sz w:val="24"/>
                <w:szCs w:val="24"/>
                <w:highlight w:val="none"/>
                <w:lang w:val="en-US" w:eastAsia="zh-CN" w:bidi="ar-SA"/>
              </w:rPr>
              <w:t>建设项目环境影响</w:t>
            </w:r>
            <w:r>
              <w:rPr>
                <w:rFonts w:hint="eastAsia" w:cs="Times New Roman"/>
                <w:b w:val="0"/>
                <w:bCs w:val="0"/>
                <w:color w:val="auto"/>
                <w:sz w:val="24"/>
                <w:szCs w:val="24"/>
                <w:highlight w:val="none"/>
                <w:lang w:val="en-US" w:eastAsia="zh-CN" w:bidi="ar-SA"/>
              </w:rPr>
              <w:t>报告表</w:t>
            </w:r>
            <w:r>
              <w:rPr>
                <w:rFonts w:hint="eastAsia" w:ascii="Times New Roman" w:hAnsi="Times New Roman" w:eastAsia="宋体" w:cs="Times New Roman"/>
                <w:b w:val="0"/>
                <w:bCs w:val="0"/>
                <w:color w:val="auto"/>
                <w:sz w:val="24"/>
                <w:szCs w:val="24"/>
                <w:highlight w:val="none"/>
                <w:lang w:val="en-US" w:eastAsia="zh-CN" w:bidi="ar-SA"/>
              </w:rPr>
              <w:t>主要结论及审批部门备案意见：</w:t>
            </w:r>
          </w:p>
          <w:p w14:paraId="47488AE9">
            <w:pPr>
              <w:numPr>
                <w:ilvl w:val="2"/>
                <w:numId w:val="9"/>
              </w:numPr>
              <w:spacing w:before="62" w:beforeLines="20" w:line="360" w:lineRule="auto"/>
              <w:ind w:left="0" w:leftChars="0" w:firstLine="429" w:firstLineChars="0"/>
              <w:rPr>
                <w:rFonts w:hint="default" w:ascii="Times New Roman" w:hAnsi="Times New Roman" w:eastAsia="宋体" w:cs="Times New Roman"/>
                <w:b w:val="0"/>
                <w:bCs/>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bidi="ar-SA"/>
              </w:rPr>
              <w:t>建设项目环境影响</w:t>
            </w:r>
            <w:r>
              <w:rPr>
                <w:rFonts w:hint="eastAsia" w:cs="Times New Roman"/>
                <w:b w:val="0"/>
                <w:bCs/>
                <w:color w:val="auto"/>
                <w:kern w:val="2"/>
                <w:sz w:val="24"/>
                <w:szCs w:val="24"/>
                <w:highlight w:val="none"/>
                <w:lang w:val="en-US" w:eastAsia="zh-CN" w:bidi="ar-SA"/>
              </w:rPr>
              <w:t>报告表</w:t>
            </w:r>
            <w:r>
              <w:rPr>
                <w:rFonts w:hint="eastAsia" w:ascii="Times New Roman" w:hAnsi="Times New Roman" w:eastAsia="宋体" w:cs="Times New Roman"/>
                <w:b w:val="0"/>
                <w:bCs/>
                <w:color w:val="auto"/>
                <w:kern w:val="2"/>
                <w:sz w:val="24"/>
                <w:szCs w:val="24"/>
                <w:highlight w:val="none"/>
                <w:lang w:val="en-US" w:eastAsia="zh-CN" w:bidi="ar-SA"/>
              </w:rPr>
              <w:t>主要结论</w:t>
            </w:r>
          </w:p>
          <w:p w14:paraId="51B8A9EE">
            <w:pPr>
              <w:spacing w:before="120" w:beforeLines="50" w:line="360" w:lineRule="auto"/>
              <w:ind w:firstLine="480" w:firstLineChars="200"/>
              <w:rPr>
                <w:color w:val="auto"/>
                <w:kern w:val="0"/>
                <w:szCs w:val="20"/>
              </w:rPr>
            </w:pPr>
            <w:r>
              <w:rPr>
                <w:bCs/>
                <w:color w:val="auto"/>
                <w:kern w:val="0"/>
                <w:szCs w:val="20"/>
              </w:rPr>
              <w:t>综上所述，</w:t>
            </w:r>
            <w:r>
              <w:rPr>
                <w:rFonts w:hint="eastAsia"/>
                <w:color w:val="auto"/>
              </w:rPr>
              <w:t>绍兴市伟民转移印花有限公司年生产、加工转移印花纸</w:t>
            </w:r>
            <w:r>
              <w:rPr>
                <w:color w:val="auto"/>
              </w:rPr>
              <w:t>、印花布1000万米搬迁项目</w:t>
            </w:r>
            <w:r>
              <w:rPr>
                <w:bCs/>
                <w:color w:val="auto"/>
                <w:kern w:val="0"/>
                <w:szCs w:val="20"/>
              </w:rPr>
              <w:t>符合“三线一单”的要求；排放污染物符合国家、省规定的污染物排放标准和主要污染物排放总量控制指标；造成的环境影响符合建设项目所在地环境功能区划确定的环境质量要求；选址符合主体功能区规划、土地利用总体规划、城乡规划；符合国家和省相关产业政策等的要求。只要建设单位重视环保工作，认真落实环评中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w:t>
            </w:r>
            <w:r>
              <w:rPr>
                <w:rFonts w:hint="eastAsia"/>
                <w:color w:val="auto"/>
              </w:rPr>
              <w:t>绍兴市伟民转移印花有限公司年生产、加工转移印花纸</w:t>
            </w:r>
            <w:r>
              <w:rPr>
                <w:color w:val="auto"/>
              </w:rPr>
              <w:t>、印花布1000万米搬迁项目</w:t>
            </w:r>
            <w:r>
              <w:rPr>
                <w:bCs/>
                <w:color w:val="auto"/>
                <w:kern w:val="0"/>
                <w:szCs w:val="20"/>
              </w:rPr>
              <w:t>的建设</w:t>
            </w:r>
            <w:r>
              <w:rPr>
                <w:color w:val="auto"/>
                <w:kern w:val="0"/>
                <w:szCs w:val="20"/>
              </w:rPr>
              <w:t>从环境保护的角度看是可行的。</w:t>
            </w:r>
          </w:p>
          <w:p w14:paraId="08F8FC5E">
            <w:pPr>
              <w:keepNext w:val="0"/>
              <w:keepLines w:val="0"/>
              <w:pageBreakBefore w:val="0"/>
              <w:numPr>
                <w:ilvl w:val="2"/>
                <w:numId w:val="9"/>
              </w:numPr>
              <w:kinsoku/>
              <w:wordWrap/>
              <w:overflowPunct/>
              <w:topLinePunct w:val="0"/>
              <w:autoSpaceDE/>
              <w:autoSpaceDN/>
              <w:bidi w:val="0"/>
              <w:adjustRightInd w:val="0"/>
              <w:snapToGrid w:val="0"/>
              <w:spacing w:after="0" w:line="360" w:lineRule="auto"/>
              <w:ind w:left="0" w:leftChars="0" w:firstLine="429" w:firstLineChars="0"/>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kern w:val="2"/>
                <w:sz w:val="24"/>
                <w:szCs w:val="24"/>
                <w:highlight w:val="none"/>
                <w:lang w:val="en-US" w:eastAsia="zh-CN" w:bidi="ar-SA"/>
              </w:rPr>
              <w:t>项目环保措施监督检查清单落实情况</w:t>
            </w:r>
          </w:p>
          <w:p w14:paraId="3FAD4FE3">
            <w:pPr>
              <w:pStyle w:val="8"/>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环保措施监督检查清单</w:t>
            </w:r>
          </w:p>
          <w:tbl>
            <w:tblPr>
              <w:tblStyle w:val="33"/>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24"/>
              <w:gridCol w:w="1325"/>
              <w:gridCol w:w="1023"/>
              <w:gridCol w:w="1575"/>
              <w:gridCol w:w="1797"/>
              <w:gridCol w:w="1744"/>
            </w:tblGrid>
            <w:tr w14:paraId="03017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824" w:type="dxa"/>
                  <w:tcBorders>
                    <w:tl2br w:val="nil"/>
                    <w:tr2bl w:val="nil"/>
                  </w:tcBorders>
                  <w:vAlign w:val="center"/>
                </w:tcPr>
                <w:p w14:paraId="7C4AAA6E">
                  <w:pPr>
                    <w:pStyle w:val="41"/>
                    <w:spacing w:line="240" w:lineRule="auto"/>
                    <w:jc w:val="right"/>
                    <w:rPr>
                      <w:rFonts w:eastAsia="宋体"/>
                      <w:color w:val="auto"/>
                      <w:szCs w:val="21"/>
                    </w:rPr>
                  </w:pPr>
                  <w:r>
                    <w:rPr>
                      <w:rFonts w:eastAsia="宋体"/>
                      <w:color w:val="auto"/>
                      <w:szCs w:val="21"/>
                    </w:rPr>
                    <w:t>内容</w:t>
                  </w:r>
                </w:p>
                <w:p w14:paraId="105C463F">
                  <w:pPr>
                    <w:pStyle w:val="41"/>
                    <w:spacing w:line="240" w:lineRule="auto"/>
                    <w:rPr>
                      <w:rFonts w:eastAsia="宋体"/>
                      <w:color w:val="auto"/>
                      <w:szCs w:val="21"/>
                    </w:rPr>
                  </w:pPr>
                </w:p>
                <w:p w14:paraId="5DC36D10">
                  <w:pPr>
                    <w:pStyle w:val="41"/>
                    <w:spacing w:line="240" w:lineRule="auto"/>
                    <w:ind w:firstLine="0" w:firstLineChars="0"/>
                    <w:jc w:val="left"/>
                    <w:rPr>
                      <w:rFonts w:hint="default" w:ascii="Times New Roman" w:hAnsi="Times New Roman" w:eastAsia="宋体" w:cs="Times New Roman"/>
                      <w:color w:val="auto"/>
                      <w:sz w:val="21"/>
                      <w:szCs w:val="21"/>
                      <w:highlight w:val="none"/>
                    </w:rPr>
                  </w:pPr>
                  <w:r>
                    <w:rPr>
                      <w:rFonts w:eastAsia="宋体"/>
                      <w:color w:val="auto"/>
                      <w:szCs w:val="21"/>
                    </w:rPr>
                    <w:t>要素</w:t>
                  </w:r>
                </w:p>
              </w:tc>
              <w:tc>
                <w:tcPr>
                  <w:tcW w:w="1325" w:type="dxa"/>
                  <w:tcBorders>
                    <w:tl2br w:val="nil"/>
                    <w:tr2bl w:val="nil"/>
                  </w:tcBorders>
                  <w:vAlign w:val="center"/>
                </w:tcPr>
                <w:p w14:paraId="6357164F">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排放口（编号、名称）/污染源</w:t>
                  </w:r>
                </w:p>
              </w:tc>
              <w:tc>
                <w:tcPr>
                  <w:tcW w:w="1023" w:type="dxa"/>
                  <w:tcBorders>
                    <w:tl2br w:val="nil"/>
                    <w:tr2bl w:val="nil"/>
                  </w:tcBorders>
                  <w:vAlign w:val="center"/>
                </w:tcPr>
                <w:p w14:paraId="7292BD66">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污染物项目</w:t>
                  </w:r>
                </w:p>
              </w:tc>
              <w:tc>
                <w:tcPr>
                  <w:tcW w:w="1575" w:type="dxa"/>
                  <w:tcBorders>
                    <w:tl2br w:val="nil"/>
                    <w:tr2bl w:val="nil"/>
                  </w:tcBorders>
                  <w:vAlign w:val="center"/>
                </w:tcPr>
                <w:p w14:paraId="6BBBA82A">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环境保护措施</w:t>
                  </w:r>
                </w:p>
              </w:tc>
              <w:tc>
                <w:tcPr>
                  <w:tcW w:w="1797" w:type="dxa"/>
                  <w:tcBorders>
                    <w:tl2br w:val="nil"/>
                    <w:tr2bl w:val="nil"/>
                  </w:tcBorders>
                  <w:vAlign w:val="center"/>
                </w:tcPr>
                <w:p w14:paraId="03E4DD63">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执行标准</w:t>
                  </w:r>
                </w:p>
              </w:tc>
              <w:tc>
                <w:tcPr>
                  <w:tcW w:w="1052" w:type="pct"/>
                  <w:tcBorders>
                    <w:tl2br w:val="nil"/>
                    <w:tr2bl w:val="nil"/>
                  </w:tcBorders>
                  <w:vAlign w:val="center"/>
                </w:tcPr>
                <w:p w14:paraId="035A45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验收期间落实情况</w:t>
                  </w:r>
                </w:p>
              </w:tc>
            </w:tr>
            <w:tr w14:paraId="3EB04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8" w:hRule="atLeast"/>
                <w:jc w:val="center"/>
              </w:trPr>
              <w:tc>
                <w:tcPr>
                  <w:tcW w:w="824" w:type="dxa"/>
                  <w:tcBorders>
                    <w:tl2br w:val="nil"/>
                    <w:tr2bl w:val="nil"/>
                  </w:tcBorders>
                  <w:vAlign w:val="center"/>
                </w:tcPr>
                <w:p w14:paraId="2FA32331">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大气环境</w:t>
                  </w:r>
                </w:p>
              </w:tc>
              <w:tc>
                <w:tcPr>
                  <w:tcW w:w="1325" w:type="dxa"/>
                  <w:tcBorders>
                    <w:tl2br w:val="nil"/>
                    <w:tr2bl w:val="nil"/>
                  </w:tcBorders>
                  <w:vAlign w:val="center"/>
                </w:tcPr>
                <w:p w14:paraId="6ECD7AD4">
                  <w:pPr>
                    <w:widowControl/>
                    <w:spacing w:line="240" w:lineRule="auto"/>
                    <w:jc w:val="center"/>
                    <w:textAlignment w:val="center"/>
                    <w:rPr>
                      <w:rFonts w:hint="default" w:ascii="Times New Roman" w:hAnsi="Times New Roman" w:eastAsia="宋体" w:cs="Times New Roman"/>
                      <w:color w:val="auto"/>
                      <w:sz w:val="21"/>
                      <w:szCs w:val="21"/>
                      <w:highlight w:val="none"/>
                    </w:rPr>
                  </w:pPr>
                  <w:r>
                    <w:rPr>
                      <w:rFonts w:hint="eastAsia"/>
                      <w:color w:val="auto"/>
                      <w:kern w:val="0"/>
                      <w:sz w:val="21"/>
                      <w:szCs w:val="21"/>
                      <w:lang w:bidi="ar"/>
                    </w:rPr>
                    <w:t>DA001数码转移印花废气、擦拭废气</w:t>
                  </w:r>
                </w:p>
              </w:tc>
              <w:tc>
                <w:tcPr>
                  <w:tcW w:w="1023" w:type="dxa"/>
                  <w:tcBorders>
                    <w:tl2br w:val="nil"/>
                    <w:tr2bl w:val="nil"/>
                  </w:tcBorders>
                  <w:vAlign w:val="center"/>
                </w:tcPr>
                <w:p w14:paraId="44CB2E73">
                  <w:pPr>
                    <w:pStyle w:val="41"/>
                    <w:spacing w:line="240" w:lineRule="auto"/>
                    <w:ind w:firstLine="0" w:firstLineChars="0"/>
                    <w:rPr>
                      <w:rFonts w:hint="default" w:ascii="Times New Roman" w:hAnsi="Times New Roman" w:eastAsia="宋体" w:cs="Times New Roman"/>
                      <w:color w:val="auto"/>
                      <w:sz w:val="21"/>
                      <w:szCs w:val="21"/>
                      <w:highlight w:val="none"/>
                    </w:rPr>
                  </w:pPr>
                  <w:r>
                    <w:rPr>
                      <w:rFonts w:hint="eastAsia"/>
                      <w:color w:val="auto"/>
                      <w:szCs w:val="21"/>
                    </w:rPr>
                    <w:t>VOCs</w:t>
                  </w:r>
                  <w:r>
                    <w:rPr>
                      <w:rFonts w:hint="eastAsia" w:eastAsia="宋体"/>
                      <w:color w:val="auto"/>
                      <w:szCs w:val="21"/>
                    </w:rPr>
                    <w:t>、臭气浓度</w:t>
                  </w:r>
                </w:p>
              </w:tc>
              <w:tc>
                <w:tcPr>
                  <w:tcW w:w="1575" w:type="dxa"/>
                  <w:tcBorders>
                    <w:tl2br w:val="nil"/>
                    <w:tr2bl w:val="nil"/>
                  </w:tcBorders>
                  <w:vAlign w:val="center"/>
                </w:tcPr>
                <w:p w14:paraId="0CB47E14">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经</w:t>
                  </w:r>
                  <w:r>
                    <w:rPr>
                      <w:rFonts w:hint="eastAsia" w:eastAsia="宋体"/>
                      <w:color w:val="auto"/>
                      <w:szCs w:val="21"/>
                      <w:lang w:val="en-US" w:eastAsia="zh-CN"/>
                    </w:rPr>
                    <w:t>集气罩收集后通过</w:t>
                  </w:r>
                  <w:r>
                    <w:rPr>
                      <w:rFonts w:hint="eastAsia" w:eastAsia="宋体"/>
                      <w:color w:val="auto"/>
                      <w:szCs w:val="21"/>
                    </w:rPr>
                    <w:t>“高效油烟净化器+水喷淋+干式过滤器+活性炭吸附装置”</w:t>
                  </w:r>
                  <w:r>
                    <w:rPr>
                      <w:rFonts w:eastAsia="宋体"/>
                      <w:color w:val="auto"/>
                      <w:szCs w:val="21"/>
                    </w:rPr>
                    <w:t>处理后</w:t>
                  </w:r>
                  <w:r>
                    <w:rPr>
                      <w:rFonts w:hint="eastAsia" w:eastAsia="宋体"/>
                      <w:color w:val="auto"/>
                      <w:szCs w:val="21"/>
                      <w:lang w:val="en-US" w:eastAsia="zh-CN"/>
                    </w:rPr>
                    <w:t>由</w:t>
                  </w:r>
                  <w:r>
                    <w:rPr>
                      <w:rFonts w:eastAsia="宋体"/>
                      <w:color w:val="auto"/>
                      <w:szCs w:val="21"/>
                    </w:rPr>
                    <w:t>15m</w:t>
                  </w:r>
                  <w:r>
                    <w:rPr>
                      <w:rFonts w:hint="eastAsia" w:eastAsia="宋体"/>
                      <w:color w:val="auto"/>
                      <w:szCs w:val="21"/>
                      <w:lang w:val="en-US" w:eastAsia="zh-CN"/>
                    </w:rPr>
                    <w:t>高的</w:t>
                  </w:r>
                  <w:r>
                    <w:rPr>
                      <w:rFonts w:eastAsia="宋体"/>
                      <w:color w:val="auto"/>
                      <w:szCs w:val="21"/>
                    </w:rPr>
                    <w:t>排气筒排放</w:t>
                  </w:r>
                </w:p>
              </w:tc>
              <w:tc>
                <w:tcPr>
                  <w:tcW w:w="1797" w:type="dxa"/>
                  <w:tcBorders>
                    <w:tl2br w:val="nil"/>
                    <w:tr2bl w:val="nil"/>
                  </w:tcBorders>
                  <w:vAlign w:val="center"/>
                </w:tcPr>
                <w:p w14:paraId="13B987C6">
                  <w:pPr>
                    <w:wordWrap w:val="0"/>
                    <w:autoSpaceDE w:val="0"/>
                    <w:autoSpaceDN w:val="0"/>
                    <w:adjustRightInd w:val="0"/>
                    <w:snapToGrid w:val="0"/>
                    <w:spacing w:line="240" w:lineRule="auto"/>
                    <w:jc w:val="center"/>
                    <w:rPr>
                      <w:rFonts w:hint="default" w:ascii="Times New Roman" w:hAnsi="Times New Roman" w:eastAsia="宋体" w:cs="Courier New"/>
                      <w:bCs w:val="0"/>
                      <w:color w:val="auto"/>
                      <w:kern w:val="2"/>
                      <w:sz w:val="21"/>
                      <w:szCs w:val="21"/>
                      <w:lang w:val="en-US" w:eastAsia="zh-CN" w:bidi="ar-SA"/>
                    </w:rPr>
                  </w:pPr>
                  <w:r>
                    <w:rPr>
                      <w:rFonts w:hint="eastAsia"/>
                      <w:color w:val="auto"/>
                      <w:sz w:val="21"/>
                      <w:szCs w:val="21"/>
                    </w:rPr>
                    <w:t>《纺织染整工业大气污染物排放标准》（</w:t>
                  </w:r>
                  <w:r>
                    <w:rPr>
                      <w:color w:val="auto"/>
                      <w:sz w:val="21"/>
                      <w:szCs w:val="21"/>
                    </w:rPr>
                    <w:t>DB33/962-2015</w:t>
                  </w:r>
                  <w:r>
                    <w:rPr>
                      <w:rFonts w:hint="eastAsia"/>
                      <w:color w:val="auto"/>
                      <w:sz w:val="21"/>
                      <w:szCs w:val="21"/>
                    </w:rPr>
                    <w:t>）</w:t>
                  </w:r>
                </w:p>
              </w:tc>
              <w:tc>
                <w:tcPr>
                  <w:tcW w:w="1052" w:type="pct"/>
                  <w:tcBorders>
                    <w:tl2br w:val="nil"/>
                    <w:tr2bl w:val="nil"/>
                  </w:tcBorders>
                  <w:vAlign w:val="center"/>
                </w:tcPr>
                <w:p w14:paraId="3EF169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Courier New"/>
                      <w:bCs w:val="0"/>
                      <w:color w:val="auto"/>
                      <w:kern w:val="2"/>
                      <w:sz w:val="21"/>
                      <w:szCs w:val="21"/>
                      <w:lang w:val="en-US" w:eastAsia="zh-CN" w:bidi="ar-SA"/>
                    </w:rPr>
                  </w:pPr>
                  <w:r>
                    <w:rPr>
                      <w:rFonts w:hint="default" w:ascii="Times New Roman" w:hAnsi="Times New Roman" w:eastAsia="宋体" w:cs="Courier New"/>
                      <w:bCs w:val="0"/>
                      <w:color w:val="auto"/>
                      <w:kern w:val="2"/>
                      <w:sz w:val="21"/>
                      <w:szCs w:val="21"/>
                      <w:lang w:val="en-US" w:eastAsia="zh-CN" w:bidi="ar-SA"/>
                    </w:rPr>
                    <w:t>已落实，</w:t>
                  </w:r>
                  <w:r>
                    <w:rPr>
                      <w:rFonts w:hint="eastAsia" w:ascii="Times New Roman" w:hAnsi="Times New Roman" w:eastAsia="宋体" w:cs="Courier New"/>
                      <w:bCs w:val="0"/>
                      <w:color w:val="auto"/>
                      <w:kern w:val="2"/>
                      <w:sz w:val="21"/>
                      <w:szCs w:val="21"/>
                      <w:lang w:val="en-US" w:eastAsia="zh-CN" w:bidi="ar-SA"/>
                    </w:rPr>
                    <w:t>本项目</w:t>
                  </w:r>
                  <w:r>
                    <w:rPr>
                      <w:rFonts w:hint="eastAsia"/>
                      <w:color w:val="auto"/>
                      <w:kern w:val="0"/>
                      <w:sz w:val="21"/>
                      <w:szCs w:val="21"/>
                      <w:lang w:bidi="ar"/>
                    </w:rPr>
                    <w:t>数码转移印花废气、擦拭废气</w:t>
                  </w:r>
                  <w:r>
                    <w:rPr>
                      <w:rFonts w:hint="eastAsia"/>
                      <w:color w:val="auto"/>
                      <w:kern w:val="0"/>
                      <w:sz w:val="21"/>
                      <w:szCs w:val="21"/>
                      <w:lang w:val="en-US" w:eastAsia="zh-CN" w:bidi="ar"/>
                    </w:rPr>
                    <w:t>收集后</w:t>
                  </w:r>
                  <w:r>
                    <w:rPr>
                      <w:rFonts w:hint="eastAsia" w:ascii="Times New Roman" w:hAnsi="Times New Roman" w:cs="Times New Roman"/>
                      <w:color w:val="auto"/>
                      <w:kern w:val="0"/>
                      <w:sz w:val="21"/>
                      <w:szCs w:val="21"/>
                      <w:lang w:val="en-US" w:eastAsia="zh-CN" w:bidi="ar"/>
                    </w:rPr>
                    <w:t>2套</w:t>
                  </w:r>
                  <w:r>
                    <w:rPr>
                      <w:rFonts w:hint="eastAsia" w:ascii="Times New Roman" w:hAnsi="Times New Roman" w:cs="Times New Roman"/>
                      <w:color w:val="auto"/>
                      <w:kern w:val="0"/>
                      <w:sz w:val="21"/>
                      <w:szCs w:val="21"/>
                      <w:lang w:bidi="ar"/>
                    </w:rPr>
                    <w:t>“</w:t>
                  </w:r>
                  <w:r>
                    <w:rPr>
                      <w:rFonts w:hint="eastAsia" w:ascii="Times New Roman" w:hAnsi="Times New Roman" w:cs="Times New Roman"/>
                      <w:color w:val="auto"/>
                      <w:kern w:val="0"/>
                      <w:sz w:val="21"/>
                      <w:szCs w:val="21"/>
                      <w:lang w:val="en-US" w:eastAsia="zh-CN" w:bidi="ar"/>
                    </w:rPr>
                    <w:t>气旋混动喷淋塔+干式过滤器+活性炭吸附+催化燃烧</w:t>
                  </w:r>
                  <w:r>
                    <w:rPr>
                      <w:rFonts w:hint="eastAsia" w:ascii="Times New Roman" w:hAnsi="Times New Roman" w:cs="Times New Roman"/>
                      <w:color w:val="auto"/>
                      <w:kern w:val="0"/>
                      <w:sz w:val="21"/>
                      <w:szCs w:val="21"/>
                      <w:lang w:bidi="ar"/>
                    </w:rPr>
                    <w:t>”处理后</w:t>
                  </w:r>
                  <w:r>
                    <w:rPr>
                      <w:rFonts w:hint="eastAsia" w:ascii="Times New Roman" w:hAnsi="Times New Roman" w:cs="Times New Roman"/>
                      <w:color w:val="auto"/>
                      <w:kern w:val="0"/>
                      <w:sz w:val="21"/>
                      <w:szCs w:val="21"/>
                      <w:lang w:val="en-US" w:eastAsia="zh-CN" w:bidi="ar"/>
                    </w:rPr>
                    <w:t>由33</w:t>
                  </w:r>
                  <w:r>
                    <w:rPr>
                      <w:rFonts w:hint="eastAsia" w:ascii="Times New Roman" w:hAnsi="Times New Roman" w:cs="Times New Roman"/>
                      <w:color w:val="auto"/>
                      <w:kern w:val="0"/>
                      <w:sz w:val="21"/>
                      <w:szCs w:val="21"/>
                      <w:lang w:bidi="ar"/>
                    </w:rPr>
                    <w:t>m高排气筒</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val="en-US" w:eastAsia="zh-CN" w:bidi="ar"/>
                    </w:rPr>
                    <w:t>DA001、DA002</w:t>
                  </w:r>
                  <w:r>
                    <w:rPr>
                      <w:rFonts w:hint="eastAsia" w:ascii="Times New Roman" w:hAnsi="Times New Roman" w:cs="Times New Roman"/>
                      <w:color w:val="auto"/>
                      <w:kern w:val="0"/>
                      <w:sz w:val="21"/>
                      <w:szCs w:val="21"/>
                      <w:lang w:eastAsia="zh-CN" w:bidi="ar"/>
                    </w:rPr>
                    <w:t>）</w:t>
                  </w:r>
                  <w:r>
                    <w:rPr>
                      <w:rFonts w:hint="eastAsia" w:ascii="Times New Roman" w:hAnsi="Times New Roman" w:cs="Times New Roman"/>
                      <w:color w:val="auto"/>
                      <w:kern w:val="0"/>
                      <w:sz w:val="21"/>
                      <w:szCs w:val="21"/>
                      <w:lang w:bidi="ar"/>
                    </w:rPr>
                    <w:t>高空排放</w:t>
                  </w:r>
                </w:p>
              </w:tc>
            </w:tr>
            <w:tr w14:paraId="69DD1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jc w:val="center"/>
              </w:trPr>
              <w:tc>
                <w:tcPr>
                  <w:tcW w:w="824" w:type="dxa"/>
                  <w:tcBorders>
                    <w:tl2br w:val="nil"/>
                    <w:tr2bl w:val="nil"/>
                  </w:tcBorders>
                  <w:vAlign w:val="center"/>
                </w:tcPr>
                <w:p w14:paraId="551BBF01">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地表水环境</w:t>
                  </w:r>
                </w:p>
              </w:tc>
              <w:tc>
                <w:tcPr>
                  <w:tcW w:w="1325" w:type="dxa"/>
                  <w:tcBorders>
                    <w:tl2br w:val="nil"/>
                    <w:tr2bl w:val="nil"/>
                  </w:tcBorders>
                  <w:vAlign w:val="center"/>
                </w:tcPr>
                <w:p w14:paraId="3956F5C2">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生活污水</w:t>
                  </w:r>
                </w:p>
              </w:tc>
              <w:tc>
                <w:tcPr>
                  <w:tcW w:w="1023" w:type="dxa"/>
                  <w:tcBorders>
                    <w:tl2br w:val="nil"/>
                    <w:tr2bl w:val="nil"/>
                  </w:tcBorders>
                  <w:vAlign w:val="center"/>
                </w:tcPr>
                <w:p w14:paraId="20E5AF57">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COD</w:t>
                  </w:r>
                  <w:r>
                    <w:rPr>
                      <w:rFonts w:eastAsia="宋体"/>
                      <w:color w:val="auto"/>
                      <w:szCs w:val="21"/>
                      <w:vertAlign w:val="subscript"/>
                    </w:rPr>
                    <w:t>Cr</w:t>
                  </w:r>
                  <w:r>
                    <w:rPr>
                      <w:rFonts w:eastAsia="宋体"/>
                      <w:color w:val="auto"/>
                      <w:szCs w:val="21"/>
                    </w:rPr>
                    <w:t>、氨氮</w:t>
                  </w:r>
                </w:p>
              </w:tc>
              <w:tc>
                <w:tcPr>
                  <w:tcW w:w="1575" w:type="dxa"/>
                  <w:tcBorders>
                    <w:tl2br w:val="nil"/>
                    <w:tr2bl w:val="nil"/>
                  </w:tcBorders>
                  <w:vAlign w:val="center"/>
                </w:tcPr>
                <w:p w14:paraId="3788A759">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经化粪池预处理后纳管</w:t>
                  </w:r>
                </w:p>
              </w:tc>
              <w:tc>
                <w:tcPr>
                  <w:tcW w:w="1797" w:type="dxa"/>
                  <w:tcBorders>
                    <w:tl2br w:val="nil"/>
                    <w:tr2bl w:val="nil"/>
                  </w:tcBorders>
                  <w:vAlign w:val="center"/>
                </w:tcPr>
                <w:p w14:paraId="4E68DD63">
                  <w:pPr>
                    <w:pStyle w:val="41"/>
                    <w:spacing w:line="240" w:lineRule="auto"/>
                    <w:ind w:firstLine="0" w:firstLineChars="0"/>
                    <w:rPr>
                      <w:rFonts w:hint="default" w:ascii="Times New Roman" w:hAnsi="Times New Roman" w:eastAsia="宋体"/>
                      <w:color w:val="auto"/>
                      <w:szCs w:val="21"/>
                    </w:rPr>
                  </w:pPr>
                  <w:r>
                    <w:rPr>
                      <w:rFonts w:eastAsia="宋体"/>
                      <w:color w:val="auto"/>
                      <w:szCs w:val="21"/>
                    </w:rPr>
                    <w:t>《污水综合排放标准》（GB8978-1996）中三级标准，氨氮、总磷达到《工业企业废水氮、磷污染物间接排放限值》（DB33/887-2013）</w:t>
                  </w:r>
                </w:p>
              </w:tc>
              <w:tc>
                <w:tcPr>
                  <w:tcW w:w="1052" w:type="pct"/>
                  <w:tcBorders>
                    <w:tl2br w:val="nil"/>
                    <w:tr2bl w:val="nil"/>
                  </w:tcBorders>
                  <w:vAlign w:val="center"/>
                </w:tcPr>
                <w:p w14:paraId="54592369">
                  <w:pPr>
                    <w:pStyle w:val="41"/>
                    <w:spacing w:line="240" w:lineRule="auto"/>
                    <w:ind w:firstLine="0" w:firstLineChars="0"/>
                    <w:rPr>
                      <w:rFonts w:hint="eastAsia" w:ascii="Times New Roman" w:hAnsi="Times New Roman" w:eastAsia="宋体"/>
                      <w:color w:val="auto"/>
                      <w:szCs w:val="21"/>
                      <w:lang w:val="en-US" w:eastAsia="zh-CN"/>
                    </w:rPr>
                  </w:pPr>
                  <w:r>
                    <w:rPr>
                      <w:rFonts w:hint="default" w:ascii="Times New Roman" w:hAnsi="Times New Roman" w:eastAsia="宋体"/>
                      <w:color w:val="auto"/>
                      <w:szCs w:val="21"/>
                      <w:lang w:val="en-US" w:eastAsia="zh-CN"/>
                    </w:rPr>
                    <w:t>已落实，</w:t>
                  </w:r>
                  <w:r>
                    <w:rPr>
                      <w:rFonts w:ascii="Times New Roman" w:hAnsi="Times New Roman" w:eastAsia="宋体"/>
                      <w:color w:val="auto"/>
                      <w:sz w:val="21"/>
                      <w:szCs w:val="21"/>
                    </w:rPr>
                    <w:t>生活污水经化粪池预处理</w:t>
                  </w:r>
                  <w:r>
                    <w:rPr>
                      <w:rFonts w:hint="eastAsia"/>
                      <w:color w:val="auto"/>
                      <w:sz w:val="21"/>
                      <w:szCs w:val="21"/>
                      <w:lang w:val="en-US" w:eastAsia="zh-CN"/>
                    </w:rPr>
                    <w:t>达标</w:t>
                  </w:r>
                  <w:r>
                    <w:rPr>
                      <w:rFonts w:ascii="Times New Roman" w:hAnsi="Times New Roman" w:eastAsia="宋体"/>
                      <w:color w:val="auto"/>
                      <w:sz w:val="21"/>
                      <w:szCs w:val="21"/>
                    </w:rPr>
                    <w:t>后纳管排放</w:t>
                  </w:r>
                </w:p>
              </w:tc>
            </w:tr>
            <w:tr w14:paraId="5641E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24" w:type="dxa"/>
                  <w:tcBorders>
                    <w:tl2br w:val="nil"/>
                    <w:tr2bl w:val="nil"/>
                  </w:tcBorders>
                  <w:vAlign w:val="center"/>
                </w:tcPr>
                <w:p w14:paraId="49C3AB17">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声环境</w:t>
                  </w:r>
                </w:p>
              </w:tc>
              <w:tc>
                <w:tcPr>
                  <w:tcW w:w="1325" w:type="dxa"/>
                  <w:tcBorders>
                    <w:tl2br w:val="nil"/>
                    <w:tr2bl w:val="nil"/>
                  </w:tcBorders>
                  <w:vAlign w:val="center"/>
                </w:tcPr>
                <w:p w14:paraId="7503FE38">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生产设备</w:t>
                  </w:r>
                </w:p>
              </w:tc>
              <w:tc>
                <w:tcPr>
                  <w:tcW w:w="1023" w:type="dxa"/>
                  <w:tcBorders>
                    <w:tl2br w:val="nil"/>
                    <w:tr2bl w:val="nil"/>
                  </w:tcBorders>
                  <w:vAlign w:val="center"/>
                </w:tcPr>
                <w:p w14:paraId="4489A5D8">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等效A声级（昼间）</w:t>
                  </w:r>
                </w:p>
              </w:tc>
              <w:tc>
                <w:tcPr>
                  <w:tcW w:w="1575" w:type="dxa"/>
                  <w:tcBorders>
                    <w:tl2br w:val="nil"/>
                    <w:tr2bl w:val="nil"/>
                  </w:tcBorders>
                  <w:vAlign w:val="center"/>
                </w:tcPr>
                <w:p w14:paraId="4C561DB0">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设备选型时选用低噪声设备；生产车间生产时紧闭窗户，严禁开启；对高噪声设备积极采取减振、隔</w:t>
                  </w:r>
                  <w:r>
                    <w:rPr>
                      <w:rFonts w:hint="eastAsia" w:eastAsia="宋体"/>
                      <w:color w:val="auto"/>
                      <w:szCs w:val="21"/>
                    </w:rPr>
                    <w:t>声</w:t>
                  </w:r>
                  <w:r>
                    <w:rPr>
                      <w:rFonts w:eastAsia="宋体"/>
                      <w:color w:val="auto"/>
                      <w:szCs w:val="21"/>
                    </w:rPr>
                    <w:t>措施，保养的管理制度，提倡文明生产。</w:t>
                  </w:r>
                </w:p>
              </w:tc>
              <w:tc>
                <w:tcPr>
                  <w:tcW w:w="1797" w:type="dxa"/>
                  <w:tcBorders>
                    <w:tl2br w:val="nil"/>
                    <w:tr2bl w:val="nil"/>
                  </w:tcBorders>
                  <w:vAlign w:val="center"/>
                </w:tcPr>
                <w:p w14:paraId="5CBFB38A">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《工业企业厂界环境噪声排放标准》（GB12348-2008）3</w:t>
                  </w:r>
                  <w:r>
                    <w:rPr>
                      <w:rFonts w:hint="eastAsia" w:eastAsia="宋体"/>
                      <w:color w:val="auto"/>
                      <w:szCs w:val="21"/>
                      <w:lang w:eastAsia="zh-CN"/>
                    </w:rPr>
                    <w:t>、</w:t>
                  </w:r>
                  <w:r>
                    <w:rPr>
                      <w:rFonts w:hint="eastAsia" w:eastAsia="宋体"/>
                      <w:color w:val="auto"/>
                      <w:szCs w:val="21"/>
                      <w:lang w:val="en-US" w:eastAsia="zh-CN"/>
                    </w:rPr>
                    <w:t>4</w:t>
                  </w:r>
                  <w:r>
                    <w:rPr>
                      <w:rFonts w:eastAsia="宋体"/>
                      <w:color w:val="auto"/>
                      <w:szCs w:val="21"/>
                    </w:rPr>
                    <w:t>类标准</w:t>
                  </w:r>
                </w:p>
              </w:tc>
              <w:tc>
                <w:tcPr>
                  <w:tcW w:w="1052" w:type="pct"/>
                  <w:tcBorders>
                    <w:tl2br w:val="nil"/>
                    <w:tr2bl w:val="nil"/>
                  </w:tcBorders>
                  <w:vAlign w:val="center"/>
                </w:tcPr>
                <w:p w14:paraId="560C24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已落实。企业已</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rPr>
                    <w:t>厂区设施合理布局，选用低噪声设备，同时采取必要的减振降噪等措施；加强设备的日常维护和保养以及车辆运输过程噪声控制。</w:t>
                  </w:r>
                </w:p>
              </w:tc>
            </w:tr>
            <w:tr w14:paraId="78C5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824" w:type="dxa"/>
                  <w:tcBorders>
                    <w:tl2br w:val="nil"/>
                    <w:tr2bl w:val="nil"/>
                  </w:tcBorders>
                  <w:vAlign w:val="center"/>
                </w:tcPr>
                <w:p w14:paraId="7A8A0B4F">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电磁辐射</w:t>
                  </w:r>
                </w:p>
              </w:tc>
              <w:tc>
                <w:tcPr>
                  <w:tcW w:w="5720" w:type="dxa"/>
                  <w:gridSpan w:val="4"/>
                  <w:tcBorders>
                    <w:tl2br w:val="nil"/>
                    <w:tr2bl w:val="nil"/>
                  </w:tcBorders>
                  <w:vAlign w:val="center"/>
                </w:tcPr>
                <w:p w14:paraId="5CECECEF">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不涉及</w:t>
                  </w:r>
                </w:p>
              </w:tc>
              <w:tc>
                <w:tcPr>
                  <w:tcW w:w="1052" w:type="pct"/>
                  <w:tcBorders>
                    <w:tl2br w:val="nil"/>
                    <w:tr2bl w:val="nil"/>
                  </w:tcBorders>
                  <w:vAlign w:val="center"/>
                </w:tcPr>
                <w:p w14:paraId="7C51A0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r>
            <w:tr w14:paraId="39189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824" w:type="dxa"/>
                  <w:tcBorders>
                    <w:tl2br w:val="nil"/>
                    <w:tr2bl w:val="nil"/>
                  </w:tcBorders>
                  <w:vAlign w:val="center"/>
                </w:tcPr>
                <w:p w14:paraId="7BA9A919">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固体废物</w:t>
                  </w:r>
                </w:p>
              </w:tc>
              <w:tc>
                <w:tcPr>
                  <w:tcW w:w="5720" w:type="dxa"/>
                  <w:gridSpan w:val="4"/>
                  <w:tcBorders>
                    <w:tl2br w:val="nil"/>
                    <w:tr2bl w:val="nil"/>
                  </w:tcBorders>
                  <w:shd w:val="clear" w:color="auto" w:fill="auto"/>
                  <w:vAlign w:val="center"/>
                </w:tcPr>
                <w:p w14:paraId="00B91767">
                  <w:pPr>
                    <w:pStyle w:val="41"/>
                    <w:spacing w:line="240" w:lineRule="auto"/>
                    <w:ind w:firstLine="420" w:firstLineChars="200"/>
                    <w:jc w:val="both"/>
                    <w:rPr>
                      <w:rFonts w:hint="default" w:ascii="Times New Roman" w:hAnsi="Times New Roman" w:eastAsia="宋体" w:cs="Courier New"/>
                      <w:bCs/>
                      <w:color w:val="auto"/>
                      <w:kern w:val="2"/>
                      <w:sz w:val="21"/>
                      <w:szCs w:val="21"/>
                      <w:lang w:val="en-US" w:eastAsia="zh-CN" w:bidi="ar-SA"/>
                    </w:rPr>
                  </w:pPr>
                  <w:r>
                    <w:rPr>
                      <w:rFonts w:eastAsia="宋体"/>
                      <w:color w:val="auto"/>
                      <w:szCs w:val="21"/>
                    </w:rPr>
                    <w:t>生活垃圾交由环卫部门清运；一般工业固废（</w:t>
                  </w:r>
                  <w:r>
                    <w:rPr>
                      <w:rFonts w:hint="eastAsia" w:eastAsia="宋体"/>
                      <w:color w:val="auto"/>
                      <w:szCs w:val="21"/>
                    </w:rPr>
                    <w:t>废印花纸</w:t>
                  </w:r>
                  <w:r>
                    <w:rPr>
                      <w:rFonts w:eastAsia="宋体"/>
                      <w:color w:val="auto"/>
                      <w:szCs w:val="21"/>
                    </w:rPr>
                    <w:t>）收集后可由物资公司回收利用；危险废物（废原料包装桶、废</w:t>
                  </w:r>
                  <w:r>
                    <w:rPr>
                      <w:rFonts w:hint="eastAsia" w:eastAsia="宋体"/>
                      <w:color w:val="auto"/>
                      <w:szCs w:val="21"/>
                    </w:rPr>
                    <w:t>活性炭</w:t>
                  </w:r>
                  <w:r>
                    <w:rPr>
                      <w:rFonts w:eastAsia="宋体"/>
                      <w:color w:val="auto"/>
                      <w:szCs w:val="21"/>
                    </w:rPr>
                    <w:t>、</w:t>
                  </w:r>
                  <w:r>
                    <w:rPr>
                      <w:rFonts w:hint="eastAsia" w:eastAsia="宋体"/>
                      <w:color w:val="auto"/>
                      <w:szCs w:val="21"/>
                    </w:rPr>
                    <w:t>废</w:t>
                  </w:r>
                  <w:r>
                    <w:rPr>
                      <w:rFonts w:eastAsia="宋体"/>
                      <w:color w:val="auto"/>
                      <w:szCs w:val="21"/>
                    </w:rPr>
                    <w:t>抹布</w:t>
                  </w:r>
                  <w:r>
                    <w:rPr>
                      <w:rFonts w:hint="eastAsia" w:eastAsia="宋体"/>
                      <w:color w:val="auto"/>
                      <w:szCs w:val="21"/>
                    </w:rPr>
                    <w:t>、废油、喷淋废水、废过滤棉</w:t>
                  </w:r>
                  <w:r>
                    <w:rPr>
                      <w:rFonts w:eastAsia="宋体"/>
                      <w:color w:val="auto"/>
                      <w:szCs w:val="21"/>
                    </w:rPr>
                    <w:t>）委托具有相应资质的危废处置单位统一处置。</w:t>
                  </w:r>
                </w:p>
              </w:tc>
              <w:tc>
                <w:tcPr>
                  <w:tcW w:w="1052" w:type="pct"/>
                  <w:tcBorders>
                    <w:tl2br w:val="nil"/>
                    <w:tr2bl w:val="nil"/>
                  </w:tcBorders>
                  <w:vAlign w:val="center"/>
                </w:tcPr>
                <w:p w14:paraId="39986D7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Courier New"/>
                      <w:bCs/>
                      <w:color w:val="auto"/>
                      <w:kern w:val="2"/>
                      <w:sz w:val="21"/>
                      <w:szCs w:val="21"/>
                      <w:lang w:val="en-US" w:eastAsia="zh-CN" w:bidi="ar-SA"/>
                    </w:rPr>
                    <w:t>已落实。</w:t>
                  </w:r>
                  <w:r>
                    <w:rPr>
                      <w:rFonts w:hint="eastAsia" w:ascii="Times New Roman" w:hAnsi="Times New Roman" w:eastAsia="宋体" w:cs="Courier New"/>
                      <w:bCs/>
                      <w:color w:val="auto"/>
                      <w:kern w:val="2"/>
                      <w:sz w:val="21"/>
                      <w:szCs w:val="21"/>
                      <w:lang w:val="en-US" w:eastAsia="zh-CN" w:bidi="ar-SA"/>
                    </w:rPr>
                    <w:t>企业一般工业固废收集后可由物资公司回收利用，危险废物委托绍兴华鑫环保科技有限公司处置</w:t>
                  </w:r>
                </w:p>
              </w:tc>
            </w:tr>
            <w:tr w14:paraId="3AA61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824" w:type="dxa"/>
                  <w:tcBorders>
                    <w:tl2br w:val="nil"/>
                    <w:tr2bl w:val="nil"/>
                  </w:tcBorders>
                  <w:vAlign w:val="center"/>
                </w:tcPr>
                <w:p w14:paraId="217AEA66">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土壤及地下水污染防治措施</w:t>
                  </w:r>
                </w:p>
              </w:tc>
              <w:tc>
                <w:tcPr>
                  <w:tcW w:w="5720" w:type="dxa"/>
                  <w:gridSpan w:val="4"/>
                  <w:tcBorders>
                    <w:tl2br w:val="nil"/>
                    <w:tr2bl w:val="nil"/>
                  </w:tcBorders>
                  <w:shd w:val="clear" w:color="auto" w:fill="auto"/>
                  <w:vAlign w:val="center"/>
                </w:tcPr>
                <w:p w14:paraId="7EE10174">
                  <w:pPr>
                    <w:pStyle w:val="41"/>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r>
                    <w:rPr>
                      <w:rFonts w:eastAsia="宋体"/>
                      <w:color w:val="auto"/>
                      <w:szCs w:val="21"/>
                    </w:rPr>
                    <w:t>废水处理设施及相应管道做好防渗措施，确保废气、废水处理装置正常运转，废水、废气达标排放，做好环境保护日常管理与运营。</w:t>
                  </w:r>
                </w:p>
              </w:tc>
              <w:tc>
                <w:tcPr>
                  <w:tcW w:w="1052" w:type="pct"/>
                  <w:tcBorders>
                    <w:tl2br w:val="nil"/>
                    <w:tr2bl w:val="nil"/>
                  </w:tcBorders>
                  <w:vAlign w:val="center"/>
                </w:tcPr>
                <w:p w14:paraId="07E568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Courier New"/>
                      <w:bCs/>
                      <w:color w:val="auto"/>
                      <w:kern w:val="2"/>
                      <w:sz w:val="21"/>
                      <w:szCs w:val="21"/>
                      <w:lang w:val="en-US" w:eastAsia="zh-CN" w:bidi="ar-SA"/>
                    </w:rPr>
                    <w:t>已落实。项目</w:t>
                  </w:r>
                  <w:r>
                    <w:rPr>
                      <w:rFonts w:hint="eastAsia" w:cs="Courier New"/>
                      <w:bCs/>
                      <w:color w:val="auto"/>
                      <w:kern w:val="2"/>
                      <w:sz w:val="21"/>
                      <w:szCs w:val="21"/>
                      <w:lang w:val="en-US" w:eastAsia="zh-CN" w:bidi="ar-SA"/>
                    </w:rPr>
                    <w:t>厂区已</w:t>
                  </w:r>
                  <w:r>
                    <w:rPr>
                      <w:rFonts w:ascii="Times New Roman" w:hAnsi="Times New Roman" w:eastAsia="宋体" w:cs="Courier New"/>
                      <w:bCs/>
                      <w:color w:val="auto"/>
                      <w:kern w:val="2"/>
                      <w:sz w:val="21"/>
                      <w:szCs w:val="21"/>
                      <w:lang w:val="en-US" w:eastAsia="zh-CN" w:bidi="ar-SA"/>
                    </w:rPr>
                    <w:t>做好防渗措施，确保废气、废水处理装置正常运转，废水、废气达标排放，</w:t>
                  </w:r>
                  <w:r>
                    <w:rPr>
                      <w:rFonts w:hint="eastAsia" w:cs="Courier New"/>
                      <w:bCs/>
                      <w:color w:val="auto"/>
                      <w:kern w:val="2"/>
                      <w:sz w:val="21"/>
                      <w:szCs w:val="21"/>
                      <w:lang w:val="en-US" w:eastAsia="zh-CN" w:bidi="ar-SA"/>
                    </w:rPr>
                    <w:t>并</w:t>
                  </w:r>
                  <w:r>
                    <w:rPr>
                      <w:rFonts w:ascii="Times New Roman" w:hAnsi="Times New Roman" w:eastAsia="宋体" w:cs="Courier New"/>
                      <w:bCs/>
                      <w:color w:val="auto"/>
                      <w:kern w:val="2"/>
                      <w:sz w:val="21"/>
                      <w:szCs w:val="21"/>
                      <w:lang w:val="en-US" w:eastAsia="zh-CN" w:bidi="ar-SA"/>
                    </w:rPr>
                    <w:t>做好环境保护日常管理与运营。</w:t>
                  </w:r>
                </w:p>
              </w:tc>
            </w:tr>
            <w:tr w14:paraId="596D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jc w:val="center"/>
              </w:trPr>
              <w:tc>
                <w:tcPr>
                  <w:tcW w:w="824" w:type="dxa"/>
                  <w:tcBorders>
                    <w:tl2br w:val="nil"/>
                    <w:tr2bl w:val="nil"/>
                  </w:tcBorders>
                  <w:vAlign w:val="center"/>
                </w:tcPr>
                <w:p w14:paraId="77DDC18C">
                  <w:pPr>
                    <w:pStyle w:val="41"/>
                    <w:spacing w:line="240" w:lineRule="auto"/>
                    <w:ind w:firstLine="0" w:firstLineChars="0"/>
                    <w:rPr>
                      <w:rFonts w:hint="default" w:ascii="Times New Roman" w:hAnsi="Times New Roman" w:eastAsia="宋体" w:cs="Times New Roman"/>
                      <w:color w:val="auto"/>
                      <w:sz w:val="21"/>
                      <w:szCs w:val="21"/>
                      <w:highlight w:val="none"/>
                    </w:rPr>
                  </w:pPr>
                  <w:r>
                    <w:rPr>
                      <w:rFonts w:eastAsia="宋体"/>
                      <w:color w:val="auto"/>
                      <w:szCs w:val="21"/>
                    </w:rPr>
                    <w:t>生态保护措施</w:t>
                  </w:r>
                </w:p>
              </w:tc>
              <w:tc>
                <w:tcPr>
                  <w:tcW w:w="5720" w:type="dxa"/>
                  <w:gridSpan w:val="4"/>
                  <w:tcBorders>
                    <w:tl2br w:val="nil"/>
                    <w:tr2bl w:val="nil"/>
                  </w:tcBorders>
                  <w:shd w:val="clear" w:color="auto" w:fill="auto"/>
                  <w:vAlign w:val="center"/>
                </w:tcPr>
                <w:p w14:paraId="52612698">
                  <w:pPr>
                    <w:pStyle w:val="41"/>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r>
                    <w:rPr>
                      <w:rFonts w:eastAsia="宋体"/>
                      <w:color w:val="auto"/>
                      <w:szCs w:val="21"/>
                    </w:rPr>
                    <w:t>该区域不会因为本项目的建设，而对生态环境造成大的影响。在生态保护方面，建议建设单位做好外排污染物的治理，并预留位置做好项目范围内的绿化工作，多植树种草，以形成一种良好的景观状态。</w:t>
                  </w:r>
                </w:p>
              </w:tc>
              <w:tc>
                <w:tcPr>
                  <w:tcW w:w="1052" w:type="pct"/>
                  <w:tcBorders>
                    <w:tl2br w:val="nil"/>
                    <w:tr2bl w:val="nil"/>
                  </w:tcBorders>
                  <w:vAlign w:val="center"/>
                </w:tcPr>
                <w:p w14:paraId="045D9B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已落实。企业</w:t>
                  </w:r>
                  <w:r>
                    <w:rPr>
                      <w:rFonts w:hint="eastAsia" w:cs="Times New Roman"/>
                      <w:color w:val="auto"/>
                      <w:sz w:val="21"/>
                      <w:szCs w:val="21"/>
                      <w:highlight w:val="none"/>
                      <w:lang w:val="en-US" w:eastAsia="zh-CN"/>
                    </w:rPr>
                    <w:t>已按环评要求做好废气、废水的外排污染物的治理，并</w:t>
                  </w:r>
                  <w:r>
                    <w:rPr>
                      <w:rFonts w:hint="default" w:ascii="Times New Roman" w:hAnsi="Times New Roman" w:eastAsia="宋体" w:cs="Times New Roman"/>
                      <w:color w:val="auto"/>
                      <w:sz w:val="21"/>
                      <w:szCs w:val="21"/>
                      <w:highlight w:val="none"/>
                      <w:lang w:val="en-US" w:eastAsia="zh-CN"/>
                    </w:rPr>
                    <w:t>配备人员进行专职环保管理巡查。</w:t>
                  </w:r>
                </w:p>
              </w:tc>
            </w:tr>
            <w:tr w14:paraId="2828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24" w:type="dxa"/>
                  <w:tcBorders>
                    <w:tl2br w:val="nil"/>
                    <w:tr2bl w:val="nil"/>
                  </w:tcBorders>
                  <w:shd w:val="clear" w:color="auto" w:fill="auto"/>
                  <w:vAlign w:val="center"/>
                </w:tcPr>
                <w:p w14:paraId="6C4E6412">
                  <w:pPr>
                    <w:pStyle w:val="41"/>
                    <w:spacing w:line="240" w:lineRule="auto"/>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eastAsia="宋体"/>
                      <w:color w:val="auto"/>
                      <w:szCs w:val="21"/>
                    </w:rPr>
                    <w:t>环境风险防范措施</w:t>
                  </w:r>
                </w:p>
              </w:tc>
              <w:tc>
                <w:tcPr>
                  <w:tcW w:w="5720" w:type="dxa"/>
                  <w:gridSpan w:val="4"/>
                  <w:tcBorders>
                    <w:tl2br w:val="nil"/>
                    <w:tr2bl w:val="nil"/>
                  </w:tcBorders>
                  <w:shd w:val="clear" w:color="auto" w:fill="auto"/>
                  <w:vAlign w:val="center"/>
                </w:tcPr>
                <w:p w14:paraId="371CFB35">
                  <w:pPr>
                    <w:pStyle w:val="41"/>
                    <w:spacing w:line="240" w:lineRule="auto"/>
                    <w:ind w:firstLine="0" w:firstLineChars="0"/>
                    <w:jc w:val="both"/>
                    <w:rPr>
                      <w:rFonts w:hint="default" w:ascii="Times New Roman" w:hAnsi="Times New Roman" w:eastAsia="宋体" w:cs="Times New Roman"/>
                      <w:bCs/>
                      <w:color w:val="auto"/>
                      <w:sz w:val="21"/>
                      <w:szCs w:val="21"/>
                      <w:lang w:val="en-US" w:eastAsia="zh-CN" w:bidi="ar-SA"/>
                    </w:rPr>
                  </w:pPr>
                  <w:r>
                    <w:rPr>
                      <w:rFonts w:eastAsia="宋体"/>
                      <w:color w:val="auto"/>
                      <w:szCs w:val="21"/>
                    </w:rPr>
                    <w:t>1、</w:t>
                  </w:r>
                  <w:r>
                    <w:rPr>
                      <w:rFonts w:hint="eastAsia" w:eastAsia="宋体"/>
                      <w:color w:val="auto"/>
                      <w:szCs w:val="21"/>
                    </w:rPr>
                    <w:t>生产</w:t>
                  </w:r>
                  <w:r>
                    <w:rPr>
                      <w:rFonts w:eastAsia="宋体"/>
                      <w:color w:val="auto"/>
                      <w:szCs w:val="21"/>
                    </w:rPr>
                    <w:t>设施进行事故预防；2、环保设施进行事故预防；</w:t>
                  </w:r>
                  <w:r>
                    <w:rPr>
                      <w:rFonts w:hint="eastAsia" w:eastAsia="宋体"/>
                      <w:color w:val="auto"/>
                      <w:szCs w:val="21"/>
                    </w:rPr>
                    <w:t>3</w:t>
                  </w:r>
                  <w:r>
                    <w:rPr>
                      <w:rFonts w:eastAsia="宋体"/>
                      <w:color w:val="auto"/>
                      <w:szCs w:val="21"/>
                    </w:rPr>
                    <w:t>、明确事故危险物质应急方法要求</w:t>
                  </w:r>
                  <w:r>
                    <w:rPr>
                      <w:rFonts w:hint="eastAsia" w:eastAsia="宋体"/>
                      <w:color w:val="auto"/>
                      <w:szCs w:val="21"/>
                    </w:rPr>
                    <w:t>；4、日常运行过程需根据应急预案要求定期开展培训及演练，提高企业突发环境事件应急能力等</w:t>
                  </w:r>
                  <w:r>
                    <w:rPr>
                      <w:rFonts w:eastAsia="宋体"/>
                      <w:color w:val="auto"/>
                      <w:szCs w:val="21"/>
                    </w:rPr>
                    <w:t>。</w:t>
                  </w:r>
                </w:p>
              </w:tc>
              <w:tc>
                <w:tcPr>
                  <w:tcW w:w="1052" w:type="pct"/>
                  <w:tcBorders>
                    <w:tl2br w:val="nil"/>
                    <w:tr2bl w:val="nil"/>
                  </w:tcBorders>
                  <w:vAlign w:val="center"/>
                </w:tcPr>
                <w:p w14:paraId="0D43832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r>
                    <w:rPr>
                      <w:rFonts w:hint="eastAsia" w:cs="Times New Roman"/>
                      <w:color w:val="auto"/>
                      <w:sz w:val="21"/>
                      <w:szCs w:val="21"/>
                      <w:highlight w:val="none"/>
                      <w:lang w:val="en-US" w:eastAsia="zh-CN"/>
                    </w:rPr>
                    <w:t>企业已编制应急预案，并根据应急预案配备相应应急物资。</w:t>
                  </w:r>
                </w:p>
              </w:tc>
            </w:tr>
            <w:tr w14:paraId="15626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24" w:type="dxa"/>
                  <w:shd w:val="clear" w:color="auto" w:fill="auto"/>
                  <w:vAlign w:val="center"/>
                </w:tcPr>
                <w:p w14:paraId="3BD977D4">
                  <w:pPr>
                    <w:pStyle w:val="41"/>
                    <w:spacing w:line="240" w:lineRule="auto"/>
                    <w:ind w:firstLine="0" w:firstLineChars="0"/>
                    <w:rPr>
                      <w:rFonts w:hint="default" w:ascii="Times New Roman" w:hAnsi="Times New Roman" w:eastAsia="宋体" w:cs="Times New Roman"/>
                      <w:bCs/>
                      <w:color w:val="auto"/>
                      <w:kern w:val="2"/>
                      <w:sz w:val="21"/>
                      <w:szCs w:val="21"/>
                      <w:highlight w:val="none"/>
                      <w:lang w:val="en-US" w:eastAsia="zh-CN" w:bidi="ar-SA"/>
                    </w:rPr>
                  </w:pPr>
                  <w:r>
                    <w:rPr>
                      <w:rFonts w:eastAsia="宋体"/>
                      <w:color w:val="auto"/>
                      <w:szCs w:val="21"/>
                    </w:rPr>
                    <w:t>其他环境管理要求</w:t>
                  </w:r>
                </w:p>
              </w:tc>
              <w:tc>
                <w:tcPr>
                  <w:tcW w:w="5720" w:type="dxa"/>
                  <w:gridSpan w:val="4"/>
                  <w:shd w:val="clear" w:color="auto" w:fill="auto"/>
                  <w:vAlign w:val="center"/>
                </w:tcPr>
                <w:p w14:paraId="27C173CD">
                  <w:pPr>
                    <w:adjustRightInd w:val="0"/>
                    <w:snapToGrid w:val="0"/>
                    <w:spacing w:line="240" w:lineRule="auto"/>
                    <w:rPr>
                      <w:rFonts w:hint="eastAsia"/>
                      <w:bCs/>
                      <w:color w:val="auto"/>
                      <w:sz w:val="21"/>
                      <w:szCs w:val="21"/>
                    </w:rPr>
                  </w:pPr>
                  <w:r>
                    <w:rPr>
                      <w:rFonts w:hint="eastAsia"/>
                      <w:bCs/>
                      <w:color w:val="auto"/>
                      <w:sz w:val="21"/>
                      <w:szCs w:val="21"/>
                    </w:rPr>
                    <w:t>1、企业认真落实各项环保措施，严格执行“三同时”等环保管理规章制度，确保营运期间污染物排放全面稳定达到国家与地方环保相关规定要求。</w:t>
                  </w:r>
                </w:p>
                <w:p w14:paraId="5542F5BD">
                  <w:pPr>
                    <w:adjustRightInd w:val="0"/>
                    <w:snapToGrid w:val="0"/>
                    <w:spacing w:line="240" w:lineRule="auto"/>
                    <w:rPr>
                      <w:rFonts w:hint="eastAsia"/>
                      <w:bCs/>
                      <w:color w:val="auto"/>
                      <w:sz w:val="21"/>
                      <w:szCs w:val="21"/>
                    </w:rPr>
                  </w:pPr>
                  <w:r>
                    <w:rPr>
                      <w:rFonts w:hint="eastAsia"/>
                      <w:bCs/>
                      <w:color w:val="auto"/>
                      <w:sz w:val="21"/>
                      <w:szCs w:val="21"/>
                    </w:rPr>
                    <w:t>2、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57BDFA37">
                  <w:pPr>
                    <w:adjustRightInd w:val="0"/>
                    <w:snapToGrid w:val="0"/>
                    <w:spacing w:line="240" w:lineRule="auto"/>
                    <w:rPr>
                      <w:rFonts w:hint="eastAsia"/>
                      <w:bCs/>
                      <w:color w:val="auto"/>
                      <w:sz w:val="21"/>
                      <w:szCs w:val="21"/>
                    </w:rPr>
                  </w:pPr>
                  <w:r>
                    <w:rPr>
                      <w:rFonts w:hint="eastAsia"/>
                      <w:bCs/>
                      <w:color w:val="auto"/>
                      <w:sz w:val="21"/>
                      <w:szCs w:val="21"/>
                    </w:rPr>
                    <w:t>3、项目如在营运前后性质、规模、工艺、建设地点、防治措施或产品有变更，则应报环保管理部门审核，必要时应重新报有关部门审批。</w:t>
                  </w:r>
                </w:p>
                <w:p w14:paraId="19AF380A">
                  <w:pPr>
                    <w:pStyle w:val="41"/>
                    <w:spacing w:line="240" w:lineRule="auto"/>
                    <w:ind w:firstLine="0" w:firstLineChars="0"/>
                    <w:jc w:val="both"/>
                    <w:rPr>
                      <w:rFonts w:hint="default" w:ascii="Times New Roman" w:hAnsi="Times New Roman" w:eastAsia="宋体" w:cs="Courier New"/>
                      <w:bCs/>
                      <w:color w:val="auto"/>
                      <w:kern w:val="2"/>
                      <w:sz w:val="21"/>
                      <w:szCs w:val="21"/>
                      <w:lang w:val="en-US" w:eastAsia="zh-CN" w:bidi="ar-SA"/>
                    </w:rPr>
                  </w:pPr>
                </w:p>
              </w:tc>
              <w:tc>
                <w:tcPr>
                  <w:tcW w:w="0" w:type="auto"/>
                </w:tcPr>
                <w:p w14:paraId="0BDA1E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已落实，企业</w:t>
                  </w:r>
                  <w:r>
                    <w:rPr>
                      <w:bCs/>
                      <w:color w:val="auto"/>
                      <w:sz w:val="21"/>
                      <w:szCs w:val="21"/>
                    </w:rPr>
                    <w:t>认真落实各项环保措施，严格执行“三同时”等环保管理规章制度，确保营运期间污染物排放全面稳定达到国家与地方环保相关规定要求</w:t>
                  </w:r>
                  <w:r>
                    <w:rPr>
                      <w:rFonts w:hint="eastAsia"/>
                      <w:bCs/>
                      <w:color w:val="auto"/>
                      <w:sz w:val="21"/>
                      <w:szCs w:val="21"/>
                      <w:lang w:eastAsia="zh-CN"/>
                    </w:rPr>
                    <w:t>；</w:t>
                  </w:r>
                  <w:r>
                    <w:rPr>
                      <w:rFonts w:hint="eastAsia"/>
                      <w:bCs/>
                      <w:color w:val="auto"/>
                      <w:sz w:val="21"/>
                      <w:szCs w:val="21"/>
                      <w:lang w:val="en-US" w:eastAsia="zh-CN"/>
                    </w:rPr>
                    <w:t>企业已完成了排污登记的变更。</w:t>
                  </w:r>
                </w:p>
              </w:tc>
            </w:tr>
          </w:tbl>
          <w:p w14:paraId="5CE9BD2C">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审批部门审批决定</w:t>
            </w:r>
          </w:p>
          <w:p w14:paraId="779CEEFF">
            <w:pPr>
              <w:pStyle w:val="14"/>
              <w:keepNext w:val="0"/>
              <w:keepLines w:val="0"/>
              <w:pageBreakBefore w:val="0"/>
              <w:widowControl w:val="0"/>
              <w:kinsoku/>
              <w:wordWrap w:val="0"/>
              <w:overflowPunct/>
              <w:topLinePunct w:val="0"/>
              <w:autoSpaceDE/>
              <w:autoSpaceDN/>
              <w:bidi w:val="0"/>
              <w:adjustRightInd w:val="0"/>
              <w:snapToGrid w:val="0"/>
              <w:spacing w:after="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根据绍市环越审〔2024〕6号，本项目于202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lang w:val="en-US" w:eastAsia="zh-CN"/>
              </w:rPr>
              <w:t>日由</w:t>
            </w:r>
            <w:r>
              <w:rPr>
                <w:rFonts w:hint="eastAsia" w:cs="Times New Roman"/>
                <w:color w:val="auto"/>
                <w:sz w:val="24"/>
                <w:szCs w:val="24"/>
                <w:highlight w:val="none"/>
                <w:lang w:val="en-US" w:eastAsia="zh-CN"/>
              </w:rPr>
              <w:t>绍兴市生态环境局</w:t>
            </w:r>
            <w:r>
              <w:rPr>
                <w:rFonts w:hint="default" w:ascii="Times New Roman" w:hAnsi="Times New Roman" w:eastAsia="宋体" w:cs="Times New Roman"/>
                <w:color w:val="auto"/>
                <w:sz w:val="24"/>
                <w:szCs w:val="24"/>
                <w:highlight w:val="none"/>
                <w:lang w:val="en-US" w:eastAsia="zh-CN"/>
              </w:rPr>
              <w:t>审查通过，并出具审查意见。项目审查</w:t>
            </w:r>
            <w:r>
              <w:rPr>
                <w:rFonts w:hint="eastAsia" w:cs="Times New Roman"/>
                <w:color w:val="auto"/>
                <w:sz w:val="24"/>
                <w:szCs w:val="24"/>
                <w:highlight w:val="none"/>
                <w:lang w:val="en-US" w:eastAsia="zh-CN"/>
              </w:rPr>
              <w:t>意见</w:t>
            </w:r>
            <w:r>
              <w:rPr>
                <w:rFonts w:hint="default" w:ascii="Times New Roman" w:hAnsi="Times New Roman" w:eastAsia="宋体" w:cs="Times New Roman"/>
                <w:color w:val="auto"/>
                <w:sz w:val="24"/>
                <w:szCs w:val="24"/>
                <w:highlight w:val="none"/>
                <w:lang w:val="en-US" w:eastAsia="zh-CN"/>
              </w:rPr>
              <w:t>落实情况如下表所示。</w:t>
            </w:r>
          </w:p>
          <w:p w14:paraId="6E00E748">
            <w:pPr>
              <w:rPr>
                <w:rFonts w:hint="default" w:ascii="Times New Roman" w:hAnsi="Times New Roman" w:eastAsia="宋体" w:cs="Times New Roman"/>
                <w:color w:val="auto"/>
                <w:sz w:val="24"/>
                <w:szCs w:val="24"/>
                <w:highlight w:val="none"/>
                <w:lang w:val="en-US" w:eastAsia="zh-CN"/>
              </w:rPr>
            </w:pPr>
          </w:p>
          <w:p w14:paraId="68B759FF">
            <w:pPr>
              <w:pStyle w:val="8"/>
              <w:keepNext w:val="0"/>
              <w:keepLines w:val="0"/>
              <w:numPr>
                <w:ilvl w:val="0"/>
                <w:numId w:val="0"/>
              </w:numPr>
              <w:suppressLineNumbers w:val="0"/>
              <w:spacing w:before="0" w:beforeAutospacing="0" w:after="0" w:afterAutospacing="0" w:line="240" w:lineRule="auto"/>
              <w:ind w:leftChars="0" w:right="0" w:rightChars="0"/>
              <w:jc w:val="both"/>
              <w:rPr>
                <w:rFonts w:hint="default"/>
                <w:b/>
                <w:bCs/>
                <w:color w:val="auto"/>
                <w:sz w:val="21"/>
                <w:szCs w:val="21"/>
                <w:highlight w:val="none"/>
                <w:lang w:val="en-US" w:eastAsia="zh-CN"/>
              </w:rPr>
            </w:pPr>
          </w:p>
          <w:p w14:paraId="24DDA191">
            <w:pPr>
              <w:pStyle w:val="8"/>
              <w:keepNext w:val="0"/>
              <w:keepLines w:val="0"/>
              <w:numPr>
                <w:ilvl w:val="0"/>
                <w:numId w:val="10"/>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eastAsia"/>
                <w:b/>
                <w:bCs/>
                <w:color w:val="auto"/>
                <w:sz w:val="21"/>
                <w:szCs w:val="21"/>
                <w:highlight w:val="none"/>
                <w:lang w:val="en-US" w:eastAsia="zh-CN"/>
              </w:rPr>
              <w:t>备案</w:t>
            </w:r>
            <w:r>
              <w:rPr>
                <w:rFonts w:hint="default"/>
                <w:b/>
                <w:bCs/>
                <w:color w:val="auto"/>
                <w:sz w:val="21"/>
                <w:szCs w:val="21"/>
                <w:highlight w:val="none"/>
                <w:lang w:val="en-US" w:eastAsia="zh-CN"/>
              </w:rPr>
              <w:t>意见落实情况对照分析表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8"/>
              <w:gridCol w:w="2468"/>
            </w:tblGrid>
            <w:tr w14:paraId="3396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7D71C57A">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审查意见</w:t>
                  </w:r>
                </w:p>
              </w:tc>
              <w:tc>
                <w:tcPr>
                  <w:tcW w:w="2468" w:type="dxa"/>
                  <w:vAlign w:val="center"/>
                </w:tcPr>
                <w:p w14:paraId="5E3C875C">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落实情况</w:t>
                  </w:r>
                </w:p>
              </w:tc>
            </w:tr>
            <w:tr w14:paraId="40ECB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253C676B">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一、根据你公司委托浙江省工业环保设计研究院有限公司编制的《绍兴市伟民转移印花有限公司年生产、加工转移印花纸、印花布1000万米搬迁项目环境影响报告表（报批稿）》（以下简称 “报告表”）、浙江省企业投资项目备案（赋码）信息表（2204-330602-07-02-939026）以及本项目环评行政许可公示意见反馈情况，在项目符合产业政策，选址和布局符合法定规划，“三线一单”生态环境分区管控方案等前提下，原则同意“报告表”的基本结论。</w:t>
                  </w:r>
                </w:p>
              </w:tc>
              <w:tc>
                <w:tcPr>
                  <w:tcW w:w="2468" w:type="dxa"/>
                  <w:vAlign w:val="center"/>
                </w:tcPr>
                <w:p w14:paraId="25E8FCA7">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已落实。项目按照《</w:t>
                  </w:r>
                  <w:r>
                    <w:rPr>
                      <w:rFonts w:hint="eastAsia" w:ascii="Times New Roman" w:hAnsi="Times New Roman" w:eastAsia="宋体" w:cs="Times New Roman"/>
                      <w:color w:val="auto"/>
                      <w:kern w:val="0"/>
                      <w:sz w:val="21"/>
                      <w:szCs w:val="21"/>
                      <w:highlight w:val="none"/>
                      <w:vertAlign w:val="baseline"/>
                      <w:lang w:val="en-US" w:eastAsia="zh-CN" w:bidi="ar"/>
                    </w:rPr>
                    <w:t>环境影响报告表</w:t>
                  </w:r>
                  <w:r>
                    <w:rPr>
                      <w:rFonts w:hint="default" w:ascii="Times New Roman" w:hAnsi="Times New Roman" w:eastAsia="宋体" w:cs="Times New Roman"/>
                      <w:color w:val="auto"/>
                      <w:kern w:val="0"/>
                      <w:sz w:val="21"/>
                      <w:szCs w:val="21"/>
                      <w:highlight w:val="none"/>
                      <w:vertAlign w:val="baseline"/>
                      <w:lang w:val="en-US" w:eastAsia="zh-CN" w:bidi="ar"/>
                    </w:rPr>
                    <w:t>》所列建设项目性质、规模、地点、环保对策措施及要求实施项目的建设</w:t>
                  </w:r>
                  <w:r>
                    <w:rPr>
                      <w:rFonts w:hint="eastAsia" w:ascii="Times New Roman" w:hAnsi="Times New Roman" w:eastAsia="宋体" w:cs="Times New Roman"/>
                      <w:color w:val="auto"/>
                      <w:kern w:val="0"/>
                      <w:sz w:val="21"/>
                      <w:szCs w:val="21"/>
                      <w:highlight w:val="none"/>
                      <w:vertAlign w:val="baseline"/>
                      <w:lang w:val="en-US" w:eastAsia="zh-CN" w:bidi="ar"/>
                    </w:rPr>
                    <w:t>，并认真执行环保“三同时”制度</w:t>
                  </w:r>
                  <w:r>
                    <w:rPr>
                      <w:rFonts w:hint="default" w:ascii="Times New Roman" w:hAnsi="Times New Roman" w:eastAsia="宋体" w:cs="Times New Roman"/>
                      <w:color w:val="auto"/>
                      <w:kern w:val="0"/>
                      <w:sz w:val="21"/>
                      <w:szCs w:val="21"/>
                      <w:highlight w:val="none"/>
                      <w:vertAlign w:val="baseline"/>
                      <w:lang w:val="en-US" w:eastAsia="zh-CN" w:bidi="ar"/>
                    </w:rPr>
                    <w:t>。</w:t>
                  </w:r>
                </w:p>
              </w:tc>
            </w:tr>
            <w:tr w14:paraId="6126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427D6A03">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二、项目主要内容：本项目为迁建技改项目，从越城区马山街道搬迁至沥海街道海东路18号，租用绍兴奇晖织造服饰有限公司闲置厂房，淘汰原有传统印花设备，购置3台数码转移印花纸机和3台数码转移印花机，将传统印花技术升级为数码转移印花工艺，形成年生产、加工转移印花纸500万米、印花布500万米生产能力，搬迁前后产能不变。具体内容详见“报告表”。</w:t>
                  </w:r>
                </w:p>
              </w:tc>
              <w:tc>
                <w:tcPr>
                  <w:tcW w:w="2468" w:type="dxa"/>
                  <w:vAlign w:val="center"/>
                </w:tcPr>
                <w:p w14:paraId="21DB6CEA">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w:t>
                  </w:r>
                  <w:r>
                    <w:rPr>
                      <w:rFonts w:hint="default" w:ascii="Times New Roman" w:hAnsi="Times New Roman" w:eastAsia="宋体" w:cs="Times New Roman"/>
                      <w:color w:val="auto"/>
                      <w:kern w:val="0"/>
                      <w:sz w:val="21"/>
                      <w:szCs w:val="21"/>
                      <w:highlight w:val="none"/>
                      <w:vertAlign w:val="baseline"/>
                      <w:lang w:val="zh-CN" w:eastAsia="zh-CN" w:bidi="ar"/>
                    </w:rPr>
                    <w:t>本项目为迁建技改项目，从越城区马山街道搬迁至沥海街道海东路18号，租用绍兴奇晖织造服饰有限公司闲置厂房，淘汰原有传统印花设备，购置3台数码转移印花纸机和3台数码转移印花机，将传统印花技术升级为数码转移印花工艺，形成年生产、加工转移印花纸500万米、印花布500万米生产能力，搬迁前后产能不变。</w:t>
                  </w:r>
                </w:p>
              </w:tc>
            </w:tr>
            <w:tr w14:paraId="5D5B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08D866E2">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项目须采用先进的生产工艺、技术和设备，实施清洁生产，提高原辅材料的使用效率，降低能耗物耗，减少各种污染物的产生量和排放量。各项环保设施设计应当由具有环保设施工程设计资质的单位承接，并经科学论证，确保各类污染物稳定达标排放。重点做好以下工作：</w:t>
                  </w:r>
                </w:p>
                <w:p w14:paraId="3BCF10FC">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eastAsia" w:ascii="Times New Roman" w:hAnsi="Times New Roman" w:eastAsia="宋体" w:cs="Times New Roman"/>
                      <w:color w:val="auto"/>
                      <w:kern w:val="0"/>
                      <w:sz w:val="21"/>
                      <w:szCs w:val="21"/>
                      <w:highlight w:val="none"/>
                      <w:vertAlign w:val="baseline"/>
                      <w:lang w:val="zh-CN" w:eastAsia="zh-CN" w:bidi="ar"/>
                    </w:rPr>
                    <w:t>（一）</w:t>
                  </w:r>
                  <w:r>
                    <w:rPr>
                      <w:rFonts w:hint="default" w:ascii="Times New Roman" w:hAnsi="Times New Roman" w:eastAsia="宋体" w:cs="Times New Roman"/>
                      <w:color w:val="auto"/>
                      <w:kern w:val="0"/>
                      <w:sz w:val="21"/>
                      <w:szCs w:val="21"/>
                      <w:highlight w:val="none"/>
                      <w:vertAlign w:val="baseline"/>
                      <w:lang w:val="zh-CN" w:eastAsia="zh-CN" w:bidi="ar"/>
                    </w:rPr>
                    <w:t>落实水污染防治工作。落实雨污分流要求。项目无生产废水排放，粪便污水经化粪池处理后与其他生活污水一起达到《污水综合排放标准》(GB8978-1996)等相关限值后纳入城市污水管网，具体限值详见“报告表”。</w:t>
                  </w:r>
                </w:p>
                <w:p w14:paraId="6BEBC384">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二）落实大气污染防治工作。落实无组织废气控制措施，规范设置排气筒和标准化取样平台。本项目油墨调配单独设间，数码印花等工序产生的有机废气经集气罩收集后通过“高效油烟净化器+水喷淋+干式过滤器+活性炭吸附装置”处理达到《浙江省纺织印染（数码喷印）绿色准入指导意见（试行）》和《纺织染整工业大气污染物排放标准》(DB33/962-2015)、《大气污染物综合排放标准》(GB16297-1996)等文件和标准要求，具体限值详见“报告表”。</w:t>
                  </w:r>
                </w:p>
                <w:p w14:paraId="56D85338">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三）落实固废污染防治措施。规范设置危险废物和一般固废暂存库。做好危险废物的入库、存放、出库记录，并设置危险废物识别标志，做好防雨、防渗、防漏等工作。项目产生的废活性炭等危险废物须委托有相应危险废物处理资质的单位进行安全妥善处置。委托处置危险废物的，须按照有关规定办理危险废物转移报批手续。危险废物在厂区内暂存按《危险废物贮存污染控制标准》（GB18597-2023）执行。</w:t>
                  </w:r>
                </w:p>
                <w:p w14:paraId="39AA3C89">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四）落实噪声污染防治措施。项目应合理布局，选用低噪声设备，同时采取必要的隔音、消声、减振降噪措施；合理安排操作时间，加强设备的日常维护和保养，加强车辆运输过程噪声控制，确保厂界噪声达到《工业企业厂界环境噪声排放标准》（GB12348-2008）中相关限制要求。</w:t>
                  </w:r>
                </w:p>
              </w:tc>
              <w:tc>
                <w:tcPr>
                  <w:tcW w:w="2468" w:type="dxa"/>
                  <w:vAlign w:val="center"/>
                </w:tcPr>
                <w:p w14:paraId="74F28167">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已落实，项目</w:t>
                  </w:r>
                  <w:r>
                    <w:rPr>
                      <w:rFonts w:hint="eastAsia" w:cs="Times New Roman"/>
                      <w:color w:val="auto"/>
                      <w:kern w:val="0"/>
                      <w:sz w:val="21"/>
                      <w:szCs w:val="21"/>
                      <w:highlight w:val="none"/>
                      <w:vertAlign w:val="baseline"/>
                      <w:lang w:val="en-US" w:eastAsia="zh-CN" w:bidi="ar"/>
                    </w:rPr>
                    <w:t>环保设施经具有环保设施工程设计资质的单位承接，</w:t>
                  </w:r>
                  <w:r>
                    <w:rPr>
                      <w:rFonts w:hint="eastAsia" w:ascii="Times New Roman" w:hAnsi="Times New Roman" w:eastAsia="宋体" w:cs="Times New Roman"/>
                      <w:color w:val="auto"/>
                      <w:kern w:val="0"/>
                      <w:sz w:val="21"/>
                      <w:szCs w:val="21"/>
                      <w:highlight w:val="none"/>
                      <w:vertAlign w:val="baseline"/>
                      <w:lang w:val="en-US" w:eastAsia="zh-CN" w:bidi="ar"/>
                    </w:rPr>
                    <w:t>生活污水经化粪池处理达标后纳管排放；企业</w:t>
                  </w:r>
                  <w:r>
                    <w:rPr>
                      <w:rFonts w:hint="eastAsia" w:ascii="Times New Roman" w:hAnsi="Times New Roman" w:eastAsia="宋体" w:cs="Times New Roman"/>
                      <w:color w:val="auto"/>
                      <w:kern w:val="0"/>
                      <w:sz w:val="21"/>
                      <w:szCs w:val="21"/>
                      <w:highlight w:val="none"/>
                      <w:vertAlign w:val="baseline"/>
                      <w:lang w:val="zh-CN" w:eastAsia="zh-CN" w:bidi="ar"/>
                    </w:rPr>
                    <w:t>数码转移印花废气、擦拭废气</w:t>
                  </w:r>
                  <w:r>
                    <w:rPr>
                      <w:rFonts w:hint="eastAsia" w:ascii="Times New Roman" w:hAnsi="Times New Roman" w:eastAsia="宋体" w:cs="Times New Roman"/>
                      <w:color w:val="auto"/>
                      <w:kern w:val="0"/>
                      <w:sz w:val="21"/>
                      <w:szCs w:val="21"/>
                      <w:highlight w:val="none"/>
                      <w:vertAlign w:val="baseline"/>
                      <w:lang w:val="en-US" w:eastAsia="zh-CN" w:bidi="ar"/>
                    </w:rPr>
                    <w:t>通过集气罩</w:t>
                  </w:r>
                  <w:r>
                    <w:rPr>
                      <w:rFonts w:hint="eastAsia" w:ascii="Times New Roman" w:hAnsi="Times New Roman" w:eastAsia="宋体" w:cs="Times New Roman"/>
                      <w:color w:val="auto"/>
                      <w:kern w:val="0"/>
                      <w:sz w:val="21"/>
                      <w:szCs w:val="21"/>
                      <w:highlight w:val="none"/>
                      <w:vertAlign w:val="baseline"/>
                      <w:lang w:val="zh-CN" w:eastAsia="zh-CN" w:bidi="ar"/>
                    </w:rPr>
                    <w:t>收集后经</w:t>
                  </w:r>
                  <w:r>
                    <w:rPr>
                      <w:rFonts w:hint="eastAsia" w:ascii="Times New Roman" w:hAnsi="Times New Roman" w:eastAsia="宋体" w:cs="Times New Roman"/>
                      <w:color w:val="auto"/>
                      <w:kern w:val="0"/>
                      <w:sz w:val="21"/>
                      <w:szCs w:val="21"/>
                      <w:highlight w:val="none"/>
                      <w:vertAlign w:val="baseline"/>
                      <w:lang w:val="en-US" w:eastAsia="zh-CN" w:bidi="ar"/>
                    </w:rPr>
                    <w:t>2套</w:t>
                  </w:r>
                  <w:r>
                    <w:rPr>
                      <w:rFonts w:hint="eastAsia" w:ascii="Times New Roman" w:hAnsi="Times New Roman" w:eastAsia="宋体" w:cs="Times New Roman"/>
                      <w:color w:val="auto"/>
                      <w:kern w:val="0"/>
                      <w:sz w:val="21"/>
                      <w:szCs w:val="21"/>
                      <w:highlight w:val="none"/>
                      <w:vertAlign w:val="baseline"/>
                      <w:lang w:val="zh-CN" w:eastAsia="zh-CN" w:bidi="ar"/>
                    </w:rPr>
                    <w:t>“</w:t>
                  </w:r>
                  <w:r>
                    <w:rPr>
                      <w:rFonts w:hint="eastAsia" w:ascii="Times New Roman" w:hAnsi="Times New Roman" w:eastAsia="宋体" w:cs="Times New Roman"/>
                      <w:color w:val="auto"/>
                      <w:kern w:val="0"/>
                      <w:sz w:val="21"/>
                      <w:szCs w:val="21"/>
                      <w:highlight w:val="none"/>
                      <w:vertAlign w:val="baseline"/>
                      <w:lang w:val="en-US" w:eastAsia="zh-CN" w:bidi="ar"/>
                    </w:rPr>
                    <w:t>气旋混动喷淋塔+干式过滤器+活性炭吸附+催化燃烧</w:t>
                  </w:r>
                  <w:r>
                    <w:rPr>
                      <w:rFonts w:hint="eastAsia" w:ascii="Times New Roman" w:hAnsi="Times New Roman" w:eastAsia="宋体" w:cs="Times New Roman"/>
                      <w:color w:val="auto"/>
                      <w:kern w:val="0"/>
                      <w:sz w:val="21"/>
                      <w:szCs w:val="21"/>
                      <w:highlight w:val="none"/>
                      <w:vertAlign w:val="baseline"/>
                      <w:lang w:val="zh-CN" w:eastAsia="zh-CN" w:bidi="ar"/>
                    </w:rPr>
                    <w:t>”处理后</w:t>
                  </w:r>
                  <w:r>
                    <w:rPr>
                      <w:rFonts w:hint="eastAsia" w:ascii="Times New Roman" w:hAnsi="Times New Roman" w:eastAsia="宋体" w:cs="Times New Roman"/>
                      <w:color w:val="auto"/>
                      <w:kern w:val="0"/>
                      <w:sz w:val="21"/>
                      <w:szCs w:val="21"/>
                      <w:highlight w:val="none"/>
                      <w:vertAlign w:val="baseline"/>
                      <w:lang w:val="en-US" w:eastAsia="zh-CN" w:bidi="ar"/>
                    </w:rPr>
                    <w:t>由33</w:t>
                  </w:r>
                  <w:r>
                    <w:rPr>
                      <w:rFonts w:hint="eastAsia" w:ascii="Times New Roman" w:hAnsi="Times New Roman" w:eastAsia="宋体" w:cs="Times New Roman"/>
                      <w:color w:val="auto"/>
                      <w:kern w:val="0"/>
                      <w:sz w:val="21"/>
                      <w:szCs w:val="21"/>
                      <w:highlight w:val="none"/>
                      <w:vertAlign w:val="baseline"/>
                      <w:lang w:val="zh-CN" w:eastAsia="zh-CN" w:bidi="ar"/>
                    </w:rPr>
                    <w:t>m高排气筒（</w:t>
                  </w:r>
                  <w:r>
                    <w:rPr>
                      <w:rFonts w:hint="eastAsia" w:ascii="Times New Roman" w:hAnsi="Times New Roman" w:eastAsia="宋体" w:cs="Times New Roman"/>
                      <w:color w:val="auto"/>
                      <w:kern w:val="0"/>
                      <w:sz w:val="21"/>
                      <w:szCs w:val="21"/>
                      <w:highlight w:val="none"/>
                      <w:vertAlign w:val="baseline"/>
                      <w:lang w:val="en-US" w:eastAsia="zh-CN" w:bidi="ar"/>
                    </w:rPr>
                    <w:t>DA001、DA002</w:t>
                  </w:r>
                  <w:r>
                    <w:rPr>
                      <w:rFonts w:hint="eastAsia" w:ascii="Times New Roman" w:hAnsi="Times New Roman" w:eastAsia="宋体" w:cs="Times New Roman"/>
                      <w:color w:val="auto"/>
                      <w:kern w:val="0"/>
                      <w:sz w:val="21"/>
                      <w:szCs w:val="21"/>
                      <w:highlight w:val="none"/>
                      <w:vertAlign w:val="baseline"/>
                      <w:lang w:val="zh-CN" w:eastAsia="zh-CN" w:bidi="ar"/>
                    </w:rPr>
                    <w:t>）高空排放，</w:t>
                  </w:r>
                  <w:r>
                    <w:rPr>
                      <w:rFonts w:hint="eastAsia" w:ascii="Times New Roman" w:hAnsi="Times New Roman" w:eastAsia="宋体" w:cs="Times New Roman"/>
                      <w:color w:val="auto"/>
                      <w:kern w:val="0"/>
                      <w:sz w:val="21"/>
                      <w:szCs w:val="21"/>
                      <w:highlight w:val="none"/>
                      <w:vertAlign w:val="baseline"/>
                      <w:lang w:val="en-US" w:eastAsia="zh-CN" w:bidi="ar"/>
                    </w:rPr>
                    <w:t>经验收监测数据核算，不超过原有审批总量；已</w:t>
                  </w:r>
                  <w:r>
                    <w:rPr>
                      <w:rFonts w:hint="default" w:ascii="Times New Roman" w:hAnsi="Times New Roman" w:eastAsia="宋体" w:cs="Times New Roman"/>
                      <w:color w:val="auto"/>
                      <w:kern w:val="0"/>
                      <w:sz w:val="21"/>
                      <w:szCs w:val="21"/>
                      <w:highlight w:val="none"/>
                      <w:vertAlign w:val="baseline"/>
                      <w:lang w:val="zh-CN" w:eastAsia="zh-CN" w:bidi="ar"/>
                    </w:rPr>
                    <w:t>落实固废污染防治措施。危险废物须委托有相应危险废物处理资质的单位进行安全妥善处置。</w:t>
                  </w:r>
                  <w:r>
                    <w:rPr>
                      <w:rFonts w:hint="eastAsia" w:ascii="Times New Roman" w:hAnsi="Times New Roman" w:eastAsia="宋体" w:cs="Times New Roman"/>
                      <w:color w:val="auto"/>
                      <w:kern w:val="0"/>
                      <w:sz w:val="21"/>
                      <w:szCs w:val="21"/>
                      <w:highlight w:val="none"/>
                      <w:vertAlign w:val="baseline"/>
                      <w:lang w:val="en-US" w:eastAsia="zh-CN" w:bidi="ar"/>
                    </w:rPr>
                    <w:t>危废仓库</w:t>
                  </w:r>
                  <w:r>
                    <w:rPr>
                      <w:rFonts w:hint="default" w:ascii="Times New Roman" w:hAnsi="Times New Roman" w:eastAsia="宋体" w:cs="Times New Roman"/>
                      <w:color w:val="auto"/>
                      <w:kern w:val="0"/>
                      <w:sz w:val="21"/>
                      <w:szCs w:val="21"/>
                      <w:highlight w:val="none"/>
                      <w:vertAlign w:val="baseline"/>
                      <w:lang w:val="zh-CN" w:eastAsia="zh-CN" w:bidi="ar"/>
                    </w:rPr>
                    <w:t>按《危险废物贮存污染控制标准》（GB18597-2023）执行</w:t>
                  </w:r>
                  <w:r>
                    <w:rPr>
                      <w:rFonts w:hint="eastAsia" w:ascii="Times New Roman" w:hAnsi="Times New Roman" w:eastAsia="宋体" w:cs="Times New Roman"/>
                      <w:color w:val="auto"/>
                      <w:kern w:val="0"/>
                      <w:sz w:val="21"/>
                      <w:szCs w:val="21"/>
                      <w:highlight w:val="none"/>
                      <w:vertAlign w:val="baseline"/>
                      <w:lang w:val="zh-CN" w:eastAsia="zh-CN" w:bidi="ar"/>
                    </w:rPr>
                    <w:t>；</w:t>
                  </w:r>
                  <w:r>
                    <w:rPr>
                      <w:rFonts w:hint="eastAsia" w:ascii="Times New Roman" w:hAnsi="Times New Roman" w:eastAsia="宋体" w:cs="Times New Roman"/>
                      <w:color w:val="auto"/>
                      <w:kern w:val="0"/>
                      <w:sz w:val="21"/>
                      <w:szCs w:val="21"/>
                      <w:highlight w:val="none"/>
                      <w:vertAlign w:val="baseline"/>
                      <w:lang w:val="en-US" w:eastAsia="zh-CN" w:bidi="ar"/>
                    </w:rPr>
                    <w:t>已</w:t>
                  </w:r>
                  <w:r>
                    <w:rPr>
                      <w:rFonts w:hint="default" w:ascii="Times New Roman" w:hAnsi="Times New Roman" w:eastAsia="宋体" w:cs="Times New Roman"/>
                      <w:color w:val="auto"/>
                      <w:kern w:val="0"/>
                      <w:sz w:val="21"/>
                      <w:szCs w:val="21"/>
                      <w:highlight w:val="none"/>
                      <w:vertAlign w:val="baseline"/>
                      <w:lang w:val="zh-CN" w:eastAsia="zh-CN" w:bidi="ar"/>
                    </w:rPr>
                    <w:t>落实噪声污染防治措施。项目合理布局，选用低噪声设备，同时采取必要的隔音、消声、减振降噪措施</w:t>
                  </w:r>
                  <w:r>
                    <w:rPr>
                      <w:rFonts w:hint="eastAsia" w:ascii="Times New Roman" w:hAnsi="Times New Roman" w:eastAsia="宋体" w:cs="Times New Roman"/>
                      <w:color w:val="auto"/>
                      <w:kern w:val="0"/>
                      <w:sz w:val="21"/>
                      <w:szCs w:val="21"/>
                      <w:highlight w:val="none"/>
                      <w:vertAlign w:val="baseline"/>
                      <w:lang w:val="zh-CN" w:eastAsia="zh-CN" w:bidi="ar"/>
                    </w:rPr>
                    <w:t>。</w:t>
                  </w:r>
                </w:p>
              </w:tc>
            </w:tr>
            <w:tr w14:paraId="625C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1D2CE921">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四、严格落实污染物排放总量控制措施。本项目实施后污染物排放量控制为生活污水382.5t/a、CODcr0.015t/a、NH3-N0.001t/a、VOCs4.12t/a。本项目实施后不新增主要污染物排放量，项目所需的排污指标从企业现有项目以新带老削减量中调剂解决。</w:t>
                  </w:r>
                </w:p>
              </w:tc>
              <w:tc>
                <w:tcPr>
                  <w:tcW w:w="2468" w:type="dxa"/>
                  <w:vAlign w:val="center"/>
                </w:tcPr>
                <w:p w14:paraId="74D9ACE2">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已落实，根据验收核算，企业实际排放量不超过环评审批总量。</w:t>
                  </w:r>
                </w:p>
              </w:tc>
            </w:tr>
            <w:tr w14:paraId="0B6E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1233DD24">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五、落实环境风险防范与应急措施。你公司应编制环境风险防范及突发环境事件应急预案，并及时报生态环境部门备案。突发环境事件应急预案应与项目所在地政府和相关部门的应急预案相衔接。设置足够容量的事故应急池。项目污染防治设施及危废贮存场所等，须与主体工程一起按照安全生产要求设计，经相关职能部门审批同意后方可实施。有效防范因污染物事故排放或安全生产事故可能引发的环境风险，确保周边环境安全。你公司应按照安全生产管理要求运行和维护污染防治设施，建立安全生产管理制度，落实安全生产责任。</w:t>
                  </w:r>
                </w:p>
              </w:tc>
              <w:tc>
                <w:tcPr>
                  <w:tcW w:w="2468" w:type="dxa"/>
                  <w:vAlign w:val="center"/>
                </w:tcPr>
                <w:p w14:paraId="30B4DD0F">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已落实，企业已编制</w:t>
                  </w:r>
                  <w:r>
                    <w:rPr>
                      <w:rFonts w:hint="default" w:ascii="Times New Roman" w:hAnsi="Times New Roman" w:eastAsia="宋体" w:cs="Times New Roman"/>
                      <w:color w:val="auto"/>
                      <w:kern w:val="0"/>
                      <w:sz w:val="21"/>
                      <w:szCs w:val="21"/>
                      <w:highlight w:val="none"/>
                      <w:vertAlign w:val="baseline"/>
                      <w:lang w:val="zh-CN" w:eastAsia="zh-CN" w:bidi="ar"/>
                    </w:rPr>
                    <w:t>突发环境事件应急预案并及时报生态环境部门备案。</w:t>
                  </w:r>
                  <w:r>
                    <w:rPr>
                      <w:rFonts w:hint="eastAsia" w:ascii="Times New Roman" w:hAnsi="Times New Roman" w:eastAsia="宋体" w:cs="Times New Roman"/>
                      <w:color w:val="auto"/>
                      <w:kern w:val="0"/>
                      <w:sz w:val="21"/>
                      <w:szCs w:val="21"/>
                      <w:highlight w:val="none"/>
                      <w:vertAlign w:val="baseline"/>
                      <w:lang w:val="en-US" w:eastAsia="zh-CN" w:bidi="ar"/>
                    </w:rPr>
                    <w:t>并根据应急预案中的相关要求完善厂区应急物资等内容。</w:t>
                  </w:r>
                </w:p>
              </w:tc>
            </w:tr>
            <w:tr w14:paraId="595F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33FB35C8">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六、你公司须按照国家有关规定设置规范化污染物排放口，并设置标志牌；依法开展自行监测，并保存原始监测记录。你公司应当依法安装、使用、维护污染物排放自动监测设备，并与生态环境部门联网。</w:t>
                  </w:r>
                </w:p>
              </w:tc>
              <w:tc>
                <w:tcPr>
                  <w:tcW w:w="2468" w:type="dxa"/>
                  <w:vAlign w:val="center"/>
                </w:tcPr>
                <w:p w14:paraId="33386034">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已落实，企业已按相关规定设置规范化污染物排放口，并设置标志牌，</w:t>
                  </w:r>
                  <w:r>
                    <w:rPr>
                      <w:rFonts w:hint="default" w:ascii="Times New Roman" w:hAnsi="Times New Roman" w:eastAsia="宋体" w:cs="Times New Roman"/>
                      <w:color w:val="auto"/>
                      <w:kern w:val="0"/>
                      <w:sz w:val="21"/>
                      <w:szCs w:val="21"/>
                      <w:highlight w:val="none"/>
                      <w:vertAlign w:val="baseline"/>
                      <w:lang w:val="zh-CN" w:eastAsia="zh-CN" w:bidi="ar"/>
                    </w:rPr>
                    <w:t>环评对在线监测装置不作要求</w:t>
                  </w:r>
                  <w:r>
                    <w:rPr>
                      <w:rFonts w:hint="eastAsia" w:ascii="Times New Roman" w:hAnsi="Times New Roman" w:eastAsia="宋体" w:cs="Times New Roman"/>
                      <w:color w:val="auto"/>
                      <w:kern w:val="0"/>
                      <w:sz w:val="21"/>
                      <w:szCs w:val="21"/>
                      <w:highlight w:val="none"/>
                      <w:vertAlign w:val="baseline"/>
                      <w:lang w:val="zh-CN" w:eastAsia="zh-CN" w:bidi="ar"/>
                    </w:rPr>
                    <w:t>，</w:t>
                  </w:r>
                  <w:r>
                    <w:rPr>
                      <w:rFonts w:hint="eastAsia" w:ascii="Times New Roman" w:hAnsi="Times New Roman" w:eastAsia="宋体" w:cs="Times New Roman"/>
                      <w:color w:val="auto"/>
                      <w:kern w:val="0"/>
                      <w:sz w:val="21"/>
                      <w:szCs w:val="21"/>
                      <w:highlight w:val="none"/>
                      <w:vertAlign w:val="baseline"/>
                      <w:lang w:val="en-US" w:eastAsia="zh-CN" w:bidi="ar"/>
                    </w:rPr>
                    <w:t>无须设置在线监测系统</w:t>
                  </w:r>
                  <w:r>
                    <w:rPr>
                      <w:rFonts w:hint="eastAsia" w:ascii="Times New Roman" w:hAnsi="Times New Roman" w:eastAsia="宋体" w:cs="Times New Roman"/>
                      <w:color w:val="auto"/>
                      <w:kern w:val="0"/>
                      <w:sz w:val="21"/>
                      <w:szCs w:val="21"/>
                      <w:highlight w:val="none"/>
                      <w:vertAlign w:val="baseline"/>
                      <w:lang w:val="zh-CN" w:eastAsia="zh-CN" w:bidi="ar"/>
                    </w:rPr>
                    <w:t>。</w:t>
                  </w:r>
                </w:p>
              </w:tc>
            </w:tr>
            <w:tr w14:paraId="4959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3C830E53">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七、建立健全项目信息公开机制，按照原环保部《建设项目环境影响评价信息公开机制方案》（环发〔2015〕162 号）的要求，及时、如实向社会公开项目开工前、施工过程中、建成后过程信息，并主动接受社会监督。</w:t>
                  </w:r>
                </w:p>
              </w:tc>
              <w:tc>
                <w:tcPr>
                  <w:tcW w:w="2468" w:type="dxa"/>
                  <w:vAlign w:val="center"/>
                </w:tcPr>
                <w:p w14:paraId="71365CD5">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已落实，企业竣工、调试期均进行公示。</w:t>
                  </w:r>
                </w:p>
              </w:tc>
            </w:tr>
            <w:tr w14:paraId="6C57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1A2C1584">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八、项目环评文件经批准后，若项目的性质、规模、地点、采用的生产工艺或者防治污染、防止生态破坏的措施发生重大变动的，应依法重新报批项目环评文件。自批准之日起超过5年方决定项目开工建设的，其环评文件应当报我局重新审核。在项目建设、运行过程中产生不符合经审批的环评文件情形的，应依法办理相关环保手续。</w:t>
                  </w:r>
                </w:p>
              </w:tc>
              <w:tc>
                <w:tcPr>
                  <w:tcW w:w="2468" w:type="dxa"/>
                  <w:vAlign w:val="center"/>
                </w:tcPr>
                <w:p w14:paraId="6CD26506">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olor w:val="auto"/>
                      <w:szCs w:val="21"/>
                    </w:rPr>
                    <w:t>本项目不存在此情况</w:t>
                  </w:r>
                </w:p>
              </w:tc>
            </w:tr>
            <w:tr w14:paraId="4B91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55201236">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九、以上意见和“报告表”中提出的污染防治措施和风险防范措施，你公司应在项目设计、建设和运营中认真予以落实，确保各类污染物在总量指标内达标排放。同时，应当在启动生产设施或者发生实际排污之前申请取得排污许可证或者填报排污登记表，项目竣工后，须切实按照相关验收规范自行组织开展项目环保设施竣工验收工作。</w:t>
                  </w:r>
                </w:p>
              </w:tc>
              <w:tc>
                <w:tcPr>
                  <w:tcW w:w="2468" w:type="dxa"/>
                  <w:vAlign w:val="center"/>
                </w:tcPr>
                <w:p w14:paraId="20B34B66">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已落实，根据验收核算，企业实际排放量在环评总量指标内达标排放，并于实际排污前变更排污许可。</w:t>
                  </w:r>
                </w:p>
              </w:tc>
            </w:tr>
            <w:tr w14:paraId="0FA1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28" w:type="dxa"/>
                  <w:vAlign w:val="center"/>
                </w:tcPr>
                <w:p w14:paraId="40AC5149">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zh-CN" w:eastAsia="zh-CN" w:bidi="ar"/>
                    </w:rPr>
                  </w:pPr>
                  <w:r>
                    <w:rPr>
                      <w:rFonts w:hint="default" w:ascii="Times New Roman" w:hAnsi="Times New Roman" w:eastAsia="宋体" w:cs="Times New Roman"/>
                      <w:color w:val="auto"/>
                      <w:kern w:val="0"/>
                      <w:sz w:val="21"/>
                      <w:szCs w:val="21"/>
                      <w:highlight w:val="none"/>
                      <w:vertAlign w:val="baseline"/>
                      <w:lang w:val="zh-CN" w:eastAsia="zh-CN" w:bidi="ar"/>
                    </w:rPr>
                    <w:t>十、你公司对本审批决定有不同意见，可在接到本审查意见之日起六十日内向绍兴市人民政府申请复议，也可在六个月内依法向绍兴市越城区人民法院起诉。</w:t>
                  </w:r>
                </w:p>
              </w:tc>
              <w:tc>
                <w:tcPr>
                  <w:tcW w:w="2468" w:type="dxa"/>
                  <w:vAlign w:val="center"/>
                </w:tcPr>
                <w:p w14:paraId="0EBC417F">
                  <w:pPr>
                    <w:pStyle w:val="14"/>
                    <w:keepNext w:val="0"/>
                    <w:keepLines w:val="0"/>
                    <w:pageBreakBefore w:val="0"/>
                    <w:widowControl w:val="0"/>
                    <w:kinsoku/>
                    <w:wordWrap w:val="0"/>
                    <w:overflowPunct/>
                    <w:topLinePunct w:val="0"/>
                    <w:autoSpaceDE/>
                    <w:autoSpaceDN/>
                    <w:bidi w:val="0"/>
                    <w:adjustRightInd w:val="0"/>
                    <w:snapToGrid w:val="0"/>
                    <w:spacing w:after="0" w:line="240" w:lineRule="auto"/>
                    <w:ind w:firstLine="420" w:firstLineChars="200"/>
                    <w:jc w:val="left"/>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w:t>
                  </w:r>
                </w:p>
              </w:tc>
            </w:tr>
          </w:tbl>
          <w:p w14:paraId="63859D88">
            <w:pPr>
              <w:rPr>
                <w:rFonts w:hint="default" w:ascii="Times New Roman" w:hAnsi="Times New Roman" w:eastAsia="宋体" w:cs="Times New Roman"/>
                <w:color w:val="auto"/>
                <w:highlight w:val="none"/>
                <w:lang w:val="en-US" w:eastAsia="zh-CN"/>
              </w:rPr>
            </w:pPr>
          </w:p>
        </w:tc>
      </w:tr>
    </w:tbl>
    <w:p w14:paraId="442206C1">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0A40B2EE">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9" w:name="_Toc28846"/>
      <w:r>
        <w:rPr>
          <w:rFonts w:hint="default" w:ascii="Times New Roman" w:hAnsi="Times New Roman" w:eastAsia="宋体" w:cs="Times New Roman"/>
          <w:b/>
          <w:color w:val="auto"/>
          <w:sz w:val="21"/>
          <w:szCs w:val="21"/>
          <w:highlight w:val="none"/>
        </w:rPr>
        <w:t>表五</w:t>
      </w:r>
      <w:bookmarkEnd w:id="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18EF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5" w:hRule="atLeast"/>
          <w:jc w:val="center"/>
        </w:trPr>
        <w:tc>
          <w:tcPr>
            <w:tcW w:w="8924" w:type="dxa"/>
            <w:noWrap w:val="0"/>
            <w:vAlign w:val="top"/>
          </w:tcPr>
          <w:p w14:paraId="06CF1F36">
            <w:pPr>
              <w:keepNext w:val="0"/>
              <w:keepLines w:val="0"/>
              <w:pageBreakBefore w:val="0"/>
              <w:widowControl/>
              <w:numPr>
                <w:ilvl w:val="0"/>
                <w:numId w:val="9"/>
              </w:numPr>
              <w:kinsoku/>
              <w:wordWrap/>
              <w:overflowPunct/>
              <w:topLinePunct w:val="0"/>
              <w:autoSpaceDE/>
              <w:autoSpaceDN/>
              <w:bidi w:val="0"/>
              <w:adjustRightInd w:val="0"/>
              <w:snapToGrid w:val="0"/>
              <w:spacing w:after="0" w:line="360" w:lineRule="auto"/>
              <w:ind w:left="425" w:leftChars="0" w:hanging="425" w:firstLineChars="0"/>
              <w:textAlignment w:val="auto"/>
              <w:outlineLvl w:val="1"/>
              <w:rPr>
                <w:rFonts w:hint="default" w:ascii="Times New Roman" w:hAnsi="Times New Roman" w:eastAsia="宋体" w:cs="Times New Roman"/>
                <w:b/>
                <w:bCs/>
                <w:color w:val="auto"/>
                <w:sz w:val="24"/>
                <w:szCs w:val="24"/>
                <w:highlight w:val="none"/>
                <w:lang w:val="zh-CN" w:eastAsia="zh-CN"/>
              </w:rPr>
            </w:pPr>
            <w:r>
              <w:rPr>
                <w:rFonts w:hint="default" w:ascii="Times New Roman" w:hAnsi="Times New Roman" w:eastAsia="宋体" w:cs="Times New Roman"/>
                <w:b/>
                <w:bCs/>
                <w:color w:val="auto"/>
                <w:sz w:val="24"/>
                <w:szCs w:val="24"/>
                <w:highlight w:val="none"/>
                <w:lang w:val="zh-CN" w:eastAsia="zh-CN"/>
              </w:rPr>
              <w:t>验收监测质量保证及质量控制：</w:t>
            </w:r>
          </w:p>
          <w:p w14:paraId="63290C2C">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排污单位应建立并实施质量保证和控制措施方案，以自证自行监测数据的质量。</w:t>
            </w:r>
          </w:p>
          <w:p w14:paraId="2AB3EC18">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监测分析方法</w:t>
            </w:r>
            <w:r>
              <w:rPr>
                <w:rFonts w:hint="eastAsia" w:ascii="Times New Roman" w:hAnsi="Times New Roman" w:eastAsia="宋体" w:cs="Times New Roman"/>
                <w:b w:val="0"/>
                <w:bCs w:val="0"/>
                <w:color w:val="auto"/>
                <w:sz w:val="24"/>
                <w:szCs w:val="24"/>
                <w:highlight w:val="none"/>
                <w:lang w:val="en-US" w:eastAsia="zh-CN"/>
              </w:rPr>
              <w:t>及设备信息</w:t>
            </w:r>
          </w:p>
          <w:p w14:paraId="4B2937E2">
            <w:pPr>
              <w:pStyle w:val="7"/>
              <w:rPr>
                <w:rFonts w:hint="default"/>
                <w:color w:val="auto"/>
                <w:lang w:val="zh-CN" w:eastAsia="zh-CN"/>
              </w:rPr>
            </w:pPr>
            <w:r>
              <w:rPr>
                <w:rFonts w:hint="eastAsia"/>
                <w:color w:val="auto"/>
                <w:lang w:val="en-US" w:eastAsia="zh-CN"/>
              </w:rPr>
              <w:t>1、</w:t>
            </w:r>
            <w:r>
              <w:rPr>
                <w:rFonts w:hint="default"/>
                <w:color w:val="auto"/>
                <w:lang w:val="zh-CN" w:eastAsia="zh-CN"/>
              </w:rPr>
              <w:t>检测分析方法采用国家有关部门的标准（或推荐）分析方法，检测仪器均经有资质单位的部门检定或校准，并经过实验室确认，符合检测要求</w:t>
            </w:r>
            <w:r>
              <w:rPr>
                <w:rFonts w:hint="eastAsia"/>
                <w:color w:val="auto"/>
                <w:lang w:val="zh-CN" w:eastAsia="zh-CN"/>
              </w:rPr>
              <w:t>。</w:t>
            </w:r>
          </w:p>
          <w:p w14:paraId="52023BF6">
            <w:pPr>
              <w:pStyle w:val="8"/>
              <w:keepNext w:val="0"/>
              <w:keepLines w:val="0"/>
              <w:numPr>
                <w:ilvl w:val="0"/>
                <w:numId w:val="11"/>
              </w:numPr>
              <w:suppressLineNumbers w:val="0"/>
              <w:spacing w:before="0" w:beforeAutospacing="0" w:after="0" w:afterAutospacing="0" w:line="240" w:lineRule="auto"/>
              <w:ind w:left="425" w:leftChars="0" w:right="0" w:hanging="425" w:firstLineChars="0"/>
              <w:rPr>
                <w:rFonts w:hint="default" w:eastAsia="宋体"/>
                <w:b/>
                <w:bCs/>
                <w:color w:val="auto"/>
                <w:sz w:val="21"/>
                <w:szCs w:val="21"/>
                <w:highlight w:val="none"/>
                <w:lang w:val="en-US" w:eastAsia="zh-CN"/>
              </w:rPr>
            </w:pPr>
            <w:r>
              <w:rPr>
                <w:rFonts w:hint="default" w:eastAsia="宋体"/>
                <w:b/>
                <w:bCs/>
                <w:color w:val="auto"/>
                <w:sz w:val="21"/>
                <w:szCs w:val="21"/>
                <w:highlight w:val="none"/>
                <w:lang w:val="en-US" w:eastAsia="zh-CN"/>
              </w:rPr>
              <w:t>项目测定方法表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360"/>
              <w:gridCol w:w="2867"/>
              <w:gridCol w:w="2223"/>
              <w:gridCol w:w="1372"/>
            </w:tblGrid>
            <w:tr w14:paraId="791C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jc w:val="center"/>
              </w:trPr>
              <w:tc>
                <w:tcPr>
                  <w:tcW w:w="502" w:type="pct"/>
                  <w:noWrap w:val="0"/>
                  <w:vAlign w:val="center"/>
                </w:tcPr>
                <w:p w14:paraId="75E92CA7">
                  <w:pPr>
                    <w:adjustRightInd w:val="0"/>
                    <w:snapToGrid w:val="0"/>
                    <w:spacing w:line="240" w:lineRule="auto"/>
                    <w:jc w:val="center"/>
                    <w:rPr>
                      <w:color w:val="auto"/>
                      <w:sz w:val="21"/>
                      <w:szCs w:val="21"/>
                    </w:rPr>
                  </w:pPr>
                  <w:r>
                    <w:rPr>
                      <w:color w:val="auto"/>
                      <w:sz w:val="21"/>
                      <w:szCs w:val="21"/>
                    </w:rPr>
                    <w:t>类别</w:t>
                  </w:r>
                </w:p>
              </w:tc>
              <w:tc>
                <w:tcPr>
                  <w:tcW w:w="781" w:type="pct"/>
                  <w:noWrap w:val="0"/>
                  <w:vAlign w:val="center"/>
                </w:tcPr>
                <w:p w14:paraId="0D213AAD">
                  <w:pPr>
                    <w:adjustRightInd w:val="0"/>
                    <w:snapToGrid w:val="0"/>
                    <w:spacing w:line="240" w:lineRule="auto"/>
                    <w:ind w:left="-120" w:leftChars="-50" w:right="-120" w:rightChars="-50"/>
                    <w:jc w:val="center"/>
                    <w:rPr>
                      <w:color w:val="auto"/>
                      <w:sz w:val="21"/>
                      <w:szCs w:val="21"/>
                    </w:rPr>
                  </w:pPr>
                  <w:r>
                    <w:rPr>
                      <w:color w:val="auto"/>
                      <w:sz w:val="21"/>
                      <w:szCs w:val="21"/>
                    </w:rPr>
                    <w:t>检测项目</w:t>
                  </w:r>
                </w:p>
              </w:tc>
              <w:tc>
                <w:tcPr>
                  <w:tcW w:w="1648" w:type="pct"/>
                  <w:noWrap w:val="0"/>
                  <w:vAlign w:val="center"/>
                </w:tcPr>
                <w:p w14:paraId="22BBB378">
                  <w:pPr>
                    <w:adjustRightInd w:val="0"/>
                    <w:snapToGrid w:val="0"/>
                    <w:spacing w:line="240" w:lineRule="auto"/>
                    <w:jc w:val="center"/>
                    <w:rPr>
                      <w:color w:val="auto"/>
                      <w:sz w:val="21"/>
                      <w:szCs w:val="21"/>
                    </w:rPr>
                  </w:pPr>
                  <w:r>
                    <w:rPr>
                      <w:color w:val="auto"/>
                      <w:sz w:val="21"/>
                      <w:szCs w:val="21"/>
                    </w:rPr>
                    <w:t>检测方法</w:t>
                  </w:r>
                </w:p>
              </w:tc>
              <w:tc>
                <w:tcPr>
                  <w:tcW w:w="1278" w:type="pct"/>
                  <w:noWrap w:val="0"/>
                  <w:vAlign w:val="center"/>
                </w:tcPr>
                <w:p w14:paraId="768DEA72">
                  <w:pPr>
                    <w:adjustRightInd w:val="0"/>
                    <w:snapToGrid w:val="0"/>
                    <w:spacing w:line="240" w:lineRule="auto"/>
                    <w:jc w:val="center"/>
                    <w:rPr>
                      <w:color w:val="auto"/>
                      <w:sz w:val="21"/>
                      <w:szCs w:val="21"/>
                    </w:rPr>
                  </w:pPr>
                  <w:r>
                    <w:rPr>
                      <w:color w:val="auto"/>
                      <w:sz w:val="21"/>
                      <w:szCs w:val="21"/>
                    </w:rPr>
                    <w:t>主要仪器</w:t>
                  </w:r>
                </w:p>
              </w:tc>
              <w:tc>
                <w:tcPr>
                  <w:tcW w:w="788" w:type="pct"/>
                  <w:noWrap w:val="0"/>
                  <w:vAlign w:val="center"/>
                </w:tcPr>
                <w:p w14:paraId="14E3A84D">
                  <w:pPr>
                    <w:adjustRightInd w:val="0"/>
                    <w:snapToGrid w:val="0"/>
                    <w:spacing w:line="240" w:lineRule="auto"/>
                    <w:jc w:val="center"/>
                    <w:rPr>
                      <w:color w:val="auto"/>
                      <w:sz w:val="21"/>
                      <w:szCs w:val="21"/>
                    </w:rPr>
                  </w:pPr>
                  <w:r>
                    <w:rPr>
                      <w:color w:val="auto"/>
                      <w:sz w:val="21"/>
                      <w:szCs w:val="21"/>
                    </w:rPr>
                    <w:t>检出限</w:t>
                  </w:r>
                </w:p>
              </w:tc>
            </w:tr>
            <w:tr w14:paraId="2F74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502" w:type="pct"/>
                  <w:vMerge w:val="restart"/>
                  <w:noWrap w:val="0"/>
                  <w:vAlign w:val="center"/>
                </w:tcPr>
                <w:p w14:paraId="47895819">
                  <w:pPr>
                    <w:adjustRightInd w:val="0"/>
                    <w:snapToGrid w:val="0"/>
                    <w:spacing w:line="240" w:lineRule="auto"/>
                    <w:jc w:val="center"/>
                    <w:rPr>
                      <w:color w:val="auto"/>
                      <w:sz w:val="21"/>
                      <w:szCs w:val="21"/>
                    </w:rPr>
                  </w:pPr>
                  <w:bookmarkStart w:id="10" w:name="OLE_LINK32" w:colFirst="3" w:colLast="4"/>
                  <w:r>
                    <w:rPr>
                      <w:color w:val="auto"/>
                      <w:sz w:val="21"/>
                      <w:szCs w:val="21"/>
                    </w:rPr>
                    <w:t>废水</w:t>
                  </w:r>
                </w:p>
              </w:tc>
              <w:tc>
                <w:tcPr>
                  <w:tcW w:w="781" w:type="pct"/>
                  <w:noWrap w:val="0"/>
                  <w:vAlign w:val="center"/>
                </w:tcPr>
                <w:p w14:paraId="0266B3A0">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color w:val="auto"/>
                      <w:sz w:val="21"/>
                      <w:szCs w:val="21"/>
                    </w:rPr>
                    <w:t>pH</w:t>
                  </w:r>
                  <w:r>
                    <w:rPr>
                      <w:rFonts w:hint="eastAsia"/>
                      <w:color w:val="auto"/>
                      <w:sz w:val="21"/>
                      <w:szCs w:val="21"/>
                      <w:lang w:eastAsia="zh-CN"/>
                    </w:rPr>
                    <w:t>值</w:t>
                  </w:r>
                </w:p>
              </w:tc>
              <w:tc>
                <w:tcPr>
                  <w:tcW w:w="1648" w:type="pct"/>
                  <w:noWrap w:val="0"/>
                  <w:vAlign w:val="center"/>
                </w:tcPr>
                <w:p w14:paraId="414C58C0">
                  <w:pPr>
                    <w:adjustRightInd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HJ1147-2020</w:t>
                  </w:r>
                </w:p>
                <w:p w14:paraId="3DF50F6C">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eastAsia="zh-CN"/>
                    </w:rPr>
                    <w:t>水质</w:t>
                  </w:r>
                  <w:r>
                    <w:rPr>
                      <w:rFonts w:hint="eastAsia"/>
                      <w:color w:val="auto"/>
                      <w:sz w:val="21"/>
                      <w:szCs w:val="21"/>
                      <w:lang w:val="en-US" w:eastAsia="zh-CN"/>
                    </w:rPr>
                    <w:t xml:space="preserve"> pH值的测定 电极法</w:t>
                  </w:r>
                </w:p>
              </w:tc>
              <w:tc>
                <w:tcPr>
                  <w:tcW w:w="1278" w:type="pct"/>
                  <w:noWrap w:val="0"/>
                  <w:vAlign w:val="center"/>
                </w:tcPr>
                <w:p w14:paraId="6A52F97A">
                  <w:pPr>
                    <w:widowControl w:val="0"/>
                    <w:wordWrap/>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便携式pH计 PHBJ-260 ZGH22002</w:t>
                  </w:r>
                </w:p>
              </w:tc>
              <w:tc>
                <w:tcPr>
                  <w:tcW w:w="788" w:type="pct"/>
                  <w:noWrap w:val="0"/>
                  <w:vAlign w:val="center"/>
                </w:tcPr>
                <w:p w14:paraId="2EFED966">
                  <w:pPr>
                    <w:adjustRightInd w:val="0"/>
                    <w:snapToGrid w:val="0"/>
                    <w:spacing w:line="240" w:lineRule="auto"/>
                    <w:jc w:val="center"/>
                    <w:rPr>
                      <w:color w:val="auto"/>
                      <w:sz w:val="21"/>
                      <w:szCs w:val="21"/>
                    </w:rPr>
                  </w:pPr>
                  <w:r>
                    <w:rPr>
                      <w:color w:val="auto"/>
                      <w:sz w:val="21"/>
                      <w:szCs w:val="21"/>
                    </w:rPr>
                    <w:t>--</w:t>
                  </w:r>
                </w:p>
              </w:tc>
            </w:tr>
            <w:bookmarkEnd w:id="10"/>
            <w:tr w14:paraId="2162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381B003C">
                  <w:pPr>
                    <w:adjustRightInd w:val="0"/>
                    <w:snapToGrid w:val="0"/>
                    <w:spacing w:line="240" w:lineRule="auto"/>
                    <w:jc w:val="center"/>
                    <w:rPr>
                      <w:color w:val="auto"/>
                      <w:sz w:val="21"/>
                      <w:szCs w:val="21"/>
                    </w:rPr>
                  </w:pPr>
                </w:p>
              </w:tc>
              <w:tc>
                <w:tcPr>
                  <w:tcW w:w="781" w:type="pct"/>
                  <w:noWrap w:val="0"/>
                  <w:vAlign w:val="center"/>
                </w:tcPr>
                <w:p w14:paraId="69DF06B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w:t>
                  </w:r>
                </w:p>
                <w:p w14:paraId="1C1D9D32">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color w:val="auto"/>
                      <w:sz w:val="21"/>
                      <w:szCs w:val="21"/>
                    </w:rPr>
                  </w:pPr>
                  <w:r>
                    <w:rPr>
                      <w:rFonts w:hint="default" w:ascii="Times New Roman" w:hAnsi="Times New Roman" w:eastAsia="宋体" w:cs="Times New Roman"/>
                      <w:color w:val="auto"/>
                      <w:sz w:val="21"/>
                      <w:szCs w:val="21"/>
                      <w:lang w:val="en-US" w:eastAsia="zh-CN"/>
                    </w:rPr>
                    <w:t>需氧量</w:t>
                  </w:r>
                </w:p>
              </w:tc>
              <w:tc>
                <w:tcPr>
                  <w:tcW w:w="1648" w:type="pct"/>
                  <w:noWrap w:val="0"/>
                  <w:vAlign w:val="center"/>
                </w:tcPr>
                <w:p w14:paraId="61FB4BFE">
                  <w:pPr>
                    <w:adjustRightInd w:val="0"/>
                    <w:snapToGrid w:val="0"/>
                    <w:spacing w:line="240" w:lineRule="auto"/>
                    <w:jc w:val="center"/>
                    <w:rPr>
                      <w:rFonts w:hint="default"/>
                      <w:color w:val="auto"/>
                      <w:sz w:val="21"/>
                      <w:szCs w:val="21"/>
                    </w:rPr>
                  </w:pPr>
                  <w:r>
                    <w:rPr>
                      <w:rFonts w:hint="eastAsia"/>
                      <w:color w:val="auto"/>
                      <w:sz w:val="21"/>
                      <w:szCs w:val="21"/>
                      <w:lang w:val="en-US" w:eastAsia="zh-CN"/>
                    </w:rPr>
                    <w:t>HJ</w:t>
                  </w:r>
                  <w:r>
                    <w:rPr>
                      <w:rFonts w:hint="default"/>
                      <w:color w:val="auto"/>
                      <w:sz w:val="21"/>
                      <w:szCs w:val="21"/>
                    </w:rPr>
                    <w:t xml:space="preserve"> </w:t>
                  </w:r>
                  <w:r>
                    <w:rPr>
                      <w:rFonts w:hint="eastAsia"/>
                      <w:color w:val="auto"/>
                      <w:sz w:val="21"/>
                      <w:szCs w:val="21"/>
                      <w:lang w:val="en-US" w:eastAsia="zh-CN"/>
                    </w:rPr>
                    <w:t>828-2017</w:t>
                  </w:r>
                </w:p>
                <w:p w14:paraId="0B454300">
                  <w:pPr>
                    <w:adjustRightInd w:val="0"/>
                    <w:snapToGrid w:val="0"/>
                    <w:spacing w:line="240" w:lineRule="auto"/>
                    <w:jc w:val="center"/>
                    <w:rPr>
                      <w:rFonts w:hint="default"/>
                      <w:color w:val="auto"/>
                      <w:sz w:val="21"/>
                      <w:szCs w:val="21"/>
                    </w:rPr>
                  </w:pPr>
                  <w:r>
                    <w:rPr>
                      <w:rFonts w:hint="default"/>
                      <w:color w:val="auto"/>
                      <w:sz w:val="21"/>
                      <w:szCs w:val="21"/>
                    </w:rPr>
                    <w:t xml:space="preserve">水质 </w:t>
                  </w:r>
                  <w:r>
                    <w:rPr>
                      <w:rFonts w:hint="eastAsia"/>
                      <w:color w:val="auto"/>
                      <w:sz w:val="21"/>
                      <w:szCs w:val="21"/>
                      <w:lang w:eastAsia="zh-CN"/>
                    </w:rPr>
                    <w:t>化学需氧量</w:t>
                  </w:r>
                  <w:r>
                    <w:rPr>
                      <w:rFonts w:hint="default"/>
                      <w:color w:val="auto"/>
                      <w:sz w:val="21"/>
                      <w:szCs w:val="21"/>
                    </w:rPr>
                    <w:t>的测定</w:t>
                  </w:r>
                </w:p>
                <w:p w14:paraId="2F04E137">
                  <w:pPr>
                    <w:adjustRightInd w:val="0"/>
                    <w:snapToGrid w:val="0"/>
                    <w:spacing w:line="240" w:lineRule="auto"/>
                    <w:jc w:val="center"/>
                    <w:rPr>
                      <w:color w:val="auto"/>
                      <w:sz w:val="21"/>
                      <w:szCs w:val="21"/>
                    </w:rPr>
                  </w:pPr>
                  <w:r>
                    <w:rPr>
                      <w:rFonts w:hint="eastAsia"/>
                      <w:color w:val="auto"/>
                      <w:sz w:val="21"/>
                      <w:szCs w:val="21"/>
                      <w:lang w:eastAsia="zh-CN"/>
                    </w:rPr>
                    <w:t>重铬酸盐法</w:t>
                  </w:r>
                </w:p>
              </w:tc>
              <w:tc>
                <w:tcPr>
                  <w:tcW w:w="1278" w:type="pct"/>
                  <w:noWrap w:val="0"/>
                  <w:vAlign w:val="center"/>
                </w:tcPr>
                <w:p w14:paraId="55F835B5">
                  <w:pPr>
                    <w:adjustRightInd w:val="0"/>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788" w:type="pct"/>
                  <w:noWrap w:val="0"/>
                  <w:vAlign w:val="center"/>
                </w:tcPr>
                <w:p w14:paraId="67671A41">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color w:val="auto"/>
                      <w:sz w:val="21"/>
                      <w:szCs w:val="21"/>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bCs/>
                      <w:color w:val="auto"/>
                      <w:sz w:val="21"/>
                      <w:szCs w:val="21"/>
                    </w:rPr>
                    <w:t>mg/L</w:t>
                  </w:r>
                </w:p>
              </w:tc>
            </w:tr>
            <w:tr w14:paraId="49E5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65BB53CE">
                  <w:pPr>
                    <w:adjustRightInd w:val="0"/>
                    <w:snapToGrid w:val="0"/>
                    <w:spacing w:line="240" w:lineRule="auto"/>
                    <w:jc w:val="center"/>
                    <w:rPr>
                      <w:color w:val="auto"/>
                      <w:sz w:val="21"/>
                      <w:szCs w:val="21"/>
                    </w:rPr>
                  </w:pPr>
                </w:p>
              </w:tc>
              <w:tc>
                <w:tcPr>
                  <w:tcW w:w="781" w:type="pct"/>
                  <w:noWrap w:val="0"/>
                  <w:vAlign w:val="center"/>
                </w:tcPr>
                <w:p w14:paraId="79B1D08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色度</w:t>
                  </w:r>
                </w:p>
              </w:tc>
              <w:tc>
                <w:tcPr>
                  <w:tcW w:w="1648" w:type="pct"/>
                  <w:noWrap w:val="0"/>
                  <w:vAlign w:val="center"/>
                </w:tcPr>
                <w:p w14:paraId="70B19F74">
                  <w:pPr>
                    <w:adjustRightInd w:val="0"/>
                    <w:snapToGrid w:val="0"/>
                    <w:spacing w:line="240" w:lineRule="auto"/>
                    <w:jc w:val="center"/>
                    <w:rPr>
                      <w:rFonts w:hint="eastAsia"/>
                      <w:color w:val="auto"/>
                      <w:sz w:val="21"/>
                      <w:szCs w:val="21"/>
                      <w:lang w:eastAsia="zh-CN"/>
                    </w:rPr>
                  </w:pPr>
                  <w:r>
                    <w:rPr>
                      <w:rFonts w:hint="eastAsia"/>
                      <w:color w:val="auto"/>
                      <w:sz w:val="21"/>
                      <w:szCs w:val="21"/>
                      <w:lang w:eastAsia="zh-CN"/>
                    </w:rPr>
                    <w:t>水质 色度的测定 稀释倍数法 HJ 1182-2021</w:t>
                  </w:r>
                </w:p>
              </w:tc>
              <w:tc>
                <w:tcPr>
                  <w:tcW w:w="1278" w:type="pct"/>
                  <w:noWrap w:val="0"/>
                  <w:vAlign w:val="center"/>
                </w:tcPr>
                <w:p w14:paraId="5BA0199F">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788" w:type="pct"/>
                  <w:noWrap w:val="0"/>
                  <w:vAlign w:val="center"/>
                </w:tcPr>
                <w:p w14:paraId="66EADCE6">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2倍</w:t>
                  </w:r>
                </w:p>
              </w:tc>
            </w:tr>
            <w:tr w14:paraId="137B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55864FE0">
                  <w:pPr>
                    <w:adjustRightInd w:val="0"/>
                    <w:snapToGrid w:val="0"/>
                    <w:spacing w:line="240" w:lineRule="auto"/>
                    <w:jc w:val="center"/>
                    <w:rPr>
                      <w:color w:val="auto"/>
                      <w:sz w:val="21"/>
                      <w:szCs w:val="21"/>
                    </w:rPr>
                  </w:pPr>
                </w:p>
              </w:tc>
              <w:tc>
                <w:tcPr>
                  <w:tcW w:w="781" w:type="pct"/>
                  <w:noWrap w:val="0"/>
                  <w:vAlign w:val="center"/>
                </w:tcPr>
                <w:p w14:paraId="5C2913B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color w:val="auto"/>
                      <w:sz w:val="21"/>
                      <w:szCs w:val="21"/>
                    </w:rPr>
                    <w:t>悬浮物</w:t>
                  </w:r>
                </w:p>
              </w:tc>
              <w:tc>
                <w:tcPr>
                  <w:tcW w:w="1648" w:type="pct"/>
                  <w:noWrap w:val="0"/>
                  <w:vAlign w:val="center"/>
                </w:tcPr>
                <w:p w14:paraId="0D3318A8">
                  <w:pPr>
                    <w:adjustRightInd w:val="0"/>
                    <w:snapToGrid w:val="0"/>
                    <w:spacing w:line="240" w:lineRule="auto"/>
                    <w:jc w:val="center"/>
                    <w:rPr>
                      <w:color w:val="auto"/>
                      <w:sz w:val="21"/>
                      <w:szCs w:val="21"/>
                    </w:rPr>
                  </w:pPr>
                  <w:r>
                    <w:rPr>
                      <w:color w:val="auto"/>
                      <w:sz w:val="21"/>
                      <w:szCs w:val="21"/>
                    </w:rPr>
                    <w:t>GB/T 11901-1989</w:t>
                  </w:r>
                </w:p>
                <w:p w14:paraId="528E6090">
                  <w:pPr>
                    <w:adjustRightInd w:val="0"/>
                    <w:snapToGrid w:val="0"/>
                    <w:spacing w:line="240" w:lineRule="auto"/>
                    <w:jc w:val="center"/>
                    <w:rPr>
                      <w:rFonts w:hint="eastAsia"/>
                      <w:color w:val="auto"/>
                      <w:sz w:val="21"/>
                      <w:szCs w:val="21"/>
                      <w:lang w:eastAsia="zh-CN"/>
                    </w:rPr>
                  </w:pPr>
                  <w:r>
                    <w:rPr>
                      <w:color w:val="auto"/>
                      <w:sz w:val="21"/>
                      <w:szCs w:val="21"/>
                    </w:rPr>
                    <w:t>水质 悬浮物的测定 重量法</w:t>
                  </w:r>
                </w:p>
              </w:tc>
              <w:tc>
                <w:tcPr>
                  <w:tcW w:w="1278" w:type="pct"/>
                  <w:noWrap w:val="0"/>
                  <w:vAlign w:val="center"/>
                </w:tcPr>
                <w:p w14:paraId="6BB8DCC4">
                  <w:pPr>
                    <w:adjustRightInd w:val="0"/>
                    <w:snapToGrid w:val="0"/>
                    <w:spacing w:line="240" w:lineRule="auto"/>
                    <w:jc w:val="center"/>
                    <w:rPr>
                      <w:rFonts w:hint="eastAsia"/>
                      <w:color w:val="auto"/>
                      <w:sz w:val="21"/>
                      <w:szCs w:val="21"/>
                      <w:lang w:val="en-US" w:eastAsia="zh-CN"/>
                    </w:rPr>
                  </w:pPr>
                  <w:r>
                    <w:rPr>
                      <w:rFonts w:hint="eastAsia"/>
                      <w:color w:val="auto"/>
                      <w:sz w:val="21"/>
                      <w:szCs w:val="21"/>
                    </w:rPr>
                    <w:t>电子天平 BSA224S ZGH18010</w:t>
                  </w:r>
                </w:p>
              </w:tc>
              <w:tc>
                <w:tcPr>
                  <w:tcW w:w="788" w:type="pct"/>
                  <w:noWrap w:val="0"/>
                  <w:vAlign w:val="center"/>
                </w:tcPr>
                <w:p w14:paraId="2D8CB59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color w:val="auto"/>
                      <w:sz w:val="21"/>
                      <w:szCs w:val="21"/>
                    </w:rPr>
                    <w:t>4</w:t>
                  </w:r>
                  <w:r>
                    <w:rPr>
                      <w:bCs/>
                      <w:color w:val="auto"/>
                      <w:sz w:val="21"/>
                      <w:szCs w:val="21"/>
                    </w:rPr>
                    <w:t>mg/L</w:t>
                  </w:r>
                </w:p>
              </w:tc>
            </w:tr>
            <w:tr w14:paraId="4EE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1EA440BB">
                  <w:pPr>
                    <w:adjustRightInd w:val="0"/>
                    <w:snapToGrid w:val="0"/>
                    <w:spacing w:line="240" w:lineRule="auto"/>
                    <w:jc w:val="center"/>
                    <w:rPr>
                      <w:color w:val="auto"/>
                      <w:sz w:val="21"/>
                      <w:szCs w:val="21"/>
                    </w:rPr>
                  </w:pPr>
                </w:p>
              </w:tc>
              <w:tc>
                <w:tcPr>
                  <w:tcW w:w="781" w:type="pct"/>
                  <w:noWrap w:val="0"/>
                  <w:vAlign w:val="center"/>
                </w:tcPr>
                <w:p w14:paraId="6606E517">
                  <w:pPr>
                    <w:adjustRightInd w:val="0"/>
                    <w:snapToGrid w:val="0"/>
                    <w:spacing w:line="240" w:lineRule="auto"/>
                    <w:jc w:val="center"/>
                    <w:rPr>
                      <w:color w:val="auto"/>
                      <w:sz w:val="21"/>
                      <w:szCs w:val="21"/>
                    </w:rPr>
                  </w:pPr>
                  <w:r>
                    <w:rPr>
                      <w:bCs/>
                      <w:color w:val="auto"/>
                      <w:sz w:val="21"/>
                      <w:szCs w:val="21"/>
                    </w:rPr>
                    <w:t>氨氮</w:t>
                  </w:r>
                </w:p>
              </w:tc>
              <w:tc>
                <w:tcPr>
                  <w:tcW w:w="1648" w:type="pct"/>
                  <w:noWrap w:val="0"/>
                  <w:vAlign w:val="center"/>
                </w:tcPr>
                <w:p w14:paraId="287E2AC3">
                  <w:pPr>
                    <w:adjustRightInd w:val="0"/>
                    <w:snapToGrid w:val="0"/>
                    <w:spacing w:line="240" w:lineRule="auto"/>
                    <w:jc w:val="center"/>
                    <w:rPr>
                      <w:color w:val="auto"/>
                      <w:sz w:val="21"/>
                      <w:szCs w:val="21"/>
                    </w:rPr>
                  </w:pPr>
                  <w:r>
                    <w:rPr>
                      <w:color w:val="auto"/>
                      <w:sz w:val="21"/>
                      <w:szCs w:val="21"/>
                    </w:rPr>
                    <w:t>HJ 535-2009</w:t>
                  </w:r>
                </w:p>
                <w:p w14:paraId="16F29ED1">
                  <w:pPr>
                    <w:adjustRightInd w:val="0"/>
                    <w:snapToGrid w:val="0"/>
                    <w:spacing w:line="240" w:lineRule="auto"/>
                    <w:jc w:val="center"/>
                    <w:rPr>
                      <w:color w:val="auto"/>
                      <w:sz w:val="21"/>
                      <w:szCs w:val="21"/>
                    </w:rPr>
                  </w:pPr>
                  <w:r>
                    <w:rPr>
                      <w:color w:val="auto"/>
                      <w:sz w:val="21"/>
                      <w:szCs w:val="21"/>
                    </w:rPr>
                    <w:t>水质 氨氮的测定 纳氏试剂分光光度法</w:t>
                  </w:r>
                </w:p>
              </w:tc>
              <w:tc>
                <w:tcPr>
                  <w:tcW w:w="1278" w:type="pct"/>
                  <w:noWrap w:val="0"/>
                  <w:vAlign w:val="center"/>
                </w:tcPr>
                <w:p w14:paraId="3538A28F">
                  <w:pPr>
                    <w:adjustRightInd w:val="0"/>
                    <w:snapToGrid w:val="0"/>
                    <w:spacing w:line="240" w:lineRule="auto"/>
                    <w:jc w:val="center"/>
                    <w:rPr>
                      <w:color w:val="auto"/>
                      <w:sz w:val="21"/>
                      <w:szCs w:val="21"/>
                    </w:rPr>
                  </w:pPr>
                  <w:r>
                    <w:rPr>
                      <w:rFonts w:hint="eastAsia"/>
                      <w:color w:val="auto"/>
                      <w:sz w:val="21"/>
                      <w:szCs w:val="21"/>
                    </w:rPr>
                    <w:t>可见光分光光度计</w:t>
                  </w:r>
                  <w:r>
                    <w:rPr>
                      <w:rFonts w:hint="eastAsia"/>
                      <w:color w:val="auto"/>
                      <w:sz w:val="21"/>
                      <w:szCs w:val="21"/>
                      <w:lang w:val="en-US" w:eastAsia="zh-CN"/>
                    </w:rPr>
                    <w:t xml:space="preserve"> </w:t>
                  </w:r>
                  <w:r>
                    <w:rPr>
                      <w:rFonts w:hint="eastAsia"/>
                      <w:color w:val="auto"/>
                      <w:sz w:val="21"/>
                      <w:szCs w:val="21"/>
                    </w:rPr>
                    <w:t>V3100</w:t>
                  </w:r>
                  <w:r>
                    <w:rPr>
                      <w:rFonts w:hint="eastAsia"/>
                      <w:color w:val="auto"/>
                      <w:sz w:val="21"/>
                      <w:szCs w:val="21"/>
                      <w:lang w:val="en-US" w:eastAsia="zh-CN"/>
                    </w:rPr>
                    <w:t xml:space="preserve"> </w:t>
                  </w:r>
                  <w:r>
                    <w:rPr>
                      <w:rFonts w:hint="eastAsia"/>
                      <w:color w:val="auto"/>
                      <w:sz w:val="21"/>
                      <w:szCs w:val="21"/>
                    </w:rPr>
                    <w:t>ZGH18041</w:t>
                  </w:r>
                </w:p>
              </w:tc>
              <w:tc>
                <w:tcPr>
                  <w:tcW w:w="788" w:type="pct"/>
                  <w:noWrap w:val="0"/>
                  <w:vAlign w:val="center"/>
                </w:tcPr>
                <w:p w14:paraId="01D38666">
                  <w:pPr>
                    <w:adjustRightInd w:val="0"/>
                    <w:snapToGrid w:val="0"/>
                    <w:spacing w:line="240" w:lineRule="auto"/>
                    <w:jc w:val="center"/>
                    <w:rPr>
                      <w:bCs/>
                      <w:color w:val="auto"/>
                      <w:sz w:val="21"/>
                      <w:szCs w:val="21"/>
                    </w:rPr>
                  </w:pPr>
                  <w:r>
                    <w:rPr>
                      <w:bCs/>
                      <w:color w:val="auto"/>
                      <w:sz w:val="21"/>
                      <w:szCs w:val="21"/>
                    </w:rPr>
                    <w:t>0.025mg/L</w:t>
                  </w:r>
                </w:p>
              </w:tc>
            </w:tr>
            <w:tr w14:paraId="1C28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281D183B">
                  <w:pPr>
                    <w:adjustRightInd w:val="0"/>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总磷</w:t>
                  </w:r>
                </w:p>
              </w:tc>
              <w:tc>
                <w:tcPr>
                  <w:tcW w:w="781" w:type="pct"/>
                  <w:noWrap w:val="0"/>
                  <w:vAlign w:val="center"/>
                </w:tcPr>
                <w:p w14:paraId="68083BE7">
                  <w:pPr>
                    <w:adjustRightInd w:val="0"/>
                    <w:snapToGrid w:val="0"/>
                    <w:spacing w:line="240" w:lineRule="auto"/>
                    <w:jc w:val="center"/>
                    <w:rPr>
                      <w:rFonts w:hint="default" w:eastAsia="宋体"/>
                      <w:bCs/>
                      <w:color w:val="auto"/>
                      <w:sz w:val="21"/>
                      <w:szCs w:val="21"/>
                      <w:lang w:val="en-US" w:eastAsia="zh-CN"/>
                    </w:rPr>
                  </w:pPr>
                  <w:r>
                    <w:rPr>
                      <w:rFonts w:hint="eastAsia" w:ascii="Times New Roman" w:hAnsi="Times New Roman" w:eastAsia="宋体" w:cs="Times New Roman"/>
                      <w:color w:val="auto"/>
                      <w:sz w:val="21"/>
                      <w:szCs w:val="21"/>
                      <w:u w:val="none"/>
                      <w:lang w:val="en-US" w:eastAsia="zh-CN"/>
                    </w:rPr>
                    <w:t>总磷</w:t>
                  </w:r>
                </w:p>
              </w:tc>
              <w:tc>
                <w:tcPr>
                  <w:tcW w:w="1648" w:type="pct"/>
                  <w:noWrap w:val="0"/>
                  <w:vAlign w:val="center"/>
                </w:tcPr>
                <w:p w14:paraId="356B4561">
                  <w:pPr>
                    <w:adjustRightInd w:val="0"/>
                    <w:snapToGrid w:val="0"/>
                    <w:spacing w:line="240" w:lineRule="auto"/>
                    <w:jc w:val="center"/>
                    <w:rPr>
                      <w:color w:val="auto"/>
                      <w:sz w:val="21"/>
                      <w:szCs w:val="21"/>
                    </w:rPr>
                  </w:pPr>
                  <w:r>
                    <w:rPr>
                      <w:rFonts w:hint="eastAsia" w:ascii="Times New Roman" w:hAnsi="Times New Roman" w:eastAsia="宋体" w:cs="Times New Roman"/>
                      <w:color w:val="auto"/>
                      <w:sz w:val="21"/>
                      <w:szCs w:val="21"/>
                      <w:u w:val="none"/>
                      <w:lang w:val="en-US" w:eastAsia="zh-CN"/>
                    </w:rPr>
                    <w:t>水质 总磷的测定 钼酸铵分光光度法 GB/T 11893-1989</w:t>
                  </w:r>
                </w:p>
              </w:tc>
              <w:tc>
                <w:tcPr>
                  <w:tcW w:w="1278" w:type="pct"/>
                  <w:noWrap w:val="0"/>
                  <w:vAlign w:val="center"/>
                </w:tcPr>
                <w:p w14:paraId="541597FB">
                  <w:pPr>
                    <w:adjustRightInd w:val="0"/>
                    <w:snapToGrid w:val="0"/>
                    <w:spacing w:line="240" w:lineRule="auto"/>
                    <w:jc w:val="center"/>
                    <w:rPr>
                      <w:rFonts w:hint="eastAsia"/>
                      <w:color w:val="auto"/>
                      <w:sz w:val="21"/>
                      <w:szCs w:val="21"/>
                    </w:rPr>
                  </w:pPr>
                  <w:r>
                    <w:rPr>
                      <w:rFonts w:hint="eastAsia" w:ascii="Times New Roman" w:hAnsi="Times New Roman" w:eastAsia="宋体" w:cs="Times New Roman"/>
                      <w:color w:val="auto"/>
                      <w:sz w:val="21"/>
                      <w:szCs w:val="21"/>
                      <w:u w:val="none"/>
                      <w:lang w:val="en-US" w:eastAsia="zh-CN"/>
                    </w:rPr>
                    <w:t>紫外可见光分光光度计 V3100 ZGH18040</w:t>
                  </w:r>
                </w:p>
              </w:tc>
              <w:tc>
                <w:tcPr>
                  <w:tcW w:w="788" w:type="pct"/>
                  <w:noWrap w:val="0"/>
                  <w:vAlign w:val="center"/>
                </w:tcPr>
                <w:p w14:paraId="7C07404F">
                  <w:pPr>
                    <w:adjustRightInd w:val="0"/>
                    <w:snapToGrid w:val="0"/>
                    <w:spacing w:line="240" w:lineRule="auto"/>
                    <w:jc w:val="center"/>
                    <w:rPr>
                      <w:bCs/>
                      <w:color w:val="auto"/>
                      <w:sz w:val="21"/>
                      <w:szCs w:val="21"/>
                    </w:rPr>
                  </w:pPr>
                  <w:r>
                    <w:rPr>
                      <w:rFonts w:hint="eastAsia" w:ascii="Times New Roman" w:hAnsi="Times New Roman" w:cs="Times New Roman"/>
                      <w:bCs/>
                      <w:color w:val="auto"/>
                      <w:sz w:val="21"/>
                      <w:szCs w:val="21"/>
                      <w:u w:val="none"/>
                      <w:lang w:val="en-US" w:eastAsia="zh-CN"/>
                    </w:rPr>
                    <w:t>0.01</w:t>
                  </w:r>
                  <w:r>
                    <w:rPr>
                      <w:rFonts w:hint="default" w:ascii="Times New Roman" w:hAnsi="Times New Roman" w:cs="Times New Roman"/>
                      <w:bCs/>
                      <w:color w:val="auto"/>
                      <w:sz w:val="21"/>
                      <w:szCs w:val="21"/>
                      <w:u w:val="none"/>
                    </w:rPr>
                    <w:t>mg/L</w:t>
                  </w:r>
                </w:p>
              </w:tc>
            </w:tr>
            <w:tr w14:paraId="00FC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502" w:type="pct"/>
                  <w:vMerge w:val="continue"/>
                  <w:noWrap w:val="0"/>
                  <w:vAlign w:val="center"/>
                </w:tcPr>
                <w:p w14:paraId="6A98CC8E">
                  <w:pPr>
                    <w:adjustRightInd w:val="0"/>
                    <w:snapToGrid w:val="0"/>
                    <w:spacing w:line="240" w:lineRule="auto"/>
                    <w:jc w:val="center"/>
                    <w:rPr>
                      <w:rFonts w:hint="eastAsia"/>
                      <w:color w:val="auto"/>
                      <w:sz w:val="21"/>
                      <w:szCs w:val="21"/>
                      <w:lang w:val="en-US" w:eastAsia="zh-CN"/>
                    </w:rPr>
                  </w:pPr>
                </w:p>
              </w:tc>
              <w:tc>
                <w:tcPr>
                  <w:tcW w:w="781" w:type="pct"/>
                  <w:noWrap w:val="0"/>
                  <w:vAlign w:val="center"/>
                </w:tcPr>
                <w:p w14:paraId="58918CCC">
                  <w:pPr>
                    <w:adjustRightInd w:val="0"/>
                    <w:snapToGrid w:val="0"/>
                    <w:spacing w:line="240" w:lineRule="auto"/>
                    <w:jc w:val="center"/>
                    <w:rPr>
                      <w:rFonts w:hint="default"/>
                      <w:bCs/>
                      <w:color w:val="auto"/>
                      <w:sz w:val="21"/>
                      <w:szCs w:val="21"/>
                      <w:lang w:val="en-US" w:eastAsia="zh-CN"/>
                    </w:rPr>
                  </w:pPr>
                  <w:r>
                    <w:rPr>
                      <w:rFonts w:hint="default" w:ascii="Times New Roman" w:hAnsi="Times New Roman" w:eastAsia="宋体" w:cs="Times New Roman"/>
                      <w:color w:val="auto"/>
                      <w:sz w:val="21"/>
                      <w:szCs w:val="21"/>
                      <w:u w:val="none"/>
                      <w:lang w:val="en-US" w:eastAsia="zh-CN"/>
                    </w:rPr>
                    <w:t>总氮</w:t>
                  </w:r>
                </w:p>
              </w:tc>
              <w:tc>
                <w:tcPr>
                  <w:tcW w:w="1648" w:type="pct"/>
                  <w:noWrap w:val="0"/>
                  <w:vAlign w:val="center"/>
                </w:tcPr>
                <w:p w14:paraId="5178BBE4">
                  <w:pPr>
                    <w:adjustRightInd w:val="0"/>
                    <w:snapToGrid w:val="0"/>
                    <w:spacing w:line="240" w:lineRule="auto"/>
                    <w:jc w:val="center"/>
                    <w:rPr>
                      <w:color w:val="auto"/>
                      <w:sz w:val="21"/>
                      <w:szCs w:val="21"/>
                    </w:rPr>
                  </w:pPr>
                  <w:r>
                    <w:rPr>
                      <w:rFonts w:hint="default" w:ascii="Times New Roman" w:hAnsi="Times New Roman" w:eastAsia="宋体" w:cs="Times New Roman"/>
                      <w:color w:val="auto"/>
                      <w:sz w:val="21"/>
                      <w:szCs w:val="21"/>
                      <w:u w:val="none"/>
                      <w:lang w:val="en-US" w:eastAsia="zh-CN"/>
                    </w:rPr>
                    <w:t>水质 总氮的测定 碱性过硫酸钾消解紫外分光光度法 HJ 636-2012</w:t>
                  </w:r>
                </w:p>
              </w:tc>
              <w:tc>
                <w:tcPr>
                  <w:tcW w:w="1278" w:type="pct"/>
                  <w:noWrap w:val="0"/>
                  <w:vAlign w:val="center"/>
                </w:tcPr>
                <w:p w14:paraId="1CADCA26">
                  <w:pPr>
                    <w:spacing w:line="240" w:lineRule="auto"/>
                    <w:jc w:val="center"/>
                    <w:rPr>
                      <w:rFonts w:hint="eastAsia"/>
                      <w:color w:val="auto"/>
                      <w:sz w:val="21"/>
                      <w:szCs w:val="21"/>
                    </w:rPr>
                  </w:pPr>
                  <w:r>
                    <w:rPr>
                      <w:rFonts w:hint="default" w:ascii="Times New Roman" w:hAnsi="Times New Roman" w:eastAsia="宋体" w:cs="Times New Roman"/>
                      <w:b w:val="0"/>
                      <w:bCs/>
                      <w:color w:val="auto"/>
                      <w:sz w:val="21"/>
                      <w:szCs w:val="21"/>
                      <w:u w:val="none"/>
                      <w:lang w:val="en-US" w:eastAsia="zh-CN"/>
                    </w:rPr>
                    <w:t>紫外/可见分光光度计UV1800</w:t>
                  </w:r>
                  <w:r>
                    <w:rPr>
                      <w:rFonts w:hint="eastAsia" w:ascii="Times New Roman" w:hAnsi="Times New Roman" w:eastAsia="宋体" w:cs="Times New Roman"/>
                      <w:b w:val="0"/>
                      <w:bCs/>
                      <w:color w:val="auto"/>
                      <w:sz w:val="21"/>
                      <w:szCs w:val="21"/>
                      <w:u w:val="none"/>
                      <w:lang w:val="en-US" w:eastAsia="zh-CN"/>
                    </w:rPr>
                    <w:t xml:space="preserve"> </w:t>
                  </w:r>
                  <w:r>
                    <w:rPr>
                      <w:rFonts w:hint="default" w:ascii="Times New Roman" w:hAnsi="Times New Roman" w:eastAsia="宋体" w:cs="Times New Roman"/>
                      <w:b w:val="0"/>
                      <w:bCs/>
                      <w:color w:val="auto"/>
                      <w:sz w:val="21"/>
                      <w:szCs w:val="21"/>
                      <w:u w:val="none"/>
                      <w:lang w:val="en-US" w:eastAsia="zh-CN"/>
                    </w:rPr>
                    <w:t>ZGH18038</w:t>
                  </w:r>
                </w:p>
              </w:tc>
              <w:tc>
                <w:tcPr>
                  <w:tcW w:w="788" w:type="pct"/>
                  <w:noWrap w:val="0"/>
                  <w:vAlign w:val="center"/>
                </w:tcPr>
                <w:p w14:paraId="2B1EFF3D">
                  <w:pPr>
                    <w:adjustRightInd w:val="0"/>
                    <w:snapToGrid w:val="0"/>
                    <w:spacing w:line="240" w:lineRule="auto"/>
                    <w:jc w:val="center"/>
                    <w:rPr>
                      <w:bCs/>
                      <w:color w:val="auto"/>
                      <w:sz w:val="21"/>
                      <w:szCs w:val="21"/>
                    </w:rPr>
                  </w:pPr>
                  <w:r>
                    <w:rPr>
                      <w:rFonts w:hint="default" w:ascii="Times New Roman" w:hAnsi="Times New Roman" w:cs="Times New Roman"/>
                      <w:bCs/>
                      <w:color w:val="auto"/>
                      <w:sz w:val="21"/>
                      <w:szCs w:val="21"/>
                      <w:u w:val="none"/>
                      <w:lang w:val="en-US" w:eastAsia="zh-CN"/>
                    </w:rPr>
                    <w:t>0.05</w:t>
                  </w:r>
                  <w:r>
                    <w:rPr>
                      <w:rFonts w:hint="default" w:ascii="Times New Roman" w:hAnsi="Times New Roman" w:cs="Times New Roman"/>
                      <w:bCs/>
                      <w:color w:val="auto"/>
                      <w:sz w:val="21"/>
                      <w:szCs w:val="21"/>
                      <w:u w:val="none"/>
                    </w:rPr>
                    <w:t>mg/L</w:t>
                  </w:r>
                </w:p>
              </w:tc>
            </w:tr>
            <w:tr w14:paraId="7661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502" w:type="pct"/>
                  <w:vMerge w:val="continue"/>
                  <w:noWrap w:val="0"/>
                  <w:vAlign w:val="center"/>
                </w:tcPr>
                <w:p w14:paraId="4662F643">
                  <w:pPr>
                    <w:adjustRightInd w:val="0"/>
                    <w:snapToGrid w:val="0"/>
                    <w:spacing w:line="240" w:lineRule="auto"/>
                    <w:jc w:val="center"/>
                    <w:rPr>
                      <w:color w:val="auto"/>
                      <w:sz w:val="21"/>
                      <w:szCs w:val="21"/>
                    </w:rPr>
                  </w:pPr>
                </w:p>
              </w:tc>
              <w:tc>
                <w:tcPr>
                  <w:tcW w:w="781" w:type="pct"/>
                  <w:noWrap w:val="0"/>
                  <w:vAlign w:val="center"/>
                </w:tcPr>
                <w:p w14:paraId="10FB50DD">
                  <w:pPr>
                    <w:adjustRightInd w:val="0"/>
                    <w:snapToGrid w:val="0"/>
                    <w:spacing w:line="240" w:lineRule="auto"/>
                    <w:jc w:val="center"/>
                    <w:rPr>
                      <w:rFonts w:hint="eastAsia"/>
                      <w:bCs/>
                      <w:color w:val="auto"/>
                      <w:sz w:val="21"/>
                      <w:szCs w:val="21"/>
                    </w:rPr>
                  </w:pPr>
                  <w:r>
                    <w:rPr>
                      <w:rFonts w:hint="eastAsia"/>
                      <w:bCs/>
                      <w:color w:val="auto"/>
                      <w:sz w:val="21"/>
                      <w:szCs w:val="21"/>
                    </w:rPr>
                    <w:t>五日生化需氧量（BOD</w:t>
                  </w:r>
                  <w:r>
                    <w:rPr>
                      <w:rFonts w:hint="eastAsia"/>
                      <w:bCs/>
                      <w:color w:val="auto"/>
                      <w:sz w:val="21"/>
                      <w:szCs w:val="21"/>
                      <w:vertAlign w:val="subscript"/>
                    </w:rPr>
                    <w:t>5</w:t>
                  </w:r>
                  <w:r>
                    <w:rPr>
                      <w:rFonts w:hint="eastAsia"/>
                      <w:bCs/>
                      <w:color w:val="auto"/>
                      <w:sz w:val="21"/>
                      <w:szCs w:val="21"/>
                    </w:rPr>
                    <w:t>)</w:t>
                  </w:r>
                </w:p>
              </w:tc>
              <w:tc>
                <w:tcPr>
                  <w:tcW w:w="1648" w:type="pct"/>
                  <w:noWrap w:val="0"/>
                  <w:vAlign w:val="center"/>
                </w:tcPr>
                <w:p w14:paraId="217BCFFE">
                  <w:pPr>
                    <w:adjustRightInd w:val="0"/>
                    <w:snapToGrid w:val="0"/>
                    <w:spacing w:line="240" w:lineRule="auto"/>
                    <w:jc w:val="center"/>
                    <w:rPr>
                      <w:rFonts w:hint="eastAsia"/>
                      <w:color w:val="auto"/>
                      <w:sz w:val="21"/>
                      <w:szCs w:val="21"/>
                    </w:rPr>
                  </w:pPr>
                  <w:r>
                    <w:rPr>
                      <w:rFonts w:hint="eastAsia"/>
                      <w:color w:val="auto"/>
                      <w:sz w:val="21"/>
                      <w:szCs w:val="21"/>
                    </w:rPr>
                    <w:t>水质 五日生化需氧量（BOD</w:t>
                  </w:r>
                  <w:r>
                    <w:rPr>
                      <w:rFonts w:hint="eastAsia"/>
                      <w:color w:val="auto"/>
                      <w:sz w:val="21"/>
                      <w:szCs w:val="21"/>
                      <w:vertAlign w:val="subscript"/>
                    </w:rPr>
                    <w:t>5</w:t>
                  </w:r>
                  <w:r>
                    <w:rPr>
                      <w:rFonts w:hint="eastAsia"/>
                      <w:color w:val="auto"/>
                      <w:sz w:val="21"/>
                      <w:szCs w:val="21"/>
                    </w:rPr>
                    <w:t>)的测定 稀释与接种法 HJ 505-2009</w:t>
                  </w:r>
                </w:p>
              </w:tc>
              <w:tc>
                <w:tcPr>
                  <w:tcW w:w="1278" w:type="pct"/>
                  <w:noWrap w:val="0"/>
                  <w:vAlign w:val="center"/>
                </w:tcPr>
                <w:p w14:paraId="2FAC009D">
                  <w:pPr>
                    <w:widowControl w:val="0"/>
                    <w:wordWrap/>
                    <w:adjustRightInd w:val="0"/>
                    <w:snapToGrid w:val="0"/>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溶解氧测量仪 JPSJ-605F ZGH20049</w:t>
                  </w:r>
                </w:p>
              </w:tc>
              <w:tc>
                <w:tcPr>
                  <w:tcW w:w="788" w:type="pct"/>
                  <w:noWrap w:val="0"/>
                  <w:vAlign w:val="center"/>
                </w:tcPr>
                <w:p w14:paraId="5D906BEC">
                  <w:pPr>
                    <w:adjustRightInd w:val="0"/>
                    <w:snapToGrid w:val="0"/>
                    <w:spacing w:line="240" w:lineRule="auto"/>
                    <w:jc w:val="center"/>
                    <w:rPr>
                      <w:bCs/>
                      <w:color w:val="auto"/>
                      <w:sz w:val="21"/>
                      <w:szCs w:val="21"/>
                    </w:rPr>
                  </w:pPr>
                  <w:r>
                    <w:rPr>
                      <w:rFonts w:hint="eastAsia"/>
                      <w:bCs/>
                      <w:color w:val="auto"/>
                      <w:sz w:val="21"/>
                      <w:szCs w:val="21"/>
                      <w:lang w:val="en-US" w:eastAsia="zh-CN"/>
                    </w:rPr>
                    <w:t>0.5</w:t>
                  </w:r>
                  <w:r>
                    <w:rPr>
                      <w:bCs/>
                      <w:color w:val="auto"/>
                      <w:sz w:val="21"/>
                      <w:szCs w:val="21"/>
                    </w:rPr>
                    <w:t>mg/L</w:t>
                  </w:r>
                </w:p>
              </w:tc>
            </w:tr>
            <w:tr w14:paraId="3AA3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502" w:type="pct"/>
                  <w:vMerge w:val="continue"/>
                  <w:noWrap w:val="0"/>
                  <w:vAlign w:val="center"/>
                </w:tcPr>
                <w:p w14:paraId="6F81FA11">
                  <w:pPr>
                    <w:adjustRightInd w:val="0"/>
                    <w:snapToGrid w:val="0"/>
                    <w:spacing w:line="240" w:lineRule="auto"/>
                    <w:jc w:val="center"/>
                    <w:rPr>
                      <w:color w:val="auto"/>
                      <w:sz w:val="21"/>
                      <w:szCs w:val="21"/>
                    </w:rPr>
                  </w:pPr>
                </w:p>
              </w:tc>
              <w:tc>
                <w:tcPr>
                  <w:tcW w:w="781" w:type="pct"/>
                  <w:noWrap w:val="0"/>
                  <w:vAlign w:val="center"/>
                </w:tcPr>
                <w:p w14:paraId="7D7D6F9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bCs/>
                      <w:color w:val="auto"/>
                      <w:sz w:val="21"/>
                      <w:szCs w:val="21"/>
                      <w:lang w:val="en-US" w:eastAsia="zh-CN"/>
                    </w:rPr>
                    <w:t>动植物油类</w:t>
                  </w:r>
                </w:p>
              </w:tc>
              <w:tc>
                <w:tcPr>
                  <w:tcW w:w="1648" w:type="pct"/>
                  <w:noWrap w:val="0"/>
                  <w:vAlign w:val="center"/>
                </w:tcPr>
                <w:p w14:paraId="1B934677">
                  <w:pPr>
                    <w:adjustRightInd w:val="0"/>
                    <w:snapToGrid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水质 石油类和动植物油类的测定 红外分光光度法 HJ 637-2018</w:t>
                  </w:r>
                </w:p>
              </w:tc>
              <w:tc>
                <w:tcPr>
                  <w:tcW w:w="1278" w:type="pct"/>
                  <w:noWrap w:val="0"/>
                  <w:vAlign w:val="center"/>
                </w:tcPr>
                <w:p w14:paraId="7CBAE3C1">
                  <w:pPr>
                    <w:widowControl w:val="0"/>
                    <w:wordWrap/>
                    <w:adjustRightInd w:val="0"/>
                    <w:snapToGrid w:val="0"/>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红外测油仪 OIL 460 ZGH18012</w:t>
                  </w:r>
                </w:p>
              </w:tc>
              <w:tc>
                <w:tcPr>
                  <w:tcW w:w="788" w:type="pct"/>
                  <w:noWrap w:val="0"/>
                  <w:vAlign w:val="center"/>
                </w:tcPr>
                <w:p w14:paraId="5F38DAC6">
                  <w:pPr>
                    <w:adjustRightInd w:val="0"/>
                    <w:snapToGrid w:val="0"/>
                    <w:spacing w:line="240" w:lineRule="auto"/>
                    <w:jc w:val="center"/>
                    <w:rPr>
                      <w:rFonts w:hint="eastAsia"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0.06</w:t>
                  </w:r>
                  <w:r>
                    <w:rPr>
                      <w:bCs/>
                      <w:color w:val="auto"/>
                      <w:sz w:val="21"/>
                      <w:szCs w:val="21"/>
                    </w:rPr>
                    <w:t>mg/L</w:t>
                  </w:r>
                </w:p>
              </w:tc>
            </w:tr>
            <w:tr w14:paraId="58C2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restart"/>
                  <w:noWrap w:val="0"/>
                  <w:vAlign w:val="center"/>
                </w:tcPr>
                <w:p w14:paraId="7EE5FFA1">
                  <w:pPr>
                    <w:adjustRightInd w:val="0"/>
                    <w:snapToGrid w:val="0"/>
                    <w:spacing w:line="240" w:lineRule="auto"/>
                    <w:jc w:val="center"/>
                    <w:rPr>
                      <w:color w:val="auto"/>
                      <w:sz w:val="21"/>
                      <w:szCs w:val="21"/>
                    </w:rPr>
                  </w:pPr>
                  <w:r>
                    <w:rPr>
                      <w:color w:val="auto"/>
                      <w:sz w:val="21"/>
                      <w:szCs w:val="21"/>
                    </w:rPr>
                    <w:t>有组织废气</w:t>
                  </w:r>
                </w:p>
              </w:tc>
              <w:tc>
                <w:tcPr>
                  <w:tcW w:w="781" w:type="pct"/>
                  <w:noWrap w:val="0"/>
                  <w:vAlign w:val="center"/>
                </w:tcPr>
                <w:p w14:paraId="08BFB66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挥发性有机物</w:t>
                  </w:r>
                </w:p>
              </w:tc>
              <w:tc>
                <w:tcPr>
                  <w:tcW w:w="1648" w:type="pct"/>
                  <w:noWrap w:val="0"/>
                  <w:vAlign w:val="center"/>
                </w:tcPr>
                <w:p w14:paraId="4CA1F7A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color w:val="auto"/>
                      <w:kern w:val="2"/>
                      <w:sz w:val="21"/>
                      <w:szCs w:val="21"/>
                      <w:lang w:val="en-US" w:eastAsia="zh-CN" w:bidi="ar-SA"/>
                    </w:rPr>
                    <w:t>固定污染源废气 挥发性有机物的测定 固相吸附-热脱附/气相色谱-质谱法 HJ 734-2014</w:t>
                  </w:r>
                </w:p>
              </w:tc>
              <w:tc>
                <w:tcPr>
                  <w:tcW w:w="1278" w:type="pct"/>
                  <w:noWrap w:val="0"/>
                  <w:vAlign w:val="center"/>
                </w:tcPr>
                <w:p w14:paraId="776B61C5">
                  <w:pPr>
                    <w:adjustRightInd w:val="0"/>
                    <w:snapToGrid w:val="0"/>
                    <w:spacing w:line="240" w:lineRule="auto"/>
                    <w:jc w:val="center"/>
                    <w:rPr>
                      <w:rFonts w:hint="default"/>
                      <w:color w:val="auto"/>
                      <w:kern w:val="2"/>
                      <w:sz w:val="21"/>
                      <w:szCs w:val="21"/>
                      <w:lang w:val="en-US" w:eastAsia="zh-CN" w:bidi="ar-SA"/>
                    </w:rPr>
                  </w:pPr>
                  <w:r>
                    <w:rPr>
                      <w:rFonts w:hint="default"/>
                      <w:bCs/>
                      <w:color w:val="auto"/>
                      <w:kern w:val="2"/>
                      <w:sz w:val="21"/>
                      <w:szCs w:val="21"/>
                      <w:lang w:val="en-US" w:eastAsia="zh-CN" w:bidi="ar-SA"/>
                    </w:rPr>
                    <w:t>气质联用仪GCMS-QP2020 NXZGH20031</w:t>
                  </w:r>
                </w:p>
              </w:tc>
              <w:tc>
                <w:tcPr>
                  <w:tcW w:w="788" w:type="pct"/>
                  <w:noWrap w:val="0"/>
                  <w:vAlign w:val="center"/>
                </w:tcPr>
                <w:p w14:paraId="50425551">
                  <w:pPr>
                    <w:spacing w:line="240" w:lineRule="auto"/>
                    <w:jc w:val="center"/>
                    <w:rPr>
                      <w:rFonts w:hint="default" w:eastAsia="宋体"/>
                      <w:bCs/>
                      <w:color w:val="auto"/>
                      <w:kern w:val="2"/>
                      <w:sz w:val="21"/>
                      <w:szCs w:val="21"/>
                      <w:lang w:val="en-US" w:eastAsia="zh-CN" w:bidi="ar-SA"/>
                    </w:rPr>
                  </w:pPr>
                  <w:r>
                    <w:rPr>
                      <w:rFonts w:hint="eastAsia" w:ascii="Times New Roman" w:hAnsi="Times New Roman" w:cs="Times New Roman"/>
                      <w:bCs/>
                      <w:color w:val="auto"/>
                      <w:kern w:val="2"/>
                      <w:sz w:val="21"/>
                      <w:szCs w:val="21"/>
                      <w:u w:val="none"/>
                      <w:lang w:val="en-US" w:eastAsia="zh-CN" w:bidi="ar-SA"/>
                    </w:rPr>
                    <w:t>0.001</w:t>
                  </w:r>
                  <w:r>
                    <w:rPr>
                      <w:rFonts w:hint="default" w:ascii="Times New Roman" w:hAnsi="Times New Roman" w:eastAsia="宋体" w:cs="Times New Roman"/>
                      <w:bCs/>
                      <w:color w:val="auto"/>
                      <w:sz w:val="21"/>
                      <w:szCs w:val="21"/>
                      <w:u w:val="none"/>
                    </w:rPr>
                    <w:t>mg/m</w:t>
                  </w:r>
                  <w:r>
                    <w:rPr>
                      <w:rFonts w:hint="default" w:ascii="Times New Roman" w:hAnsi="Times New Roman" w:eastAsia="宋体" w:cs="Times New Roman"/>
                      <w:bCs/>
                      <w:color w:val="auto"/>
                      <w:sz w:val="21"/>
                      <w:szCs w:val="21"/>
                      <w:u w:val="none"/>
                      <w:vertAlign w:val="superscript"/>
                    </w:rPr>
                    <w:t>3</w:t>
                  </w:r>
                </w:p>
              </w:tc>
            </w:tr>
            <w:tr w14:paraId="7C4B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continue"/>
                  <w:noWrap w:val="0"/>
                  <w:vAlign w:val="center"/>
                </w:tcPr>
                <w:p w14:paraId="146DA17A">
                  <w:pPr>
                    <w:adjustRightInd w:val="0"/>
                    <w:snapToGrid w:val="0"/>
                    <w:spacing w:line="240" w:lineRule="auto"/>
                    <w:jc w:val="center"/>
                    <w:rPr>
                      <w:color w:val="auto"/>
                      <w:sz w:val="21"/>
                      <w:szCs w:val="21"/>
                    </w:rPr>
                  </w:pPr>
                </w:p>
              </w:tc>
              <w:tc>
                <w:tcPr>
                  <w:tcW w:w="781" w:type="pct"/>
                  <w:noWrap w:val="0"/>
                  <w:vAlign w:val="center"/>
                </w:tcPr>
                <w:p w14:paraId="538B40E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648" w:type="pct"/>
                  <w:noWrap w:val="0"/>
                  <w:vAlign w:val="center"/>
                </w:tcPr>
                <w:p w14:paraId="79F02DC4">
                  <w:pPr>
                    <w:adjustRightInd w:val="0"/>
                    <w:snapToGrid w:val="0"/>
                    <w:spacing w:line="240" w:lineRule="auto"/>
                    <w:jc w:val="center"/>
                    <w:rPr>
                      <w:rFonts w:hint="default"/>
                      <w:color w:val="auto"/>
                      <w:kern w:val="2"/>
                      <w:sz w:val="21"/>
                      <w:szCs w:val="21"/>
                      <w:lang w:val="en-US" w:eastAsia="zh-CN" w:bidi="ar-SA"/>
                    </w:rPr>
                  </w:pPr>
                  <w:r>
                    <w:rPr>
                      <w:rFonts w:hint="default" w:ascii="Times New Roman" w:hAnsi="Times New Roman" w:cs="Times New Roman"/>
                      <w:color w:val="auto"/>
                      <w:kern w:val="2"/>
                      <w:sz w:val="21"/>
                      <w:szCs w:val="21"/>
                      <w:u w:val="none"/>
                      <w:lang w:val="en-US" w:eastAsia="zh-CN" w:bidi="ar-SA"/>
                    </w:rPr>
                    <w:t>固定污染源废气 总烃、甲烷和非甲烷总烃的测定 气相色谱法 HJ 38-2017</w:t>
                  </w:r>
                </w:p>
              </w:tc>
              <w:tc>
                <w:tcPr>
                  <w:tcW w:w="1278" w:type="pct"/>
                  <w:noWrap w:val="0"/>
                  <w:vAlign w:val="center"/>
                </w:tcPr>
                <w:p w14:paraId="0268C7E3">
                  <w:pPr>
                    <w:adjustRightInd w:val="0"/>
                    <w:snapToGrid w:val="0"/>
                    <w:spacing w:line="240" w:lineRule="auto"/>
                    <w:jc w:val="center"/>
                    <w:rPr>
                      <w:rFonts w:hint="default"/>
                      <w:bCs/>
                      <w:color w:val="auto"/>
                      <w:kern w:val="2"/>
                      <w:sz w:val="21"/>
                      <w:szCs w:val="21"/>
                      <w:lang w:val="en-US" w:eastAsia="zh-CN" w:bidi="ar-SA"/>
                    </w:rPr>
                  </w:pPr>
                  <w:r>
                    <w:rPr>
                      <w:rFonts w:hint="default" w:ascii="Times New Roman" w:hAnsi="Times New Roman" w:cs="Times New Roman"/>
                      <w:color w:val="auto"/>
                      <w:kern w:val="2"/>
                      <w:sz w:val="21"/>
                      <w:szCs w:val="21"/>
                      <w:u w:val="none"/>
                      <w:lang w:val="en-US" w:eastAsia="zh-CN" w:bidi="ar-SA"/>
                    </w:rPr>
                    <w:t>气相色谱仪 GC 9800 ZGH25039</w:t>
                  </w:r>
                </w:p>
              </w:tc>
              <w:tc>
                <w:tcPr>
                  <w:tcW w:w="788" w:type="pct"/>
                  <w:noWrap w:val="0"/>
                  <w:vAlign w:val="center"/>
                </w:tcPr>
                <w:p w14:paraId="4B6F7646">
                  <w:pPr>
                    <w:spacing w:line="240" w:lineRule="auto"/>
                    <w:jc w:val="center"/>
                    <w:rPr>
                      <w:rFonts w:hint="default" w:ascii="Times New Roman" w:hAnsi="Times New Roman" w:eastAsia="宋体" w:cs="Times New Roman"/>
                      <w:bCs/>
                      <w:color w:val="auto"/>
                      <w:sz w:val="21"/>
                      <w:szCs w:val="21"/>
                      <w:u w:val="none"/>
                    </w:rPr>
                  </w:pPr>
                  <w:r>
                    <w:rPr>
                      <w:rFonts w:hint="eastAsia" w:ascii="Times New Roman" w:hAnsi="Times New Roman" w:cs="Times New Roman"/>
                      <w:bCs/>
                      <w:color w:val="auto"/>
                      <w:kern w:val="2"/>
                      <w:sz w:val="21"/>
                      <w:szCs w:val="21"/>
                      <w:u w:val="none"/>
                      <w:lang w:val="en-US" w:eastAsia="zh-CN" w:bidi="ar-SA"/>
                    </w:rPr>
                    <w:t>0.07</w:t>
                  </w:r>
                  <w:r>
                    <w:rPr>
                      <w:rFonts w:hint="default" w:ascii="Times New Roman" w:hAnsi="Times New Roman" w:eastAsia="宋体" w:cs="Times New Roman"/>
                      <w:bCs/>
                      <w:color w:val="auto"/>
                      <w:sz w:val="21"/>
                      <w:szCs w:val="21"/>
                      <w:u w:val="none"/>
                    </w:rPr>
                    <w:t>mg/m</w:t>
                  </w:r>
                  <w:r>
                    <w:rPr>
                      <w:rFonts w:hint="default" w:ascii="Times New Roman" w:hAnsi="Times New Roman" w:eastAsia="宋体" w:cs="Times New Roman"/>
                      <w:bCs/>
                      <w:color w:val="auto"/>
                      <w:sz w:val="21"/>
                      <w:szCs w:val="21"/>
                      <w:u w:val="none"/>
                      <w:vertAlign w:val="superscript"/>
                    </w:rPr>
                    <w:t>3</w:t>
                  </w:r>
                </w:p>
              </w:tc>
            </w:tr>
            <w:tr w14:paraId="7F52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continue"/>
                  <w:noWrap w:val="0"/>
                  <w:vAlign w:val="center"/>
                </w:tcPr>
                <w:p w14:paraId="6BA263AF">
                  <w:pPr>
                    <w:adjustRightInd w:val="0"/>
                    <w:snapToGrid w:val="0"/>
                    <w:spacing w:line="240" w:lineRule="auto"/>
                    <w:jc w:val="center"/>
                    <w:rPr>
                      <w:color w:val="auto"/>
                      <w:sz w:val="21"/>
                      <w:szCs w:val="21"/>
                    </w:rPr>
                  </w:pPr>
                </w:p>
              </w:tc>
              <w:tc>
                <w:tcPr>
                  <w:tcW w:w="781" w:type="pct"/>
                  <w:noWrap w:val="0"/>
                  <w:vAlign w:val="center"/>
                </w:tcPr>
                <w:p w14:paraId="3A9CB09B">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油雾</w:t>
                  </w:r>
                </w:p>
              </w:tc>
              <w:tc>
                <w:tcPr>
                  <w:tcW w:w="1648" w:type="pct"/>
                  <w:noWrap w:val="0"/>
                  <w:vAlign w:val="center"/>
                </w:tcPr>
                <w:p w14:paraId="7451D164">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固定污染源废气 油烟和油雾的测定 红外分光光度法 HJ 1077-2019</w:t>
                  </w:r>
                </w:p>
              </w:tc>
              <w:tc>
                <w:tcPr>
                  <w:tcW w:w="1278" w:type="pct"/>
                  <w:noWrap w:val="0"/>
                  <w:vAlign w:val="center"/>
                </w:tcPr>
                <w:p w14:paraId="2274AC63">
                  <w:pPr>
                    <w:adjustRightInd w:val="0"/>
                    <w:snapToGrid w:val="0"/>
                    <w:spacing w:line="240" w:lineRule="auto"/>
                    <w:jc w:val="center"/>
                    <w:rPr>
                      <w:rFonts w:hint="default"/>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红外测油仪 OIL 460 ZGH18012</w:t>
                  </w:r>
                </w:p>
              </w:tc>
              <w:tc>
                <w:tcPr>
                  <w:tcW w:w="788" w:type="pct"/>
                  <w:noWrap w:val="0"/>
                  <w:vAlign w:val="center"/>
                </w:tcPr>
                <w:p w14:paraId="317C2DFE">
                  <w:pPr>
                    <w:spacing w:line="240" w:lineRule="auto"/>
                    <w:jc w:val="center"/>
                    <w:rPr>
                      <w:rFonts w:hint="eastAsia"/>
                      <w:bCs/>
                      <w:color w:val="auto"/>
                      <w:kern w:val="2"/>
                      <w:sz w:val="21"/>
                      <w:szCs w:val="21"/>
                      <w:lang w:val="en-US" w:eastAsia="zh-CN" w:bidi="ar-SA"/>
                    </w:rPr>
                  </w:pPr>
                  <w:r>
                    <w:rPr>
                      <w:rFonts w:hint="eastAsia"/>
                      <w:bCs/>
                      <w:color w:val="auto"/>
                      <w:kern w:val="2"/>
                      <w:sz w:val="21"/>
                      <w:szCs w:val="21"/>
                      <w:lang w:val="en-US" w:eastAsia="zh-CN" w:bidi="ar-SA"/>
                    </w:rPr>
                    <w:t>0.1</w:t>
                  </w:r>
                  <w:r>
                    <w:rPr>
                      <w:rFonts w:ascii="Times New Roman" w:hAnsi="Times New Roman" w:cs="Times New Roman"/>
                      <w:color w:val="auto"/>
                      <w:kern w:val="0"/>
                      <w:szCs w:val="21"/>
                      <w:highlight w:val="none"/>
                    </w:rPr>
                    <w:t>mg/m</w:t>
                  </w:r>
                  <w:r>
                    <w:rPr>
                      <w:rFonts w:ascii="Times New Roman" w:hAnsi="Times New Roman" w:cs="Times New Roman"/>
                      <w:color w:val="auto"/>
                      <w:kern w:val="0"/>
                      <w:szCs w:val="21"/>
                      <w:highlight w:val="none"/>
                      <w:vertAlign w:val="superscript"/>
                    </w:rPr>
                    <w:t>3</w:t>
                  </w:r>
                </w:p>
              </w:tc>
            </w:tr>
            <w:tr w14:paraId="322E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continue"/>
                  <w:noWrap w:val="0"/>
                  <w:vAlign w:val="center"/>
                </w:tcPr>
                <w:p w14:paraId="6A570D14">
                  <w:pPr>
                    <w:adjustRightInd w:val="0"/>
                    <w:snapToGrid w:val="0"/>
                    <w:spacing w:line="240" w:lineRule="auto"/>
                    <w:jc w:val="center"/>
                    <w:rPr>
                      <w:color w:val="auto"/>
                      <w:sz w:val="21"/>
                      <w:szCs w:val="21"/>
                    </w:rPr>
                  </w:pPr>
                </w:p>
              </w:tc>
              <w:tc>
                <w:tcPr>
                  <w:tcW w:w="781" w:type="pct"/>
                  <w:noWrap w:val="0"/>
                  <w:vAlign w:val="center"/>
                </w:tcPr>
                <w:p w14:paraId="3E42BD7F">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臭气浓度</w:t>
                  </w:r>
                </w:p>
              </w:tc>
              <w:tc>
                <w:tcPr>
                  <w:tcW w:w="1648" w:type="pct"/>
                  <w:noWrap w:val="0"/>
                  <w:vAlign w:val="center"/>
                </w:tcPr>
                <w:p w14:paraId="440791BC">
                  <w:pPr>
                    <w:adjustRightInd w:val="0"/>
                    <w:snapToGrid w:val="0"/>
                    <w:spacing w:line="240" w:lineRule="auto"/>
                    <w:jc w:val="center"/>
                    <w:rPr>
                      <w:rFonts w:hint="default"/>
                      <w:color w:val="auto"/>
                      <w:kern w:val="2"/>
                      <w:sz w:val="21"/>
                      <w:szCs w:val="21"/>
                      <w:lang w:val="en-US" w:eastAsia="zh-CN" w:bidi="ar-SA"/>
                    </w:rPr>
                  </w:pPr>
                  <w:r>
                    <w:rPr>
                      <w:rFonts w:hint="default"/>
                      <w:color w:val="auto"/>
                      <w:kern w:val="2"/>
                      <w:sz w:val="21"/>
                      <w:szCs w:val="21"/>
                      <w:lang w:val="en-US" w:eastAsia="zh-CN" w:bidi="ar-SA"/>
                    </w:rPr>
                    <w:t>环境空气和废气 臭气的测定 三点比较式臭袋法 HJ 1262-2022</w:t>
                  </w:r>
                </w:p>
              </w:tc>
              <w:tc>
                <w:tcPr>
                  <w:tcW w:w="1278" w:type="pct"/>
                  <w:noWrap w:val="0"/>
                  <w:vAlign w:val="center"/>
                </w:tcPr>
                <w:p w14:paraId="0926AE28">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788" w:type="pct"/>
                  <w:noWrap w:val="0"/>
                  <w:vAlign w:val="center"/>
                </w:tcPr>
                <w:p w14:paraId="790473F2">
                  <w:pPr>
                    <w:spacing w:line="240" w:lineRule="auto"/>
                    <w:jc w:val="center"/>
                    <w:rPr>
                      <w:rFonts w:hint="default"/>
                      <w:bCs/>
                      <w:color w:val="auto"/>
                      <w:kern w:val="2"/>
                      <w:sz w:val="21"/>
                      <w:szCs w:val="21"/>
                      <w:lang w:val="en-US" w:eastAsia="zh-CN" w:bidi="ar-SA"/>
                    </w:rPr>
                  </w:pPr>
                  <w:r>
                    <w:rPr>
                      <w:rFonts w:hint="eastAsia"/>
                      <w:bCs/>
                      <w:color w:val="auto"/>
                      <w:kern w:val="2"/>
                      <w:sz w:val="21"/>
                      <w:szCs w:val="21"/>
                      <w:lang w:val="en-US" w:eastAsia="zh-CN" w:bidi="ar-SA"/>
                    </w:rPr>
                    <w:t>/</w:t>
                  </w:r>
                </w:p>
              </w:tc>
            </w:tr>
            <w:tr w14:paraId="201B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restart"/>
                  <w:noWrap w:val="0"/>
                  <w:vAlign w:val="center"/>
                </w:tcPr>
                <w:p w14:paraId="03E60077">
                  <w:pPr>
                    <w:adjustRightInd w:val="0"/>
                    <w:snapToGrid w:val="0"/>
                    <w:spacing w:line="240" w:lineRule="auto"/>
                    <w:jc w:val="center"/>
                    <w:rPr>
                      <w:color w:val="auto"/>
                      <w:sz w:val="21"/>
                      <w:szCs w:val="21"/>
                    </w:rPr>
                  </w:pPr>
                  <w:r>
                    <w:rPr>
                      <w:rFonts w:hint="eastAsia"/>
                      <w:color w:val="auto"/>
                      <w:sz w:val="21"/>
                      <w:szCs w:val="21"/>
                      <w:lang w:val="en-US" w:eastAsia="zh-CN"/>
                    </w:rPr>
                    <w:t>无</w:t>
                  </w:r>
                  <w:r>
                    <w:rPr>
                      <w:color w:val="auto"/>
                      <w:sz w:val="21"/>
                      <w:szCs w:val="21"/>
                    </w:rPr>
                    <w:t>组织废气</w:t>
                  </w:r>
                </w:p>
              </w:tc>
              <w:tc>
                <w:tcPr>
                  <w:tcW w:w="781" w:type="pct"/>
                  <w:noWrap w:val="0"/>
                  <w:vAlign w:val="center"/>
                </w:tcPr>
                <w:p w14:paraId="204255AE">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非甲烷总烃</w:t>
                  </w:r>
                </w:p>
              </w:tc>
              <w:tc>
                <w:tcPr>
                  <w:tcW w:w="1648" w:type="pct"/>
                  <w:noWrap w:val="0"/>
                  <w:vAlign w:val="center"/>
                </w:tcPr>
                <w:p w14:paraId="1907CC6F">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环境空气 总烃、甲烷和非甲烷总烃的测定 直接进样-气相色谱法 HJ 604-2017</w:t>
                  </w:r>
                </w:p>
              </w:tc>
              <w:tc>
                <w:tcPr>
                  <w:tcW w:w="1278" w:type="pct"/>
                  <w:noWrap w:val="0"/>
                  <w:vAlign w:val="center"/>
                </w:tcPr>
                <w:p w14:paraId="1E369B55">
                  <w:pPr>
                    <w:adjustRightInd w:val="0"/>
                    <w:snapToGrid w:val="0"/>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default"/>
                      <w:color w:val="auto"/>
                      <w:kern w:val="2"/>
                      <w:sz w:val="21"/>
                      <w:szCs w:val="21"/>
                      <w:lang w:val="en-US" w:eastAsia="zh-CN" w:bidi="ar-SA"/>
                    </w:rPr>
                    <w:t>气相色谱仪</w:t>
                  </w:r>
                  <w:r>
                    <w:rPr>
                      <w:rFonts w:hint="eastAsia"/>
                      <w:color w:val="auto"/>
                      <w:kern w:val="2"/>
                      <w:sz w:val="21"/>
                      <w:szCs w:val="21"/>
                      <w:lang w:val="en-US" w:eastAsia="zh-CN" w:bidi="ar-SA"/>
                    </w:rPr>
                    <w:t xml:space="preserve"> </w:t>
                  </w:r>
                  <w:r>
                    <w:rPr>
                      <w:rFonts w:hint="default"/>
                      <w:color w:val="auto"/>
                      <w:kern w:val="2"/>
                      <w:sz w:val="21"/>
                      <w:szCs w:val="21"/>
                      <w:lang w:val="en-US" w:eastAsia="zh-CN" w:bidi="ar-SA"/>
                    </w:rPr>
                    <w:t>GC 9800</w:t>
                  </w:r>
                  <w:r>
                    <w:rPr>
                      <w:rFonts w:hint="eastAsia"/>
                      <w:color w:val="auto"/>
                      <w:kern w:val="2"/>
                      <w:sz w:val="21"/>
                      <w:szCs w:val="21"/>
                      <w:lang w:val="en-US" w:eastAsia="zh-CN" w:bidi="ar-SA"/>
                    </w:rPr>
                    <w:t xml:space="preserve"> </w:t>
                  </w:r>
                  <w:r>
                    <w:rPr>
                      <w:rFonts w:hint="default"/>
                      <w:color w:val="auto"/>
                      <w:kern w:val="2"/>
                      <w:sz w:val="21"/>
                      <w:szCs w:val="21"/>
                      <w:lang w:val="en-US" w:eastAsia="zh-CN" w:bidi="ar-SA"/>
                    </w:rPr>
                    <w:t>ZGH25039</w:t>
                  </w:r>
                </w:p>
              </w:tc>
              <w:tc>
                <w:tcPr>
                  <w:tcW w:w="788" w:type="pct"/>
                  <w:noWrap w:val="0"/>
                  <w:vAlign w:val="center"/>
                </w:tcPr>
                <w:p w14:paraId="766CD38D">
                  <w:pPr>
                    <w:spacing w:line="240" w:lineRule="auto"/>
                    <w:jc w:val="center"/>
                    <w:rPr>
                      <w:rFonts w:hint="default" w:ascii="Times New Roman" w:hAnsi="Times New Roman" w:eastAsia="宋体" w:cs="Times New Roman"/>
                      <w:bCs/>
                      <w:color w:val="auto"/>
                      <w:kern w:val="2"/>
                      <w:sz w:val="21"/>
                      <w:szCs w:val="21"/>
                      <w:lang w:val="en-US" w:eastAsia="zh-CN" w:bidi="ar-SA"/>
                    </w:rPr>
                  </w:pPr>
                  <w:r>
                    <w:rPr>
                      <w:rFonts w:hint="eastAsia"/>
                      <w:bCs/>
                      <w:color w:val="auto"/>
                      <w:kern w:val="2"/>
                      <w:sz w:val="21"/>
                      <w:szCs w:val="21"/>
                      <w:lang w:val="en-US" w:eastAsia="zh-CN" w:bidi="ar-SA"/>
                    </w:rPr>
                    <w:t>0.07</w:t>
                  </w:r>
                  <w:r>
                    <w:rPr>
                      <w:rFonts w:hint="default" w:ascii="Times New Roman" w:hAnsi="Times New Roman" w:eastAsia="宋体" w:cs="Times New Roman"/>
                      <w:bCs/>
                      <w:color w:val="auto"/>
                      <w:sz w:val="21"/>
                      <w:szCs w:val="21"/>
                    </w:rPr>
                    <w:t>mg/m</w:t>
                  </w:r>
                  <w:r>
                    <w:rPr>
                      <w:rFonts w:hint="default" w:ascii="Times New Roman" w:hAnsi="Times New Roman" w:eastAsia="宋体" w:cs="Times New Roman"/>
                      <w:bCs/>
                      <w:color w:val="auto"/>
                      <w:sz w:val="21"/>
                      <w:szCs w:val="21"/>
                      <w:vertAlign w:val="superscript"/>
                    </w:rPr>
                    <w:t>3</w:t>
                  </w:r>
                </w:p>
              </w:tc>
            </w:tr>
            <w:tr w14:paraId="4E1C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502" w:type="pct"/>
                  <w:vMerge w:val="continue"/>
                  <w:noWrap w:val="0"/>
                  <w:vAlign w:val="center"/>
                </w:tcPr>
                <w:p w14:paraId="334E675B">
                  <w:pPr>
                    <w:adjustRightInd w:val="0"/>
                    <w:snapToGrid w:val="0"/>
                    <w:spacing w:line="240" w:lineRule="auto"/>
                    <w:jc w:val="center"/>
                    <w:rPr>
                      <w:rFonts w:hint="eastAsia"/>
                      <w:color w:val="auto"/>
                      <w:sz w:val="21"/>
                      <w:szCs w:val="21"/>
                      <w:lang w:val="en-US" w:eastAsia="zh-CN"/>
                    </w:rPr>
                  </w:pPr>
                </w:p>
              </w:tc>
              <w:tc>
                <w:tcPr>
                  <w:tcW w:w="781" w:type="pct"/>
                  <w:noWrap w:val="0"/>
                  <w:vAlign w:val="center"/>
                </w:tcPr>
                <w:p w14:paraId="641A0118">
                  <w:pPr>
                    <w:adjustRightInd w:val="0"/>
                    <w:snapToGrid w:val="0"/>
                    <w:spacing w:line="240" w:lineRule="auto"/>
                    <w:jc w:val="center"/>
                    <w:rPr>
                      <w:rFonts w:hint="eastAsia"/>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臭气浓度</w:t>
                  </w:r>
                </w:p>
              </w:tc>
              <w:tc>
                <w:tcPr>
                  <w:tcW w:w="1648" w:type="pct"/>
                  <w:noWrap w:val="0"/>
                  <w:vAlign w:val="center"/>
                </w:tcPr>
                <w:p w14:paraId="357FB32D">
                  <w:pPr>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环境空气和废气 臭气的测定 三点比较式臭袋法 HJ 1262-2022</w:t>
                  </w:r>
                </w:p>
              </w:tc>
              <w:tc>
                <w:tcPr>
                  <w:tcW w:w="1278" w:type="pct"/>
                  <w:noWrap w:val="0"/>
                  <w:vAlign w:val="center"/>
                </w:tcPr>
                <w:p w14:paraId="2CD51A0D">
                  <w:pPr>
                    <w:adjustRightInd w:val="0"/>
                    <w:snapToGrid w:val="0"/>
                    <w:spacing w:line="240" w:lineRule="auto"/>
                    <w:jc w:val="center"/>
                    <w:rPr>
                      <w:rFonts w:hint="default"/>
                      <w:color w:val="auto"/>
                      <w:kern w:val="2"/>
                      <w:sz w:val="21"/>
                      <w:szCs w:val="21"/>
                      <w:lang w:val="en-US" w:eastAsia="zh-CN" w:bidi="ar-SA"/>
                    </w:rPr>
                  </w:pPr>
                  <w:r>
                    <w:rPr>
                      <w:rFonts w:hint="eastAsia"/>
                      <w:color w:val="auto"/>
                      <w:kern w:val="2"/>
                      <w:sz w:val="21"/>
                      <w:szCs w:val="21"/>
                      <w:lang w:val="en-US" w:eastAsia="zh-CN" w:bidi="ar-SA"/>
                    </w:rPr>
                    <w:t>/</w:t>
                  </w:r>
                </w:p>
              </w:tc>
              <w:tc>
                <w:tcPr>
                  <w:tcW w:w="788" w:type="pct"/>
                  <w:noWrap w:val="0"/>
                  <w:vAlign w:val="center"/>
                </w:tcPr>
                <w:p w14:paraId="78531E2D">
                  <w:pPr>
                    <w:spacing w:line="240" w:lineRule="auto"/>
                    <w:jc w:val="center"/>
                    <w:rPr>
                      <w:rFonts w:hint="default"/>
                      <w:bCs/>
                      <w:color w:val="auto"/>
                      <w:kern w:val="2"/>
                      <w:sz w:val="21"/>
                      <w:szCs w:val="21"/>
                      <w:lang w:val="en-US" w:eastAsia="zh-CN" w:bidi="ar-SA"/>
                    </w:rPr>
                  </w:pPr>
                  <w:r>
                    <w:rPr>
                      <w:rFonts w:hint="eastAsia"/>
                      <w:bCs/>
                      <w:color w:val="auto"/>
                      <w:kern w:val="2"/>
                      <w:sz w:val="21"/>
                      <w:szCs w:val="21"/>
                      <w:lang w:val="en-US" w:eastAsia="zh-CN" w:bidi="ar-SA"/>
                    </w:rPr>
                    <w:t>/</w:t>
                  </w:r>
                </w:p>
              </w:tc>
            </w:tr>
            <w:tr w14:paraId="5062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jc w:val="center"/>
              </w:trPr>
              <w:tc>
                <w:tcPr>
                  <w:tcW w:w="502" w:type="pct"/>
                  <w:noWrap w:val="0"/>
                  <w:vAlign w:val="center"/>
                </w:tcPr>
                <w:p w14:paraId="1D8126FE">
                  <w:pPr>
                    <w:adjustRightInd w:val="0"/>
                    <w:snapToGrid w:val="0"/>
                    <w:spacing w:line="240" w:lineRule="auto"/>
                    <w:jc w:val="center"/>
                    <w:rPr>
                      <w:rFonts w:hint="default"/>
                      <w:color w:val="auto"/>
                      <w:sz w:val="21"/>
                      <w:szCs w:val="21"/>
                      <w:lang w:val="en-US" w:eastAsia="zh-CN"/>
                    </w:rPr>
                  </w:pPr>
                  <w:r>
                    <w:rPr>
                      <w:rFonts w:hint="default"/>
                      <w:color w:val="auto"/>
                      <w:sz w:val="21"/>
                      <w:szCs w:val="21"/>
                      <w:lang w:val="en-US" w:eastAsia="zh-CN"/>
                    </w:rPr>
                    <w:t>噪声</w:t>
                  </w:r>
                </w:p>
              </w:tc>
              <w:tc>
                <w:tcPr>
                  <w:tcW w:w="781" w:type="pct"/>
                  <w:noWrap w:val="0"/>
                  <w:vAlign w:val="center"/>
                </w:tcPr>
                <w:p w14:paraId="7BA4CBC8">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工业企业</w:t>
                  </w:r>
                  <w:r>
                    <w:rPr>
                      <w:rFonts w:hint="default"/>
                      <w:color w:val="auto"/>
                      <w:sz w:val="21"/>
                      <w:szCs w:val="21"/>
                      <w:lang w:val="en-US" w:eastAsia="zh-CN"/>
                    </w:rPr>
                    <w:t>厂界环境噪声</w:t>
                  </w:r>
                </w:p>
              </w:tc>
              <w:tc>
                <w:tcPr>
                  <w:tcW w:w="1648" w:type="pct"/>
                  <w:noWrap w:val="0"/>
                  <w:vAlign w:val="center"/>
                </w:tcPr>
                <w:p w14:paraId="412D2ED5">
                  <w:pPr>
                    <w:adjustRightInd w:val="0"/>
                    <w:snapToGrid w:val="0"/>
                    <w:spacing w:line="240" w:lineRule="auto"/>
                    <w:jc w:val="center"/>
                    <w:rPr>
                      <w:rFonts w:hint="default"/>
                      <w:color w:val="auto"/>
                      <w:sz w:val="21"/>
                      <w:szCs w:val="21"/>
                      <w:lang w:val="en-US" w:eastAsia="zh-CN"/>
                    </w:rPr>
                  </w:pPr>
                  <w:r>
                    <w:rPr>
                      <w:rFonts w:hint="default"/>
                      <w:color w:val="auto"/>
                      <w:sz w:val="21"/>
                      <w:szCs w:val="21"/>
                      <w:lang w:val="en-US" w:eastAsia="zh-CN"/>
                    </w:rPr>
                    <w:t>GB 12348-2008</w:t>
                  </w:r>
                </w:p>
                <w:p w14:paraId="16805C9B">
                  <w:pPr>
                    <w:adjustRightInd w:val="0"/>
                    <w:snapToGrid w:val="0"/>
                    <w:spacing w:line="240" w:lineRule="auto"/>
                    <w:jc w:val="center"/>
                    <w:rPr>
                      <w:rFonts w:hint="default"/>
                      <w:color w:val="auto"/>
                      <w:sz w:val="21"/>
                      <w:szCs w:val="21"/>
                      <w:lang w:val="en-US" w:eastAsia="zh-CN"/>
                    </w:rPr>
                  </w:pPr>
                  <w:r>
                    <w:rPr>
                      <w:rFonts w:hint="default"/>
                      <w:color w:val="auto"/>
                      <w:sz w:val="21"/>
                      <w:szCs w:val="21"/>
                      <w:lang w:val="en-US" w:eastAsia="zh-CN"/>
                    </w:rPr>
                    <w:t>工业企</w:t>
                  </w:r>
                  <w:r>
                    <w:rPr>
                      <w:rFonts w:hint="default" w:ascii="Times New Roman" w:hAnsi="Times New Roman" w:eastAsia="宋体" w:cs="Times New Roman"/>
                      <w:color w:val="auto"/>
                      <w:sz w:val="21"/>
                      <w:szCs w:val="21"/>
                      <w:lang w:val="en-US" w:eastAsia="zh-CN"/>
                    </w:rPr>
                    <w:t>业厂界环</w:t>
                  </w:r>
                  <w:r>
                    <w:rPr>
                      <w:rFonts w:hint="default"/>
                      <w:color w:val="auto"/>
                      <w:sz w:val="21"/>
                      <w:szCs w:val="21"/>
                      <w:lang w:val="en-US" w:eastAsia="zh-CN"/>
                    </w:rPr>
                    <w:t>境噪声排放标准</w:t>
                  </w:r>
                </w:p>
              </w:tc>
              <w:tc>
                <w:tcPr>
                  <w:tcW w:w="1278" w:type="pct"/>
                  <w:noWrap w:val="0"/>
                  <w:vAlign w:val="center"/>
                </w:tcPr>
                <w:p w14:paraId="5B5FF13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多功能声级计 AWA5688 ZGH24049</w:t>
                  </w:r>
                </w:p>
                <w:p w14:paraId="38194E1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声校准器 AWA6022A ZGH24050</w:t>
                  </w:r>
                </w:p>
                <w:p w14:paraId="72A1F69C">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多功能声级计 AWA5688 ZGH25041</w:t>
                  </w:r>
                </w:p>
                <w:p w14:paraId="5B32841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声校准器 AWA6022A ZGH25042</w:t>
                  </w:r>
                </w:p>
              </w:tc>
              <w:tc>
                <w:tcPr>
                  <w:tcW w:w="788" w:type="pct"/>
                  <w:noWrap w:val="0"/>
                  <w:vAlign w:val="center"/>
                </w:tcPr>
                <w:p w14:paraId="7E672086">
                  <w:pPr>
                    <w:spacing w:line="240" w:lineRule="auto"/>
                    <w:jc w:val="center"/>
                    <w:rPr>
                      <w:color w:val="auto"/>
                      <w:sz w:val="21"/>
                      <w:szCs w:val="21"/>
                    </w:rPr>
                  </w:pPr>
                  <w:r>
                    <w:rPr>
                      <w:color w:val="auto"/>
                      <w:sz w:val="21"/>
                      <w:szCs w:val="21"/>
                    </w:rPr>
                    <w:t>--</w:t>
                  </w:r>
                </w:p>
              </w:tc>
            </w:tr>
            <w:tr w14:paraId="0C3C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1284" w:type="pct"/>
                  <w:gridSpan w:val="2"/>
                  <w:noWrap w:val="0"/>
                  <w:vAlign w:val="center"/>
                </w:tcPr>
                <w:p w14:paraId="74816FC2">
                  <w:pPr>
                    <w:adjustRightInd w:val="0"/>
                    <w:snapToGrid w:val="0"/>
                    <w:spacing w:line="240" w:lineRule="auto"/>
                    <w:jc w:val="center"/>
                    <w:rPr>
                      <w:color w:val="auto"/>
                      <w:sz w:val="21"/>
                      <w:szCs w:val="21"/>
                    </w:rPr>
                  </w:pPr>
                  <w:r>
                    <w:rPr>
                      <w:rFonts w:hint="default" w:ascii="Times New Roman" w:hAnsi="Times New Roman" w:cs="Times New Roman"/>
                      <w:color w:val="auto"/>
                      <w:sz w:val="21"/>
                      <w:szCs w:val="21"/>
                    </w:rPr>
                    <w:t>备注</w:t>
                  </w:r>
                </w:p>
              </w:tc>
              <w:tc>
                <w:tcPr>
                  <w:tcW w:w="3715" w:type="pct"/>
                  <w:gridSpan w:val="3"/>
                  <w:noWrap w:val="0"/>
                  <w:vAlign w:val="center"/>
                </w:tcPr>
                <w:p w14:paraId="6C855430">
                  <w:pPr>
                    <w:numPr>
                      <w:ilvl w:val="0"/>
                      <w:numId w:val="0"/>
                    </w:num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“--”表示方法无检出限；</w:t>
                  </w:r>
                </w:p>
                <w:p w14:paraId="6C2F8035">
                  <w:pPr>
                    <w:numPr>
                      <w:ilvl w:val="0"/>
                      <w:numId w:val="0"/>
                    </w:numPr>
                    <w:adjustRightInd w:val="0"/>
                    <w:snapToGrid w:val="0"/>
                    <w:spacing w:line="240" w:lineRule="auto"/>
                    <w:ind w:left="0" w:leftChars="0" w:firstLine="0" w:firstLineChars="0"/>
                    <w:jc w:val="center"/>
                    <w:rPr>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“/”表示不涉及检测仪器。</w:t>
                  </w:r>
                </w:p>
              </w:tc>
            </w:tr>
          </w:tbl>
          <w:p w14:paraId="2038BD4D">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2、监测仪器</w:t>
            </w:r>
          </w:p>
          <w:p w14:paraId="009C6562">
            <w:pPr>
              <w:pStyle w:val="8"/>
              <w:keepNext w:val="0"/>
              <w:keepLines w:val="0"/>
              <w:numPr>
                <w:ilvl w:val="0"/>
                <w:numId w:val="11"/>
              </w:numPr>
              <w:suppressLineNumbers w:val="0"/>
              <w:spacing w:before="0" w:beforeAutospacing="0" w:after="0" w:afterAutospacing="0" w:line="240" w:lineRule="auto"/>
              <w:ind w:left="425" w:leftChars="0" w:right="0" w:hanging="425" w:firstLineChars="0"/>
              <w:rPr>
                <w:rFonts w:hint="default" w:eastAsia="宋体"/>
                <w:b/>
                <w:bCs/>
                <w:color w:val="auto"/>
                <w:sz w:val="21"/>
                <w:szCs w:val="21"/>
                <w:highlight w:val="none"/>
                <w:lang w:val="en-US" w:eastAsia="zh-CN"/>
              </w:rPr>
            </w:pPr>
            <w:r>
              <w:rPr>
                <w:rFonts w:hint="default" w:eastAsia="宋体"/>
                <w:b/>
                <w:bCs/>
                <w:color w:val="auto"/>
                <w:sz w:val="21"/>
                <w:szCs w:val="21"/>
                <w:highlight w:val="none"/>
                <w:lang w:val="en-US" w:eastAsia="zh-CN"/>
              </w:rPr>
              <w:t>主要监测仪器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312"/>
              <w:gridCol w:w="1673"/>
              <w:gridCol w:w="2842"/>
              <w:gridCol w:w="1012"/>
              <w:gridCol w:w="400"/>
            </w:tblGrid>
            <w:tr w14:paraId="4C90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0" w:hRule="atLeast"/>
                <w:tblHeader/>
                <w:jc w:val="center"/>
              </w:trPr>
              <w:tc>
                <w:tcPr>
                  <w:tcW w:w="838" w:type="pct"/>
                  <w:tcBorders>
                    <w:tl2br w:val="nil"/>
                    <w:tr2bl w:val="nil"/>
                  </w:tcBorders>
                  <w:noWrap w:val="0"/>
                  <w:vAlign w:val="center"/>
                </w:tcPr>
                <w:p w14:paraId="6421C4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仪器名称</w:t>
                  </w:r>
                </w:p>
              </w:tc>
              <w:tc>
                <w:tcPr>
                  <w:tcW w:w="754" w:type="pct"/>
                  <w:tcBorders>
                    <w:tl2br w:val="nil"/>
                    <w:tr2bl w:val="nil"/>
                  </w:tcBorders>
                  <w:noWrap w:val="0"/>
                  <w:vAlign w:val="center"/>
                </w:tcPr>
                <w:p w14:paraId="7535F8F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型号</w:t>
                  </w:r>
                </w:p>
              </w:tc>
              <w:tc>
                <w:tcPr>
                  <w:tcW w:w="961" w:type="pct"/>
                  <w:tcBorders>
                    <w:tl2br w:val="nil"/>
                    <w:tr2bl w:val="nil"/>
                  </w:tcBorders>
                  <w:noWrap w:val="0"/>
                  <w:vAlign w:val="center"/>
                </w:tcPr>
                <w:p w14:paraId="6BD883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编号</w:t>
                  </w:r>
                </w:p>
              </w:tc>
              <w:tc>
                <w:tcPr>
                  <w:tcW w:w="1633" w:type="pct"/>
                  <w:tcBorders>
                    <w:tl2br w:val="nil"/>
                    <w:tr2bl w:val="nil"/>
                  </w:tcBorders>
                  <w:noWrap w:val="0"/>
                  <w:vAlign w:val="center"/>
                </w:tcPr>
                <w:p w14:paraId="719683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检定证书编号</w:t>
                  </w:r>
                </w:p>
              </w:tc>
              <w:tc>
                <w:tcPr>
                  <w:tcW w:w="581" w:type="pct"/>
                  <w:tcBorders>
                    <w:tl2br w:val="nil"/>
                    <w:tr2bl w:val="nil"/>
                  </w:tcBorders>
                  <w:noWrap w:val="0"/>
                  <w:vAlign w:val="center"/>
                </w:tcPr>
                <w:p w14:paraId="78887D59">
                  <w:pPr>
                    <w:widowControl/>
                    <w:suppressLineNumbers w:val="0"/>
                    <w:shd w:val="clear" w:color="auto" w:fill="auto"/>
                    <w:spacing w:beforeAutospacing="0" w:afterAutospacing="0"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i w:val="0"/>
                      <w:iCs w:val="0"/>
                      <w:color w:val="auto"/>
                      <w:sz w:val="21"/>
                      <w:szCs w:val="21"/>
                      <w:highlight w:val="none"/>
                    </w:rPr>
                    <w:t>最近检定/校准时间</w:t>
                  </w:r>
                </w:p>
              </w:tc>
              <w:tc>
                <w:tcPr>
                  <w:tcW w:w="229" w:type="pct"/>
                  <w:tcBorders>
                    <w:tl2br w:val="nil"/>
                    <w:tr2bl w:val="nil"/>
                  </w:tcBorders>
                  <w:noWrap w:val="0"/>
                  <w:vAlign w:val="center"/>
                </w:tcPr>
                <w:p w14:paraId="15CE94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是否</w:t>
                  </w:r>
                </w:p>
                <w:p w14:paraId="5C5573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在有效期</w:t>
                  </w:r>
                </w:p>
              </w:tc>
            </w:tr>
            <w:tr w14:paraId="2E26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06D0ED5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自动烟尘（气）测试仪</w:t>
                  </w:r>
                </w:p>
              </w:tc>
              <w:tc>
                <w:tcPr>
                  <w:tcW w:w="754" w:type="pct"/>
                  <w:tcBorders>
                    <w:tl2br w:val="nil"/>
                    <w:tr2bl w:val="nil"/>
                  </w:tcBorders>
                  <w:noWrap w:val="0"/>
                  <w:vAlign w:val="center"/>
                </w:tcPr>
                <w:p w14:paraId="76C24BF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3012H-11 </w:t>
                  </w:r>
                </w:p>
              </w:tc>
              <w:tc>
                <w:tcPr>
                  <w:tcW w:w="961" w:type="pct"/>
                  <w:tcBorders>
                    <w:tl2br w:val="nil"/>
                    <w:tr2bl w:val="nil"/>
                  </w:tcBorders>
                  <w:noWrap w:val="0"/>
                  <w:vAlign w:val="center"/>
                </w:tcPr>
                <w:p w14:paraId="5CD8BEF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ZGH19019</w:t>
                  </w:r>
                </w:p>
              </w:tc>
              <w:tc>
                <w:tcPr>
                  <w:tcW w:w="1633" w:type="pct"/>
                  <w:tcBorders>
                    <w:tl2br w:val="nil"/>
                    <w:tr2bl w:val="nil"/>
                  </w:tcBorders>
                  <w:noWrap w:val="0"/>
                  <w:vAlign w:val="center"/>
                </w:tcPr>
                <w:p w14:paraId="415D3E9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ZQ202510100074（湿度）/ZQ202510100026</w:t>
                  </w:r>
                </w:p>
              </w:tc>
              <w:tc>
                <w:tcPr>
                  <w:tcW w:w="581" w:type="pct"/>
                  <w:tcBorders>
                    <w:tl2br w:val="nil"/>
                    <w:tr2bl w:val="nil"/>
                  </w:tcBorders>
                  <w:noWrap w:val="0"/>
                  <w:vAlign w:val="center"/>
                </w:tcPr>
                <w:p w14:paraId="183668D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2025.10.13</w:t>
                  </w:r>
                </w:p>
              </w:tc>
              <w:tc>
                <w:tcPr>
                  <w:tcW w:w="229" w:type="pct"/>
                  <w:tcBorders>
                    <w:tl2br w:val="nil"/>
                    <w:tr2bl w:val="nil"/>
                  </w:tcBorders>
                  <w:noWrap w:val="0"/>
                  <w:vAlign w:val="center"/>
                </w:tcPr>
                <w:p w14:paraId="73942E3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258F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7F1AE7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自动烟尘（气）测试仪</w:t>
                  </w:r>
                </w:p>
              </w:tc>
              <w:tc>
                <w:tcPr>
                  <w:tcW w:w="754" w:type="pct"/>
                  <w:tcBorders>
                    <w:tl2br w:val="nil"/>
                    <w:tr2bl w:val="nil"/>
                  </w:tcBorders>
                  <w:noWrap w:val="0"/>
                  <w:vAlign w:val="center"/>
                </w:tcPr>
                <w:p w14:paraId="52CAEC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3012H-11</w:t>
                  </w:r>
                </w:p>
              </w:tc>
              <w:tc>
                <w:tcPr>
                  <w:tcW w:w="961" w:type="pct"/>
                  <w:tcBorders>
                    <w:tl2br w:val="nil"/>
                    <w:tr2bl w:val="nil"/>
                  </w:tcBorders>
                  <w:noWrap w:val="0"/>
                  <w:vAlign w:val="center"/>
                </w:tcPr>
                <w:p w14:paraId="486E2E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ZGH19020</w:t>
                  </w:r>
                </w:p>
              </w:tc>
              <w:tc>
                <w:tcPr>
                  <w:tcW w:w="1633" w:type="pct"/>
                  <w:tcBorders>
                    <w:tl2br w:val="nil"/>
                    <w:tr2bl w:val="nil"/>
                  </w:tcBorders>
                  <w:noWrap w:val="0"/>
                  <w:vAlign w:val="center"/>
                </w:tcPr>
                <w:p w14:paraId="4C2A43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ZQ202510210051/ZQ202510210052/ZQ202510210053</w:t>
                  </w:r>
                </w:p>
              </w:tc>
              <w:tc>
                <w:tcPr>
                  <w:tcW w:w="581" w:type="pct"/>
                  <w:tcBorders>
                    <w:tl2br w:val="nil"/>
                    <w:tr2bl w:val="nil"/>
                  </w:tcBorders>
                  <w:noWrap w:val="0"/>
                  <w:vAlign w:val="center"/>
                </w:tcPr>
                <w:p w14:paraId="6235190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2025.10.21</w:t>
                  </w:r>
                </w:p>
              </w:tc>
              <w:tc>
                <w:tcPr>
                  <w:tcW w:w="229" w:type="pct"/>
                  <w:tcBorders>
                    <w:tl2br w:val="nil"/>
                    <w:tr2bl w:val="nil"/>
                  </w:tcBorders>
                  <w:noWrap w:val="0"/>
                  <w:vAlign w:val="center"/>
                </w:tcPr>
                <w:p w14:paraId="372967D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6C21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27E96A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真空采样箱</w:t>
                  </w:r>
                </w:p>
              </w:tc>
              <w:tc>
                <w:tcPr>
                  <w:tcW w:w="754" w:type="pct"/>
                  <w:tcBorders>
                    <w:tl2br w:val="nil"/>
                    <w:tr2bl w:val="nil"/>
                  </w:tcBorders>
                  <w:noWrap w:val="0"/>
                  <w:vAlign w:val="center"/>
                </w:tcPr>
                <w:p w14:paraId="142F71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10L</w:t>
                  </w:r>
                </w:p>
              </w:tc>
              <w:tc>
                <w:tcPr>
                  <w:tcW w:w="961" w:type="pct"/>
                  <w:tcBorders>
                    <w:tl2br w:val="nil"/>
                    <w:tr2bl w:val="nil"/>
                  </w:tcBorders>
                  <w:noWrap w:val="0"/>
                  <w:vAlign w:val="center"/>
                </w:tcPr>
                <w:p w14:paraId="208DB1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ZGH25031</w:t>
                  </w:r>
                </w:p>
              </w:tc>
              <w:tc>
                <w:tcPr>
                  <w:tcW w:w="1633" w:type="pct"/>
                  <w:tcBorders>
                    <w:tl2br w:val="nil"/>
                    <w:tr2bl w:val="nil"/>
                  </w:tcBorders>
                  <w:noWrap w:val="0"/>
                  <w:vAlign w:val="center"/>
                </w:tcPr>
                <w:p w14:paraId="11C9C28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81" w:type="pct"/>
                  <w:tcBorders>
                    <w:tl2br w:val="nil"/>
                    <w:tr2bl w:val="nil"/>
                  </w:tcBorders>
                  <w:noWrap w:val="0"/>
                  <w:vAlign w:val="center"/>
                </w:tcPr>
                <w:p w14:paraId="0EA0908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229" w:type="pct"/>
                  <w:tcBorders>
                    <w:tl2br w:val="nil"/>
                    <w:tr2bl w:val="nil"/>
                  </w:tcBorders>
                  <w:noWrap w:val="0"/>
                  <w:vAlign w:val="center"/>
                </w:tcPr>
                <w:p w14:paraId="0EF3DEE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2189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3496A2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真空采样箱</w:t>
                  </w:r>
                </w:p>
              </w:tc>
              <w:tc>
                <w:tcPr>
                  <w:tcW w:w="754" w:type="pct"/>
                  <w:tcBorders>
                    <w:tl2br w:val="nil"/>
                    <w:tr2bl w:val="nil"/>
                  </w:tcBorders>
                  <w:noWrap w:val="0"/>
                  <w:vAlign w:val="center"/>
                </w:tcPr>
                <w:p w14:paraId="08601D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HP-1001型</w:t>
                  </w:r>
                </w:p>
              </w:tc>
              <w:tc>
                <w:tcPr>
                  <w:tcW w:w="961" w:type="pct"/>
                  <w:tcBorders>
                    <w:tl2br w:val="nil"/>
                    <w:tr2bl w:val="nil"/>
                  </w:tcBorders>
                  <w:noWrap w:val="0"/>
                  <w:vAlign w:val="center"/>
                </w:tcPr>
                <w:p w14:paraId="6EB46CA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ZGH25055</w:t>
                  </w:r>
                </w:p>
              </w:tc>
              <w:tc>
                <w:tcPr>
                  <w:tcW w:w="1633" w:type="pct"/>
                  <w:tcBorders>
                    <w:tl2br w:val="nil"/>
                    <w:tr2bl w:val="nil"/>
                  </w:tcBorders>
                  <w:noWrap w:val="0"/>
                  <w:vAlign w:val="center"/>
                </w:tcPr>
                <w:p w14:paraId="29E587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81" w:type="pct"/>
                  <w:tcBorders>
                    <w:tl2br w:val="nil"/>
                    <w:tr2bl w:val="nil"/>
                  </w:tcBorders>
                  <w:noWrap w:val="0"/>
                  <w:vAlign w:val="center"/>
                </w:tcPr>
                <w:p w14:paraId="3572029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w:t>
                  </w:r>
                </w:p>
              </w:tc>
              <w:tc>
                <w:tcPr>
                  <w:tcW w:w="229" w:type="pct"/>
                  <w:tcBorders>
                    <w:tl2br w:val="nil"/>
                    <w:tr2bl w:val="nil"/>
                  </w:tcBorders>
                  <w:noWrap w:val="0"/>
                  <w:vAlign w:val="center"/>
                </w:tcPr>
                <w:p w14:paraId="0067481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4150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7629DF05">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便携式pH计</w:t>
                  </w:r>
                </w:p>
              </w:tc>
              <w:tc>
                <w:tcPr>
                  <w:tcW w:w="754" w:type="pct"/>
                  <w:tcBorders>
                    <w:tl2br w:val="nil"/>
                    <w:tr2bl w:val="nil"/>
                  </w:tcBorders>
                  <w:noWrap w:val="0"/>
                  <w:vAlign w:val="center"/>
                </w:tcPr>
                <w:p w14:paraId="58E6F46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PHBJ-260</w:t>
                  </w:r>
                </w:p>
              </w:tc>
              <w:tc>
                <w:tcPr>
                  <w:tcW w:w="961" w:type="pct"/>
                  <w:tcBorders>
                    <w:tl2br w:val="nil"/>
                    <w:tr2bl w:val="nil"/>
                  </w:tcBorders>
                  <w:noWrap w:val="0"/>
                  <w:vAlign w:val="center"/>
                </w:tcPr>
                <w:p w14:paraId="0467F03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ZGH22002</w:t>
                  </w:r>
                </w:p>
              </w:tc>
              <w:tc>
                <w:tcPr>
                  <w:tcW w:w="1633" w:type="pct"/>
                  <w:tcBorders>
                    <w:tl2br w:val="nil"/>
                    <w:tr2bl w:val="nil"/>
                  </w:tcBorders>
                  <w:noWrap w:val="0"/>
                  <w:vAlign w:val="center"/>
                </w:tcPr>
                <w:p w14:paraId="1882FA8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ZQ202507310115</w:t>
                  </w:r>
                </w:p>
              </w:tc>
              <w:tc>
                <w:tcPr>
                  <w:tcW w:w="581" w:type="pct"/>
                  <w:tcBorders>
                    <w:tl2br w:val="nil"/>
                    <w:tr2bl w:val="nil"/>
                  </w:tcBorders>
                  <w:noWrap w:val="0"/>
                  <w:vAlign w:val="center"/>
                </w:tcPr>
                <w:p w14:paraId="6A15F87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2025.07.31</w:t>
                  </w:r>
                </w:p>
              </w:tc>
              <w:tc>
                <w:tcPr>
                  <w:tcW w:w="229" w:type="pct"/>
                  <w:tcBorders>
                    <w:tl2br w:val="nil"/>
                    <w:tr2bl w:val="nil"/>
                  </w:tcBorders>
                  <w:noWrap w:val="0"/>
                  <w:vAlign w:val="center"/>
                </w:tcPr>
                <w:p w14:paraId="7326A8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r>
            <w:tr w14:paraId="3F55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0B9D637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电子天平</w:t>
                  </w:r>
                </w:p>
              </w:tc>
              <w:tc>
                <w:tcPr>
                  <w:tcW w:w="754" w:type="pct"/>
                  <w:tcBorders>
                    <w:tl2br w:val="nil"/>
                    <w:tr2bl w:val="nil"/>
                  </w:tcBorders>
                  <w:noWrap w:val="0"/>
                  <w:vAlign w:val="center"/>
                </w:tcPr>
                <w:p w14:paraId="48CEEA8E">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BSA224S</w:t>
                  </w:r>
                </w:p>
              </w:tc>
              <w:tc>
                <w:tcPr>
                  <w:tcW w:w="961" w:type="pct"/>
                  <w:tcBorders>
                    <w:tl2br w:val="nil"/>
                    <w:tr2bl w:val="nil"/>
                  </w:tcBorders>
                  <w:noWrap w:val="0"/>
                  <w:vAlign w:val="center"/>
                </w:tcPr>
                <w:p w14:paraId="1B04251D">
                  <w:pPr>
                    <w:adjustRightInd w:val="0"/>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ZGH18010</w:t>
                  </w:r>
                </w:p>
              </w:tc>
              <w:tc>
                <w:tcPr>
                  <w:tcW w:w="1633" w:type="pct"/>
                  <w:tcBorders>
                    <w:tl2br w:val="nil"/>
                    <w:tr2bl w:val="nil"/>
                  </w:tcBorders>
                  <w:noWrap w:val="0"/>
                  <w:vAlign w:val="center"/>
                </w:tcPr>
                <w:p w14:paraId="267ACF73">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LX012-250068077</w:t>
                  </w:r>
                </w:p>
              </w:tc>
              <w:tc>
                <w:tcPr>
                  <w:tcW w:w="581" w:type="pct"/>
                  <w:tcBorders>
                    <w:tl2br w:val="nil"/>
                    <w:tr2bl w:val="nil"/>
                  </w:tcBorders>
                  <w:noWrap w:val="0"/>
                  <w:vAlign w:val="center"/>
                </w:tcPr>
                <w:p w14:paraId="12BFBB4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2025.05.14</w:t>
                  </w:r>
                </w:p>
              </w:tc>
              <w:tc>
                <w:tcPr>
                  <w:tcW w:w="229" w:type="pct"/>
                  <w:tcBorders>
                    <w:tl2br w:val="nil"/>
                    <w:tr2bl w:val="nil"/>
                  </w:tcBorders>
                  <w:noWrap w:val="0"/>
                  <w:vAlign w:val="center"/>
                </w:tcPr>
                <w:p w14:paraId="017DDAE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7032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628ED876">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紫外/可见分光光度计</w:t>
                  </w:r>
                </w:p>
              </w:tc>
              <w:tc>
                <w:tcPr>
                  <w:tcW w:w="754" w:type="pct"/>
                  <w:tcBorders>
                    <w:tl2br w:val="nil"/>
                    <w:tr2bl w:val="nil"/>
                  </w:tcBorders>
                  <w:noWrap w:val="0"/>
                  <w:vAlign w:val="center"/>
                </w:tcPr>
                <w:p w14:paraId="0A01FBF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UV1800</w:t>
                  </w:r>
                </w:p>
              </w:tc>
              <w:tc>
                <w:tcPr>
                  <w:tcW w:w="961" w:type="pct"/>
                  <w:tcBorders>
                    <w:tl2br w:val="nil"/>
                    <w:tr2bl w:val="nil"/>
                  </w:tcBorders>
                  <w:noWrap w:val="0"/>
                  <w:vAlign w:val="center"/>
                </w:tcPr>
                <w:p w14:paraId="1849B8C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ZGH18038</w:t>
                  </w:r>
                </w:p>
              </w:tc>
              <w:tc>
                <w:tcPr>
                  <w:tcW w:w="1633" w:type="pct"/>
                  <w:tcBorders>
                    <w:tl2br w:val="nil"/>
                    <w:tr2bl w:val="nil"/>
                  </w:tcBorders>
                  <w:noWrap w:val="0"/>
                  <w:vAlign w:val="center"/>
                </w:tcPr>
                <w:p w14:paraId="453FEF5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LH873-250068136</w:t>
                  </w:r>
                </w:p>
              </w:tc>
              <w:tc>
                <w:tcPr>
                  <w:tcW w:w="581" w:type="pct"/>
                  <w:tcBorders>
                    <w:tl2br w:val="nil"/>
                    <w:tr2bl w:val="nil"/>
                  </w:tcBorders>
                  <w:noWrap w:val="0"/>
                  <w:vAlign w:val="center"/>
                </w:tcPr>
                <w:p w14:paraId="6A6EC21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2025.05.14</w:t>
                  </w:r>
                </w:p>
              </w:tc>
              <w:tc>
                <w:tcPr>
                  <w:tcW w:w="229" w:type="pct"/>
                  <w:tcBorders>
                    <w:tl2br w:val="nil"/>
                    <w:tr2bl w:val="nil"/>
                  </w:tcBorders>
                  <w:noWrap w:val="0"/>
                  <w:vAlign w:val="center"/>
                </w:tcPr>
                <w:p w14:paraId="5F3EC00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是</w:t>
                  </w:r>
                </w:p>
              </w:tc>
            </w:tr>
            <w:tr w14:paraId="59DD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1BA1DCC6">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可见光分光光度计</w:t>
                  </w:r>
                </w:p>
              </w:tc>
              <w:tc>
                <w:tcPr>
                  <w:tcW w:w="754" w:type="pct"/>
                  <w:tcBorders>
                    <w:tl2br w:val="nil"/>
                    <w:tr2bl w:val="nil"/>
                  </w:tcBorders>
                  <w:noWrap w:val="0"/>
                  <w:vAlign w:val="center"/>
                </w:tcPr>
                <w:p w14:paraId="06728ACE">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V3100</w:t>
                  </w:r>
                </w:p>
              </w:tc>
              <w:tc>
                <w:tcPr>
                  <w:tcW w:w="961" w:type="pct"/>
                  <w:tcBorders>
                    <w:tl2br w:val="nil"/>
                    <w:tr2bl w:val="nil"/>
                  </w:tcBorders>
                  <w:noWrap w:val="0"/>
                  <w:vAlign w:val="center"/>
                </w:tcPr>
                <w:p w14:paraId="4CA95F74">
                  <w:pPr>
                    <w:keepNext w:val="0"/>
                    <w:keepLines w:val="0"/>
                    <w:widowControl/>
                    <w:suppressLineNumbers w:val="0"/>
                    <w:spacing w:line="240" w:lineRule="auto"/>
                    <w:jc w:val="center"/>
                    <w:textAlignment w:val="center"/>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ZGH18040</w:t>
                  </w:r>
                </w:p>
              </w:tc>
              <w:tc>
                <w:tcPr>
                  <w:tcW w:w="1633" w:type="pct"/>
                  <w:tcBorders>
                    <w:tl2br w:val="nil"/>
                    <w:tr2bl w:val="nil"/>
                  </w:tcBorders>
                  <w:noWrap w:val="0"/>
                  <w:vAlign w:val="center"/>
                </w:tcPr>
                <w:p w14:paraId="001102A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ZQ202512050067</w:t>
                  </w:r>
                </w:p>
              </w:tc>
              <w:tc>
                <w:tcPr>
                  <w:tcW w:w="581" w:type="pct"/>
                  <w:tcBorders>
                    <w:tl2br w:val="nil"/>
                    <w:tr2bl w:val="nil"/>
                  </w:tcBorders>
                  <w:noWrap w:val="0"/>
                  <w:vAlign w:val="center"/>
                </w:tcPr>
                <w:p w14:paraId="2B22C5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2024.12.</w:t>
                  </w:r>
                  <w:r>
                    <w:rPr>
                      <w:rFonts w:hint="eastAsia" w:ascii="Times New Roman" w:hAnsi="Times New Roman" w:eastAsia="宋体" w:cs="Times New Roman"/>
                      <w:color w:val="auto"/>
                      <w:spacing w:val="0"/>
                      <w:w w:val="100"/>
                      <w:kern w:val="2"/>
                      <w:sz w:val="21"/>
                      <w:szCs w:val="21"/>
                      <w:lang w:val="en-US" w:eastAsia="zh-CN" w:bidi="ar-SA"/>
                    </w:rPr>
                    <w:t>05</w:t>
                  </w:r>
                </w:p>
              </w:tc>
              <w:tc>
                <w:tcPr>
                  <w:tcW w:w="229" w:type="pct"/>
                  <w:tcBorders>
                    <w:tl2br w:val="nil"/>
                    <w:tr2bl w:val="nil"/>
                  </w:tcBorders>
                  <w:noWrap w:val="0"/>
                  <w:vAlign w:val="center"/>
                </w:tcPr>
                <w:p w14:paraId="4B49B04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是</w:t>
                  </w:r>
                </w:p>
              </w:tc>
            </w:tr>
            <w:tr w14:paraId="0A3C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838" w:type="pct"/>
                  <w:tcBorders>
                    <w:tl2br w:val="nil"/>
                    <w:tr2bl w:val="nil"/>
                  </w:tcBorders>
                  <w:noWrap w:val="0"/>
                  <w:vAlign w:val="center"/>
                </w:tcPr>
                <w:p w14:paraId="3F54D1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可见光分光光度计</w:t>
                  </w:r>
                </w:p>
              </w:tc>
              <w:tc>
                <w:tcPr>
                  <w:tcW w:w="754" w:type="pct"/>
                  <w:tcBorders>
                    <w:tl2br w:val="nil"/>
                    <w:tr2bl w:val="nil"/>
                  </w:tcBorders>
                  <w:noWrap w:val="0"/>
                  <w:vAlign w:val="center"/>
                </w:tcPr>
                <w:p w14:paraId="3D6C25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V3100</w:t>
                  </w:r>
                </w:p>
              </w:tc>
              <w:tc>
                <w:tcPr>
                  <w:tcW w:w="961" w:type="pct"/>
                  <w:tcBorders>
                    <w:tl2br w:val="nil"/>
                    <w:tr2bl w:val="nil"/>
                  </w:tcBorders>
                  <w:noWrap w:val="0"/>
                  <w:vAlign w:val="center"/>
                </w:tcPr>
                <w:p w14:paraId="38DCDE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ZGH18041</w:t>
                  </w:r>
                </w:p>
              </w:tc>
              <w:tc>
                <w:tcPr>
                  <w:tcW w:w="1633" w:type="pct"/>
                  <w:tcBorders>
                    <w:tl2br w:val="nil"/>
                    <w:tr2bl w:val="nil"/>
                  </w:tcBorders>
                  <w:noWrap w:val="0"/>
                  <w:vAlign w:val="center"/>
                </w:tcPr>
                <w:p w14:paraId="2482675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LH026-250047475</w:t>
                  </w:r>
                </w:p>
              </w:tc>
              <w:tc>
                <w:tcPr>
                  <w:tcW w:w="581" w:type="pct"/>
                  <w:tcBorders>
                    <w:tl2br w:val="nil"/>
                    <w:tr2bl w:val="nil"/>
                  </w:tcBorders>
                  <w:noWrap w:val="0"/>
                  <w:vAlign w:val="center"/>
                </w:tcPr>
                <w:p w14:paraId="47BB63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2025.04.12</w:t>
                  </w:r>
                </w:p>
              </w:tc>
              <w:tc>
                <w:tcPr>
                  <w:tcW w:w="229" w:type="pct"/>
                  <w:tcBorders>
                    <w:tl2br w:val="nil"/>
                    <w:tr2bl w:val="nil"/>
                  </w:tcBorders>
                  <w:noWrap w:val="0"/>
                  <w:vAlign w:val="center"/>
                </w:tcPr>
                <w:p w14:paraId="04CE6F7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是</w:t>
                  </w:r>
                </w:p>
              </w:tc>
            </w:tr>
            <w:tr w14:paraId="5D15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335352F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红外测油仪</w:t>
                  </w:r>
                </w:p>
              </w:tc>
              <w:tc>
                <w:tcPr>
                  <w:tcW w:w="754" w:type="pct"/>
                  <w:tcBorders>
                    <w:tl2br w:val="nil"/>
                    <w:tr2bl w:val="nil"/>
                  </w:tcBorders>
                  <w:noWrap w:val="0"/>
                  <w:vAlign w:val="center"/>
                </w:tcPr>
                <w:p w14:paraId="254381B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OIL 460</w:t>
                  </w:r>
                </w:p>
              </w:tc>
              <w:tc>
                <w:tcPr>
                  <w:tcW w:w="961" w:type="pct"/>
                  <w:tcBorders>
                    <w:tl2br w:val="nil"/>
                    <w:tr2bl w:val="nil"/>
                  </w:tcBorders>
                  <w:noWrap w:val="0"/>
                  <w:vAlign w:val="center"/>
                </w:tcPr>
                <w:p w14:paraId="77D1CD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ZGH18012</w:t>
                  </w:r>
                </w:p>
              </w:tc>
              <w:tc>
                <w:tcPr>
                  <w:tcW w:w="1633" w:type="pct"/>
                  <w:tcBorders>
                    <w:tl2br w:val="nil"/>
                    <w:tr2bl w:val="nil"/>
                  </w:tcBorders>
                  <w:noWrap w:val="0"/>
                  <w:vAlign w:val="center"/>
                </w:tcPr>
                <w:p w14:paraId="77EAB27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LH873-250067452</w:t>
                  </w:r>
                </w:p>
              </w:tc>
              <w:tc>
                <w:tcPr>
                  <w:tcW w:w="581" w:type="pct"/>
                  <w:tcBorders>
                    <w:tl2br w:val="nil"/>
                    <w:tr2bl w:val="nil"/>
                  </w:tcBorders>
                  <w:noWrap w:val="0"/>
                  <w:vAlign w:val="center"/>
                </w:tcPr>
                <w:p w14:paraId="3413DAA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2025.05.14</w:t>
                  </w:r>
                </w:p>
              </w:tc>
              <w:tc>
                <w:tcPr>
                  <w:tcW w:w="229" w:type="pct"/>
                  <w:tcBorders>
                    <w:tl2br w:val="nil"/>
                    <w:tr2bl w:val="nil"/>
                  </w:tcBorders>
                  <w:noWrap w:val="0"/>
                  <w:vAlign w:val="center"/>
                </w:tcPr>
                <w:p w14:paraId="0D9C86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lang w:val="en-US" w:eastAsia="zh-CN" w:bidi="ar-SA"/>
                    </w:rPr>
                  </w:pPr>
                  <w:r>
                    <w:rPr>
                      <w:rFonts w:hint="default" w:ascii="Times New Roman" w:hAnsi="Times New Roman" w:eastAsia="宋体" w:cs="Times New Roman"/>
                      <w:color w:val="auto"/>
                      <w:spacing w:val="0"/>
                      <w:w w:val="100"/>
                      <w:kern w:val="2"/>
                      <w:sz w:val="21"/>
                      <w:szCs w:val="21"/>
                      <w:lang w:val="en-US" w:eastAsia="zh-CN" w:bidi="ar-SA"/>
                    </w:rPr>
                    <w:t>是</w:t>
                  </w:r>
                </w:p>
              </w:tc>
            </w:tr>
            <w:tr w14:paraId="3588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4D3AF80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溶解氧测量仪</w:t>
                  </w:r>
                </w:p>
              </w:tc>
              <w:tc>
                <w:tcPr>
                  <w:tcW w:w="754" w:type="pct"/>
                  <w:tcBorders>
                    <w:tl2br w:val="nil"/>
                    <w:tr2bl w:val="nil"/>
                  </w:tcBorders>
                  <w:noWrap w:val="0"/>
                  <w:vAlign w:val="center"/>
                </w:tcPr>
                <w:p w14:paraId="7D1A16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JPSJ-605F</w:t>
                  </w:r>
                </w:p>
              </w:tc>
              <w:tc>
                <w:tcPr>
                  <w:tcW w:w="961" w:type="pct"/>
                  <w:tcBorders>
                    <w:tl2br w:val="nil"/>
                    <w:tr2bl w:val="nil"/>
                  </w:tcBorders>
                  <w:noWrap w:val="0"/>
                  <w:vAlign w:val="center"/>
                </w:tcPr>
                <w:p w14:paraId="111E8376">
                  <w:pPr>
                    <w:keepNext w:val="0"/>
                    <w:keepLines w:val="0"/>
                    <w:widowControl/>
                    <w:suppressLineNumbers w:val="0"/>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ZGH20049</w:t>
                  </w:r>
                </w:p>
              </w:tc>
              <w:tc>
                <w:tcPr>
                  <w:tcW w:w="1633" w:type="pct"/>
                  <w:tcBorders>
                    <w:tl2br w:val="nil"/>
                    <w:tr2bl w:val="nil"/>
                  </w:tcBorders>
                  <w:noWrap w:val="0"/>
                  <w:vAlign w:val="center"/>
                </w:tcPr>
                <w:p w14:paraId="4C4E2D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LH793-250036548</w:t>
                  </w:r>
                </w:p>
              </w:tc>
              <w:tc>
                <w:tcPr>
                  <w:tcW w:w="581" w:type="pct"/>
                  <w:tcBorders>
                    <w:tl2br w:val="nil"/>
                    <w:tr2bl w:val="nil"/>
                  </w:tcBorders>
                  <w:noWrap w:val="0"/>
                  <w:vAlign w:val="center"/>
                </w:tcPr>
                <w:p w14:paraId="652C9B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2025.03.08</w:t>
                  </w:r>
                </w:p>
              </w:tc>
              <w:tc>
                <w:tcPr>
                  <w:tcW w:w="229" w:type="pct"/>
                  <w:tcBorders>
                    <w:tl2br w:val="nil"/>
                    <w:tr2bl w:val="nil"/>
                  </w:tcBorders>
                  <w:noWrap w:val="0"/>
                  <w:vAlign w:val="center"/>
                </w:tcPr>
                <w:p w14:paraId="26FAFB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w:t>
                  </w:r>
                </w:p>
              </w:tc>
            </w:tr>
            <w:tr w14:paraId="240F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2A66DAF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气质联用仪</w:t>
                  </w:r>
                </w:p>
              </w:tc>
              <w:tc>
                <w:tcPr>
                  <w:tcW w:w="754" w:type="pct"/>
                  <w:tcBorders>
                    <w:tl2br w:val="nil"/>
                    <w:tr2bl w:val="nil"/>
                  </w:tcBorders>
                  <w:noWrap w:val="0"/>
                  <w:vAlign w:val="center"/>
                </w:tcPr>
                <w:p w14:paraId="23BF190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GCMS-QP2020 NX</w:t>
                  </w:r>
                </w:p>
              </w:tc>
              <w:tc>
                <w:tcPr>
                  <w:tcW w:w="961" w:type="pct"/>
                  <w:tcBorders>
                    <w:tl2br w:val="nil"/>
                    <w:tr2bl w:val="nil"/>
                  </w:tcBorders>
                  <w:noWrap w:val="0"/>
                  <w:vAlign w:val="center"/>
                </w:tcPr>
                <w:p w14:paraId="5B50CB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ZGH20031</w:t>
                  </w:r>
                </w:p>
              </w:tc>
              <w:tc>
                <w:tcPr>
                  <w:tcW w:w="1633" w:type="pct"/>
                  <w:tcBorders>
                    <w:tl2br w:val="nil"/>
                    <w:tr2bl w:val="nil"/>
                  </w:tcBorders>
                  <w:noWrap w:val="0"/>
                  <w:vAlign w:val="center"/>
                </w:tcPr>
                <w:p w14:paraId="68A3B40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LH854-249011015</w:t>
                  </w:r>
                </w:p>
              </w:tc>
              <w:tc>
                <w:tcPr>
                  <w:tcW w:w="581" w:type="pct"/>
                  <w:tcBorders>
                    <w:tl2br w:val="nil"/>
                    <w:tr2bl w:val="nil"/>
                  </w:tcBorders>
                  <w:noWrap w:val="0"/>
                  <w:vAlign w:val="center"/>
                </w:tcPr>
                <w:p w14:paraId="771E520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2024.11.01</w:t>
                  </w:r>
                </w:p>
              </w:tc>
              <w:tc>
                <w:tcPr>
                  <w:tcW w:w="229" w:type="pct"/>
                  <w:tcBorders>
                    <w:tl2br w:val="nil"/>
                    <w:tr2bl w:val="nil"/>
                  </w:tcBorders>
                  <w:noWrap w:val="0"/>
                  <w:vAlign w:val="center"/>
                </w:tcPr>
                <w:p w14:paraId="5350B5E8">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w:t>
                  </w:r>
                </w:p>
              </w:tc>
            </w:tr>
            <w:tr w14:paraId="02DB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5B31E5A7">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气相色谱仪</w:t>
                  </w:r>
                </w:p>
              </w:tc>
              <w:tc>
                <w:tcPr>
                  <w:tcW w:w="754" w:type="pct"/>
                  <w:tcBorders>
                    <w:tl2br w:val="nil"/>
                    <w:tr2bl w:val="nil"/>
                  </w:tcBorders>
                  <w:noWrap w:val="0"/>
                  <w:vAlign w:val="center"/>
                </w:tcPr>
                <w:p w14:paraId="5C272578">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GC 9800</w:t>
                  </w:r>
                </w:p>
              </w:tc>
              <w:tc>
                <w:tcPr>
                  <w:tcW w:w="961" w:type="pct"/>
                  <w:tcBorders>
                    <w:tl2br w:val="nil"/>
                    <w:tr2bl w:val="nil"/>
                  </w:tcBorders>
                  <w:noWrap w:val="0"/>
                  <w:vAlign w:val="center"/>
                </w:tcPr>
                <w:p w14:paraId="75DA766B">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ZGH25039</w:t>
                  </w:r>
                </w:p>
              </w:tc>
              <w:tc>
                <w:tcPr>
                  <w:tcW w:w="1633" w:type="pct"/>
                  <w:tcBorders>
                    <w:tl2br w:val="nil"/>
                    <w:tr2bl w:val="nil"/>
                  </w:tcBorders>
                  <w:noWrap w:val="0"/>
                  <w:vAlign w:val="center"/>
                </w:tcPr>
                <w:p w14:paraId="419CCE8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LH880-250034814</w:t>
                  </w:r>
                </w:p>
              </w:tc>
              <w:tc>
                <w:tcPr>
                  <w:tcW w:w="581" w:type="pct"/>
                  <w:tcBorders>
                    <w:tl2br w:val="nil"/>
                    <w:tr2bl w:val="nil"/>
                  </w:tcBorders>
                  <w:noWrap w:val="0"/>
                  <w:vAlign w:val="center"/>
                </w:tcPr>
                <w:p w14:paraId="2F53CF5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2025.03.19</w:t>
                  </w:r>
                </w:p>
              </w:tc>
              <w:tc>
                <w:tcPr>
                  <w:tcW w:w="229" w:type="pct"/>
                  <w:tcBorders>
                    <w:tl2br w:val="nil"/>
                    <w:tr2bl w:val="nil"/>
                  </w:tcBorders>
                  <w:noWrap w:val="0"/>
                  <w:vAlign w:val="center"/>
                </w:tcPr>
                <w:p w14:paraId="3C63A6A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是</w:t>
                  </w:r>
                </w:p>
              </w:tc>
            </w:tr>
            <w:tr w14:paraId="286D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39EA8B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多功能声级计</w:t>
                  </w:r>
                </w:p>
              </w:tc>
              <w:tc>
                <w:tcPr>
                  <w:tcW w:w="754" w:type="pct"/>
                  <w:tcBorders>
                    <w:tl2br w:val="nil"/>
                    <w:tr2bl w:val="nil"/>
                  </w:tcBorders>
                  <w:noWrap w:val="0"/>
                  <w:vAlign w:val="center"/>
                </w:tcPr>
                <w:p w14:paraId="3889DC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AWA5688</w:t>
                  </w:r>
                </w:p>
              </w:tc>
              <w:tc>
                <w:tcPr>
                  <w:tcW w:w="961" w:type="pct"/>
                  <w:tcBorders>
                    <w:tl2br w:val="nil"/>
                    <w:tr2bl w:val="nil"/>
                  </w:tcBorders>
                  <w:noWrap w:val="0"/>
                  <w:vAlign w:val="center"/>
                </w:tcPr>
                <w:p w14:paraId="580C61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ZGH24049</w:t>
                  </w:r>
                </w:p>
              </w:tc>
              <w:tc>
                <w:tcPr>
                  <w:tcW w:w="1633" w:type="pct"/>
                  <w:tcBorders>
                    <w:tl2br w:val="nil"/>
                    <w:tr2bl w:val="nil"/>
                  </w:tcBorders>
                  <w:noWrap w:val="0"/>
                  <w:vAlign w:val="center"/>
                </w:tcPr>
                <w:p w14:paraId="535A34B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GFJGJL2023259007252A</w:t>
                  </w:r>
                </w:p>
              </w:tc>
              <w:tc>
                <w:tcPr>
                  <w:tcW w:w="581" w:type="pct"/>
                  <w:tcBorders>
                    <w:tl2br w:val="nil"/>
                    <w:tr2bl w:val="nil"/>
                  </w:tcBorders>
                  <w:noWrap w:val="0"/>
                  <w:vAlign w:val="center"/>
                </w:tcPr>
                <w:p w14:paraId="29CF31A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2025.11.18</w:t>
                  </w:r>
                </w:p>
              </w:tc>
              <w:tc>
                <w:tcPr>
                  <w:tcW w:w="229" w:type="pct"/>
                  <w:tcBorders>
                    <w:tl2br w:val="nil"/>
                    <w:tr2bl w:val="nil"/>
                  </w:tcBorders>
                  <w:noWrap w:val="0"/>
                  <w:vAlign w:val="center"/>
                </w:tcPr>
                <w:p w14:paraId="370BB23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是</w:t>
                  </w:r>
                </w:p>
              </w:tc>
            </w:tr>
            <w:tr w14:paraId="35AB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2E2D10E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声校准器</w:t>
                  </w:r>
                </w:p>
              </w:tc>
              <w:tc>
                <w:tcPr>
                  <w:tcW w:w="754" w:type="pct"/>
                  <w:tcBorders>
                    <w:tl2br w:val="nil"/>
                    <w:tr2bl w:val="nil"/>
                  </w:tcBorders>
                  <w:noWrap w:val="0"/>
                  <w:vAlign w:val="center"/>
                </w:tcPr>
                <w:p w14:paraId="49E720E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AWA6022A</w:t>
                  </w:r>
                </w:p>
              </w:tc>
              <w:tc>
                <w:tcPr>
                  <w:tcW w:w="961" w:type="pct"/>
                  <w:tcBorders>
                    <w:tl2br w:val="nil"/>
                    <w:tr2bl w:val="nil"/>
                  </w:tcBorders>
                  <w:noWrap w:val="0"/>
                  <w:vAlign w:val="center"/>
                </w:tcPr>
                <w:p w14:paraId="43524B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ZGH24050</w:t>
                  </w:r>
                </w:p>
              </w:tc>
              <w:tc>
                <w:tcPr>
                  <w:tcW w:w="1633" w:type="pct"/>
                  <w:tcBorders>
                    <w:tl2br w:val="nil"/>
                    <w:tr2bl w:val="nil"/>
                  </w:tcBorders>
                  <w:noWrap w:val="0"/>
                  <w:vAlign w:val="center"/>
                </w:tcPr>
                <w:p w14:paraId="57C9CFE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2025D51-20-6211690001</w:t>
                  </w:r>
                </w:p>
              </w:tc>
              <w:tc>
                <w:tcPr>
                  <w:tcW w:w="581" w:type="pct"/>
                  <w:tcBorders>
                    <w:tl2br w:val="nil"/>
                    <w:tr2bl w:val="nil"/>
                  </w:tcBorders>
                  <w:noWrap w:val="0"/>
                  <w:vAlign w:val="center"/>
                </w:tcPr>
                <w:p w14:paraId="482CB6B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2025.11.09</w:t>
                  </w:r>
                </w:p>
              </w:tc>
              <w:tc>
                <w:tcPr>
                  <w:tcW w:w="229" w:type="pct"/>
                  <w:tcBorders>
                    <w:tl2br w:val="nil"/>
                    <w:tr2bl w:val="nil"/>
                  </w:tcBorders>
                  <w:noWrap w:val="0"/>
                  <w:vAlign w:val="center"/>
                </w:tcPr>
                <w:p w14:paraId="49B78F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是</w:t>
                  </w:r>
                </w:p>
              </w:tc>
            </w:tr>
            <w:tr w14:paraId="2C57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781FE2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多功能声级计</w:t>
                  </w:r>
                </w:p>
              </w:tc>
              <w:tc>
                <w:tcPr>
                  <w:tcW w:w="754" w:type="pct"/>
                  <w:tcBorders>
                    <w:tl2br w:val="nil"/>
                    <w:tr2bl w:val="nil"/>
                  </w:tcBorders>
                  <w:noWrap w:val="0"/>
                  <w:vAlign w:val="center"/>
                </w:tcPr>
                <w:p w14:paraId="3CD071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AWA5688</w:t>
                  </w:r>
                </w:p>
              </w:tc>
              <w:tc>
                <w:tcPr>
                  <w:tcW w:w="961" w:type="pct"/>
                  <w:tcBorders>
                    <w:tl2br w:val="nil"/>
                    <w:tr2bl w:val="nil"/>
                  </w:tcBorders>
                  <w:noWrap w:val="0"/>
                  <w:vAlign w:val="center"/>
                </w:tcPr>
                <w:p w14:paraId="1CD692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ZGH25041</w:t>
                  </w:r>
                </w:p>
              </w:tc>
              <w:tc>
                <w:tcPr>
                  <w:tcW w:w="1633" w:type="pct"/>
                  <w:tcBorders>
                    <w:tl2br w:val="nil"/>
                    <w:tr2bl w:val="nil"/>
                  </w:tcBorders>
                  <w:noWrap w:val="0"/>
                  <w:vAlign w:val="center"/>
                </w:tcPr>
                <w:p w14:paraId="7AC881D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XZJS-20250350946</w:t>
                  </w:r>
                </w:p>
              </w:tc>
              <w:tc>
                <w:tcPr>
                  <w:tcW w:w="581" w:type="pct"/>
                  <w:tcBorders>
                    <w:tl2br w:val="nil"/>
                    <w:tr2bl w:val="nil"/>
                  </w:tcBorders>
                  <w:noWrap w:val="0"/>
                  <w:vAlign w:val="center"/>
                </w:tcPr>
                <w:p w14:paraId="27BD747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2025.03.14</w:t>
                  </w:r>
                </w:p>
              </w:tc>
              <w:tc>
                <w:tcPr>
                  <w:tcW w:w="229" w:type="pct"/>
                  <w:tcBorders>
                    <w:tl2br w:val="nil"/>
                    <w:tr2bl w:val="nil"/>
                  </w:tcBorders>
                  <w:noWrap w:val="0"/>
                  <w:vAlign w:val="center"/>
                </w:tcPr>
                <w:p w14:paraId="6E90E95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是</w:t>
                  </w:r>
                </w:p>
              </w:tc>
            </w:tr>
            <w:tr w14:paraId="3D01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838" w:type="pct"/>
                  <w:tcBorders>
                    <w:tl2br w:val="nil"/>
                    <w:tr2bl w:val="nil"/>
                  </w:tcBorders>
                  <w:noWrap w:val="0"/>
                  <w:vAlign w:val="center"/>
                </w:tcPr>
                <w:p w14:paraId="0E2064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声校准器</w:t>
                  </w:r>
                </w:p>
              </w:tc>
              <w:tc>
                <w:tcPr>
                  <w:tcW w:w="754" w:type="pct"/>
                  <w:tcBorders>
                    <w:tl2br w:val="nil"/>
                    <w:tr2bl w:val="nil"/>
                  </w:tcBorders>
                  <w:noWrap w:val="0"/>
                  <w:vAlign w:val="center"/>
                </w:tcPr>
                <w:p w14:paraId="7E0725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AWA6022A</w:t>
                  </w:r>
                </w:p>
              </w:tc>
              <w:tc>
                <w:tcPr>
                  <w:tcW w:w="961" w:type="pct"/>
                  <w:tcBorders>
                    <w:tl2br w:val="nil"/>
                    <w:tr2bl w:val="nil"/>
                  </w:tcBorders>
                  <w:noWrap w:val="0"/>
                  <w:vAlign w:val="center"/>
                </w:tcPr>
                <w:p w14:paraId="40EA77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ZGH25042</w:t>
                  </w:r>
                </w:p>
              </w:tc>
              <w:tc>
                <w:tcPr>
                  <w:tcW w:w="1633" w:type="pct"/>
                  <w:tcBorders>
                    <w:tl2br w:val="nil"/>
                    <w:tr2bl w:val="nil"/>
                  </w:tcBorders>
                  <w:noWrap w:val="0"/>
                  <w:vAlign w:val="center"/>
                </w:tcPr>
                <w:p w14:paraId="71BC1B0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XZJS-20250350910</w:t>
                  </w:r>
                </w:p>
              </w:tc>
              <w:tc>
                <w:tcPr>
                  <w:tcW w:w="581" w:type="pct"/>
                  <w:tcBorders>
                    <w:tl2br w:val="nil"/>
                    <w:tr2bl w:val="nil"/>
                  </w:tcBorders>
                  <w:noWrap w:val="0"/>
                  <w:vAlign w:val="center"/>
                </w:tcPr>
                <w:p w14:paraId="7A27899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2025.03.14</w:t>
                  </w:r>
                </w:p>
              </w:tc>
              <w:tc>
                <w:tcPr>
                  <w:tcW w:w="229" w:type="pct"/>
                  <w:tcBorders>
                    <w:tl2br w:val="nil"/>
                    <w:tr2bl w:val="nil"/>
                  </w:tcBorders>
                  <w:noWrap w:val="0"/>
                  <w:vAlign w:val="center"/>
                </w:tcPr>
                <w:p w14:paraId="05DD83B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lang w:val="en-US" w:eastAsia="zh-CN"/>
                    </w:rPr>
                    <w:t>是</w:t>
                  </w:r>
                </w:p>
              </w:tc>
            </w:tr>
          </w:tbl>
          <w:p w14:paraId="4D7D0C01">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人员资质</w:t>
            </w:r>
          </w:p>
          <w:p w14:paraId="1F66B17B">
            <w:pPr>
              <w:keepNext w:val="0"/>
              <w:keepLines w:val="0"/>
              <w:pageBreakBefore w:val="0"/>
              <w:widowControl w:val="0"/>
              <w:kinsoku/>
              <w:wordWrap/>
              <w:overflowPunct/>
              <w:topLinePunct w:val="0"/>
              <w:autoSpaceDE/>
              <w:autoSpaceDN/>
              <w:bidi w:val="0"/>
              <w:adjustRightInd w:val="0"/>
              <w:snapToGrid w:val="0"/>
              <w:spacing w:after="0" w:afterLines="-2147483648" w:line="360" w:lineRule="auto"/>
              <w:ind w:firstLine="425"/>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本次验收监测中参加验收监测采样和测试的人员均持证上岗，主要如下：</w:t>
            </w:r>
          </w:p>
          <w:p w14:paraId="120B417E">
            <w:pPr>
              <w:pStyle w:val="8"/>
              <w:keepNext w:val="0"/>
              <w:keepLines w:val="0"/>
              <w:numPr>
                <w:ilvl w:val="0"/>
                <w:numId w:val="11"/>
              </w:numPr>
              <w:suppressLineNumbers w:val="0"/>
              <w:spacing w:before="0" w:beforeAutospacing="0" w:after="0" w:afterAutospacing="0" w:line="240" w:lineRule="auto"/>
              <w:ind w:left="425" w:leftChars="0" w:right="0" w:hanging="425" w:firstLineChars="0"/>
              <w:rPr>
                <w:rFonts w:hint="default"/>
                <w:b/>
                <w:bCs/>
                <w:color w:val="auto"/>
                <w:sz w:val="21"/>
                <w:szCs w:val="21"/>
                <w:highlight w:val="none"/>
                <w:lang w:val="en-US" w:eastAsia="zh-CN"/>
              </w:rPr>
            </w:pPr>
            <w:r>
              <w:rPr>
                <w:rFonts w:hint="default"/>
                <w:b/>
                <w:bCs/>
                <w:color w:val="auto"/>
                <w:sz w:val="21"/>
                <w:szCs w:val="21"/>
                <w:highlight w:val="none"/>
                <w:lang w:val="en-US" w:eastAsia="zh-CN"/>
              </w:rPr>
              <w:t xml:space="preserve"> 本项目相关人员一览表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874"/>
              <w:gridCol w:w="1649"/>
              <w:gridCol w:w="1969"/>
              <w:gridCol w:w="2328"/>
            </w:tblGrid>
            <w:tr w14:paraId="0007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3" w:type="pct"/>
                  <w:noWrap w:val="0"/>
                  <w:vAlign w:val="center"/>
                </w:tcPr>
                <w:p w14:paraId="0DE4F4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序号</w:t>
                  </w:r>
                </w:p>
              </w:tc>
              <w:tc>
                <w:tcPr>
                  <w:tcW w:w="1077" w:type="pct"/>
                  <w:noWrap w:val="0"/>
                  <w:vAlign w:val="center"/>
                </w:tcPr>
                <w:p w14:paraId="624E8D2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项目负责内容</w:t>
                  </w:r>
                </w:p>
              </w:tc>
              <w:tc>
                <w:tcPr>
                  <w:tcW w:w="948" w:type="pct"/>
                  <w:noWrap w:val="0"/>
                  <w:vAlign w:val="center"/>
                </w:tcPr>
                <w:p w14:paraId="33C05CC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姓名</w:t>
                  </w:r>
                </w:p>
              </w:tc>
              <w:tc>
                <w:tcPr>
                  <w:tcW w:w="1132" w:type="pct"/>
                  <w:noWrap w:val="0"/>
                  <w:vAlign w:val="center"/>
                </w:tcPr>
                <w:p w14:paraId="52D2871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职称</w:t>
                  </w:r>
                </w:p>
              </w:tc>
              <w:tc>
                <w:tcPr>
                  <w:tcW w:w="1338" w:type="pct"/>
                  <w:noWrap w:val="0"/>
                  <w:vAlign w:val="center"/>
                </w:tcPr>
                <w:p w14:paraId="5D41A5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上岗证证书编号</w:t>
                  </w:r>
                </w:p>
              </w:tc>
            </w:tr>
            <w:tr w14:paraId="1883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1389EE7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w:t>
                  </w:r>
                </w:p>
              </w:tc>
              <w:tc>
                <w:tcPr>
                  <w:tcW w:w="1077" w:type="pct"/>
                  <w:vMerge w:val="restart"/>
                  <w:noWrap w:val="0"/>
                  <w:vAlign w:val="center"/>
                </w:tcPr>
                <w:p w14:paraId="614F69E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采样人员</w:t>
                  </w:r>
                </w:p>
              </w:tc>
              <w:tc>
                <w:tcPr>
                  <w:tcW w:w="948" w:type="pct"/>
                  <w:noWrap w:val="0"/>
                  <w:vAlign w:val="center"/>
                </w:tcPr>
                <w:p w14:paraId="0CDDFB1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傅柯人</w:t>
                  </w:r>
                </w:p>
              </w:tc>
              <w:tc>
                <w:tcPr>
                  <w:tcW w:w="1132" w:type="pct"/>
                  <w:noWrap w:val="0"/>
                  <w:vAlign w:val="center"/>
                </w:tcPr>
                <w:p w14:paraId="53BA50B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3E7B730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ZGH-2020023</w:t>
                  </w:r>
                </w:p>
              </w:tc>
            </w:tr>
            <w:tr w14:paraId="79A4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732E714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w:t>
                  </w:r>
                </w:p>
              </w:tc>
              <w:tc>
                <w:tcPr>
                  <w:tcW w:w="1077" w:type="pct"/>
                  <w:vMerge w:val="continue"/>
                  <w:noWrap w:val="0"/>
                  <w:vAlign w:val="center"/>
                </w:tcPr>
                <w:p w14:paraId="588D2FA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5D1D28C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邵登洋</w:t>
                  </w:r>
                </w:p>
              </w:tc>
              <w:tc>
                <w:tcPr>
                  <w:tcW w:w="1132" w:type="pct"/>
                  <w:noWrap w:val="0"/>
                  <w:vAlign w:val="center"/>
                </w:tcPr>
                <w:p w14:paraId="0BB9251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7B28739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ZGH-2024080</w:t>
                  </w:r>
                </w:p>
              </w:tc>
            </w:tr>
            <w:tr w14:paraId="4329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3F36E3C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w:t>
                  </w:r>
                </w:p>
              </w:tc>
              <w:tc>
                <w:tcPr>
                  <w:tcW w:w="1077" w:type="pct"/>
                  <w:vMerge w:val="continue"/>
                  <w:noWrap w:val="0"/>
                  <w:vAlign w:val="center"/>
                </w:tcPr>
                <w:p w14:paraId="2F4029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755A2E8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俞胜誉</w:t>
                  </w:r>
                </w:p>
              </w:tc>
              <w:tc>
                <w:tcPr>
                  <w:tcW w:w="1132" w:type="pct"/>
                  <w:noWrap w:val="0"/>
                  <w:vAlign w:val="center"/>
                </w:tcPr>
                <w:p w14:paraId="7E3D48A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72211871">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ZGH-2025111</w:t>
                  </w:r>
                </w:p>
              </w:tc>
            </w:tr>
            <w:tr w14:paraId="3961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5396303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w:t>
                  </w:r>
                </w:p>
              </w:tc>
              <w:tc>
                <w:tcPr>
                  <w:tcW w:w="1077" w:type="pct"/>
                  <w:vMerge w:val="continue"/>
                  <w:noWrap w:val="0"/>
                  <w:vAlign w:val="center"/>
                </w:tcPr>
                <w:p w14:paraId="51C4C4E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43895EF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徐泽</w:t>
                  </w:r>
                </w:p>
              </w:tc>
              <w:tc>
                <w:tcPr>
                  <w:tcW w:w="1132" w:type="pct"/>
                  <w:noWrap w:val="0"/>
                  <w:vAlign w:val="center"/>
                </w:tcPr>
                <w:p w14:paraId="6E2A443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2E8E5A6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ZGH-2025104</w:t>
                  </w:r>
                </w:p>
              </w:tc>
            </w:tr>
            <w:tr w14:paraId="2343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5B88B61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w:t>
                  </w:r>
                </w:p>
              </w:tc>
              <w:tc>
                <w:tcPr>
                  <w:tcW w:w="1077" w:type="pct"/>
                  <w:vMerge w:val="restart"/>
                  <w:noWrap w:val="0"/>
                  <w:vAlign w:val="center"/>
                </w:tcPr>
                <w:p w14:paraId="7321CFF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实验室</w:t>
                  </w:r>
                </w:p>
              </w:tc>
              <w:tc>
                <w:tcPr>
                  <w:tcW w:w="948" w:type="pct"/>
                  <w:noWrap w:val="0"/>
                  <w:vAlign w:val="center"/>
                </w:tcPr>
                <w:p w14:paraId="30A65EB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孙异佳</w:t>
                  </w:r>
                </w:p>
              </w:tc>
              <w:tc>
                <w:tcPr>
                  <w:tcW w:w="1132" w:type="pct"/>
                  <w:noWrap w:val="0"/>
                  <w:vAlign w:val="center"/>
                </w:tcPr>
                <w:p w14:paraId="7D52E87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681535F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ZGH-2024079</w:t>
                  </w:r>
                </w:p>
              </w:tc>
            </w:tr>
            <w:tr w14:paraId="42C9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28CD442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w:t>
                  </w:r>
                </w:p>
              </w:tc>
              <w:tc>
                <w:tcPr>
                  <w:tcW w:w="1077" w:type="pct"/>
                  <w:vMerge w:val="continue"/>
                  <w:noWrap w:val="0"/>
                  <w:vAlign w:val="center"/>
                </w:tcPr>
                <w:p w14:paraId="167070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031E004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俞婷</w:t>
                  </w:r>
                </w:p>
              </w:tc>
              <w:tc>
                <w:tcPr>
                  <w:tcW w:w="1132" w:type="pct"/>
                  <w:noWrap w:val="0"/>
                  <w:vAlign w:val="center"/>
                </w:tcPr>
                <w:p w14:paraId="4AB7357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324EE85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ZGH-2024085</w:t>
                  </w:r>
                </w:p>
              </w:tc>
            </w:tr>
            <w:tr w14:paraId="3FCC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617AC56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w:t>
                  </w:r>
                </w:p>
              </w:tc>
              <w:tc>
                <w:tcPr>
                  <w:tcW w:w="1077" w:type="pct"/>
                  <w:vMerge w:val="continue"/>
                  <w:noWrap w:val="0"/>
                  <w:vAlign w:val="center"/>
                </w:tcPr>
                <w:p w14:paraId="571FA8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7552F4B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黄杰</w:t>
                  </w:r>
                </w:p>
              </w:tc>
              <w:tc>
                <w:tcPr>
                  <w:tcW w:w="1132" w:type="pct"/>
                  <w:noWrap w:val="0"/>
                  <w:vAlign w:val="center"/>
                </w:tcPr>
                <w:p w14:paraId="587A2D8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3CDCCDD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ZGH-2024094</w:t>
                  </w:r>
                </w:p>
              </w:tc>
            </w:tr>
            <w:tr w14:paraId="1BA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4F4180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w:t>
                  </w:r>
                </w:p>
              </w:tc>
              <w:tc>
                <w:tcPr>
                  <w:tcW w:w="1077" w:type="pct"/>
                  <w:vMerge w:val="continue"/>
                  <w:noWrap w:val="0"/>
                  <w:vAlign w:val="center"/>
                </w:tcPr>
                <w:p w14:paraId="2098D1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6E11F23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黄璐佳</w:t>
                  </w:r>
                </w:p>
              </w:tc>
              <w:tc>
                <w:tcPr>
                  <w:tcW w:w="1132" w:type="pct"/>
                  <w:noWrap w:val="0"/>
                  <w:vAlign w:val="center"/>
                </w:tcPr>
                <w:p w14:paraId="4728D45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404ED3F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ZGH-2024101</w:t>
                  </w:r>
                </w:p>
              </w:tc>
            </w:tr>
            <w:tr w14:paraId="4673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1FF8A4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5</w:t>
                  </w:r>
                </w:p>
              </w:tc>
              <w:tc>
                <w:tcPr>
                  <w:tcW w:w="1077" w:type="pct"/>
                  <w:vMerge w:val="continue"/>
                  <w:noWrap w:val="0"/>
                  <w:vAlign w:val="center"/>
                </w:tcPr>
                <w:p w14:paraId="19A9228C">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7140E47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石晟洋</w:t>
                  </w:r>
                </w:p>
              </w:tc>
              <w:tc>
                <w:tcPr>
                  <w:tcW w:w="1132" w:type="pct"/>
                  <w:noWrap w:val="0"/>
                  <w:vAlign w:val="center"/>
                </w:tcPr>
                <w:p w14:paraId="46F251A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38415AA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ZGH-2023065</w:t>
                  </w:r>
                </w:p>
              </w:tc>
            </w:tr>
            <w:tr w14:paraId="139D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11786E3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6</w:t>
                  </w:r>
                </w:p>
              </w:tc>
              <w:tc>
                <w:tcPr>
                  <w:tcW w:w="1077" w:type="pct"/>
                  <w:vMerge w:val="continue"/>
                  <w:noWrap w:val="0"/>
                  <w:vAlign w:val="center"/>
                </w:tcPr>
                <w:p w14:paraId="5DBF03DA">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5BEB9E6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俞丽娜</w:t>
                  </w:r>
                </w:p>
              </w:tc>
              <w:tc>
                <w:tcPr>
                  <w:tcW w:w="1132" w:type="pct"/>
                  <w:noWrap w:val="0"/>
                  <w:vAlign w:val="center"/>
                </w:tcPr>
                <w:p w14:paraId="7BD150B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1B119C3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ZGH-2019014</w:t>
                  </w:r>
                </w:p>
              </w:tc>
            </w:tr>
            <w:tr w14:paraId="0600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5A5C266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7</w:t>
                  </w:r>
                </w:p>
              </w:tc>
              <w:tc>
                <w:tcPr>
                  <w:tcW w:w="1077" w:type="pct"/>
                  <w:vMerge w:val="continue"/>
                  <w:noWrap w:val="0"/>
                  <w:vAlign w:val="center"/>
                </w:tcPr>
                <w:p w14:paraId="15A02E61">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5896DF4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边炜涛</w:t>
                  </w:r>
                </w:p>
              </w:tc>
              <w:tc>
                <w:tcPr>
                  <w:tcW w:w="1132" w:type="pct"/>
                  <w:noWrap w:val="0"/>
                  <w:vAlign w:val="center"/>
                </w:tcPr>
                <w:p w14:paraId="47DEF9D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工程师</w:t>
                  </w:r>
                </w:p>
              </w:tc>
              <w:tc>
                <w:tcPr>
                  <w:tcW w:w="1338" w:type="pct"/>
                  <w:noWrap w:val="0"/>
                  <w:vAlign w:val="center"/>
                </w:tcPr>
                <w:p w14:paraId="0F0CB83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ZGH-2024100</w:t>
                  </w:r>
                </w:p>
              </w:tc>
            </w:tr>
            <w:tr w14:paraId="6A38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0D52FFB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8</w:t>
                  </w:r>
                </w:p>
              </w:tc>
              <w:tc>
                <w:tcPr>
                  <w:tcW w:w="1077" w:type="pct"/>
                  <w:vMerge w:val="continue"/>
                  <w:noWrap w:val="0"/>
                  <w:vAlign w:val="center"/>
                </w:tcPr>
                <w:p w14:paraId="45F0A2D7">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325C7C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傅鸿荧</w:t>
                  </w:r>
                </w:p>
              </w:tc>
              <w:tc>
                <w:tcPr>
                  <w:tcW w:w="1132" w:type="pct"/>
                  <w:noWrap w:val="0"/>
                  <w:vAlign w:val="center"/>
                </w:tcPr>
                <w:p w14:paraId="6F27A1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332BE61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ZGH-2024099</w:t>
                  </w:r>
                </w:p>
              </w:tc>
            </w:tr>
            <w:tr w14:paraId="7852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0B3E3B5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9</w:t>
                  </w:r>
                </w:p>
              </w:tc>
              <w:tc>
                <w:tcPr>
                  <w:tcW w:w="1077" w:type="pct"/>
                  <w:vMerge w:val="continue"/>
                  <w:noWrap w:val="0"/>
                  <w:vAlign w:val="center"/>
                </w:tcPr>
                <w:p w14:paraId="11628DB6">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21CBAFB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孟珂渏</w:t>
                  </w:r>
                </w:p>
              </w:tc>
              <w:tc>
                <w:tcPr>
                  <w:tcW w:w="1132" w:type="pct"/>
                  <w:noWrap w:val="0"/>
                  <w:vAlign w:val="center"/>
                </w:tcPr>
                <w:p w14:paraId="0B35541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61FE144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ZGH-2024083</w:t>
                  </w:r>
                </w:p>
              </w:tc>
            </w:tr>
            <w:tr w14:paraId="2463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56FCC63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10</w:t>
                  </w:r>
                </w:p>
              </w:tc>
              <w:tc>
                <w:tcPr>
                  <w:tcW w:w="1077" w:type="pct"/>
                  <w:vMerge w:val="continue"/>
                  <w:noWrap w:val="0"/>
                  <w:vAlign w:val="center"/>
                </w:tcPr>
                <w:p w14:paraId="5876AD72">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7E741B65">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张雪梅</w:t>
                  </w:r>
                </w:p>
              </w:tc>
              <w:tc>
                <w:tcPr>
                  <w:tcW w:w="1132" w:type="pct"/>
                  <w:noWrap w:val="0"/>
                  <w:vAlign w:val="center"/>
                </w:tcPr>
                <w:p w14:paraId="6F62AB9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47BAF4D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ZGH-2025109</w:t>
                  </w:r>
                </w:p>
              </w:tc>
            </w:tr>
            <w:tr w14:paraId="7FB8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57A713F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11</w:t>
                  </w:r>
                </w:p>
              </w:tc>
              <w:tc>
                <w:tcPr>
                  <w:tcW w:w="1077" w:type="pct"/>
                  <w:vMerge w:val="continue"/>
                  <w:noWrap w:val="0"/>
                  <w:vAlign w:val="center"/>
                </w:tcPr>
                <w:p w14:paraId="6AF6FC5B">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3245CB9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胡毓琴</w:t>
                  </w:r>
                </w:p>
              </w:tc>
              <w:tc>
                <w:tcPr>
                  <w:tcW w:w="1132" w:type="pct"/>
                  <w:noWrap w:val="0"/>
                  <w:vAlign w:val="center"/>
                </w:tcPr>
                <w:p w14:paraId="4F92A72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助理工程师</w:t>
                  </w:r>
                </w:p>
              </w:tc>
              <w:tc>
                <w:tcPr>
                  <w:tcW w:w="1338" w:type="pct"/>
                  <w:noWrap w:val="0"/>
                  <w:vAlign w:val="center"/>
                </w:tcPr>
                <w:p w14:paraId="0746F93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ZGH-2024087</w:t>
                  </w:r>
                </w:p>
              </w:tc>
            </w:tr>
            <w:tr w14:paraId="2556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309E616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12</w:t>
                  </w:r>
                </w:p>
              </w:tc>
              <w:tc>
                <w:tcPr>
                  <w:tcW w:w="1077" w:type="pct"/>
                  <w:vMerge w:val="continue"/>
                  <w:noWrap w:val="0"/>
                  <w:vAlign w:val="center"/>
                </w:tcPr>
                <w:p w14:paraId="5AB30A7C">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20B77DD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方欣怡</w:t>
                  </w:r>
                </w:p>
              </w:tc>
              <w:tc>
                <w:tcPr>
                  <w:tcW w:w="1132" w:type="pct"/>
                  <w:noWrap w:val="0"/>
                  <w:vAlign w:val="center"/>
                </w:tcPr>
                <w:p w14:paraId="556BD06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4DF3FA9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ZGH-2025108</w:t>
                  </w:r>
                </w:p>
              </w:tc>
            </w:tr>
            <w:tr w14:paraId="01AFE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3" w:type="pct"/>
                  <w:noWrap w:val="0"/>
                  <w:vAlign w:val="center"/>
                </w:tcPr>
                <w:p w14:paraId="03CE664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13</w:t>
                  </w:r>
                </w:p>
              </w:tc>
              <w:tc>
                <w:tcPr>
                  <w:tcW w:w="1077" w:type="pct"/>
                  <w:vMerge w:val="continue"/>
                  <w:noWrap w:val="0"/>
                  <w:vAlign w:val="center"/>
                </w:tcPr>
                <w:p w14:paraId="2D56926E">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宋体" w:cs="Times New Roman"/>
                      <w:b w:val="0"/>
                      <w:bCs/>
                      <w:color w:val="auto"/>
                      <w:kern w:val="2"/>
                      <w:sz w:val="21"/>
                      <w:szCs w:val="21"/>
                      <w:lang w:val="en-US" w:eastAsia="zh-CN" w:bidi="ar-SA"/>
                    </w:rPr>
                  </w:pPr>
                </w:p>
              </w:tc>
              <w:tc>
                <w:tcPr>
                  <w:tcW w:w="948" w:type="pct"/>
                  <w:noWrap w:val="0"/>
                  <w:vAlign w:val="center"/>
                </w:tcPr>
                <w:p w14:paraId="093DC17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马核坤</w:t>
                  </w:r>
                </w:p>
              </w:tc>
              <w:tc>
                <w:tcPr>
                  <w:tcW w:w="1132" w:type="pct"/>
                  <w:noWrap w:val="0"/>
                  <w:vAlign w:val="center"/>
                </w:tcPr>
                <w:p w14:paraId="2AC249F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w:t>
                  </w:r>
                </w:p>
              </w:tc>
              <w:tc>
                <w:tcPr>
                  <w:tcW w:w="1338" w:type="pct"/>
                  <w:noWrap w:val="0"/>
                  <w:vAlign w:val="center"/>
                </w:tcPr>
                <w:p w14:paraId="23E0866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kern w:val="2"/>
                      <w:sz w:val="21"/>
                      <w:szCs w:val="21"/>
                      <w:lang w:val="en-US" w:eastAsia="zh-CN" w:bidi="ar-SA"/>
                    </w:rPr>
                    <w:t>ZGH-2025107</w:t>
                  </w:r>
                </w:p>
              </w:tc>
            </w:tr>
          </w:tbl>
          <w:p w14:paraId="44711E7E">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水质监测分析过程中的质量保证和质量控制</w:t>
            </w:r>
          </w:p>
          <w:p w14:paraId="1D2479F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b/>
                <w:bCs/>
                <w:color w:val="auto"/>
                <w:lang w:eastAsia="zh-CN"/>
              </w:rPr>
            </w:pPr>
            <w:r>
              <w:rPr>
                <w:rFonts w:hint="eastAsia"/>
                <w:b w:val="0"/>
                <w:bCs w:val="0"/>
                <w:color w:val="auto"/>
                <w:sz w:val="24"/>
                <w:szCs w:val="24"/>
                <w:lang w:eastAsia="zh-CN"/>
              </w:rPr>
              <w:t>对项目</w:t>
            </w:r>
            <w:r>
              <w:rPr>
                <w:rFonts w:hint="eastAsia"/>
                <w:b w:val="0"/>
                <w:bCs w:val="0"/>
                <w:color w:val="auto"/>
                <w:sz w:val="24"/>
                <w:szCs w:val="24"/>
                <w:lang w:val="en-US" w:eastAsia="zh-CN"/>
              </w:rPr>
              <w:t>12月30号~31号采集的生活污水排放口进行了重复性实验，结果如下。</w:t>
            </w:r>
          </w:p>
          <w:p w14:paraId="500A5857">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 xml:space="preserve"> 重复性实验测定结果</w:t>
            </w:r>
            <w:r>
              <w:rPr>
                <w:rFonts w:hint="eastAsia" w:eastAsia="宋体" w:cs="Times New Roman"/>
                <w:b/>
                <w:bCs/>
                <w:color w:val="auto"/>
                <w:sz w:val="21"/>
                <w:szCs w:val="21"/>
                <w:highlight w:val="none"/>
                <w:lang w:val="en-US" w:eastAsia="zh-CN" w:bidi="ar-SA"/>
              </w:rPr>
              <w:t>（一）</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8"/>
              <w:gridCol w:w="852"/>
              <w:gridCol w:w="852"/>
              <w:gridCol w:w="852"/>
              <w:gridCol w:w="856"/>
              <w:gridCol w:w="852"/>
              <w:gridCol w:w="854"/>
              <w:gridCol w:w="853"/>
              <w:gridCol w:w="857"/>
            </w:tblGrid>
            <w:tr w14:paraId="43B7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5605B60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项目</w:t>
                  </w:r>
                </w:p>
              </w:tc>
              <w:tc>
                <w:tcPr>
                  <w:tcW w:w="1962" w:type="pct"/>
                  <w:gridSpan w:val="4"/>
                  <w:tcBorders>
                    <w:tl2br w:val="nil"/>
                    <w:tr2bl w:val="nil"/>
                  </w:tcBorders>
                  <w:noWrap w:val="0"/>
                  <w:vAlign w:val="center"/>
                </w:tcPr>
                <w:p w14:paraId="704A511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化学需氧量</w:t>
                  </w:r>
                </w:p>
              </w:tc>
              <w:tc>
                <w:tcPr>
                  <w:tcW w:w="1963" w:type="pct"/>
                  <w:gridSpan w:val="4"/>
                  <w:tcBorders>
                    <w:tl2br w:val="nil"/>
                    <w:tr2bl w:val="nil"/>
                  </w:tcBorders>
                  <w:noWrap w:val="0"/>
                  <w:vAlign w:val="center"/>
                </w:tcPr>
                <w:p w14:paraId="0BBD060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Cs/>
                      <w:color w:val="auto"/>
                      <w:sz w:val="21"/>
                      <w:szCs w:val="21"/>
                    </w:rPr>
                    <w:t>五日生化需氧量</w:t>
                  </w:r>
                  <w:r>
                    <w:rPr>
                      <w:rFonts w:hint="eastAsia"/>
                      <w:bCs/>
                      <w:color w:val="auto"/>
                      <w:sz w:val="21"/>
                      <w:szCs w:val="21"/>
                      <w:lang w:eastAsia="zh-CN"/>
                    </w:rPr>
                    <w:t>（</w:t>
                  </w: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lang w:eastAsia="zh-CN"/>
                    </w:rPr>
                    <w:t>）</w:t>
                  </w:r>
                </w:p>
              </w:tc>
            </w:tr>
            <w:tr w14:paraId="0EF1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1EA9E9B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采样日期</w:t>
                  </w:r>
                </w:p>
              </w:tc>
              <w:tc>
                <w:tcPr>
                  <w:tcW w:w="980" w:type="pct"/>
                  <w:gridSpan w:val="2"/>
                  <w:tcBorders>
                    <w:tl2br w:val="nil"/>
                    <w:tr2bl w:val="nil"/>
                  </w:tcBorders>
                  <w:noWrap w:val="0"/>
                  <w:vAlign w:val="center"/>
                </w:tcPr>
                <w:p w14:paraId="42F4A8C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12.30</w:t>
                  </w:r>
                </w:p>
              </w:tc>
              <w:tc>
                <w:tcPr>
                  <w:tcW w:w="981" w:type="pct"/>
                  <w:gridSpan w:val="2"/>
                  <w:tcBorders>
                    <w:tl2br w:val="nil"/>
                    <w:tr2bl w:val="nil"/>
                  </w:tcBorders>
                  <w:noWrap w:val="0"/>
                  <w:vAlign w:val="center"/>
                </w:tcPr>
                <w:p w14:paraId="0EF7944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12.31</w:t>
                  </w:r>
                </w:p>
              </w:tc>
              <w:tc>
                <w:tcPr>
                  <w:tcW w:w="981" w:type="pct"/>
                  <w:gridSpan w:val="2"/>
                  <w:tcBorders>
                    <w:tl2br w:val="nil"/>
                    <w:tr2bl w:val="nil"/>
                  </w:tcBorders>
                  <w:noWrap w:val="0"/>
                  <w:vAlign w:val="center"/>
                </w:tcPr>
                <w:p w14:paraId="1C0B97E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12.30</w:t>
                  </w:r>
                </w:p>
              </w:tc>
              <w:tc>
                <w:tcPr>
                  <w:tcW w:w="981" w:type="pct"/>
                  <w:gridSpan w:val="2"/>
                  <w:tcBorders>
                    <w:tl2br w:val="nil"/>
                    <w:tr2bl w:val="nil"/>
                  </w:tcBorders>
                  <w:noWrap w:val="0"/>
                  <w:vAlign w:val="center"/>
                </w:tcPr>
                <w:p w14:paraId="7CAA882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12.31</w:t>
                  </w:r>
                </w:p>
              </w:tc>
            </w:tr>
            <w:tr w14:paraId="19E5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74" w:type="pct"/>
                  <w:tcBorders>
                    <w:tl2br w:val="nil"/>
                    <w:tr2bl w:val="nil"/>
                  </w:tcBorders>
                  <w:noWrap w:val="0"/>
                  <w:vAlign w:val="center"/>
                </w:tcPr>
                <w:p w14:paraId="4A2BF5A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实验室内平行样</w:t>
                  </w:r>
                </w:p>
              </w:tc>
              <w:tc>
                <w:tcPr>
                  <w:tcW w:w="490" w:type="pct"/>
                  <w:tcBorders>
                    <w:tl2br w:val="nil"/>
                    <w:tr2bl w:val="nil"/>
                  </w:tcBorders>
                  <w:noWrap w:val="0"/>
                  <w:vAlign w:val="center"/>
                </w:tcPr>
                <w:p w14:paraId="179C207C">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236</w:t>
                  </w:r>
                </w:p>
              </w:tc>
              <w:tc>
                <w:tcPr>
                  <w:tcW w:w="490" w:type="pct"/>
                  <w:tcBorders>
                    <w:tl2br w:val="nil"/>
                    <w:tr2bl w:val="nil"/>
                  </w:tcBorders>
                  <w:noWrap w:val="0"/>
                  <w:vAlign w:val="center"/>
                </w:tcPr>
                <w:p w14:paraId="071DED38">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226</w:t>
                  </w:r>
                </w:p>
              </w:tc>
              <w:tc>
                <w:tcPr>
                  <w:tcW w:w="490" w:type="pct"/>
                  <w:tcBorders>
                    <w:tl2br w:val="nil"/>
                    <w:tr2bl w:val="nil"/>
                  </w:tcBorders>
                  <w:noWrap w:val="0"/>
                  <w:vAlign w:val="center"/>
                </w:tcPr>
                <w:p w14:paraId="0FACFE40">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268</w:t>
                  </w:r>
                </w:p>
              </w:tc>
              <w:tc>
                <w:tcPr>
                  <w:tcW w:w="490" w:type="pct"/>
                  <w:tcBorders>
                    <w:tl2br w:val="nil"/>
                    <w:tr2bl w:val="nil"/>
                  </w:tcBorders>
                  <w:noWrap w:val="0"/>
                  <w:vAlign w:val="center"/>
                </w:tcPr>
                <w:p w14:paraId="1695C08E">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252</w:t>
                  </w:r>
                </w:p>
              </w:tc>
              <w:tc>
                <w:tcPr>
                  <w:tcW w:w="490" w:type="pct"/>
                  <w:tcBorders>
                    <w:tl2br w:val="nil"/>
                    <w:tr2bl w:val="nil"/>
                  </w:tcBorders>
                  <w:noWrap w:val="0"/>
                  <w:vAlign w:val="center"/>
                </w:tcPr>
                <w:p w14:paraId="564E5099">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66.4</w:t>
                  </w:r>
                </w:p>
              </w:tc>
              <w:tc>
                <w:tcPr>
                  <w:tcW w:w="491" w:type="pct"/>
                  <w:tcBorders>
                    <w:tl2br w:val="nil"/>
                    <w:tr2bl w:val="nil"/>
                  </w:tcBorders>
                  <w:noWrap w:val="0"/>
                  <w:vAlign w:val="center"/>
                </w:tcPr>
                <w:p w14:paraId="45AF0D34">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68.2</w:t>
                  </w:r>
                </w:p>
              </w:tc>
              <w:tc>
                <w:tcPr>
                  <w:tcW w:w="490" w:type="pct"/>
                  <w:tcBorders>
                    <w:tl2br w:val="nil"/>
                    <w:tr2bl w:val="nil"/>
                  </w:tcBorders>
                  <w:noWrap w:val="0"/>
                  <w:vAlign w:val="center"/>
                </w:tcPr>
                <w:p w14:paraId="7F9A3ADF">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75.4</w:t>
                  </w:r>
                </w:p>
              </w:tc>
              <w:tc>
                <w:tcPr>
                  <w:tcW w:w="491" w:type="pct"/>
                  <w:tcBorders>
                    <w:tl2br w:val="nil"/>
                    <w:tr2bl w:val="nil"/>
                  </w:tcBorders>
                  <w:noWrap w:val="0"/>
                  <w:vAlign w:val="center"/>
                </w:tcPr>
                <w:p w14:paraId="7427A2B8">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77.4</w:t>
                  </w:r>
                </w:p>
              </w:tc>
            </w:tr>
            <w:tr w14:paraId="7910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74" w:type="pct"/>
                  <w:tcBorders>
                    <w:tl2br w:val="nil"/>
                    <w:tr2bl w:val="nil"/>
                  </w:tcBorders>
                  <w:noWrap w:val="0"/>
                  <w:vAlign w:val="center"/>
                </w:tcPr>
                <w:p w14:paraId="5B6E388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相对偏差（%）</w:t>
                  </w:r>
                </w:p>
              </w:tc>
              <w:tc>
                <w:tcPr>
                  <w:tcW w:w="980" w:type="pct"/>
                  <w:gridSpan w:val="2"/>
                  <w:tcBorders>
                    <w:tl2br w:val="nil"/>
                    <w:tr2bl w:val="nil"/>
                  </w:tcBorders>
                  <w:noWrap w:val="0"/>
                  <w:vAlign w:val="center"/>
                </w:tcPr>
                <w:p w14:paraId="3FA2CA3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2.2</w:t>
                  </w:r>
                </w:p>
              </w:tc>
              <w:tc>
                <w:tcPr>
                  <w:tcW w:w="981" w:type="pct"/>
                  <w:gridSpan w:val="2"/>
                  <w:tcBorders>
                    <w:tl2br w:val="nil"/>
                    <w:tr2bl w:val="nil"/>
                  </w:tcBorders>
                  <w:noWrap w:val="0"/>
                  <w:vAlign w:val="center"/>
                </w:tcPr>
                <w:p w14:paraId="2DD48E2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3.1</w:t>
                  </w:r>
                </w:p>
              </w:tc>
              <w:tc>
                <w:tcPr>
                  <w:tcW w:w="981" w:type="pct"/>
                  <w:gridSpan w:val="2"/>
                  <w:tcBorders>
                    <w:tl2br w:val="nil"/>
                    <w:tr2bl w:val="nil"/>
                  </w:tcBorders>
                  <w:noWrap w:val="0"/>
                  <w:vAlign w:val="center"/>
                </w:tcPr>
                <w:p w14:paraId="4459015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1.3</w:t>
                  </w:r>
                </w:p>
              </w:tc>
              <w:tc>
                <w:tcPr>
                  <w:tcW w:w="981" w:type="pct"/>
                  <w:gridSpan w:val="2"/>
                  <w:tcBorders>
                    <w:tl2br w:val="nil"/>
                    <w:tr2bl w:val="nil"/>
                  </w:tcBorders>
                  <w:noWrap w:val="0"/>
                  <w:vAlign w:val="center"/>
                </w:tcPr>
                <w:p w14:paraId="3A21E61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1.3</w:t>
                  </w:r>
                </w:p>
              </w:tc>
            </w:tr>
            <w:tr w14:paraId="4672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74" w:type="pct"/>
                  <w:tcBorders>
                    <w:tl2br w:val="nil"/>
                    <w:tr2bl w:val="nil"/>
                  </w:tcBorders>
                  <w:noWrap w:val="0"/>
                  <w:vAlign w:val="center"/>
                </w:tcPr>
                <w:p w14:paraId="47CCCFA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允许相对偏差（%）</w:t>
                  </w:r>
                </w:p>
              </w:tc>
              <w:tc>
                <w:tcPr>
                  <w:tcW w:w="980" w:type="pct"/>
                  <w:gridSpan w:val="2"/>
                  <w:tcBorders>
                    <w:tl2br w:val="nil"/>
                    <w:tr2bl w:val="nil"/>
                  </w:tcBorders>
                  <w:noWrap w:val="0"/>
                  <w:vAlign w:val="center"/>
                </w:tcPr>
                <w:p w14:paraId="7C887D8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≤10</w:t>
                  </w:r>
                </w:p>
              </w:tc>
              <w:tc>
                <w:tcPr>
                  <w:tcW w:w="981" w:type="pct"/>
                  <w:gridSpan w:val="2"/>
                  <w:tcBorders>
                    <w:tl2br w:val="nil"/>
                    <w:tr2bl w:val="nil"/>
                  </w:tcBorders>
                  <w:noWrap w:val="0"/>
                  <w:vAlign w:val="center"/>
                </w:tcPr>
                <w:p w14:paraId="4B25C97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≤20</w:t>
                  </w:r>
                </w:p>
              </w:tc>
              <w:tc>
                <w:tcPr>
                  <w:tcW w:w="981" w:type="pct"/>
                  <w:gridSpan w:val="2"/>
                  <w:tcBorders>
                    <w:tl2br w:val="nil"/>
                    <w:tr2bl w:val="nil"/>
                  </w:tcBorders>
                  <w:noWrap w:val="0"/>
                  <w:vAlign w:val="center"/>
                </w:tcPr>
                <w:p w14:paraId="44E140D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≤20</w:t>
                  </w:r>
                </w:p>
              </w:tc>
              <w:tc>
                <w:tcPr>
                  <w:tcW w:w="981" w:type="pct"/>
                  <w:gridSpan w:val="2"/>
                  <w:tcBorders>
                    <w:tl2br w:val="nil"/>
                    <w:tr2bl w:val="nil"/>
                  </w:tcBorders>
                  <w:noWrap w:val="0"/>
                  <w:vAlign w:val="center"/>
                </w:tcPr>
                <w:p w14:paraId="0247226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≤20</w:t>
                  </w:r>
                </w:p>
              </w:tc>
            </w:tr>
            <w:tr w14:paraId="1F59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74" w:type="pct"/>
                  <w:tcBorders>
                    <w:tl2br w:val="nil"/>
                    <w:tr2bl w:val="nil"/>
                  </w:tcBorders>
                  <w:noWrap w:val="0"/>
                  <w:vAlign w:val="center"/>
                </w:tcPr>
                <w:p w14:paraId="084830B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结果评价</w:t>
                  </w:r>
                </w:p>
              </w:tc>
              <w:tc>
                <w:tcPr>
                  <w:tcW w:w="1962" w:type="pct"/>
                  <w:gridSpan w:val="4"/>
                  <w:tcBorders>
                    <w:tl2br w:val="nil"/>
                    <w:tr2bl w:val="nil"/>
                  </w:tcBorders>
                  <w:noWrap w:val="0"/>
                  <w:vAlign w:val="center"/>
                </w:tcPr>
                <w:p w14:paraId="37904F3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合格</w:t>
                  </w:r>
                </w:p>
              </w:tc>
              <w:tc>
                <w:tcPr>
                  <w:tcW w:w="1963" w:type="pct"/>
                  <w:gridSpan w:val="4"/>
                  <w:tcBorders>
                    <w:tl2br w:val="nil"/>
                    <w:tr2bl w:val="nil"/>
                  </w:tcBorders>
                  <w:noWrap w:val="0"/>
                  <w:vAlign w:val="center"/>
                </w:tcPr>
                <w:p w14:paraId="7895B1C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合格</w:t>
                  </w:r>
                </w:p>
              </w:tc>
            </w:tr>
          </w:tbl>
          <w:p w14:paraId="06EFE23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重复性实验测定结果</w:t>
            </w:r>
            <w:r>
              <w:rPr>
                <w:rFonts w:hint="eastAsia" w:eastAsia="宋体" w:cs="Times New Roman"/>
                <w:b/>
                <w:bCs/>
                <w:color w:val="auto"/>
                <w:sz w:val="21"/>
                <w:szCs w:val="21"/>
                <w:highlight w:val="none"/>
                <w:lang w:val="en-US" w:eastAsia="zh-CN" w:bidi="ar-SA"/>
              </w:rPr>
              <w:t>（二）</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3"/>
              <w:gridCol w:w="865"/>
              <w:gridCol w:w="863"/>
              <w:gridCol w:w="3"/>
              <w:gridCol w:w="859"/>
              <w:gridCol w:w="877"/>
              <w:gridCol w:w="859"/>
              <w:gridCol w:w="872"/>
              <w:gridCol w:w="865"/>
              <w:gridCol w:w="870"/>
            </w:tblGrid>
            <w:tr w14:paraId="24B9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14" w:type="pct"/>
                  <w:tcBorders>
                    <w:tl2br w:val="nil"/>
                    <w:tr2bl w:val="nil"/>
                  </w:tcBorders>
                  <w:noWrap w:val="0"/>
                  <w:vAlign w:val="center"/>
                </w:tcPr>
                <w:p w14:paraId="7634F2D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项目</w:t>
                  </w:r>
                </w:p>
              </w:tc>
              <w:tc>
                <w:tcPr>
                  <w:tcW w:w="1993" w:type="pct"/>
                  <w:gridSpan w:val="5"/>
                  <w:tcBorders>
                    <w:tl2br w:val="nil"/>
                    <w:tr2bl w:val="nil"/>
                  </w:tcBorders>
                  <w:noWrap w:val="0"/>
                  <w:vAlign w:val="center"/>
                </w:tcPr>
                <w:p w14:paraId="7091C85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总磷</w:t>
                  </w:r>
                </w:p>
              </w:tc>
              <w:tc>
                <w:tcPr>
                  <w:tcW w:w="1992" w:type="pct"/>
                  <w:gridSpan w:val="4"/>
                  <w:tcBorders>
                    <w:tl2br w:val="nil"/>
                    <w:tr2bl w:val="nil"/>
                  </w:tcBorders>
                  <w:noWrap w:val="0"/>
                  <w:vAlign w:val="center"/>
                </w:tcPr>
                <w:p w14:paraId="0ACA22D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总氮</w:t>
                  </w:r>
                </w:p>
              </w:tc>
            </w:tr>
            <w:tr w14:paraId="01AD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14" w:type="pct"/>
                  <w:tcBorders>
                    <w:tl2br w:val="nil"/>
                    <w:tr2bl w:val="nil"/>
                  </w:tcBorders>
                  <w:noWrap w:val="0"/>
                  <w:vAlign w:val="center"/>
                </w:tcPr>
                <w:p w14:paraId="3F67339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采样日期</w:t>
                  </w:r>
                </w:p>
              </w:tc>
              <w:tc>
                <w:tcPr>
                  <w:tcW w:w="995" w:type="pct"/>
                  <w:gridSpan w:val="3"/>
                  <w:tcBorders>
                    <w:tl2br w:val="nil"/>
                    <w:tr2bl w:val="nil"/>
                  </w:tcBorders>
                  <w:noWrap w:val="0"/>
                  <w:vAlign w:val="center"/>
                </w:tcPr>
                <w:p w14:paraId="2FA0558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kern w:val="2"/>
                      <w:sz w:val="21"/>
                      <w:szCs w:val="21"/>
                      <w:lang w:val="en-US" w:eastAsia="zh-CN" w:bidi="ar-SA"/>
                    </w:rPr>
                  </w:pPr>
                  <w:r>
                    <w:rPr>
                      <w:rFonts w:hint="eastAsia"/>
                      <w:b w:val="0"/>
                      <w:bCs w:val="0"/>
                      <w:color w:val="auto"/>
                      <w:sz w:val="21"/>
                      <w:szCs w:val="21"/>
                      <w:lang w:val="en-US" w:eastAsia="zh-CN"/>
                    </w:rPr>
                    <w:t>12.30</w:t>
                  </w:r>
                </w:p>
              </w:tc>
              <w:tc>
                <w:tcPr>
                  <w:tcW w:w="998" w:type="pct"/>
                  <w:gridSpan w:val="2"/>
                  <w:tcBorders>
                    <w:tl2br w:val="nil"/>
                    <w:tr2bl w:val="nil"/>
                  </w:tcBorders>
                  <w:noWrap w:val="0"/>
                  <w:vAlign w:val="center"/>
                </w:tcPr>
                <w:p w14:paraId="5F4F580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12.31</w:t>
                  </w:r>
                </w:p>
              </w:tc>
              <w:tc>
                <w:tcPr>
                  <w:tcW w:w="995" w:type="pct"/>
                  <w:gridSpan w:val="2"/>
                  <w:tcBorders>
                    <w:tl2br w:val="nil"/>
                    <w:tr2bl w:val="nil"/>
                  </w:tcBorders>
                  <w:noWrap w:val="0"/>
                  <w:vAlign w:val="center"/>
                </w:tcPr>
                <w:p w14:paraId="3B22219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12.30</w:t>
                  </w:r>
                </w:p>
              </w:tc>
              <w:tc>
                <w:tcPr>
                  <w:tcW w:w="996" w:type="pct"/>
                  <w:gridSpan w:val="2"/>
                  <w:tcBorders>
                    <w:tl2br w:val="nil"/>
                    <w:tr2bl w:val="nil"/>
                  </w:tcBorders>
                  <w:noWrap w:val="0"/>
                  <w:vAlign w:val="center"/>
                </w:tcPr>
                <w:p w14:paraId="40883B71">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12.31</w:t>
                  </w:r>
                </w:p>
              </w:tc>
            </w:tr>
            <w:tr w14:paraId="5DC3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014" w:type="pct"/>
                  <w:tcBorders>
                    <w:tl2br w:val="nil"/>
                    <w:tr2bl w:val="nil"/>
                  </w:tcBorders>
                  <w:noWrap w:val="0"/>
                  <w:vAlign w:val="center"/>
                </w:tcPr>
                <w:p w14:paraId="2CDB10C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实验室内平行样</w:t>
                  </w:r>
                </w:p>
              </w:tc>
              <w:tc>
                <w:tcPr>
                  <w:tcW w:w="497" w:type="pct"/>
                  <w:tcBorders>
                    <w:tl2br w:val="nil"/>
                    <w:tr2bl w:val="nil"/>
                  </w:tcBorders>
                  <w:noWrap w:val="0"/>
                  <w:vAlign w:val="center"/>
                </w:tcPr>
                <w:p w14:paraId="7F4B7486">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6.74</w:t>
                  </w:r>
                </w:p>
              </w:tc>
              <w:tc>
                <w:tcPr>
                  <w:tcW w:w="496" w:type="pct"/>
                  <w:tcBorders>
                    <w:tl2br w:val="nil"/>
                    <w:tr2bl w:val="nil"/>
                  </w:tcBorders>
                  <w:noWrap w:val="0"/>
                  <w:vAlign w:val="center"/>
                </w:tcPr>
                <w:p w14:paraId="3624141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7.08</w:t>
                  </w:r>
                </w:p>
              </w:tc>
              <w:tc>
                <w:tcPr>
                  <w:tcW w:w="496" w:type="pct"/>
                  <w:gridSpan w:val="2"/>
                  <w:tcBorders>
                    <w:tl2br w:val="nil"/>
                    <w:tr2bl w:val="nil"/>
                  </w:tcBorders>
                  <w:noWrap w:val="0"/>
                  <w:vAlign w:val="center"/>
                </w:tcPr>
                <w:p w14:paraId="4A0CBC37">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6.98</w:t>
                  </w:r>
                </w:p>
              </w:tc>
              <w:tc>
                <w:tcPr>
                  <w:tcW w:w="503" w:type="pct"/>
                  <w:tcBorders>
                    <w:tl2br w:val="nil"/>
                    <w:tr2bl w:val="nil"/>
                  </w:tcBorders>
                  <w:noWrap w:val="0"/>
                  <w:vAlign w:val="center"/>
                </w:tcPr>
                <w:p w14:paraId="35D03F05">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6.63</w:t>
                  </w:r>
                </w:p>
              </w:tc>
              <w:tc>
                <w:tcPr>
                  <w:tcW w:w="494" w:type="pct"/>
                  <w:tcBorders>
                    <w:tl2br w:val="nil"/>
                    <w:tr2bl w:val="nil"/>
                  </w:tcBorders>
                  <w:noWrap w:val="0"/>
                  <w:vAlign w:val="center"/>
                </w:tcPr>
                <w:p w14:paraId="454124FD">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58.2</w:t>
                  </w:r>
                </w:p>
              </w:tc>
              <w:tc>
                <w:tcPr>
                  <w:tcW w:w="500" w:type="pct"/>
                  <w:tcBorders>
                    <w:tl2br w:val="nil"/>
                    <w:tr2bl w:val="nil"/>
                  </w:tcBorders>
                  <w:noWrap w:val="0"/>
                  <w:vAlign w:val="center"/>
                </w:tcPr>
                <w:p w14:paraId="49B2239F">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57.2</w:t>
                  </w:r>
                </w:p>
              </w:tc>
              <w:tc>
                <w:tcPr>
                  <w:tcW w:w="497" w:type="pct"/>
                  <w:tcBorders>
                    <w:tl2br w:val="nil"/>
                    <w:tr2bl w:val="nil"/>
                  </w:tcBorders>
                  <w:noWrap w:val="0"/>
                  <w:vAlign w:val="center"/>
                </w:tcPr>
                <w:p w14:paraId="77AD3373">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54.5</w:t>
                  </w:r>
                </w:p>
              </w:tc>
              <w:tc>
                <w:tcPr>
                  <w:tcW w:w="498" w:type="pct"/>
                  <w:tcBorders>
                    <w:tl2br w:val="nil"/>
                    <w:tr2bl w:val="nil"/>
                  </w:tcBorders>
                  <w:noWrap w:val="0"/>
                  <w:vAlign w:val="center"/>
                </w:tcPr>
                <w:p w14:paraId="30A84EDB">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53.7</w:t>
                  </w:r>
                </w:p>
              </w:tc>
            </w:tr>
            <w:tr w14:paraId="1687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14" w:type="pct"/>
                  <w:tcBorders>
                    <w:tl2br w:val="nil"/>
                    <w:tr2bl w:val="nil"/>
                  </w:tcBorders>
                  <w:noWrap w:val="0"/>
                  <w:vAlign w:val="center"/>
                </w:tcPr>
                <w:p w14:paraId="570780D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相对偏差（%）</w:t>
                  </w:r>
                </w:p>
              </w:tc>
              <w:tc>
                <w:tcPr>
                  <w:tcW w:w="995" w:type="pct"/>
                  <w:gridSpan w:val="3"/>
                  <w:tcBorders>
                    <w:tl2br w:val="nil"/>
                    <w:tr2bl w:val="nil"/>
                  </w:tcBorders>
                  <w:noWrap w:val="0"/>
                  <w:vAlign w:val="center"/>
                </w:tcPr>
                <w:p w14:paraId="4191C91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2.5</w:t>
                  </w:r>
                </w:p>
              </w:tc>
              <w:tc>
                <w:tcPr>
                  <w:tcW w:w="998" w:type="pct"/>
                  <w:gridSpan w:val="2"/>
                  <w:tcBorders>
                    <w:tl2br w:val="nil"/>
                    <w:tr2bl w:val="nil"/>
                  </w:tcBorders>
                  <w:noWrap w:val="0"/>
                  <w:vAlign w:val="center"/>
                </w:tcPr>
                <w:p w14:paraId="6833795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2.6</w:t>
                  </w:r>
                </w:p>
              </w:tc>
              <w:tc>
                <w:tcPr>
                  <w:tcW w:w="995" w:type="pct"/>
                  <w:gridSpan w:val="2"/>
                  <w:tcBorders>
                    <w:tl2br w:val="nil"/>
                    <w:tr2bl w:val="nil"/>
                  </w:tcBorders>
                  <w:noWrap w:val="0"/>
                  <w:vAlign w:val="center"/>
                </w:tcPr>
                <w:p w14:paraId="06D96E9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0.9</w:t>
                  </w:r>
                </w:p>
              </w:tc>
              <w:tc>
                <w:tcPr>
                  <w:tcW w:w="996" w:type="pct"/>
                  <w:gridSpan w:val="2"/>
                  <w:tcBorders>
                    <w:tl2br w:val="nil"/>
                    <w:tr2bl w:val="nil"/>
                  </w:tcBorders>
                  <w:noWrap w:val="0"/>
                  <w:vAlign w:val="center"/>
                </w:tcPr>
                <w:p w14:paraId="5CD5F49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0.7</w:t>
                  </w:r>
                </w:p>
              </w:tc>
            </w:tr>
            <w:tr w14:paraId="19F9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014" w:type="pct"/>
                  <w:tcBorders>
                    <w:tl2br w:val="nil"/>
                    <w:tr2bl w:val="nil"/>
                  </w:tcBorders>
                  <w:noWrap w:val="0"/>
                  <w:vAlign w:val="center"/>
                </w:tcPr>
                <w:p w14:paraId="55B2AD6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允许相对偏差（%）</w:t>
                  </w:r>
                </w:p>
              </w:tc>
              <w:tc>
                <w:tcPr>
                  <w:tcW w:w="995" w:type="pct"/>
                  <w:gridSpan w:val="3"/>
                  <w:tcBorders>
                    <w:tl2br w:val="nil"/>
                    <w:tr2bl w:val="nil"/>
                  </w:tcBorders>
                  <w:noWrap w:val="0"/>
                  <w:vAlign w:val="center"/>
                </w:tcPr>
                <w:p w14:paraId="386EBB8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≤5</w:t>
                  </w:r>
                </w:p>
              </w:tc>
              <w:tc>
                <w:tcPr>
                  <w:tcW w:w="998" w:type="pct"/>
                  <w:gridSpan w:val="2"/>
                  <w:tcBorders>
                    <w:tl2br w:val="nil"/>
                    <w:tr2bl w:val="nil"/>
                  </w:tcBorders>
                  <w:noWrap w:val="0"/>
                  <w:vAlign w:val="center"/>
                </w:tcPr>
                <w:p w14:paraId="7F56B75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≤5</w:t>
                  </w:r>
                </w:p>
              </w:tc>
              <w:tc>
                <w:tcPr>
                  <w:tcW w:w="995" w:type="pct"/>
                  <w:gridSpan w:val="2"/>
                  <w:tcBorders>
                    <w:tl2br w:val="nil"/>
                    <w:tr2bl w:val="nil"/>
                  </w:tcBorders>
                  <w:noWrap w:val="0"/>
                  <w:vAlign w:val="center"/>
                </w:tcPr>
                <w:p w14:paraId="468ACBA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≤5</w:t>
                  </w:r>
                </w:p>
              </w:tc>
              <w:tc>
                <w:tcPr>
                  <w:tcW w:w="996" w:type="pct"/>
                  <w:gridSpan w:val="2"/>
                  <w:tcBorders>
                    <w:tl2br w:val="nil"/>
                    <w:tr2bl w:val="nil"/>
                  </w:tcBorders>
                  <w:noWrap w:val="0"/>
                  <w:vAlign w:val="center"/>
                </w:tcPr>
                <w:p w14:paraId="2112EC3F">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≤5</w:t>
                  </w:r>
                </w:p>
              </w:tc>
            </w:tr>
            <w:tr w14:paraId="0DB9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14" w:type="pct"/>
                  <w:tcBorders>
                    <w:tl2br w:val="nil"/>
                    <w:tr2bl w:val="nil"/>
                  </w:tcBorders>
                  <w:noWrap w:val="0"/>
                  <w:vAlign w:val="center"/>
                </w:tcPr>
                <w:p w14:paraId="2529212D">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结果评价</w:t>
                  </w:r>
                </w:p>
              </w:tc>
              <w:tc>
                <w:tcPr>
                  <w:tcW w:w="1993" w:type="pct"/>
                  <w:gridSpan w:val="5"/>
                  <w:tcBorders>
                    <w:tl2br w:val="nil"/>
                    <w:tr2bl w:val="nil"/>
                  </w:tcBorders>
                  <w:noWrap w:val="0"/>
                  <w:vAlign w:val="center"/>
                </w:tcPr>
                <w:p w14:paraId="073621F8">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合格</w:t>
                  </w:r>
                </w:p>
              </w:tc>
              <w:tc>
                <w:tcPr>
                  <w:tcW w:w="1992" w:type="pct"/>
                  <w:gridSpan w:val="4"/>
                  <w:tcBorders>
                    <w:tl2br w:val="nil"/>
                    <w:tr2bl w:val="nil"/>
                  </w:tcBorders>
                  <w:noWrap w:val="0"/>
                  <w:vAlign w:val="center"/>
                </w:tcPr>
                <w:p w14:paraId="6535A62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合格</w:t>
                  </w:r>
                </w:p>
              </w:tc>
            </w:tr>
          </w:tbl>
          <w:p w14:paraId="6554FDF8">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default" w:eastAsia="宋体" w:cs="Times New Roman"/>
                <w:b/>
                <w:bCs/>
                <w:color w:val="auto"/>
                <w:sz w:val="21"/>
                <w:szCs w:val="21"/>
                <w:highlight w:val="none"/>
                <w:lang w:val="en-US" w:eastAsia="zh-CN" w:bidi="ar-SA"/>
              </w:rPr>
              <w:t>重复性实验测定结果</w:t>
            </w:r>
            <w:r>
              <w:rPr>
                <w:rFonts w:hint="eastAsia" w:eastAsia="宋体" w:cs="Times New Roman"/>
                <w:b/>
                <w:bCs/>
                <w:color w:val="auto"/>
                <w:sz w:val="21"/>
                <w:szCs w:val="21"/>
                <w:highlight w:val="none"/>
                <w:lang w:val="en-US" w:eastAsia="zh-CN" w:bidi="ar-SA"/>
              </w:rPr>
              <w:t>（三）</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7"/>
              <w:gridCol w:w="1438"/>
              <w:gridCol w:w="1438"/>
              <w:gridCol w:w="3"/>
              <w:gridCol w:w="1435"/>
              <w:gridCol w:w="1448"/>
              <w:gridCol w:w="6"/>
            </w:tblGrid>
            <w:tr w14:paraId="3300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15" w:hRule="atLeast"/>
                <w:jc w:val="center"/>
              </w:trPr>
              <w:tc>
                <w:tcPr>
                  <w:tcW w:w="1683" w:type="pct"/>
                  <w:tcBorders>
                    <w:tl2br w:val="nil"/>
                    <w:tr2bl w:val="nil"/>
                  </w:tcBorders>
                  <w:noWrap w:val="0"/>
                  <w:vAlign w:val="center"/>
                </w:tcPr>
                <w:p w14:paraId="71EFC84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项目</w:t>
                  </w:r>
                </w:p>
              </w:tc>
              <w:tc>
                <w:tcPr>
                  <w:tcW w:w="3313" w:type="pct"/>
                  <w:gridSpan w:val="5"/>
                  <w:tcBorders>
                    <w:tl2br w:val="nil"/>
                    <w:tr2bl w:val="nil"/>
                  </w:tcBorders>
                  <w:noWrap w:val="0"/>
                  <w:vAlign w:val="center"/>
                </w:tcPr>
                <w:p w14:paraId="675F4A8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氨氮</w:t>
                  </w:r>
                </w:p>
              </w:tc>
            </w:tr>
            <w:tr w14:paraId="1FB6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83" w:type="pct"/>
                  <w:tcBorders>
                    <w:tl2br w:val="nil"/>
                    <w:tr2bl w:val="nil"/>
                  </w:tcBorders>
                  <w:noWrap w:val="0"/>
                  <w:vAlign w:val="center"/>
                </w:tcPr>
                <w:p w14:paraId="08592AE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采样日期</w:t>
                  </w:r>
                </w:p>
              </w:tc>
              <w:tc>
                <w:tcPr>
                  <w:tcW w:w="1654" w:type="pct"/>
                  <w:gridSpan w:val="2"/>
                  <w:tcBorders>
                    <w:tl2br w:val="nil"/>
                    <w:tr2bl w:val="nil"/>
                  </w:tcBorders>
                  <w:noWrap w:val="0"/>
                  <w:vAlign w:val="center"/>
                </w:tcPr>
                <w:p w14:paraId="4C10662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12.30</w:t>
                  </w:r>
                </w:p>
              </w:tc>
              <w:tc>
                <w:tcPr>
                  <w:tcW w:w="1662" w:type="pct"/>
                  <w:gridSpan w:val="4"/>
                  <w:tcBorders>
                    <w:tl2br w:val="nil"/>
                    <w:tr2bl w:val="nil"/>
                  </w:tcBorders>
                  <w:noWrap w:val="0"/>
                  <w:vAlign w:val="center"/>
                </w:tcPr>
                <w:p w14:paraId="48F56F1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12.31</w:t>
                  </w:r>
                </w:p>
              </w:tc>
            </w:tr>
            <w:tr w14:paraId="7E97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83" w:type="pct"/>
                  <w:tcBorders>
                    <w:tl2br w:val="nil"/>
                    <w:tr2bl w:val="nil"/>
                  </w:tcBorders>
                  <w:noWrap w:val="0"/>
                  <w:vAlign w:val="center"/>
                </w:tcPr>
                <w:p w14:paraId="489EA9C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实验室内平行样</w:t>
                  </w:r>
                </w:p>
              </w:tc>
              <w:tc>
                <w:tcPr>
                  <w:tcW w:w="827" w:type="pct"/>
                  <w:tcBorders>
                    <w:tl2br w:val="nil"/>
                    <w:tr2bl w:val="nil"/>
                  </w:tcBorders>
                  <w:noWrap w:val="0"/>
                  <w:vAlign w:val="center"/>
                </w:tcPr>
                <w:p w14:paraId="3539C582">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31.9</w:t>
                  </w:r>
                </w:p>
              </w:tc>
              <w:tc>
                <w:tcPr>
                  <w:tcW w:w="827" w:type="pct"/>
                  <w:tcBorders>
                    <w:tl2br w:val="nil"/>
                    <w:tr2bl w:val="nil"/>
                  </w:tcBorders>
                  <w:noWrap w:val="0"/>
                  <w:vAlign w:val="center"/>
                </w:tcPr>
                <w:p w14:paraId="52D0B610">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32.6</w:t>
                  </w:r>
                </w:p>
              </w:tc>
              <w:tc>
                <w:tcPr>
                  <w:tcW w:w="827" w:type="pct"/>
                  <w:gridSpan w:val="2"/>
                  <w:tcBorders>
                    <w:tl2br w:val="nil"/>
                    <w:tr2bl w:val="nil"/>
                  </w:tcBorders>
                  <w:noWrap w:val="0"/>
                  <w:vAlign w:val="center"/>
                </w:tcPr>
                <w:p w14:paraId="5D4B8604">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30.9</w:t>
                  </w:r>
                </w:p>
              </w:tc>
              <w:tc>
                <w:tcPr>
                  <w:tcW w:w="835" w:type="pct"/>
                  <w:gridSpan w:val="2"/>
                  <w:tcBorders>
                    <w:tl2br w:val="nil"/>
                    <w:tr2bl w:val="nil"/>
                  </w:tcBorders>
                  <w:noWrap w:val="0"/>
                  <w:vAlign w:val="center"/>
                </w:tcPr>
                <w:p w14:paraId="61A3CA34">
                  <w:pPr>
                    <w:keepNext w:val="0"/>
                    <w:keepLines w:val="0"/>
                    <w:pageBreakBefore w:val="0"/>
                    <w:widowControl/>
                    <w:kinsoku/>
                    <w:wordWrap/>
                    <w:overflowPunct/>
                    <w:topLinePunct w:val="0"/>
                    <w:autoSpaceDE w:val="0"/>
                    <w:autoSpaceDN w:val="0"/>
                    <w:bidi w:val="0"/>
                    <w:adjustRightInd w:val="0"/>
                    <w:snapToGrid w:val="0"/>
                    <w:spacing w:after="0" w:line="240" w:lineRule="auto"/>
                    <w:ind w:left="-120" w:leftChars="-50" w:right="-120" w:rightChars="-5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30.3</w:t>
                  </w:r>
                </w:p>
              </w:tc>
            </w:tr>
            <w:tr w14:paraId="1D59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683" w:type="pct"/>
                  <w:tcBorders>
                    <w:tl2br w:val="nil"/>
                    <w:tr2bl w:val="nil"/>
                  </w:tcBorders>
                  <w:noWrap w:val="0"/>
                  <w:vAlign w:val="center"/>
                </w:tcPr>
                <w:p w14:paraId="448B4BA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相对偏差（%）</w:t>
                  </w:r>
                </w:p>
              </w:tc>
              <w:tc>
                <w:tcPr>
                  <w:tcW w:w="1656" w:type="pct"/>
                  <w:gridSpan w:val="3"/>
                  <w:tcBorders>
                    <w:tl2br w:val="nil"/>
                    <w:tr2bl w:val="nil"/>
                  </w:tcBorders>
                  <w:noWrap w:val="0"/>
                  <w:vAlign w:val="center"/>
                </w:tcPr>
                <w:p w14:paraId="1C35AE75">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1.1</w:t>
                  </w:r>
                </w:p>
              </w:tc>
              <w:tc>
                <w:tcPr>
                  <w:tcW w:w="1660" w:type="pct"/>
                  <w:gridSpan w:val="3"/>
                  <w:tcBorders>
                    <w:tl2br w:val="nil"/>
                    <w:tr2bl w:val="nil"/>
                  </w:tcBorders>
                  <w:noWrap w:val="0"/>
                  <w:vAlign w:val="center"/>
                </w:tcPr>
                <w:p w14:paraId="33A9F00C">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1.0</w:t>
                  </w:r>
                </w:p>
              </w:tc>
            </w:tr>
            <w:tr w14:paraId="59CA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683" w:type="pct"/>
                  <w:tcBorders>
                    <w:tl2br w:val="nil"/>
                    <w:tr2bl w:val="nil"/>
                  </w:tcBorders>
                  <w:noWrap w:val="0"/>
                  <w:vAlign w:val="center"/>
                </w:tcPr>
                <w:p w14:paraId="4164381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允许相对偏差（%）</w:t>
                  </w:r>
                </w:p>
              </w:tc>
              <w:tc>
                <w:tcPr>
                  <w:tcW w:w="1656" w:type="pct"/>
                  <w:gridSpan w:val="3"/>
                  <w:tcBorders>
                    <w:tl2br w:val="nil"/>
                    <w:tr2bl w:val="nil"/>
                  </w:tcBorders>
                  <w:noWrap w:val="0"/>
                  <w:vAlign w:val="center"/>
                </w:tcPr>
                <w:p w14:paraId="5C80DC80">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≤10</w:t>
                  </w:r>
                </w:p>
              </w:tc>
              <w:tc>
                <w:tcPr>
                  <w:tcW w:w="1660" w:type="pct"/>
                  <w:gridSpan w:val="3"/>
                  <w:tcBorders>
                    <w:tl2br w:val="nil"/>
                    <w:tr2bl w:val="nil"/>
                  </w:tcBorders>
                  <w:noWrap w:val="0"/>
                  <w:vAlign w:val="center"/>
                </w:tcPr>
                <w:p w14:paraId="38C2C954">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≤10</w:t>
                  </w:r>
                </w:p>
              </w:tc>
            </w:tr>
            <w:tr w14:paraId="37FA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683" w:type="pct"/>
                  <w:tcBorders>
                    <w:tl2br w:val="nil"/>
                    <w:tr2bl w:val="nil"/>
                  </w:tcBorders>
                  <w:noWrap w:val="0"/>
                  <w:vAlign w:val="center"/>
                </w:tcPr>
                <w:p w14:paraId="7F493BF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b w:val="0"/>
                      <w:bCs w:val="0"/>
                      <w:color w:val="auto"/>
                      <w:sz w:val="21"/>
                      <w:szCs w:val="21"/>
                      <w:lang w:val="en-US" w:eastAsia="zh-CN"/>
                    </w:rPr>
                  </w:pPr>
                  <w:r>
                    <w:rPr>
                      <w:rFonts w:hint="eastAsia"/>
                      <w:b w:val="0"/>
                      <w:bCs w:val="0"/>
                      <w:color w:val="auto"/>
                      <w:sz w:val="21"/>
                      <w:szCs w:val="21"/>
                      <w:lang w:val="en-US" w:eastAsia="zh-CN"/>
                    </w:rPr>
                    <w:t>结果评价</w:t>
                  </w:r>
                </w:p>
              </w:tc>
              <w:tc>
                <w:tcPr>
                  <w:tcW w:w="3316" w:type="pct"/>
                  <w:gridSpan w:val="6"/>
                  <w:tcBorders>
                    <w:tl2br w:val="nil"/>
                    <w:tr2bl w:val="nil"/>
                  </w:tcBorders>
                  <w:noWrap w:val="0"/>
                  <w:vAlign w:val="center"/>
                </w:tcPr>
                <w:p w14:paraId="4C09C126">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b w:val="0"/>
                      <w:bCs w:val="0"/>
                      <w:color w:val="auto"/>
                      <w:sz w:val="21"/>
                      <w:szCs w:val="21"/>
                      <w:lang w:val="en-US" w:eastAsia="zh-CN"/>
                    </w:rPr>
                  </w:pPr>
                  <w:r>
                    <w:rPr>
                      <w:rFonts w:hint="eastAsia"/>
                      <w:b w:val="0"/>
                      <w:bCs w:val="0"/>
                      <w:color w:val="auto"/>
                      <w:sz w:val="21"/>
                      <w:szCs w:val="21"/>
                      <w:lang w:val="en-US" w:eastAsia="zh-CN"/>
                    </w:rPr>
                    <w:t>合格</w:t>
                  </w:r>
                </w:p>
              </w:tc>
            </w:tr>
          </w:tbl>
          <w:p w14:paraId="47B9D94E">
            <w:pPr>
              <w:shd w:val="clear" w:color="auto" w:fill="auto"/>
              <w:ind w:firstLine="720" w:firstLineChars="300"/>
              <w:jc w:val="left"/>
              <w:rPr>
                <w:color w:val="auto"/>
              </w:rPr>
            </w:pPr>
            <w:r>
              <w:rPr>
                <w:rFonts w:hint="eastAsia" w:ascii="Times New Roman" w:hAnsi="Times New Roman" w:eastAsia="宋体" w:cs="Times New Roman"/>
                <w:b w:val="0"/>
                <w:bCs w:val="0"/>
                <w:color w:val="auto"/>
                <w:sz w:val="24"/>
                <w:szCs w:val="24"/>
                <w:lang w:val="en-US" w:eastAsia="zh-CN"/>
              </w:rPr>
              <w:t>实验室质控样质量控制，结</w:t>
            </w:r>
            <w:r>
              <w:rPr>
                <w:rFonts w:hint="eastAsia"/>
                <w:b w:val="0"/>
                <w:bCs w:val="0"/>
                <w:color w:val="auto"/>
                <w:sz w:val="24"/>
                <w:szCs w:val="24"/>
                <w:lang w:val="en-US" w:eastAsia="zh-CN"/>
              </w:rPr>
              <w:t>果如下。</w:t>
            </w:r>
          </w:p>
          <w:p w14:paraId="6B0C3EB7">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eastAsia="宋体" w:cs="Times New Roman"/>
                <w:b/>
                <w:bCs/>
                <w:color w:val="auto"/>
                <w:sz w:val="21"/>
                <w:szCs w:val="21"/>
                <w:highlight w:val="none"/>
                <w:lang w:val="en-US" w:eastAsia="zh-CN" w:bidi="ar-SA"/>
              </w:rPr>
            </w:pPr>
            <w:r>
              <w:rPr>
                <w:rFonts w:hint="eastAsia" w:eastAsia="宋体" w:cs="Times New Roman"/>
                <w:b/>
                <w:bCs/>
                <w:color w:val="auto"/>
                <w:sz w:val="21"/>
                <w:szCs w:val="21"/>
                <w:highlight w:val="none"/>
                <w:lang w:val="en-US" w:eastAsia="zh-CN" w:bidi="ar-SA"/>
              </w:rPr>
              <w:t>实验室质控样质量控制</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394"/>
              <w:gridCol w:w="1630"/>
              <w:gridCol w:w="1140"/>
              <w:gridCol w:w="1327"/>
              <w:gridCol w:w="1237"/>
            </w:tblGrid>
            <w:tr w14:paraId="2D09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56" w:type="pct"/>
                  <w:noWrap/>
                  <w:vAlign w:val="center"/>
                </w:tcPr>
                <w:p w14:paraId="3E105B5B">
                  <w:pPr>
                    <w:shd w:val="clear" w:color="auto" w:fill="auto"/>
                    <w:spacing w:line="240" w:lineRule="auto"/>
                    <w:jc w:val="center"/>
                    <w:rPr>
                      <w:b/>
                      <w:color w:val="auto"/>
                      <w:sz w:val="21"/>
                      <w:szCs w:val="21"/>
                      <w:highlight w:val="none"/>
                    </w:rPr>
                  </w:pPr>
                  <w:r>
                    <w:rPr>
                      <w:b/>
                      <w:color w:val="auto"/>
                      <w:sz w:val="21"/>
                      <w:szCs w:val="21"/>
                      <w:highlight w:val="none"/>
                    </w:rPr>
                    <w:t>样品类型</w:t>
                  </w:r>
                </w:p>
              </w:tc>
              <w:tc>
                <w:tcPr>
                  <w:tcW w:w="1376" w:type="pct"/>
                  <w:noWrap/>
                  <w:vAlign w:val="center"/>
                </w:tcPr>
                <w:p w14:paraId="317A51E8">
                  <w:pPr>
                    <w:shd w:val="clear" w:color="auto" w:fill="auto"/>
                    <w:spacing w:line="240" w:lineRule="auto"/>
                    <w:jc w:val="center"/>
                    <w:rPr>
                      <w:b/>
                      <w:color w:val="auto"/>
                      <w:sz w:val="21"/>
                      <w:szCs w:val="21"/>
                      <w:highlight w:val="none"/>
                    </w:rPr>
                  </w:pPr>
                  <w:r>
                    <w:rPr>
                      <w:b/>
                      <w:color w:val="auto"/>
                      <w:sz w:val="21"/>
                      <w:szCs w:val="21"/>
                      <w:highlight w:val="none"/>
                    </w:rPr>
                    <w:t>标准样品名称</w:t>
                  </w:r>
                </w:p>
              </w:tc>
              <w:tc>
                <w:tcPr>
                  <w:tcW w:w="937" w:type="pct"/>
                  <w:noWrap/>
                  <w:vAlign w:val="center"/>
                </w:tcPr>
                <w:p w14:paraId="305A4324">
                  <w:pPr>
                    <w:shd w:val="clear" w:color="auto" w:fill="auto"/>
                    <w:spacing w:line="240" w:lineRule="auto"/>
                    <w:jc w:val="center"/>
                    <w:rPr>
                      <w:b/>
                      <w:color w:val="auto"/>
                      <w:sz w:val="21"/>
                      <w:szCs w:val="21"/>
                      <w:highlight w:val="none"/>
                    </w:rPr>
                  </w:pPr>
                  <w:r>
                    <w:rPr>
                      <w:b/>
                      <w:color w:val="auto"/>
                      <w:sz w:val="21"/>
                      <w:szCs w:val="21"/>
                      <w:highlight w:val="none"/>
                    </w:rPr>
                    <w:t>所测元素</w:t>
                  </w:r>
                </w:p>
              </w:tc>
              <w:tc>
                <w:tcPr>
                  <w:tcW w:w="655" w:type="pct"/>
                  <w:noWrap/>
                  <w:vAlign w:val="center"/>
                </w:tcPr>
                <w:p w14:paraId="3E75BE7B">
                  <w:pPr>
                    <w:shd w:val="clear" w:color="auto" w:fill="auto"/>
                    <w:spacing w:line="240" w:lineRule="auto"/>
                    <w:jc w:val="center"/>
                    <w:rPr>
                      <w:b/>
                      <w:color w:val="auto"/>
                      <w:sz w:val="21"/>
                      <w:szCs w:val="21"/>
                      <w:highlight w:val="none"/>
                    </w:rPr>
                  </w:pPr>
                  <w:r>
                    <w:rPr>
                      <w:b/>
                      <w:color w:val="auto"/>
                      <w:sz w:val="21"/>
                      <w:szCs w:val="21"/>
                      <w:highlight w:val="none"/>
                    </w:rPr>
                    <w:t>检测浓度</w:t>
                  </w:r>
                </w:p>
              </w:tc>
              <w:tc>
                <w:tcPr>
                  <w:tcW w:w="763" w:type="pct"/>
                  <w:noWrap/>
                  <w:vAlign w:val="center"/>
                </w:tcPr>
                <w:p w14:paraId="76A9DD16">
                  <w:pPr>
                    <w:shd w:val="clear" w:color="auto" w:fill="auto"/>
                    <w:spacing w:line="240" w:lineRule="auto"/>
                    <w:jc w:val="center"/>
                    <w:rPr>
                      <w:b/>
                      <w:color w:val="auto"/>
                      <w:sz w:val="21"/>
                      <w:szCs w:val="21"/>
                      <w:highlight w:val="none"/>
                    </w:rPr>
                  </w:pPr>
                  <w:r>
                    <w:rPr>
                      <w:b/>
                      <w:color w:val="auto"/>
                      <w:sz w:val="21"/>
                      <w:szCs w:val="21"/>
                      <w:highlight w:val="none"/>
                    </w:rPr>
                    <w:t>质控要求</w:t>
                  </w:r>
                </w:p>
              </w:tc>
              <w:tc>
                <w:tcPr>
                  <w:tcW w:w="711" w:type="pct"/>
                  <w:noWrap/>
                  <w:vAlign w:val="center"/>
                </w:tcPr>
                <w:p w14:paraId="4FADE25F">
                  <w:pPr>
                    <w:shd w:val="clear" w:color="auto" w:fill="auto"/>
                    <w:spacing w:line="240" w:lineRule="auto"/>
                    <w:jc w:val="center"/>
                    <w:rPr>
                      <w:b/>
                      <w:color w:val="auto"/>
                      <w:sz w:val="21"/>
                      <w:szCs w:val="21"/>
                      <w:highlight w:val="none"/>
                    </w:rPr>
                  </w:pPr>
                  <w:r>
                    <w:rPr>
                      <w:b/>
                      <w:color w:val="auto"/>
                      <w:sz w:val="21"/>
                      <w:szCs w:val="21"/>
                      <w:highlight w:val="none"/>
                    </w:rPr>
                    <w:t>结果评定</w:t>
                  </w:r>
                </w:p>
              </w:tc>
            </w:tr>
            <w:tr w14:paraId="22D5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57361D8D">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57E5408E">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邻苯二甲酸氢钾</w:t>
                  </w:r>
                </w:p>
              </w:tc>
              <w:tc>
                <w:tcPr>
                  <w:tcW w:w="937" w:type="pct"/>
                  <w:noWrap/>
                  <w:vAlign w:val="center"/>
                </w:tcPr>
                <w:p w14:paraId="25829056">
                  <w:pPr>
                    <w:shd w:val="clear" w:color="auto" w:fill="auto"/>
                    <w:spacing w:line="240" w:lineRule="auto"/>
                    <w:jc w:val="center"/>
                    <w:rPr>
                      <w:rFonts w:hint="default"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化学需氧量</w:t>
                  </w:r>
                </w:p>
              </w:tc>
              <w:tc>
                <w:tcPr>
                  <w:tcW w:w="655" w:type="pct"/>
                  <w:noWrap/>
                  <w:vAlign w:val="center"/>
                </w:tcPr>
                <w:p w14:paraId="50B36C5D">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514</w:t>
                  </w:r>
                </w:p>
              </w:tc>
              <w:tc>
                <w:tcPr>
                  <w:tcW w:w="763" w:type="pct"/>
                  <w:noWrap/>
                  <w:vAlign w:val="center"/>
                </w:tcPr>
                <w:p w14:paraId="3DE82D9F">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500±25</w:t>
                  </w:r>
                </w:p>
              </w:tc>
              <w:tc>
                <w:tcPr>
                  <w:tcW w:w="711" w:type="pct"/>
                  <w:noWrap/>
                  <w:vAlign w:val="center"/>
                </w:tcPr>
                <w:p w14:paraId="43B2975B">
                  <w:pPr>
                    <w:shd w:val="clear" w:color="auto" w:fill="auto"/>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5FB3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033B3B4C">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3D704C74">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邻苯二甲酸氢钾</w:t>
                  </w:r>
                </w:p>
              </w:tc>
              <w:tc>
                <w:tcPr>
                  <w:tcW w:w="937" w:type="pct"/>
                  <w:noWrap/>
                  <w:vAlign w:val="center"/>
                </w:tcPr>
                <w:p w14:paraId="4FCE5D37">
                  <w:pPr>
                    <w:shd w:val="clear" w:color="auto" w:fill="auto"/>
                    <w:spacing w:line="240" w:lineRule="auto"/>
                    <w:jc w:val="center"/>
                    <w:rPr>
                      <w:rFonts w:hint="eastAsia" w:ascii="Times New Roman" w:hAnsi="Times New Roman" w:cs="Times New Roman"/>
                      <w:b w:val="0"/>
                      <w:bCs/>
                      <w:color w:val="auto"/>
                      <w:sz w:val="21"/>
                      <w:szCs w:val="21"/>
                      <w:u w:val="none"/>
                      <w:lang w:val="en-US" w:eastAsia="zh-CN"/>
                    </w:rPr>
                  </w:pPr>
                  <w:r>
                    <w:rPr>
                      <w:rFonts w:hint="eastAsia" w:ascii="Times New Roman" w:hAnsi="Times New Roman" w:cs="Times New Roman"/>
                      <w:b w:val="0"/>
                      <w:bCs/>
                      <w:color w:val="auto"/>
                      <w:sz w:val="21"/>
                      <w:szCs w:val="21"/>
                      <w:u w:val="none"/>
                      <w:lang w:val="en-US" w:eastAsia="zh-CN"/>
                    </w:rPr>
                    <w:t>化学需氧量</w:t>
                  </w:r>
                </w:p>
              </w:tc>
              <w:tc>
                <w:tcPr>
                  <w:tcW w:w="655" w:type="pct"/>
                  <w:noWrap/>
                  <w:vAlign w:val="center"/>
                </w:tcPr>
                <w:p w14:paraId="636F3C01">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506</w:t>
                  </w:r>
                </w:p>
              </w:tc>
              <w:tc>
                <w:tcPr>
                  <w:tcW w:w="763" w:type="pct"/>
                  <w:noWrap/>
                  <w:vAlign w:val="center"/>
                </w:tcPr>
                <w:p w14:paraId="308AC1E2">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500±25</w:t>
                  </w:r>
                </w:p>
              </w:tc>
              <w:tc>
                <w:tcPr>
                  <w:tcW w:w="711" w:type="pct"/>
                  <w:noWrap/>
                  <w:vAlign w:val="center"/>
                </w:tcPr>
                <w:p w14:paraId="25BF5D53">
                  <w:pPr>
                    <w:shd w:val="clear" w:color="auto" w:fill="auto"/>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0F3A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26DF5EEB">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4A6619FD">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葡萄糖-谷氨酸标准溶液</w:t>
                  </w:r>
                </w:p>
              </w:tc>
              <w:tc>
                <w:tcPr>
                  <w:tcW w:w="937" w:type="pct"/>
                  <w:noWrap/>
                  <w:vAlign w:val="center"/>
                </w:tcPr>
                <w:p w14:paraId="7AE23BB8">
                  <w:pPr>
                    <w:shd w:val="clear" w:color="auto" w:fill="auto"/>
                    <w:spacing w:line="240" w:lineRule="auto"/>
                    <w:jc w:val="center"/>
                    <w:rPr>
                      <w:rFonts w:hint="eastAsia" w:ascii="Times New Roman" w:hAnsi="Times New Roman" w:cs="Times New Roman"/>
                      <w:b w:val="0"/>
                      <w:bCs/>
                      <w:color w:val="auto"/>
                      <w:sz w:val="21"/>
                      <w:szCs w:val="21"/>
                      <w:u w:val="none"/>
                      <w:lang w:val="en-US" w:eastAsia="zh-CN"/>
                    </w:rPr>
                  </w:pPr>
                  <w:r>
                    <w:rPr>
                      <w:rFonts w:hint="eastAsia"/>
                      <w:bCs/>
                      <w:color w:val="auto"/>
                      <w:sz w:val="21"/>
                      <w:szCs w:val="21"/>
                    </w:rPr>
                    <w:t>五日生化需氧量</w:t>
                  </w:r>
                  <w:r>
                    <w:rPr>
                      <w:rFonts w:hint="eastAsia"/>
                      <w:bCs/>
                      <w:color w:val="auto"/>
                      <w:sz w:val="21"/>
                      <w:szCs w:val="21"/>
                      <w:lang w:eastAsia="zh-CN"/>
                    </w:rPr>
                    <w:t>（</w:t>
                  </w: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lang w:eastAsia="zh-CN"/>
                    </w:rPr>
                    <w:t>）</w:t>
                  </w:r>
                </w:p>
              </w:tc>
              <w:tc>
                <w:tcPr>
                  <w:tcW w:w="655" w:type="pct"/>
                  <w:noWrap/>
                  <w:vAlign w:val="center"/>
                </w:tcPr>
                <w:p w14:paraId="1DDDBF99">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208</w:t>
                  </w:r>
                </w:p>
              </w:tc>
              <w:tc>
                <w:tcPr>
                  <w:tcW w:w="763" w:type="pct"/>
                  <w:noWrap/>
                  <w:vAlign w:val="center"/>
                </w:tcPr>
                <w:p w14:paraId="739BB6D5">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190-230</w:t>
                  </w:r>
                </w:p>
              </w:tc>
              <w:tc>
                <w:tcPr>
                  <w:tcW w:w="711" w:type="pct"/>
                  <w:noWrap/>
                  <w:vAlign w:val="center"/>
                </w:tcPr>
                <w:p w14:paraId="51B5F383">
                  <w:pPr>
                    <w:shd w:val="clear" w:color="auto" w:fill="auto"/>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0F6A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45E6985C">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348FBBCC">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葡萄糖-谷氨酸标准溶液</w:t>
                  </w:r>
                </w:p>
              </w:tc>
              <w:tc>
                <w:tcPr>
                  <w:tcW w:w="937" w:type="pct"/>
                  <w:noWrap/>
                  <w:vAlign w:val="center"/>
                </w:tcPr>
                <w:p w14:paraId="1F760430">
                  <w:pPr>
                    <w:shd w:val="clear" w:color="auto" w:fill="auto"/>
                    <w:spacing w:line="240" w:lineRule="auto"/>
                    <w:jc w:val="center"/>
                    <w:rPr>
                      <w:rFonts w:hint="eastAsia" w:ascii="Times New Roman" w:hAnsi="Times New Roman" w:cs="Times New Roman"/>
                      <w:b w:val="0"/>
                      <w:bCs/>
                      <w:color w:val="auto"/>
                      <w:sz w:val="21"/>
                      <w:szCs w:val="21"/>
                      <w:u w:val="none"/>
                      <w:lang w:val="en-US" w:eastAsia="zh-CN"/>
                    </w:rPr>
                  </w:pPr>
                  <w:r>
                    <w:rPr>
                      <w:rFonts w:hint="eastAsia"/>
                      <w:bCs/>
                      <w:color w:val="auto"/>
                      <w:sz w:val="21"/>
                      <w:szCs w:val="21"/>
                    </w:rPr>
                    <w:t>五日生化需氧量</w:t>
                  </w:r>
                  <w:r>
                    <w:rPr>
                      <w:rFonts w:hint="eastAsia"/>
                      <w:bCs/>
                      <w:color w:val="auto"/>
                      <w:sz w:val="21"/>
                      <w:szCs w:val="21"/>
                      <w:lang w:eastAsia="zh-CN"/>
                    </w:rPr>
                    <w:t>（</w:t>
                  </w: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lang w:eastAsia="zh-CN"/>
                    </w:rPr>
                    <w:t>）</w:t>
                  </w:r>
                </w:p>
              </w:tc>
              <w:tc>
                <w:tcPr>
                  <w:tcW w:w="655" w:type="pct"/>
                  <w:noWrap/>
                  <w:vAlign w:val="center"/>
                </w:tcPr>
                <w:p w14:paraId="786F3B25">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212</w:t>
                  </w:r>
                </w:p>
              </w:tc>
              <w:tc>
                <w:tcPr>
                  <w:tcW w:w="763" w:type="pct"/>
                  <w:noWrap/>
                  <w:vAlign w:val="center"/>
                </w:tcPr>
                <w:p w14:paraId="02ACF114">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190-230</w:t>
                  </w:r>
                </w:p>
              </w:tc>
              <w:tc>
                <w:tcPr>
                  <w:tcW w:w="711" w:type="pct"/>
                  <w:noWrap/>
                  <w:vAlign w:val="center"/>
                </w:tcPr>
                <w:p w14:paraId="7A153C6B">
                  <w:pPr>
                    <w:shd w:val="clear" w:color="auto" w:fill="auto"/>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2046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63F8B1A4">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23D5BE0A">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F120-15</w:t>
                  </w:r>
                </w:p>
              </w:tc>
              <w:tc>
                <w:tcPr>
                  <w:tcW w:w="937" w:type="pct"/>
                  <w:noWrap/>
                  <w:vAlign w:val="center"/>
                </w:tcPr>
                <w:p w14:paraId="4E33BB16">
                  <w:pPr>
                    <w:shd w:val="clear" w:color="auto" w:fill="auto"/>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动植物油类</w:t>
                  </w:r>
                </w:p>
              </w:tc>
              <w:tc>
                <w:tcPr>
                  <w:tcW w:w="655" w:type="pct"/>
                  <w:noWrap/>
                  <w:vAlign w:val="center"/>
                </w:tcPr>
                <w:p w14:paraId="33B87E36">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15.9</w:t>
                  </w:r>
                </w:p>
              </w:tc>
              <w:tc>
                <w:tcPr>
                  <w:tcW w:w="763" w:type="pct"/>
                  <w:noWrap/>
                  <w:vAlign w:val="center"/>
                </w:tcPr>
                <w:p w14:paraId="2FF06435">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16.1±1.4</w:t>
                  </w:r>
                </w:p>
              </w:tc>
              <w:tc>
                <w:tcPr>
                  <w:tcW w:w="711" w:type="pct"/>
                  <w:noWrap/>
                  <w:vAlign w:val="center"/>
                </w:tcPr>
                <w:p w14:paraId="7AE4D923">
                  <w:pPr>
                    <w:shd w:val="clear" w:color="auto" w:fill="auto"/>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r w14:paraId="1AB8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6" w:type="pct"/>
                  <w:noWrap/>
                  <w:vAlign w:val="center"/>
                </w:tcPr>
                <w:p w14:paraId="5505AFF0">
                  <w:pPr>
                    <w:shd w:val="clear" w:color="auto" w:fill="auto"/>
                    <w:spacing w:line="240" w:lineRule="auto"/>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废水</w:t>
                  </w:r>
                </w:p>
              </w:tc>
              <w:tc>
                <w:tcPr>
                  <w:tcW w:w="1376" w:type="pct"/>
                  <w:noWrap/>
                  <w:vAlign w:val="center"/>
                </w:tcPr>
                <w:p w14:paraId="56EE641E">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F120-29</w:t>
                  </w:r>
                </w:p>
              </w:tc>
              <w:tc>
                <w:tcPr>
                  <w:tcW w:w="937" w:type="pct"/>
                  <w:noWrap/>
                  <w:vAlign w:val="center"/>
                </w:tcPr>
                <w:p w14:paraId="1C1B6571">
                  <w:pPr>
                    <w:shd w:val="clear" w:color="auto" w:fill="auto"/>
                    <w:spacing w:line="240" w:lineRule="auto"/>
                    <w:jc w:val="center"/>
                    <w:rPr>
                      <w:rFonts w:hint="eastAsia"/>
                      <w:bCs/>
                      <w:color w:val="auto"/>
                      <w:sz w:val="21"/>
                      <w:szCs w:val="21"/>
                    </w:rPr>
                  </w:pPr>
                  <w:r>
                    <w:rPr>
                      <w:rFonts w:hint="eastAsia"/>
                      <w:bCs/>
                      <w:color w:val="auto"/>
                      <w:sz w:val="21"/>
                      <w:szCs w:val="21"/>
                      <w:lang w:val="en-US" w:eastAsia="zh-CN"/>
                    </w:rPr>
                    <w:t>动植物油类</w:t>
                  </w:r>
                </w:p>
              </w:tc>
              <w:tc>
                <w:tcPr>
                  <w:tcW w:w="655" w:type="pct"/>
                  <w:noWrap/>
                  <w:vAlign w:val="center"/>
                </w:tcPr>
                <w:p w14:paraId="11310846">
                  <w:pPr>
                    <w:shd w:val="clear" w:color="auto" w:fill="auto"/>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68.5</w:t>
                  </w:r>
                </w:p>
              </w:tc>
              <w:tc>
                <w:tcPr>
                  <w:tcW w:w="763" w:type="pct"/>
                  <w:noWrap/>
                  <w:vAlign w:val="center"/>
                </w:tcPr>
                <w:p w14:paraId="5755FB1F">
                  <w:pPr>
                    <w:shd w:val="clear" w:color="auto" w:fill="auto"/>
                    <w:spacing w:line="240" w:lineRule="auto"/>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64.8±3.9</w:t>
                  </w:r>
                </w:p>
              </w:tc>
              <w:tc>
                <w:tcPr>
                  <w:tcW w:w="711" w:type="pct"/>
                  <w:noWrap/>
                  <w:vAlign w:val="center"/>
                </w:tcPr>
                <w:p w14:paraId="77CA0F93">
                  <w:pPr>
                    <w:shd w:val="clear" w:color="auto" w:fill="auto"/>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符合</w:t>
                  </w:r>
                </w:p>
              </w:tc>
            </w:tr>
          </w:tbl>
          <w:p w14:paraId="7EE53F5D">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cs="Times New Roman"/>
                <w:b/>
                <w:bCs/>
                <w:color w:val="auto"/>
                <w:sz w:val="21"/>
                <w:szCs w:val="21"/>
                <w:highlight w:val="none"/>
                <w:lang w:val="en-US" w:eastAsia="zh-CN" w:bidi="ar-SA"/>
              </w:rPr>
              <w:t>加样样品测定</w:t>
            </w:r>
            <w:r>
              <w:rPr>
                <w:rFonts w:hint="eastAsia" w:ascii="Times New Roman" w:hAnsi="Times New Roman" w:eastAsia="宋体" w:cs="Times New Roman"/>
                <w:b/>
                <w:bCs/>
                <w:color w:val="auto"/>
                <w:sz w:val="21"/>
                <w:szCs w:val="21"/>
                <w:highlight w:val="none"/>
                <w:lang w:val="en-US" w:eastAsia="zh-CN" w:bidi="ar-SA"/>
              </w:rPr>
              <w:t>结果表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175"/>
              <w:gridCol w:w="1169"/>
              <w:gridCol w:w="1039"/>
              <w:gridCol w:w="1039"/>
              <w:gridCol w:w="1004"/>
              <w:gridCol w:w="1124"/>
              <w:gridCol w:w="684"/>
            </w:tblGrid>
            <w:tr w14:paraId="38EC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38" w:type="pct"/>
                  <w:noWrap w:val="0"/>
                  <w:vAlign w:val="center"/>
                </w:tcPr>
                <w:p w14:paraId="6CC35414">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检测项目</w:t>
                  </w:r>
                </w:p>
              </w:tc>
              <w:tc>
                <w:tcPr>
                  <w:tcW w:w="676" w:type="pct"/>
                  <w:noWrap w:val="0"/>
                  <w:vAlign w:val="center"/>
                </w:tcPr>
                <w:p w14:paraId="2A849EC7">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样品编号</w:t>
                  </w:r>
                </w:p>
              </w:tc>
              <w:tc>
                <w:tcPr>
                  <w:tcW w:w="672" w:type="pct"/>
                  <w:noWrap w:val="0"/>
                  <w:vAlign w:val="center"/>
                </w:tcPr>
                <w:p w14:paraId="4E1E23EE">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加标含量μg</w:t>
                  </w:r>
                </w:p>
              </w:tc>
              <w:tc>
                <w:tcPr>
                  <w:tcW w:w="597" w:type="pct"/>
                  <w:noWrap w:val="0"/>
                  <w:vAlign w:val="center"/>
                </w:tcPr>
                <w:p w14:paraId="48BEB6F6">
                  <w:pPr>
                    <w:pageBreakBefore w:val="0"/>
                    <w:shd w:val="clear" w:color="auto" w:fill="auto"/>
                    <w:kinsoku/>
                    <w:wordWrap/>
                    <w:overflowPunct/>
                    <w:topLinePunct w:val="0"/>
                    <w:autoSpaceDE/>
                    <w:autoSpaceDN/>
                    <w:bidi w:val="0"/>
                    <w:adjustRightInd/>
                    <w:snapToGrid/>
                    <w:spacing w:line="240" w:lineRule="auto"/>
                    <w:jc w:val="center"/>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color w:val="auto"/>
                      <w:sz w:val="21"/>
                      <w:szCs w:val="21"/>
                      <w:highlight w:val="none"/>
                      <w:lang w:val="en-US" w:eastAsia="zh-CN"/>
                    </w:rPr>
                    <w:t>本底值</w:t>
                  </w:r>
                  <w:r>
                    <w:rPr>
                      <w:rFonts w:hint="default" w:ascii="Times New Roman" w:hAnsi="Times New Roman" w:cs="Times New Roman"/>
                      <w:b/>
                      <w:color w:val="auto"/>
                      <w:sz w:val="21"/>
                      <w:szCs w:val="21"/>
                      <w:highlight w:val="none"/>
                    </w:rPr>
                    <w:t>μg</w:t>
                  </w:r>
                </w:p>
              </w:tc>
              <w:tc>
                <w:tcPr>
                  <w:tcW w:w="597" w:type="pct"/>
                  <w:noWrap w:val="0"/>
                  <w:vAlign w:val="center"/>
                </w:tcPr>
                <w:p w14:paraId="62E5427F">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实测含量（范围）μg</w:t>
                  </w:r>
                </w:p>
              </w:tc>
              <w:tc>
                <w:tcPr>
                  <w:tcW w:w="577" w:type="pct"/>
                  <w:noWrap w:val="0"/>
                  <w:vAlign w:val="center"/>
                </w:tcPr>
                <w:p w14:paraId="1663BA7B">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回收率</w:t>
                  </w:r>
                </w:p>
                <w:p w14:paraId="66097255">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（范围）%</w:t>
                  </w:r>
                </w:p>
              </w:tc>
              <w:tc>
                <w:tcPr>
                  <w:tcW w:w="646" w:type="pct"/>
                  <w:noWrap w:val="0"/>
                  <w:vAlign w:val="center"/>
                </w:tcPr>
                <w:p w14:paraId="2CAF1512">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质控要求%</w:t>
                  </w:r>
                </w:p>
              </w:tc>
              <w:tc>
                <w:tcPr>
                  <w:tcW w:w="393" w:type="pct"/>
                  <w:noWrap w:val="0"/>
                  <w:vAlign w:val="center"/>
                </w:tcPr>
                <w:p w14:paraId="185A0D0B">
                  <w:pPr>
                    <w:pageBreakBefore w:val="0"/>
                    <w:shd w:val="clear" w:color="auto" w:fill="auto"/>
                    <w:kinsoku/>
                    <w:wordWrap/>
                    <w:overflowPunct/>
                    <w:topLinePunct w:val="0"/>
                    <w:autoSpaceDE/>
                    <w:autoSpaceDN/>
                    <w:bidi w:val="0"/>
                    <w:adjustRightInd/>
                    <w:snapToGrid/>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结果评定</w:t>
                  </w:r>
                </w:p>
              </w:tc>
            </w:tr>
            <w:tr w14:paraId="3AE5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6B78973A">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氨氮</w:t>
                  </w:r>
                </w:p>
              </w:tc>
              <w:tc>
                <w:tcPr>
                  <w:tcW w:w="676" w:type="pct"/>
                  <w:noWrap w:val="0"/>
                  <w:vAlign w:val="center"/>
                </w:tcPr>
                <w:p w14:paraId="6C8CA0A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空白加标</w:t>
                  </w:r>
                </w:p>
              </w:tc>
              <w:tc>
                <w:tcPr>
                  <w:tcW w:w="672" w:type="pct"/>
                  <w:noWrap w:val="0"/>
                  <w:vAlign w:val="center"/>
                </w:tcPr>
                <w:p w14:paraId="104EE87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597" w:type="pct"/>
                  <w:noWrap w:val="0"/>
                  <w:vAlign w:val="center"/>
                </w:tcPr>
                <w:p w14:paraId="2E899FC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597" w:type="pct"/>
                  <w:noWrap w:val="0"/>
                  <w:vAlign w:val="center"/>
                </w:tcPr>
                <w:p w14:paraId="646A18C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98.5</w:t>
                  </w:r>
                </w:p>
              </w:tc>
              <w:tc>
                <w:tcPr>
                  <w:tcW w:w="577" w:type="pct"/>
                  <w:noWrap w:val="0"/>
                  <w:vAlign w:val="center"/>
                </w:tcPr>
                <w:p w14:paraId="2E46D0E7">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position w:val="0"/>
                      <w:sz w:val="21"/>
                      <w:szCs w:val="21"/>
                      <w:highlight w:val="none"/>
                      <w:shd w:val="clear" w:color="auto" w:fill="auto"/>
                      <w:lang w:val="en-US" w:eastAsia="zh-CN" w:bidi="en-US"/>
                    </w:rPr>
                    <w:t>98.5</w:t>
                  </w:r>
                </w:p>
              </w:tc>
              <w:tc>
                <w:tcPr>
                  <w:tcW w:w="646" w:type="pct"/>
                  <w:noWrap w:val="0"/>
                  <w:vAlign w:val="center"/>
                </w:tcPr>
                <w:p w14:paraId="363711C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95-105</w:t>
                  </w:r>
                </w:p>
              </w:tc>
              <w:tc>
                <w:tcPr>
                  <w:tcW w:w="393" w:type="pct"/>
                  <w:noWrap w:val="0"/>
                  <w:vAlign w:val="center"/>
                </w:tcPr>
                <w:p w14:paraId="785E74D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5B8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6FAB3EEE">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氨氮</w:t>
                  </w:r>
                </w:p>
              </w:tc>
              <w:tc>
                <w:tcPr>
                  <w:tcW w:w="676" w:type="pct"/>
                  <w:noWrap w:val="0"/>
                  <w:vAlign w:val="center"/>
                </w:tcPr>
                <w:p w14:paraId="379D0EE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空白加标</w:t>
                  </w:r>
                </w:p>
              </w:tc>
              <w:tc>
                <w:tcPr>
                  <w:tcW w:w="672" w:type="pct"/>
                  <w:noWrap w:val="0"/>
                  <w:vAlign w:val="center"/>
                </w:tcPr>
                <w:p w14:paraId="44A89FE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597" w:type="pct"/>
                  <w:noWrap w:val="0"/>
                  <w:vAlign w:val="center"/>
                </w:tcPr>
                <w:p w14:paraId="0B753CC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ND</w:t>
                  </w:r>
                </w:p>
              </w:tc>
              <w:tc>
                <w:tcPr>
                  <w:tcW w:w="597" w:type="pct"/>
                  <w:noWrap w:val="0"/>
                  <w:vAlign w:val="center"/>
                </w:tcPr>
                <w:p w14:paraId="32DB63C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98.5</w:t>
                  </w:r>
                </w:p>
              </w:tc>
              <w:tc>
                <w:tcPr>
                  <w:tcW w:w="577" w:type="pct"/>
                  <w:noWrap w:val="0"/>
                  <w:vAlign w:val="center"/>
                </w:tcPr>
                <w:p w14:paraId="780E505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position w:val="0"/>
                      <w:sz w:val="21"/>
                      <w:szCs w:val="21"/>
                      <w:highlight w:val="none"/>
                      <w:shd w:val="clear" w:color="auto" w:fill="auto"/>
                      <w:lang w:val="en-US" w:eastAsia="zh-CN" w:bidi="en-US"/>
                    </w:rPr>
                    <w:t>98.5</w:t>
                  </w:r>
                </w:p>
              </w:tc>
              <w:tc>
                <w:tcPr>
                  <w:tcW w:w="646" w:type="pct"/>
                  <w:noWrap w:val="0"/>
                  <w:vAlign w:val="center"/>
                </w:tcPr>
                <w:p w14:paraId="48356C6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95-105</w:t>
                  </w:r>
                </w:p>
              </w:tc>
              <w:tc>
                <w:tcPr>
                  <w:tcW w:w="393" w:type="pct"/>
                  <w:noWrap w:val="0"/>
                  <w:vAlign w:val="center"/>
                </w:tcPr>
                <w:p w14:paraId="44F646D5">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5DD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43233319">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总磷</w:t>
                  </w:r>
                </w:p>
              </w:tc>
              <w:tc>
                <w:tcPr>
                  <w:tcW w:w="676" w:type="pct"/>
                  <w:noWrap w:val="0"/>
                  <w:vAlign w:val="center"/>
                </w:tcPr>
                <w:p w14:paraId="54ECE1D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S010102</w:t>
                  </w:r>
                </w:p>
              </w:tc>
              <w:tc>
                <w:tcPr>
                  <w:tcW w:w="672" w:type="pct"/>
                  <w:noWrap w:val="0"/>
                  <w:vAlign w:val="center"/>
                </w:tcPr>
                <w:p w14:paraId="49E5A5B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597" w:type="pct"/>
                  <w:noWrap w:val="0"/>
                  <w:vAlign w:val="center"/>
                </w:tcPr>
                <w:p w14:paraId="011BC5A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33.0</w:t>
                  </w:r>
                </w:p>
              </w:tc>
              <w:tc>
                <w:tcPr>
                  <w:tcW w:w="597" w:type="pct"/>
                  <w:noWrap w:val="0"/>
                  <w:vAlign w:val="center"/>
                </w:tcPr>
                <w:p w14:paraId="220447CB">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c>
                <w:tcPr>
                  <w:tcW w:w="577" w:type="pct"/>
                  <w:noWrap w:val="0"/>
                  <w:vAlign w:val="center"/>
                </w:tcPr>
                <w:p w14:paraId="20703D8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position w:val="0"/>
                      <w:sz w:val="21"/>
                      <w:szCs w:val="21"/>
                      <w:highlight w:val="none"/>
                      <w:shd w:val="clear" w:color="auto" w:fill="auto"/>
                      <w:lang w:val="en-US" w:eastAsia="zh-CN" w:bidi="en-US"/>
                    </w:rPr>
                    <w:t>94.0</w:t>
                  </w:r>
                </w:p>
              </w:tc>
              <w:tc>
                <w:tcPr>
                  <w:tcW w:w="646" w:type="pct"/>
                  <w:noWrap w:val="0"/>
                  <w:vAlign w:val="center"/>
                </w:tcPr>
                <w:p w14:paraId="095FBE4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393" w:type="pct"/>
                  <w:noWrap w:val="0"/>
                  <w:vAlign w:val="center"/>
                </w:tcPr>
                <w:p w14:paraId="38E976F9">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8A8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0F92D2CB">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总磷</w:t>
                  </w:r>
                </w:p>
              </w:tc>
              <w:tc>
                <w:tcPr>
                  <w:tcW w:w="676" w:type="pct"/>
                  <w:noWrap w:val="0"/>
                  <w:vAlign w:val="center"/>
                </w:tcPr>
                <w:p w14:paraId="513131B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S020102</w:t>
                  </w:r>
                </w:p>
              </w:tc>
              <w:tc>
                <w:tcPr>
                  <w:tcW w:w="672" w:type="pct"/>
                  <w:noWrap w:val="0"/>
                  <w:vAlign w:val="center"/>
                </w:tcPr>
                <w:p w14:paraId="22FA967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597" w:type="pct"/>
                  <w:noWrap w:val="0"/>
                  <w:vAlign w:val="center"/>
                </w:tcPr>
                <w:p w14:paraId="12DF8BE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31.0</w:t>
                  </w:r>
                </w:p>
              </w:tc>
              <w:tc>
                <w:tcPr>
                  <w:tcW w:w="597" w:type="pct"/>
                  <w:noWrap w:val="0"/>
                  <w:vAlign w:val="center"/>
                </w:tcPr>
                <w:p w14:paraId="44C82E7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79.0</w:t>
                  </w:r>
                </w:p>
              </w:tc>
              <w:tc>
                <w:tcPr>
                  <w:tcW w:w="577" w:type="pct"/>
                  <w:noWrap w:val="0"/>
                  <w:vAlign w:val="center"/>
                </w:tcPr>
                <w:p w14:paraId="5C78100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96.0</w:t>
                  </w:r>
                </w:p>
              </w:tc>
              <w:tc>
                <w:tcPr>
                  <w:tcW w:w="646" w:type="pct"/>
                  <w:noWrap w:val="0"/>
                  <w:vAlign w:val="center"/>
                </w:tcPr>
                <w:p w14:paraId="0ECBF782">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393" w:type="pct"/>
                  <w:noWrap w:val="0"/>
                  <w:vAlign w:val="center"/>
                </w:tcPr>
                <w:p w14:paraId="235862A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181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16D3BDB3">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总氮</w:t>
                  </w:r>
                </w:p>
              </w:tc>
              <w:tc>
                <w:tcPr>
                  <w:tcW w:w="676" w:type="pct"/>
                  <w:noWrap w:val="0"/>
                  <w:vAlign w:val="center"/>
                </w:tcPr>
                <w:p w14:paraId="51A8A0CD">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S010102</w:t>
                  </w:r>
                </w:p>
              </w:tc>
              <w:tc>
                <w:tcPr>
                  <w:tcW w:w="672" w:type="pct"/>
                  <w:noWrap w:val="0"/>
                  <w:vAlign w:val="center"/>
                </w:tcPr>
                <w:p w14:paraId="2F59B580">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597" w:type="pct"/>
                  <w:noWrap w:val="0"/>
                  <w:vAlign w:val="center"/>
                </w:tcPr>
                <w:p w14:paraId="00B0A438">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54.0</w:t>
                  </w:r>
                </w:p>
              </w:tc>
              <w:tc>
                <w:tcPr>
                  <w:tcW w:w="597" w:type="pct"/>
                  <w:noWrap w:val="0"/>
                  <w:vAlign w:val="center"/>
                </w:tcPr>
                <w:p w14:paraId="183DDAF1">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156</w:t>
                  </w:r>
                </w:p>
              </w:tc>
              <w:tc>
                <w:tcPr>
                  <w:tcW w:w="577" w:type="pct"/>
                  <w:noWrap w:val="0"/>
                  <w:vAlign w:val="center"/>
                </w:tcPr>
                <w:p w14:paraId="234A094A">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w:t>
                  </w:r>
                </w:p>
              </w:tc>
              <w:tc>
                <w:tcPr>
                  <w:tcW w:w="646" w:type="pct"/>
                  <w:noWrap w:val="0"/>
                  <w:vAlign w:val="center"/>
                </w:tcPr>
                <w:p w14:paraId="53133DF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90-110</w:t>
                  </w:r>
                </w:p>
              </w:tc>
              <w:tc>
                <w:tcPr>
                  <w:tcW w:w="393" w:type="pct"/>
                  <w:noWrap w:val="0"/>
                  <w:vAlign w:val="center"/>
                </w:tcPr>
                <w:p w14:paraId="2D95426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CA0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pct"/>
                  <w:noWrap w:val="0"/>
                  <w:vAlign w:val="center"/>
                </w:tcPr>
                <w:p w14:paraId="5AA205D7">
                  <w:pPr>
                    <w:keepNext w:val="0"/>
                    <w:keepLines w:val="0"/>
                    <w:pageBreakBefore w:val="0"/>
                    <w:widowControl/>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总氮</w:t>
                  </w:r>
                </w:p>
              </w:tc>
              <w:tc>
                <w:tcPr>
                  <w:tcW w:w="676" w:type="pct"/>
                  <w:noWrap w:val="0"/>
                  <w:vAlign w:val="center"/>
                </w:tcPr>
                <w:p w14:paraId="60BF2CF6">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S020102</w:t>
                  </w:r>
                </w:p>
              </w:tc>
              <w:tc>
                <w:tcPr>
                  <w:tcW w:w="672" w:type="pct"/>
                  <w:noWrap w:val="0"/>
                  <w:vAlign w:val="center"/>
                </w:tcPr>
                <w:p w14:paraId="1562358F">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100</w:t>
                  </w:r>
                </w:p>
              </w:tc>
              <w:tc>
                <w:tcPr>
                  <w:tcW w:w="597" w:type="pct"/>
                  <w:noWrap w:val="0"/>
                  <w:vAlign w:val="center"/>
                </w:tcPr>
                <w:p w14:paraId="1DBD87B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101</w:t>
                  </w:r>
                </w:p>
              </w:tc>
              <w:tc>
                <w:tcPr>
                  <w:tcW w:w="597" w:type="pct"/>
                  <w:noWrap w:val="0"/>
                  <w:vAlign w:val="center"/>
                </w:tcPr>
                <w:p w14:paraId="2C3D7EB4">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197</w:t>
                  </w:r>
                </w:p>
              </w:tc>
              <w:tc>
                <w:tcPr>
                  <w:tcW w:w="577" w:type="pct"/>
                  <w:noWrap w:val="0"/>
                  <w:vAlign w:val="center"/>
                </w:tcPr>
                <w:p w14:paraId="345D4537">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96.0</w:t>
                  </w:r>
                </w:p>
              </w:tc>
              <w:tc>
                <w:tcPr>
                  <w:tcW w:w="646" w:type="pct"/>
                  <w:noWrap w:val="0"/>
                  <w:vAlign w:val="center"/>
                </w:tcPr>
                <w:p w14:paraId="74D82D0E">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90-110</w:t>
                  </w:r>
                </w:p>
              </w:tc>
              <w:tc>
                <w:tcPr>
                  <w:tcW w:w="393" w:type="pct"/>
                  <w:noWrap w:val="0"/>
                  <w:vAlign w:val="center"/>
                </w:tcPr>
                <w:p w14:paraId="5E973873">
                  <w:pPr>
                    <w:pageBreakBefore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bl>
          <w:p w14:paraId="1D22BD8B">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气体监测分析过程中的质量保证和质量控制</w:t>
            </w:r>
          </w:p>
          <w:p w14:paraId="6E87E5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rPr>
                <w:rFonts w:hint="eastAsia" w:ascii="Times New Roman" w:hAnsi="Times New Roman" w:eastAsia="宋体" w:cs="Times New Roman"/>
                <w:b w:val="0"/>
                <w:bCs w:val="0"/>
                <w:color w:val="auto"/>
                <w:kern w:val="2"/>
                <w:sz w:val="24"/>
                <w:szCs w:val="24"/>
                <w:highlight w:val="none"/>
                <w:lang w:val="zh-CN" w:eastAsia="zh-CN" w:bidi="ar-SA"/>
              </w:rPr>
            </w:pPr>
            <w:r>
              <w:rPr>
                <w:rFonts w:hint="eastAsia" w:ascii="宋体" w:hAnsi="宋体" w:eastAsia="宋体" w:cs="宋体"/>
                <w:color w:val="auto"/>
                <w:kern w:val="0"/>
                <w:sz w:val="24"/>
                <w:szCs w:val="24"/>
                <w:highlight w:val="none"/>
              </w:rPr>
              <w:t>现场测试设备在使用前后，按技术规范或相关监测标准的要求，对关键性能指标进行核查并记录，以确认设备状态能够满足监测工作要求。如对大气采样器等采样设备的采样流量进行校准，保证采样流量误差</w:t>
            </w:r>
            <w:r>
              <w:rPr>
                <w:rFonts w:ascii="Times New Roman" w:hAnsi="Times New Roman" w:eastAsia="宋体" w:cs="Times New Roman"/>
                <w:color w:val="auto"/>
                <w:kern w:val="0"/>
                <w:sz w:val="24"/>
                <w:szCs w:val="24"/>
                <w:highlight w:val="none"/>
              </w:rPr>
              <w:t>≤5%</w:t>
            </w:r>
            <w:r>
              <w:rPr>
                <w:rFonts w:hint="eastAsia" w:ascii="宋体" w:hAnsi="宋体" w:eastAsia="宋体" w:cs="宋体"/>
                <w:color w:val="auto"/>
                <w:kern w:val="0"/>
                <w:sz w:val="24"/>
                <w:szCs w:val="24"/>
                <w:highlight w:val="none"/>
              </w:rPr>
              <w:t>。实验室分析的质量保证与质量控制按照相</w:t>
            </w:r>
            <w:r>
              <w:rPr>
                <w:rFonts w:hint="eastAsia" w:ascii="宋体" w:hAnsi="宋体" w:eastAsia="宋体" w:cs="宋体"/>
                <w:color w:val="auto"/>
                <w:sz w:val="24"/>
                <w:szCs w:val="24"/>
                <w:highlight w:val="none"/>
              </w:rPr>
              <w:t>关监测标准的要求执行。</w:t>
            </w:r>
          </w:p>
          <w:p w14:paraId="0220461D">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标准样品测定结果</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72"/>
              <w:gridCol w:w="1046"/>
              <w:gridCol w:w="850"/>
              <w:gridCol w:w="1116"/>
              <w:gridCol w:w="1011"/>
              <w:gridCol w:w="945"/>
              <w:gridCol w:w="997"/>
              <w:gridCol w:w="904"/>
            </w:tblGrid>
            <w:tr w14:paraId="316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noWrap w:val="0"/>
                  <w:vAlign w:val="center"/>
                </w:tcPr>
                <w:p w14:paraId="3E49D86D">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样品类型</w:t>
                  </w:r>
                </w:p>
              </w:tc>
              <w:tc>
                <w:tcPr>
                  <w:tcW w:w="501" w:type="pct"/>
                  <w:noWrap w:val="0"/>
                  <w:vAlign w:val="center"/>
                </w:tcPr>
                <w:p w14:paraId="31034A1E">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lang w:val="en-US" w:eastAsia="zh-CN"/>
                    </w:rPr>
                    <w:t>检测项目</w:t>
                  </w:r>
                </w:p>
              </w:tc>
              <w:tc>
                <w:tcPr>
                  <w:tcW w:w="601" w:type="pct"/>
                  <w:noWrap w:val="0"/>
                  <w:vAlign w:val="center"/>
                </w:tcPr>
                <w:p w14:paraId="226EE143">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采样时间</w:t>
                  </w:r>
                </w:p>
              </w:tc>
              <w:tc>
                <w:tcPr>
                  <w:tcW w:w="488" w:type="pct"/>
                  <w:noWrap w:val="0"/>
                  <w:vAlign w:val="center"/>
                </w:tcPr>
                <w:p w14:paraId="105D517E">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lang w:val="en-US" w:eastAsia="zh-CN"/>
                    </w:rPr>
                    <w:t>样品编号</w:t>
                  </w:r>
                </w:p>
              </w:tc>
              <w:tc>
                <w:tcPr>
                  <w:tcW w:w="641" w:type="pct"/>
                  <w:noWrap w:val="0"/>
                  <w:vAlign w:val="center"/>
                </w:tcPr>
                <w:p w14:paraId="0149C001">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加标含量μg</w:t>
                  </w:r>
                </w:p>
              </w:tc>
              <w:tc>
                <w:tcPr>
                  <w:tcW w:w="581" w:type="pct"/>
                  <w:noWrap w:val="0"/>
                  <w:vAlign w:val="center"/>
                </w:tcPr>
                <w:p w14:paraId="4789BE2D">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实测含量（范围）μg</w:t>
                  </w:r>
                </w:p>
              </w:tc>
              <w:tc>
                <w:tcPr>
                  <w:tcW w:w="543" w:type="pct"/>
                  <w:noWrap w:val="0"/>
                  <w:vAlign w:val="center"/>
                </w:tcPr>
                <w:p w14:paraId="10C712E4">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回收率</w:t>
                  </w:r>
                </w:p>
                <w:p w14:paraId="6C0120A3">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（范围）%</w:t>
                  </w:r>
                </w:p>
              </w:tc>
              <w:tc>
                <w:tcPr>
                  <w:tcW w:w="573" w:type="pct"/>
                  <w:noWrap w:val="0"/>
                  <w:vAlign w:val="center"/>
                </w:tcPr>
                <w:p w14:paraId="2308794B">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质控要求%</w:t>
                  </w:r>
                </w:p>
              </w:tc>
              <w:tc>
                <w:tcPr>
                  <w:tcW w:w="519" w:type="pct"/>
                  <w:noWrap w:val="0"/>
                  <w:vAlign w:val="center"/>
                </w:tcPr>
                <w:p w14:paraId="29D4BCBC">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结果评定</w:t>
                  </w:r>
                </w:p>
              </w:tc>
            </w:tr>
            <w:tr w14:paraId="28BF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restart"/>
                  <w:noWrap w:val="0"/>
                  <w:vAlign w:val="center"/>
                </w:tcPr>
                <w:p w14:paraId="0D7F7050">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有组织</w:t>
                  </w:r>
                </w:p>
                <w:p w14:paraId="5B1566A6">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废气</w:t>
                  </w:r>
                </w:p>
              </w:tc>
              <w:tc>
                <w:tcPr>
                  <w:tcW w:w="501" w:type="pct"/>
                  <w:noWrap w:val="0"/>
                  <w:vAlign w:val="center"/>
                </w:tcPr>
                <w:p w14:paraId="031675EA">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总烃</w:t>
                  </w:r>
                </w:p>
              </w:tc>
              <w:tc>
                <w:tcPr>
                  <w:tcW w:w="601" w:type="pct"/>
                  <w:vMerge w:val="restart"/>
                  <w:noWrap w:val="0"/>
                  <w:vAlign w:val="center"/>
                </w:tcPr>
                <w:p w14:paraId="114765DB">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ascii="Times New Roman" w:hAnsi="Times New Roman" w:cs="Times New Roman"/>
                      <w:color w:val="auto"/>
                      <w:sz w:val="21"/>
                      <w:szCs w:val="21"/>
                      <w:highlight w:val="none"/>
                      <w:lang w:val="en-US" w:eastAsia="zh-CN"/>
                    </w:rPr>
                    <w:t>2025.12.30</w:t>
                  </w:r>
                </w:p>
              </w:tc>
              <w:tc>
                <w:tcPr>
                  <w:tcW w:w="488" w:type="pct"/>
                  <w:vMerge w:val="restart"/>
                  <w:noWrap w:val="0"/>
                  <w:vAlign w:val="center"/>
                </w:tcPr>
                <w:p w14:paraId="693DFE1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校准点2</w:t>
                  </w:r>
                </w:p>
              </w:tc>
              <w:tc>
                <w:tcPr>
                  <w:tcW w:w="641" w:type="pct"/>
                  <w:noWrap w:val="0"/>
                  <w:vAlign w:val="center"/>
                </w:tcPr>
                <w:p w14:paraId="36D4116A">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11.4</w:t>
                  </w:r>
                </w:p>
              </w:tc>
              <w:tc>
                <w:tcPr>
                  <w:tcW w:w="581" w:type="pct"/>
                  <w:noWrap w:val="0"/>
                  <w:vAlign w:val="center"/>
                </w:tcPr>
                <w:p w14:paraId="14DC0B5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w:t>
                  </w:r>
                </w:p>
              </w:tc>
              <w:tc>
                <w:tcPr>
                  <w:tcW w:w="543" w:type="pct"/>
                  <w:noWrap w:val="0"/>
                  <w:vAlign w:val="center"/>
                </w:tcPr>
                <w:p w14:paraId="0FB8178E">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1.8</w:t>
                  </w:r>
                </w:p>
              </w:tc>
              <w:tc>
                <w:tcPr>
                  <w:tcW w:w="573" w:type="pct"/>
                  <w:noWrap w:val="0"/>
                  <w:vAlign w:val="center"/>
                </w:tcPr>
                <w:p w14:paraId="3302D987">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75818C86">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55F6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1BFCA59B">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501" w:type="pct"/>
                  <w:noWrap w:val="0"/>
                  <w:vAlign w:val="center"/>
                </w:tcPr>
                <w:p w14:paraId="6384662C">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甲烷</w:t>
                  </w:r>
                </w:p>
              </w:tc>
              <w:tc>
                <w:tcPr>
                  <w:tcW w:w="601" w:type="pct"/>
                  <w:vMerge w:val="continue"/>
                  <w:noWrap w:val="0"/>
                  <w:vAlign w:val="center"/>
                </w:tcPr>
                <w:p w14:paraId="51A2A98D">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488" w:type="pct"/>
                  <w:vMerge w:val="continue"/>
                  <w:noWrap w:val="0"/>
                  <w:vAlign w:val="center"/>
                </w:tcPr>
                <w:p w14:paraId="2DAF3B0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41" w:type="pct"/>
                  <w:noWrap w:val="0"/>
                  <w:vAlign w:val="center"/>
                </w:tcPr>
                <w:p w14:paraId="0258914C">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11.4</w:t>
                  </w:r>
                </w:p>
              </w:tc>
              <w:tc>
                <w:tcPr>
                  <w:tcW w:w="581" w:type="pct"/>
                  <w:noWrap w:val="0"/>
                  <w:vAlign w:val="center"/>
                </w:tcPr>
                <w:p w14:paraId="279733CE">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11.6</w:t>
                  </w:r>
                </w:p>
              </w:tc>
              <w:tc>
                <w:tcPr>
                  <w:tcW w:w="543" w:type="pct"/>
                  <w:noWrap w:val="0"/>
                  <w:vAlign w:val="center"/>
                </w:tcPr>
                <w:p w14:paraId="3B39C946">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pPr>
                  <w:r>
                    <w:rPr>
                      <w:rFonts w:hint="eastAsia" w:ascii="Times New Roman" w:hAnsi="Times New Roman" w:eastAsia="Times New Roman" w:cs="Times New Roman"/>
                      <w:color w:val="auto"/>
                      <w:spacing w:val="0"/>
                      <w:w w:val="100"/>
                      <w:kern w:val="2"/>
                      <w:position w:val="0"/>
                      <w:sz w:val="21"/>
                      <w:szCs w:val="21"/>
                      <w:highlight w:val="none"/>
                      <w:shd w:val="clear" w:color="auto" w:fill="auto"/>
                      <w:lang w:val="en-US" w:eastAsia="zh-CN" w:bidi="en-US"/>
                    </w:rPr>
                    <w:t>1.8</w:t>
                  </w:r>
                </w:p>
              </w:tc>
              <w:tc>
                <w:tcPr>
                  <w:tcW w:w="573" w:type="pct"/>
                  <w:noWrap w:val="0"/>
                  <w:vAlign w:val="center"/>
                </w:tcPr>
                <w:p w14:paraId="174A53BA">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6D5C1626">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符合</w:t>
                  </w:r>
                </w:p>
              </w:tc>
            </w:tr>
            <w:tr w14:paraId="068A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21AAA970">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color w:val="auto"/>
                      <w:sz w:val="21"/>
                      <w:szCs w:val="21"/>
                      <w:lang w:val="en-US" w:eastAsia="zh-CN"/>
                    </w:rPr>
                  </w:pPr>
                </w:p>
              </w:tc>
              <w:tc>
                <w:tcPr>
                  <w:tcW w:w="501" w:type="pct"/>
                  <w:noWrap w:val="0"/>
                  <w:vAlign w:val="center"/>
                </w:tcPr>
                <w:p w14:paraId="29D55934">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总烃</w:t>
                  </w:r>
                </w:p>
              </w:tc>
              <w:tc>
                <w:tcPr>
                  <w:tcW w:w="601" w:type="pct"/>
                  <w:vMerge w:val="restart"/>
                  <w:noWrap w:val="0"/>
                  <w:vAlign w:val="center"/>
                </w:tcPr>
                <w:p w14:paraId="5D7F192A">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2025.12.31</w:t>
                  </w:r>
                </w:p>
              </w:tc>
              <w:tc>
                <w:tcPr>
                  <w:tcW w:w="488" w:type="pct"/>
                  <w:vMerge w:val="restart"/>
                  <w:noWrap w:val="0"/>
                  <w:vAlign w:val="center"/>
                </w:tcPr>
                <w:p w14:paraId="3640888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校准点4</w:t>
                  </w:r>
                </w:p>
              </w:tc>
              <w:tc>
                <w:tcPr>
                  <w:tcW w:w="641" w:type="pct"/>
                  <w:noWrap w:val="0"/>
                  <w:vAlign w:val="center"/>
                </w:tcPr>
                <w:p w14:paraId="217BF4B6">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11.4</w:t>
                  </w:r>
                </w:p>
              </w:tc>
              <w:tc>
                <w:tcPr>
                  <w:tcW w:w="581" w:type="pct"/>
                  <w:noWrap w:val="0"/>
                  <w:vAlign w:val="center"/>
                </w:tcPr>
                <w:p w14:paraId="0401F55F">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543" w:type="pct"/>
                  <w:noWrap w:val="0"/>
                  <w:vAlign w:val="center"/>
                </w:tcPr>
                <w:p w14:paraId="0DDCD1B0">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573" w:type="pct"/>
                  <w:noWrap w:val="0"/>
                  <w:vAlign w:val="center"/>
                </w:tcPr>
                <w:p w14:paraId="628E5BE4">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36FD790F">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78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55F7DC5C">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501" w:type="pct"/>
                  <w:noWrap w:val="0"/>
                  <w:vAlign w:val="center"/>
                </w:tcPr>
                <w:p w14:paraId="5B04FDCB">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甲烷</w:t>
                  </w:r>
                </w:p>
              </w:tc>
              <w:tc>
                <w:tcPr>
                  <w:tcW w:w="601" w:type="pct"/>
                  <w:vMerge w:val="continue"/>
                  <w:noWrap w:val="0"/>
                  <w:vAlign w:val="center"/>
                </w:tcPr>
                <w:p w14:paraId="4A557443">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488" w:type="pct"/>
                  <w:vMerge w:val="continue"/>
                  <w:noWrap w:val="0"/>
                  <w:vAlign w:val="center"/>
                </w:tcPr>
                <w:p w14:paraId="6912CF80">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41" w:type="pct"/>
                  <w:noWrap w:val="0"/>
                  <w:vAlign w:val="center"/>
                </w:tcPr>
                <w:p w14:paraId="0C3AA372">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11.4</w:t>
                  </w:r>
                </w:p>
              </w:tc>
              <w:tc>
                <w:tcPr>
                  <w:tcW w:w="581" w:type="pct"/>
                  <w:noWrap w:val="0"/>
                  <w:vAlign w:val="center"/>
                </w:tcPr>
                <w:p w14:paraId="015BACED">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11.5</w:t>
                  </w:r>
                </w:p>
              </w:tc>
              <w:tc>
                <w:tcPr>
                  <w:tcW w:w="543" w:type="pct"/>
                  <w:noWrap w:val="0"/>
                  <w:vAlign w:val="center"/>
                </w:tcPr>
                <w:p w14:paraId="2B3EF2FF">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573" w:type="pct"/>
                  <w:noWrap w:val="0"/>
                  <w:vAlign w:val="center"/>
                </w:tcPr>
                <w:p w14:paraId="1BE8B3CA">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56450040">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C12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restart"/>
                  <w:noWrap w:val="0"/>
                  <w:vAlign w:val="center"/>
                </w:tcPr>
                <w:p w14:paraId="142EB888">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无组织</w:t>
                  </w:r>
                </w:p>
                <w:p w14:paraId="5F6BF5A8">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r>
                    <w:rPr>
                      <w:rFonts w:hint="eastAsia"/>
                      <w:color w:val="auto"/>
                      <w:sz w:val="21"/>
                      <w:szCs w:val="21"/>
                      <w:lang w:val="en-US" w:eastAsia="zh-CN"/>
                    </w:rPr>
                    <w:t>废气</w:t>
                  </w:r>
                </w:p>
              </w:tc>
              <w:tc>
                <w:tcPr>
                  <w:tcW w:w="501" w:type="pct"/>
                  <w:noWrap w:val="0"/>
                  <w:vAlign w:val="center"/>
                </w:tcPr>
                <w:p w14:paraId="5DAFCC95">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总烃</w:t>
                  </w:r>
                </w:p>
              </w:tc>
              <w:tc>
                <w:tcPr>
                  <w:tcW w:w="601" w:type="pct"/>
                  <w:vMerge w:val="restart"/>
                  <w:noWrap w:val="0"/>
                  <w:vAlign w:val="center"/>
                </w:tcPr>
                <w:p w14:paraId="6D0DA81B">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2025.12.30</w:t>
                  </w:r>
                </w:p>
              </w:tc>
              <w:tc>
                <w:tcPr>
                  <w:tcW w:w="488" w:type="pct"/>
                  <w:vMerge w:val="restart"/>
                  <w:noWrap w:val="0"/>
                  <w:vAlign w:val="center"/>
                </w:tcPr>
                <w:p w14:paraId="69787B04">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校准点1</w:t>
                  </w:r>
                </w:p>
              </w:tc>
              <w:tc>
                <w:tcPr>
                  <w:tcW w:w="641" w:type="pct"/>
                  <w:noWrap w:val="0"/>
                  <w:vAlign w:val="center"/>
                </w:tcPr>
                <w:p w14:paraId="1ACA628C">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6.90</w:t>
                  </w:r>
                </w:p>
              </w:tc>
              <w:tc>
                <w:tcPr>
                  <w:tcW w:w="581" w:type="pct"/>
                  <w:noWrap w:val="0"/>
                  <w:vAlign w:val="center"/>
                </w:tcPr>
                <w:p w14:paraId="4243442D">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6.60</w:t>
                  </w:r>
                </w:p>
              </w:tc>
              <w:tc>
                <w:tcPr>
                  <w:tcW w:w="543" w:type="pct"/>
                  <w:noWrap w:val="0"/>
                  <w:vAlign w:val="center"/>
                </w:tcPr>
                <w:p w14:paraId="61D7256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573" w:type="pct"/>
                  <w:noWrap w:val="0"/>
                  <w:vAlign w:val="center"/>
                </w:tcPr>
                <w:p w14:paraId="5B076CAC">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5749A033">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1EE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013999E9">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501" w:type="pct"/>
                  <w:noWrap w:val="0"/>
                  <w:vAlign w:val="center"/>
                </w:tcPr>
                <w:p w14:paraId="5FC33083">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甲烷</w:t>
                  </w:r>
                </w:p>
              </w:tc>
              <w:tc>
                <w:tcPr>
                  <w:tcW w:w="601" w:type="pct"/>
                  <w:vMerge w:val="continue"/>
                  <w:noWrap w:val="0"/>
                  <w:vAlign w:val="center"/>
                </w:tcPr>
                <w:p w14:paraId="24B31FD1">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488" w:type="pct"/>
                  <w:vMerge w:val="continue"/>
                  <w:noWrap w:val="0"/>
                  <w:vAlign w:val="center"/>
                </w:tcPr>
                <w:p w14:paraId="01671347">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641" w:type="pct"/>
                  <w:noWrap w:val="0"/>
                  <w:vAlign w:val="center"/>
                </w:tcPr>
                <w:p w14:paraId="00BD8584">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6.90</w:t>
                  </w:r>
                </w:p>
              </w:tc>
              <w:tc>
                <w:tcPr>
                  <w:tcW w:w="581" w:type="pct"/>
                  <w:noWrap w:val="0"/>
                  <w:vAlign w:val="center"/>
                </w:tcPr>
                <w:p w14:paraId="678E0412">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6.52</w:t>
                  </w:r>
                </w:p>
              </w:tc>
              <w:tc>
                <w:tcPr>
                  <w:tcW w:w="543" w:type="pct"/>
                  <w:noWrap w:val="0"/>
                  <w:vAlign w:val="center"/>
                </w:tcPr>
                <w:p w14:paraId="3E5729F1">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573" w:type="pct"/>
                  <w:noWrap w:val="0"/>
                  <w:vAlign w:val="center"/>
                </w:tcPr>
                <w:p w14:paraId="4233B73A">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4BB5B54B">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390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0A3A1BC2">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501" w:type="pct"/>
                  <w:noWrap w:val="0"/>
                  <w:vAlign w:val="center"/>
                </w:tcPr>
                <w:p w14:paraId="51ED8DE7">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总烃</w:t>
                  </w:r>
                </w:p>
              </w:tc>
              <w:tc>
                <w:tcPr>
                  <w:tcW w:w="601" w:type="pct"/>
                  <w:vMerge w:val="restart"/>
                  <w:noWrap w:val="0"/>
                  <w:vAlign w:val="center"/>
                </w:tcPr>
                <w:p w14:paraId="1E662576">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default"/>
                      <w:color w:val="auto"/>
                      <w:sz w:val="21"/>
                      <w:szCs w:val="21"/>
                      <w:lang w:val="en-US" w:eastAsia="zh-CN"/>
                    </w:rPr>
                  </w:pPr>
                  <w:r>
                    <w:rPr>
                      <w:rFonts w:hint="eastAsia"/>
                      <w:color w:val="auto"/>
                      <w:sz w:val="21"/>
                      <w:szCs w:val="21"/>
                      <w:lang w:val="en-US" w:eastAsia="zh-CN"/>
                    </w:rPr>
                    <w:t>2025.12.31</w:t>
                  </w:r>
                </w:p>
              </w:tc>
              <w:tc>
                <w:tcPr>
                  <w:tcW w:w="488" w:type="pct"/>
                  <w:vMerge w:val="restart"/>
                  <w:noWrap w:val="0"/>
                  <w:vAlign w:val="center"/>
                </w:tcPr>
                <w:p w14:paraId="609C8988">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校准点3</w:t>
                  </w:r>
                </w:p>
              </w:tc>
              <w:tc>
                <w:tcPr>
                  <w:tcW w:w="641" w:type="pct"/>
                  <w:noWrap w:val="0"/>
                  <w:vAlign w:val="center"/>
                </w:tcPr>
                <w:p w14:paraId="3EEA003C">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6.90</w:t>
                  </w:r>
                </w:p>
              </w:tc>
              <w:tc>
                <w:tcPr>
                  <w:tcW w:w="581" w:type="pct"/>
                  <w:noWrap w:val="0"/>
                  <w:vAlign w:val="center"/>
                </w:tcPr>
                <w:p w14:paraId="31163DB7">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7.17</w:t>
                  </w:r>
                </w:p>
              </w:tc>
              <w:tc>
                <w:tcPr>
                  <w:tcW w:w="543" w:type="pct"/>
                  <w:noWrap w:val="0"/>
                  <w:vAlign w:val="center"/>
                </w:tcPr>
                <w:p w14:paraId="12C9AFA6">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573" w:type="pct"/>
                  <w:noWrap w:val="0"/>
                  <w:vAlign w:val="center"/>
                </w:tcPr>
                <w:p w14:paraId="05B4BB6E">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42F753E3">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0F2B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48" w:type="pct"/>
                  <w:vMerge w:val="continue"/>
                  <w:noWrap w:val="0"/>
                  <w:vAlign w:val="center"/>
                </w:tcPr>
                <w:p w14:paraId="672D4348">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501" w:type="pct"/>
                  <w:noWrap w:val="0"/>
                  <w:vAlign w:val="center"/>
                </w:tcPr>
                <w:p w14:paraId="6C37FFAA">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甲烷</w:t>
                  </w:r>
                </w:p>
              </w:tc>
              <w:tc>
                <w:tcPr>
                  <w:tcW w:w="601" w:type="pct"/>
                  <w:vMerge w:val="continue"/>
                  <w:noWrap w:val="0"/>
                  <w:vAlign w:val="center"/>
                </w:tcPr>
                <w:p w14:paraId="4A8EFEAD">
                  <w:pPr>
                    <w:keepNext w:val="0"/>
                    <w:keepLines w:val="0"/>
                    <w:pageBreakBefore w:val="0"/>
                    <w:widowControl/>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outlineLvl w:val="9"/>
                    <w:rPr>
                      <w:rFonts w:hint="eastAsia"/>
                      <w:color w:val="auto"/>
                      <w:sz w:val="21"/>
                      <w:szCs w:val="21"/>
                      <w:lang w:val="en-US" w:eastAsia="zh-CN"/>
                    </w:rPr>
                  </w:pPr>
                </w:p>
              </w:tc>
              <w:tc>
                <w:tcPr>
                  <w:tcW w:w="488" w:type="pct"/>
                  <w:vMerge w:val="continue"/>
                  <w:noWrap w:val="0"/>
                  <w:vAlign w:val="center"/>
                </w:tcPr>
                <w:p w14:paraId="2BD7E82E">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641" w:type="pct"/>
                  <w:noWrap w:val="0"/>
                  <w:vAlign w:val="center"/>
                </w:tcPr>
                <w:p w14:paraId="3CA1ECFB">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6.90</w:t>
                  </w:r>
                </w:p>
              </w:tc>
              <w:tc>
                <w:tcPr>
                  <w:tcW w:w="581" w:type="pct"/>
                  <w:noWrap w:val="0"/>
                  <w:vAlign w:val="center"/>
                </w:tcPr>
                <w:p w14:paraId="03CDCA8C">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6.77</w:t>
                  </w:r>
                </w:p>
              </w:tc>
              <w:tc>
                <w:tcPr>
                  <w:tcW w:w="543" w:type="pct"/>
                  <w:noWrap w:val="0"/>
                  <w:vAlign w:val="center"/>
                </w:tcPr>
                <w:p w14:paraId="29498E95">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573" w:type="pct"/>
                  <w:noWrap w:val="0"/>
                  <w:vAlign w:val="center"/>
                </w:tcPr>
                <w:p w14:paraId="64B4C335">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519" w:type="pct"/>
                  <w:noWrap w:val="0"/>
                  <w:vAlign w:val="center"/>
                </w:tcPr>
                <w:p w14:paraId="57F6481D">
                  <w:pPr>
                    <w:keepNext w:val="0"/>
                    <w:keepLines w:val="0"/>
                    <w:pageBreakBefore w:val="0"/>
                    <w:widowControl/>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54FE93B4">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重复性实验测定结果</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75"/>
              <w:gridCol w:w="1256"/>
              <w:gridCol w:w="1275"/>
              <w:gridCol w:w="983"/>
              <w:gridCol w:w="720"/>
              <w:gridCol w:w="1026"/>
              <w:gridCol w:w="1028"/>
              <w:gridCol w:w="1028"/>
            </w:tblGrid>
            <w:tr w14:paraId="194C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791" w:type="pct"/>
                  <w:noWrap w:val="0"/>
                  <w:vAlign w:val="center"/>
                </w:tcPr>
                <w:p w14:paraId="43940A0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检测项目</w:t>
                  </w:r>
                </w:p>
              </w:tc>
              <w:tc>
                <w:tcPr>
                  <w:tcW w:w="722" w:type="pct"/>
                  <w:noWrap w:val="0"/>
                  <w:vAlign w:val="center"/>
                </w:tcPr>
                <w:p w14:paraId="39FAEBA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采样时间</w:t>
                  </w:r>
                </w:p>
              </w:tc>
              <w:tc>
                <w:tcPr>
                  <w:tcW w:w="733" w:type="pct"/>
                  <w:noWrap w:val="0"/>
                  <w:vAlign w:val="center"/>
                </w:tcPr>
                <w:p w14:paraId="5BC4CAA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样品编号</w:t>
                  </w:r>
                </w:p>
              </w:tc>
              <w:tc>
                <w:tcPr>
                  <w:tcW w:w="979" w:type="pct"/>
                  <w:gridSpan w:val="2"/>
                  <w:noWrap w:val="0"/>
                  <w:vAlign w:val="center"/>
                </w:tcPr>
                <w:p w14:paraId="79A01A4E">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rPr>
                  </w:pPr>
                  <w:r>
                    <w:rPr>
                      <w:rFonts w:hint="eastAsia"/>
                      <w:b/>
                      <w:bCs/>
                      <w:color w:val="auto"/>
                      <w:sz w:val="21"/>
                      <w:szCs w:val="21"/>
                      <w:lang w:val="en-US" w:eastAsia="zh-CN"/>
                    </w:rPr>
                    <w:t>实验室内平行样</w:t>
                  </w:r>
                </w:p>
              </w:tc>
              <w:tc>
                <w:tcPr>
                  <w:tcW w:w="590" w:type="pct"/>
                  <w:noWrap w:val="0"/>
                  <w:vAlign w:val="center"/>
                </w:tcPr>
                <w:p w14:paraId="56DBBC46">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rPr>
                  </w:pPr>
                  <w:r>
                    <w:rPr>
                      <w:rFonts w:hint="eastAsia"/>
                      <w:b/>
                      <w:bCs/>
                      <w:color w:val="auto"/>
                      <w:sz w:val="21"/>
                      <w:szCs w:val="21"/>
                      <w:lang w:val="en-US" w:eastAsia="zh-CN"/>
                    </w:rPr>
                    <w:t>相对偏差（%）</w:t>
                  </w:r>
                </w:p>
              </w:tc>
              <w:tc>
                <w:tcPr>
                  <w:tcW w:w="591" w:type="pct"/>
                  <w:noWrap w:val="0"/>
                  <w:vAlign w:val="center"/>
                </w:tcPr>
                <w:p w14:paraId="0A184D74">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rPr>
                  </w:pPr>
                  <w:r>
                    <w:rPr>
                      <w:rFonts w:hint="eastAsia"/>
                      <w:b/>
                      <w:bCs/>
                      <w:color w:val="auto"/>
                      <w:sz w:val="21"/>
                      <w:szCs w:val="21"/>
                      <w:lang w:val="en-US" w:eastAsia="zh-CN"/>
                    </w:rPr>
                    <w:t>允许相对偏差（%）</w:t>
                  </w:r>
                </w:p>
              </w:tc>
              <w:tc>
                <w:tcPr>
                  <w:tcW w:w="591" w:type="pct"/>
                  <w:noWrap w:val="0"/>
                  <w:vAlign w:val="center"/>
                </w:tcPr>
                <w:p w14:paraId="5E8CCECC">
                  <w:pPr>
                    <w:keepNext w:val="0"/>
                    <w:keepLines w:val="0"/>
                    <w:pageBreakBefore w:val="0"/>
                    <w:widowControl w:val="0"/>
                    <w:kinsoku/>
                    <w:wordWrap/>
                    <w:overflowPunct/>
                    <w:topLinePunct w:val="0"/>
                    <w:autoSpaceDE w:val="0"/>
                    <w:autoSpaceDN w:val="0"/>
                    <w:bidi w:val="0"/>
                    <w:adjustRightInd/>
                    <w:snapToGrid/>
                    <w:spacing w:after="0" w:line="240" w:lineRule="auto"/>
                    <w:jc w:val="center"/>
                    <w:textAlignment w:val="auto"/>
                    <w:rPr>
                      <w:rFonts w:hint="default" w:ascii="Times New Roman" w:hAnsi="Times New Roman" w:eastAsia="宋体" w:cs="Times New Roman"/>
                      <w:b/>
                      <w:bCs/>
                      <w:color w:val="auto"/>
                      <w:sz w:val="21"/>
                      <w:szCs w:val="21"/>
                      <w:highlight w:val="none"/>
                    </w:rPr>
                  </w:pPr>
                  <w:r>
                    <w:rPr>
                      <w:rFonts w:hint="eastAsia"/>
                      <w:b/>
                      <w:bCs/>
                      <w:color w:val="auto"/>
                      <w:sz w:val="21"/>
                      <w:szCs w:val="21"/>
                      <w:lang w:val="en-US" w:eastAsia="zh-CN"/>
                    </w:rPr>
                    <w:t>结果评价</w:t>
                  </w:r>
                </w:p>
              </w:tc>
            </w:tr>
            <w:tr w14:paraId="4610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restart"/>
                  <w:noWrap w:val="0"/>
                  <w:vAlign w:val="center"/>
                </w:tcPr>
                <w:p w14:paraId="4346FDC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p w14:paraId="2CCE271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（以碳计）</w:t>
                  </w:r>
                </w:p>
              </w:tc>
              <w:tc>
                <w:tcPr>
                  <w:tcW w:w="722" w:type="pct"/>
                  <w:vMerge w:val="restart"/>
                  <w:noWrap w:val="0"/>
                  <w:vAlign w:val="center"/>
                </w:tcPr>
                <w:p w14:paraId="170F04F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2025.12.30</w:t>
                  </w:r>
                </w:p>
              </w:tc>
              <w:tc>
                <w:tcPr>
                  <w:tcW w:w="733" w:type="pct"/>
                  <w:vMerge w:val="restart"/>
                  <w:noWrap w:val="0"/>
                  <w:vAlign w:val="center"/>
                </w:tcPr>
                <w:p w14:paraId="4DDB0BA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Q010103</w:t>
                  </w:r>
                </w:p>
              </w:tc>
              <w:tc>
                <w:tcPr>
                  <w:tcW w:w="565" w:type="pct"/>
                  <w:noWrap w:val="0"/>
                  <w:vAlign w:val="center"/>
                </w:tcPr>
                <w:p w14:paraId="25D6120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4174BB1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1.09</w:t>
                  </w:r>
                </w:p>
              </w:tc>
              <w:tc>
                <w:tcPr>
                  <w:tcW w:w="590" w:type="pct"/>
                  <w:vMerge w:val="restart"/>
                  <w:noWrap w:val="0"/>
                  <w:vAlign w:val="center"/>
                </w:tcPr>
                <w:p w14:paraId="0FDF3BE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591" w:type="pct"/>
                  <w:vMerge w:val="restart"/>
                  <w:noWrap w:val="0"/>
                  <w:vAlign w:val="center"/>
                </w:tcPr>
                <w:p w14:paraId="420021B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lang w:val="en-US" w:eastAsia="zh-CN"/>
                    </w:rPr>
                    <w:t>≤20</w:t>
                  </w:r>
                </w:p>
              </w:tc>
              <w:tc>
                <w:tcPr>
                  <w:tcW w:w="591" w:type="pct"/>
                  <w:vMerge w:val="restart"/>
                  <w:noWrap w:val="0"/>
                  <w:vAlign w:val="center"/>
                </w:tcPr>
                <w:p w14:paraId="3721EF3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E2F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4C406BC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0DEA7AC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34E4120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18E634E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6C05D26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590" w:type="pct"/>
                  <w:vMerge w:val="continue"/>
                  <w:noWrap w:val="0"/>
                  <w:vAlign w:val="center"/>
                </w:tcPr>
                <w:p w14:paraId="3118271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3A5D13E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77EADD1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719B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3C7397CA">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72FB50A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restart"/>
                  <w:noWrap w:val="0"/>
                  <w:vAlign w:val="center"/>
                </w:tcPr>
                <w:p w14:paraId="098FEBA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Q010403</w:t>
                  </w:r>
                </w:p>
              </w:tc>
              <w:tc>
                <w:tcPr>
                  <w:tcW w:w="565" w:type="pct"/>
                  <w:noWrap w:val="0"/>
                  <w:vAlign w:val="center"/>
                </w:tcPr>
                <w:p w14:paraId="1FDEA8B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w w:val="100"/>
                      <w:position w:val="0"/>
                      <w:sz w:val="21"/>
                      <w:szCs w:val="21"/>
                      <w:highlight w:val="none"/>
                      <w:shd w:val="clear" w:color="auto" w:fill="auto"/>
                      <w:lang w:val="en-US" w:eastAsia="en-US" w:bidi="en-US"/>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233610B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1.74</w:t>
                  </w:r>
                </w:p>
              </w:tc>
              <w:tc>
                <w:tcPr>
                  <w:tcW w:w="590" w:type="pct"/>
                  <w:vMerge w:val="restart"/>
                  <w:noWrap w:val="0"/>
                  <w:vAlign w:val="center"/>
                </w:tcPr>
                <w:p w14:paraId="7A76D84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591" w:type="pct"/>
                  <w:vMerge w:val="restart"/>
                  <w:noWrap w:val="0"/>
                  <w:vAlign w:val="center"/>
                </w:tcPr>
                <w:p w14:paraId="3E15673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lang w:val="en-US" w:eastAsia="zh-CN"/>
                    </w:rPr>
                    <w:t>≤20</w:t>
                  </w:r>
                </w:p>
              </w:tc>
              <w:tc>
                <w:tcPr>
                  <w:tcW w:w="591" w:type="pct"/>
                  <w:vMerge w:val="restart"/>
                  <w:noWrap w:val="0"/>
                  <w:vAlign w:val="center"/>
                </w:tcPr>
                <w:p w14:paraId="2AEE210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EDD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4CA669E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59C8672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7A7878F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76BCDE2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18E9E72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1.75</w:t>
                  </w:r>
                </w:p>
              </w:tc>
              <w:tc>
                <w:tcPr>
                  <w:tcW w:w="590" w:type="pct"/>
                  <w:vMerge w:val="continue"/>
                  <w:noWrap w:val="0"/>
                  <w:vAlign w:val="center"/>
                </w:tcPr>
                <w:p w14:paraId="016F236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0767A95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54D6EC1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1D8E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7BAF886A">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77482E5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733" w:type="pct"/>
                  <w:vMerge w:val="restart"/>
                  <w:noWrap w:val="0"/>
                  <w:vAlign w:val="center"/>
                </w:tcPr>
                <w:p w14:paraId="10B5014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Q010706</w:t>
                  </w:r>
                </w:p>
              </w:tc>
              <w:tc>
                <w:tcPr>
                  <w:tcW w:w="565" w:type="pct"/>
                  <w:noWrap w:val="0"/>
                  <w:vAlign w:val="center"/>
                </w:tcPr>
                <w:p w14:paraId="37D7746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w w:val="100"/>
                      <w:kern w:val="2"/>
                      <w:position w:val="0"/>
                      <w:sz w:val="21"/>
                      <w:szCs w:val="21"/>
                      <w:highlight w:val="none"/>
                      <w:shd w:val="clear" w:color="auto" w:fill="auto"/>
                      <w:lang w:val="en-US" w:eastAsia="en-US" w:bidi="en-US"/>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123B62A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2.33</w:t>
                  </w:r>
                </w:p>
              </w:tc>
              <w:tc>
                <w:tcPr>
                  <w:tcW w:w="590" w:type="pct"/>
                  <w:vMerge w:val="restart"/>
                  <w:noWrap w:val="0"/>
                  <w:vAlign w:val="center"/>
                </w:tcPr>
                <w:p w14:paraId="7DEB807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591" w:type="pct"/>
                  <w:vMerge w:val="restart"/>
                  <w:noWrap w:val="0"/>
                  <w:vAlign w:val="center"/>
                </w:tcPr>
                <w:p w14:paraId="57418F7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lang w:val="en-US" w:eastAsia="zh-CN"/>
                    </w:rPr>
                    <w:t>≤15</w:t>
                  </w:r>
                </w:p>
              </w:tc>
              <w:tc>
                <w:tcPr>
                  <w:tcW w:w="591" w:type="pct"/>
                  <w:vMerge w:val="restart"/>
                  <w:noWrap w:val="0"/>
                  <w:vAlign w:val="center"/>
                </w:tcPr>
                <w:p w14:paraId="1491C00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0BC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619C92B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53D3BFE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1F93397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755FB0E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327DF5E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2.44</w:t>
                  </w:r>
                </w:p>
              </w:tc>
              <w:tc>
                <w:tcPr>
                  <w:tcW w:w="590" w:type="pct"/>
                  <w:vMerge w:val="continue"/>
                  <w:noWrap w:val="0"/>
                  <w:vAlign w:val="center"/>
                </w:tcPr>
                <w:p w14:paraId="40D5BE1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72DDBE0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561E21D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60E0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09BC36B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restart"/>
                  <w:noWrap w:val="0"/>
                  <w:vAlign w:val="center"/>
                </w:tcPr>
                <w:p w14:paraId="4A02105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2025.12.31</w:t>
                  </w:r>
                </w:p>
              </w:tc>
              <w:tc>
                <w:tcPr>
                  <w:tcW w:w="733" w:type="pct"/>
                  <w:vMerge w:val="restart"/>
                  <w:noWrap w:val="0"/>
                  <w:vAlign w:val="center"/>
                </w:tcPr>
                <w:p w14:paraId="00DDE7A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Q020103</w:t>
                  </w:r>
                </w:p>
              </w:tc>
              <w:tc>
                <w:tcPr>
                  <w:tcW w:w="565" w:type="pct"/>
                  <w:noWrap w:val="0"/>
                  <w:vAlign w:val="center"/>
                </w:tcPr>
                <w:p w14:paraId="11DE798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038A14F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1.01</w:t>
                  </w:r>
                </w:p>
              </w:tc>
              <w:tc>
                <w:tcPr>
                  <w:tcW w:w="590" w:type="pct"/>
                  <w:vMerge w:val="restart"/>
                  <w:noWrap w:val="0"/>
                  <w:vAlign w:val="center"/>
                </w:tcPr>
                <w:p w14:paraId="78AAEA3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591" w:type="pct"/>
                  <w:vMerge w:val="restart"/>
                  <w:noWrap w:val="0"/>
                  <w:vAlign w:val="center"/>
                </w:tcPr>
                <w:p w14:paraId="2E35520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lang w:val="en-US" w:eastAsia="zh-CN"/>
                    </w:rPr>
                    <w:t>≤20</w:t>
                  </w:r>
                </w:p>
              </w:tc>
              <w:tc>
                <w:tcPr>
                  <w:tcW w:w="591" w:type="pct"/>
                  <w:vMerge w:val="restart"/>
                  <w:noWrap w:val="0"/>
                  <w:vAlign w:val="center"/>
                </w:tcPr>
                <w:p w14:paraId="0314F2D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F5F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42388E5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0A7B685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38B1D7B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26005A0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23AB2EA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0.97</w:t>
                  </w:r>
                </w:p>
              </w:tc>
              <w:tc>
                <w:tcPr>
                  <w:tcW w:w="590" w:type="pct"/>
                  <w:vMerge w:val="continue"/>
                  <w:noWrap w:val="0"/>
                  <w:vAlign w:val="center"/>
                </w:tcPr>
                <w:p w14:paraId="2B8DCC3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6BD86EBA">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26867C9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4D86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6E71F06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2CA8AE0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restart"/>
                  <w:noWrap w:val="0"/>
                  <w:vAlign w:val="center"/>
                </w:tcPr>
                <w:p w14:paraId="0F4E7BF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Q020403</w:t>
                  </w:r>
                </w:p>
              </w:tc>
              <w:tc>
                <w:tcPr>
                  <w:tcW w:w="565" w:type="pct"/>
                  <w:noWrap w:val="0"/>
                  <w:vAlign w:val="center"/>
                </w:tcPr>
                <w:p w14:paraId="2126030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5DF35A1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1.46</w:t>
                  </w:r>
                </w:p>
              </w:tc>
              <w:tc>
                <w:tcPr>
                  <w:tcW w:w="590" w:type="pct"/>
                  <w:vMerge w:val="restart"/>
                  <w:noWrap w:val="0"/>
                  <w:vAlign w:val="center"/>
                </w:tcPr>
                <w:p w14:paraId="7B7B9F4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591" w:type="pct"/>
                  <w:vMerge w:val="restart"/>
                  <w:noWrap w:val="0"/>
                  <w:vAlign w:val="center"/>
                </w:tcPr>
                <w:p w14:paraId="446551A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b w:val="0"/>
                      <w:bCs w:val="0"/>
                      <w:color w:val="auto"/>
                      <w:sz w:val="21"/>
                      <w:szCs w:val="21"/>
                      <w:lang w:val="en-US" w:eastAsia="zh-CN"/>
                    </w:rPr>
                    <w:t>≤20</w:t>
                  </w:r>
                </w:p>
              </w:tc>
              <w:tc>
                <w:tcPr>
                  <w:tcW w:w="591" w:type="pct"/>
                  <w:vMerge w:val="restart"/>
                  <w:noWrap w:val="0"/>
                  <w:vAlign w:val="center"/>
                </w:tcPr>
                <w:p w14:paraId="36F020E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01C0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675BCC3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6F9D9E7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7880686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5CCFF64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737DB1D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590" w:type="pct"/>
                  <w:vMerge w:val="continue"/>
                  <w:noWrap w:val="0"/>
                  <w:vAlign w:val="center"/>
                </w:tcPr>
                <w:p w14:paraId="506DCF9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186610C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1311849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r w14:paraId="375E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7748B09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7141266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733" w:type="pct"/>
                  <w:vMerge w:val="restart"/>
                  <w:noWrap w:val="0"/>
                  <w:vAlign w:val="center"/>
                </w:tcPr>
                <w:p w14:paraId="46730F4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Q020706</w:t>
                  </w:r>
                </w:p>
              </w:tc>
              <w:tc>
                <w:tcPr>
                  <w:tcW w:w="565" w:type="pct"/>
                  <w:noWrap w:val="0"/>
                  <w:vAlign w:val="center"/>
                </w:tcPr>
                <w:p w14:paraId="2BC9120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pacing w:val="0"/>
                      <w:w w:val="100"/>
                      <w:kern w:val="2"/>
                      <w:position w:val="0"/>
                      <w:sz w:val="21"/>
                      <w:szCs w:val="21"/>
                      <w:highlight w:val="none"/>
                      <w:shd w:val="clear" w:color="auto" w:fill="auto"/>
                      <w:lang w:val="en-US" w:eastAsia="en-US" w:bidi="en-US"/>
                    </w:rPr>
                  </w:pPr>
                  <w:r>
                    <w:rPr>
                      <w:rFonts w:hint="default" w:ascii="Times New Roman" w:hAnsi="Times New Roman" w:eastAsia="宋体" w:cs="Times New Roman"/>
                      <w:color w:val="auto"/>
                      <w:sz w:val="21"/>
                      <w:szCs w:val="21"/>
                      <w:highlight w:val="none"/>
                    </w:rPr>
                    <w:t>检测值A</w:t>
                  </w:r>
                </w:p>
              </w:tc>
              <w:tc>
                <w:tcPr>
                  <w:tcW w:w="414" w:type="pct"/>
                  <w:noWrap w:val="0"/>
                  <w:vAlign w:val="center"/>
                </w:tcPr>
                <w:p w14:paraId="7CBAC29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2.55</w:t>
                  </w:r>
                </w:p>
              </w:tc>
              <w:tc>
                <w:tcPr>
                  <w:tcW w:w="590" w:type="pct"/>
                  <w:vMerge w:val="restart"/>
                  <w:noWrap w:val="0"/>
                  <w:vAlign w:val="center"/>
                </w:tcPr>
                <w:p w14:paraId="07E08A7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4.0</w:t>
                  </w:r>
                </w:p>
              </w:tc>
              <w:tc>
                <w:tcPr>
                  <w:tcW w:w="591" w:type="pct"/>
                  <w:vMerge w:val="restart"/>
                  <w:noWrap w:val="0"/>
                  <w:vAlign w:val="center"/>
                </w:tcPr>
                <w:p w14:paraId="543B74C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b w:val="0"/>
                      <w:bCs w:val="0"/>
                      <w:color w:val="auto"/>
                      <w:sz w:val="21"/>
                      <w:szCs w:val="21"/>
                      <w:lang w:val="en-US" w:eastAsia="zh-CN"/>
                    </w:rPr>
                    <w:t>≤15</w:t>
                  </w:r>
                </w:p>
              </w:tc>
              <w:tc>
                <w:tcPr>
                  <w:tcW w:w="591" w:type="pct"/>
                  <w:vMerge w:val="restart"/>
                  <w:noWrap w:val="0"/>
                  <w:vAlign w:val="center"/>
                </w:tcPr>
                <w:p w14:paraId="346071C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符合</w:t>
                  </w:r>
                </w:p>
              </w:tc>
            </w:tr>
            <w:tr w14:paraId="5688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91" w:type="pct"/>
                  <w:vMerge w:val="continue"/>
                  <w:noWrap w:val="0"/>
                  <w:vAlign w:val="center"/>
                </w:tcPr>
                <w:p w14:paraId="26E842D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22" w:type="pct"/>
                  <w:vMerge w:val="continue"/>
                  <w:noWrap w:val="0"/>
                  <w:vAlign w:val="center"/>
                </w:tcPr>
                <w:p w14:paraId="2B63CDD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p>
              </w:tc>
              <w:tc>
                <w:tcPr>
                  <w:tcW w:w="733" w:type="pct"/>
                  <w:vMerge w:val="continue"/>
                  <w:noWrap w:val="0"/>
                  <w:vAlign w:val="center"/>
                </w:tcPr>
                <w:p w14:paraId="1200972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65" w:type="pct"/>
                  <w:noWrap w:val="0"/>
                  <w:vAlign w:val="center"/>
                </w:tcPr>
                <w:p w14:paraId="537E57B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检测值B</w:t>
                  </w:r>
                </w:p>
              </w:tc>
              <w:tc>
                <w:tcPr>
                  <w:tcW w:w="414" w:type="pct"/>
                  <w:noWrap w:val="0"/>
                  <w:vAlign w:val="center"/>
                </w:tcPr>
                <w:p w14:paraId="21034F8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2.76</w:t>
                  </w:r>
                </w:p>
              </w:tc>
              <w:tc>
                <w:tcPr>
                  <w:tcW w:w="590" w:type="pct"/>
                  <w:vMerge w:val="continue"/>
                  <w:noWrap w:val="0"/>
                  <w:vAlign w:val="center"/>
                </w:tcPr>
                <w:p w14:paraId="68A4161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5BC7F84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591" w:type="pct"/>
                  <w:vMerge w:val="continue"/>
                  <w:noWrap w:val="0"/>
                  <w:vAlign w:val="center"/>
                </w:tcPr>
                <w:p w14:paraId="0B87D00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r>
          </w:tbl>
          <w:p w14:paraId="2AF88355">
            <w:pPr>
              <w:keepNext w:val="0"/>
              <w:keepLines w:val="0"/>
              <w:pageBreakBefore w:val="0"/>
              <w:widowControl/>
              <w:numPr>
                <w:ilvl w:val="1"/>
                <w:numId w:val="9"/>
              </w:numPr>
              <w:kinsoku/>
              <w:wordWrap/>
              <w:overflowPunct/>
              <w:topLinePunct w:val="0"/>
              <w:autoSpaceDE/>
              <w:autoSpaceDN/>
              <w:bidi w:val="0"/>
              <w:adjustRightInd w:val="0"/>
              <w:snapToGrid w:val="0"/>
              <w:spacing w:after="0" w:line="360" w:lineRule="auto"/>
              <w:ind w:left="567" w:leftChars="0" w:hanging="567"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噪声监测分析过程中的质量保证和质量控制</w:t>
            </w:r>
          </w:p>
          <w:p w14:paraId="2ECEFD66">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噪声监测使用经计量部门检定、并在有效使用期内的声级计。</w:t>
            </w:r>
          </w:p>
          <w:p w14:paraId="3FC1DB95">
            <w:pPr>
              <w:keepNext w:val="0"/>
              <w:keepLines w:val="0"/>
              <w:suppressLineNumbers w:val="0"/>
              <w:bidi w:val="0"/>
              <w:spacing w:before="0" w:beforeAutospacing="0" w:after="0" w:afterAutospacing="0"/>
              <w:ind w:left="0" w:right="0" w:firstLine="480" w:firstLineChars="200"/>
              <w:rPr>
                <w:rFonts w:hint="eastAsia"/>
                <w:color w:val="auto"/>
                <w:highlight w:val="none"/>
              </w:rPr>
            </w:pPr>
            <w:r>
              <w:rPr>
                <w:rFonts w:hint="eastAsia"/>
                <w:color w:val="auto"/>
                <w:highlight w:val="none"/>
              </w:rPr>
              <w:t>校准值与声校准器标准值示值误差不超过0.5dB，否则视为数据无效；声级计在测试前后用声校准器进行校准，测量前后仪器的示值偏差不超过0.5dB，若超过0.5dB测试数据按无效处理。</w:t>
            </w:r>
          </w:p>
          <w:p w14:paraId="6B653E83">
            <w:pPr>
              <w:keepNext w:val="0"/>
              <w:keepLines w:val="0"/>
              <w:pageBreakBefore w:val="0"/>
              <w:widowControl/>
              <w:numPr>
                <w:ilvl w:val="0"/>
                <w:numId w:val="11"/>
              </w:numPr>
              <w:kinsoku/>
              <w:wordWrap/>
              <w:overflowPunct/>
              <w:topLinePunct w:val="0"/>
              <w:autoSpaceDE/>
              <w:autoSpaceDN/>
              <w:bidi w:val="0"/>
              <w:adjustRightInd w:val="0"/>
              <w:snapToGrid w:val="0"/>
              <w:spacing w:after="0" w:line="240" w:lineRule="auto"/>
              <w:ind w:left="425" w:leftChars="0" w:hanging="425" w:firstLineChars="0"/>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噪声仪器检查校准结果</w:t>
            </w:r>
          </w:p>
          <w:tbl>
            <w:tblPr>
              <w:tblStyle w:val="20"/>
              <w:tblW w:w="4998" w:type="pct"/>
              <w:jc w:val="center"/>
              <w:tblLayout w:type="fixed"/>
              <w:tblCellMar>
                <w:top w:w="0" w:type="dxa"/>
                <w:left w:w="0" w:type="dxa"/>
                <w:bottom w:w="0" w:type="dxa"/>
                <w:right w:w="0" w:type="dxa"/>
              </w:tblCellMar>
            </w:tblPr>
            <w:tblGrid>
              <w:gridCol w:w="1470"/>
              <w:gridCol w:w="1580"/>
              <w:gridCol w:w="1568"/>
              <w:gridCol w:w="1624"/>
              <w:gridCol w:w="2463"/>
            </w:tblGrid>
            <w:tr w14:paraId="3646120B">
              <w:tblPrEx>
                <w:tblCellMar>
                  <w:top w:w="0" w:type="dxa"/>
                  <w:left w:w="0" w:type="dxa"/>
                  <w:bottom w:w="0" w:type="dxa"/>
                  <w:right w:w="0" w:type="dxa"/>
                </w:tblCellMar>
              </w:tblPrEx>
              <w:trPr>
                <w:trHeight w:val="397" w:hRule="atLeast"/>
                <w:jc w:val="center"/>
              </w:trPr>
              <w:tc>
                <w:tcPr>
                  <w:tcW w:w="84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472C0F0">
                  <w:pPr>
                    <w:pStyle w:val="54"/>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监测日期</w:t>
                  </w:r>
                </w:p>
              </w:tc>
              <w:tc>
                <w:tcPr>
                  <w:tcW w:w="907"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342B68F">
                  <w:pPr>
                    <w:pStyle w:val="54"/>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测前dB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900"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25FF3CD8">
                  <w:pPr>
                    <w:pStyle w:val="54"/>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测后dB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932"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40F87B29">
                  <w:pPr>
                    <w:pStyle w:val="54"/>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差值dB</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A</w:t>
                  </w:r>
                  <w:r>
                    <w:rPr>
                      <w:rFonts w:hint="default" w:ascii="Times New Roman" w:hAnsi="Times New Roman" w:eastAsia="宋体" w:cs="Times New Roman"/>
                      <w:b/>
                      <w:bCs/>
                      <w:color w:val="auto"/>
                      <w:lang w:eastAsia="zh-CN"/>
                    </w:rPr>
                    <w:t>）</w:t>
                  </w:r>
                </w:p>
              </w:tc>
              <w:tc>
                <w:tcPr>
                  <w:tcW w:w="1414" w:type="pct"/>
                  <w:tcBorders>
                    <w:top w:val="single" w:color="auto" w:sz="4" w:space="0"/>
                    <w:left w:val="nil"/>
                    <w:bottom w:val="single" w:color="auto" w:sz="4" w:space="0"/>
                    <w:right w:val="single" w:color="000000" w:sz="4" w:space="0"/>
                  </w:tcBorders>
                  <w:noWrap w:val="0"/>
                  <w:tcMar>
                    <w:top w:w="15" w:type="dxa"/>
                    <w:left w:w="15" w:type="dxa"/>
                    <w:bottom w:w="0" w:type="dxa"/>
                    <w:right w:w="15" w:type="dxa"/>
                  </w:tcMar>
                  <w:vAlign w:val="center"/>
                </w:tcPr>
                <w:p w14:paraId="44F33571">
                  <w:pPr>
                    <w:pStyle w:val="54"/>
                    <w:spacing w:line="24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是否符合</w:t>
                  </w:r>
                  <w:r>
                    <w:rPr>
                      <w:rFonts w:hint="default" w:ascii="Times New Roman" w:hAnsi="Times New Roman" w:eastAsia="宋体" w:cs="Times New Roman"/>
                      <w:b/>
                      <w:bCs/>
                      <w:color w:val="auto"/>
                      <w:lang w:eastAsia="zh-CN"/>
                    </w:rPr>
                    <w:t>质量保证</w:t>
                  </w:r>
                  <w:r>
                    <w:rPr>
                      <w:rFonts w:hint="default" w:ascii="Times New Roman" w:hAnsi="Times New Roman" w:eastAsia="宋体" w:cs="Times New Roman"/>
                      <w:b/>
                      <w:bCs/>
                      <w:color w:val="auto"/>
                    </w:rPr>
                    <w:t>要求</w:t>
                  </w:r>
                </w:p>
              </w:tc>
            </w:tr>
            <w:tr w14:paraId="57098E0A">
              <w:tblPrEx>
                <w:tblCellMar>
                  <w:top w:w="0" w:type="dxa"/>
                  <w:left w:w="0" w:type="dxa"/>
                  <w:bottom w:w="0" w:type="dxa"/>
                  <w:right w:w="0" w:type="dxa"/>
                </w:tblCellMar>
              </w:tblPrEx>
              <w:trPr>
                <w:trHeight w:val="397" w:hRule="atLeast"/>
                <w:jc w:val="center"/>
              </w:trPr>
              <w:tc>
                <w:tcPr>
                  <w:tcW w:w="84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4208C9A">
                  <w:pPr>
                    <w:pStyle w:val="54"/>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2025.12.30</w:t>
                  </w:r>
                </w:p>
              </w:tc>
              <w:tc>
                <w:tcPr>
                  <w:tcW w:w="907"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2CDD525">
                  <w:pPr>
                    <w:pStyle w:val="54"/>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93.8</w:t>
                  </w:r>
                </w:p>
              </w:tc>
              <w:tc>
                <w:tcPr>
                  <w:tcW w:w="900"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3EBB1BDB">
                  <w:pPr>
                    <w:pStyle w:val="54"/>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93.8</w:t>
                  </w:r>
                </w:p>
              </w:tc>
              <w:tc>
                <w:tcPr>
                  <w:tcW w:w="93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7B02417D">
                  <w:pPr>
                    <w:pStyle w:val="54"/>
                    <w:spacing w:line="240" w:lineRule="auto"/>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41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97FEE68">
                  <w:pPr>
                    <w:pStyle w:val="54"/>
                    <w:spacing w:line="240" w:lineRule="auto"/>
                    <w:rPr>
                      <w:rFonts w:hint="default" w:ascii="Times New Roman" w:hAnsi="Times New Roman" w:eastAsia="宋体" w:cs="Times New Roman"/>
                      <w:color w:val="auto"/>
                    </w:rPr>
                  </w:pPr>
                  <w:r>
                    <w:rPr>
                      <w:rFonts w:hint="default" w:ascii="Times New Roman" w:hAnsi="Times New Roman" w:eastAsia="宋体" w:cs="Times New Roman"/>
                      <w:color w:val="auto"/>
                    </w:rPr>
                    <w:t>符合</w:t>
                  </w:r>
                </w:p>
              </w:tc>
            </w:tr>
            <w:tr w14:paraId="2E71F5E7">
              <w:tblPrEx>
                <w:tblCellMar>
                  <w:top w:w="0" w:type="dxa"/>
                  <w:left w:w="0" w:type="dxa"/>
                  <w:bottom w:w="0" w:type="dxa"/>
                  <w:right w:w="0" w:type="dxa"/>
                </w:tblCellMar>
              </w:tblPrEx>
              <w:trPr>
                <w:trHeight w:val="397" w:hRule="atLeast"/>
                <w:jc w:val="center"/>
              </w:trPr>
              <w:tc>
                <w:tcPr>
                  <w:tcW w:w="84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A861B49">
                  <w:pPr>
                    <w:pStyle w:val="54"/>
                    <w:spacing w:line="240" w:lineRule="auto"/>
                    <w:rPr>
                      <w:rFonts w:hint="default" w:cs="Times New Roman"/>
                      <w:color w:val="auto"/>
                      <w:lang w:val="en-US" w:eastAsia="zh-CN"/>
                    </w:rPr>
                  </w:pPr>
                  <w:r>
                    <w:rPr>
                      <w:rFonts w:hint="eastAsia" w:cs="Times New Roman"/>
                      <w:color w:val="auto"/>
                      <w:lang w:val="en-US" w:eastAsia="zh-CN"/>
                    </w:rPr>
                    <w:t>2025.12.31</w:t>
                  </w:r>
                </w:p>
              </w:tc>
              <w:tc>
                <w:tcPr>
                  <w:tcW w:w="907"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5724AC92">
                  <w:pPr>
                    <w:pStyle w:val="54"/>
                    <w:spacing w:line="240" w:lineRule="auto"/>
                    <w:rPr>
                      <w:rFonts w:hint="eastAsia" w:ascii="Times New Roman" w:hAnsi="Times New Roman" w:eastAsia="宋体" w:cs="Times New Roman"/>
                      <w:color w:val="auto"/>
                      <w:sz w:val="21"/>
                      <w:lang w:val="en-US" w:eastAsia="zh-CN"/>
                    </w:rPr>
                  </w:pPr>
                  <w:r>
                    <w:rPr>
                      <w:rFonts w:hint="eastAsia" w:cs="Times New Roman"/>
                      <w:color w:val="auto"/>
                      <w:lang w:val="en-US" w:eastAsia="zh-CN"/>
                    </w:rPr>
                    <w:t>93.8</w:t>
                  </w:r>
                </w:p>
              </w:tc>
              <w:tc>
                <w:tcPr>
                  <w:tcW w:w="900"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054A0C8C">
                  <w:pPr>
                    <w:pStyle w:val="54"/>
                    <w:spacing w:line="240" w:lineRule="auto"/>
                    <w:rPr>
                      <w:rFonts w:hint="eastAsia" w:ascii="Times New Roman" w:hAnsi="Times New Roman" w:eastAsia="宋体" w:cs="Times New Roman"/>
                      <w:color w:val="auto"/>
                      <w:sz w:val="21"/>
                      <w:lang w:val="en-US" w:eastAsia="zh-CN"/>
                    </w:rPr>
                  </w:pPr>
                  <w:r>
                    <w:rPr>
                      <w:rFonts w:hint="eastAsia" w:cs="Times New Roman"/>
                      <w:color w:val="auto"/>
                      <w:lang w:val="en-US" w:eastAsia="zh-CN"/>
                    </w:rPr>
                    <w:t>93.8</w:t>
                  </w:r>
                </w:p>
              </w:tc>
              <w:tc>
                <w:tcPr>
                  <w:tcW w:w="932"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403CFDBE">
                  <w:pPr>
                    <w:pStyle w:val="54"/>
                    <w:spacing w:line="240" w:lineRule="auto"/>
                    <w:rPr>
                      <w:rFonts w:hint="eastAsia" w:ascii="Times New Roman" w:hAnsi="Times New Roman" w:eastAsia="宋体" w:cs="Times New Roman"/>
                      <w:color w:val="auto"/>
                      <w:sz w:val="21"/>
                      <w:lang w:val="en-US" w:eastAsia="zh-CN"/>
                    </w:rPr>
                  </w:pPr>
                  <w:r>
                    <w:rPr>
                      <w:rFonts w:hint="eastAsia" w:cs="Times New Roman"/>
                      <w:color w:val="auto"/>
                      <w:lang w:val="en-US" w:eastAsia="zh-CN"/>
                    </w:rPr>
                    <w:t>0</w:t>
                  </w:r>
                </w:p>
              </w:tc>
              <w:tc>
                <w:tcPr>
                  <w:tcW w:w="1414" w:type="pct"/>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213E7BC6">
                  <w:pPr>
                    <w:pStyle w:val="54"/>
                    <w:spacing w:line="240" w:lineRule="auto"/>
                    <w:rPr>
                      <w:rFonts w:hint="default" w:ascii="Times New Roman" w:hAnsi="Times New Roman" w:eastAsia="宋体" w:cs="Times New Roman"/>
                      <w:color w:val="auto"/>
                      <w:sz w:val="21"/>
                    </w:rPr>
                  </w:pPr>
                  <w:r>
                    <w:rPr>
                      <w:rFonts w:hint="default" w:ascii="Times New Roman" w:hAnsi="Times New Roman" w:eastAsia="宋体" w:cs="Times New Roman"/>
                      <w:color w:val="auto"/>
                    </w:rPr>
                    <w:t>符合</w:t>
                  </w:r>
                </w:p>
              </w:tc>
            </w:tr>
          </w:tbl>
          <w:p w14:paraId="0D9A9E61">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p>
          <w:p w14:paraId="15B77A8E">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3BAED346">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6257CAEB">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1189C25B">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07C5D023">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73ECD6C3">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35244A43">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7BF932C2">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0A9C4267">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1376406B">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3DB93914">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20D1CD87">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4702D768">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23AB114F">
            <w:pPr>
              <w:pStyle w:val="27"/>
              <w:spacing w:before="62" w:beforeLines="20" w:line="360" w:lineRule="auto"/>
              <w:ind w:left="360" w:firstLine="0" w:firstLineChars="0"/>
              <w:rPr>
                <w:rFonts w:hint="default" w:ascii="Times New Roman" w:hAnsi="Times New Roman" w:eastAsia="宋体" w:cs="Times New Roman"/>
                <w:color w:val="auto"/>
                <w:sz w:val="24"/>
                <w:szCs w:val="24"/>
                <w:highlight w:val="none"/>
                <w:lang w:val="en-US" w:eastAsia="zh-CN"/>
              </w:rPr>
            </w:pPr>
          </w:p>
          <w:p w14:paraId="2F3718C1">
            <w:pPr>
              <w:pStyle w:val="27"/>
              <w:spacing w:before="62" w:beforeLines="20" w:line="360" w:lineRule="auto"/>
              <w:ind w:left="0" w:leftChars="0" w:firstLine="0" w:firstLineChars="0"/>
              <w:rPr>
                <w:rFonts w:hint="default" w:ascii="Times New Roman" w:hAnsi="Times New Roman" w:eastAsia="宋体" w:cs="Times New Roman"/>
                <w:color w:val="auto"/>
                <w:sz w:val="24"/>
                <w:szCs w:val="24"/>
                <w:highlight w:val="none"/>
                <w:lang w:val="en-US" w:eastAsia="zh-CN"/>
              </w:rPr>
            </w:pPr>
          </w:p>
        </w:tc>
      </w:tr>
    </w:tbl>
    <w:p w14:paraId="39BBC554">
      <w:pPr>
        <w:spacing w:line="360" w:lineRule="auto"/>
        <w:rPr>
          <w:rFonts w:hint="default" w:ascii="Times New Roman" w:hAnsi="Times New Roman" w:eastAsia="宋体" w:cs="Times New Roman"/>
          <w:color w:val="auto"/>
          <w:sz w:val="21"/>
          <w:szCs w:val="21"/>
          <w:highlight w:val="none"/>
        </w:rPr>
      </w:pPr>
    </w:p>
    <w:p w14:paraId="416305B8">
      <w:pPr>
        <w:spacing w:line="360" w:lineRule="auto"/>
        <w:rPr>
          <w:rFonts w:hint="default" w:ascii="Times New Roman" w:hAnsi="Times New Roman" w:eastAsia="宋体" w:cs="Times New Roman"/>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7A7AF64A">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1" w:name="_Toc22529"/>
      <w:r>
        <w:rPr>
          <w:rFonts w:hint="default" w:ascii="Times New Roman" w:hAnsi="Times New Roman" w:eastAsia="宋体" w:cs="Times New Roman"/>
          <w:b/>
          <w:color w:val="auto"/>
          <w:sz w:val="21"/>
          <w:szCs w:val="21"/>
          <w:highlight w:val="none"/>
        </w:rPr>
        <w:t>表六</w:t>
      </w:r>
      <w:bookmarkEnd w:id="11"/>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872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248BABA2">
            <w:pPr>
              <w:spacing w:before="62" w:beforeLines="20" w:line="360" w:lineRule="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6.1</w:t>
            </w:r>
            <w:r>
              <w:rPr>
                <w:rFonts w:hint="default" w:ascii="Times New Roman" w:hAnsi="Times New Roman" w:eastAsia="宋体" w:cs="Times New Roman"/>
                <w:b w:val="0"/>
                <w:bCs w:val="0"/>
                <w:color w:val="auto"/>
                <w:sz w:val="24"/>
                <w:szCs w:val="24"/>
                <w:highlight w:val="none"/>
              </w:rPr>
              <w:t>验收监测内容：</w:t>
            </w:r>
          </w:p>
          <w:p w14:paraId="5C5A45F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rPr>
              <w:t>通过对各类污染物排放及各类污染治理设施处理效率的监测，来说明环境保护设施调试运行效果，监测期间生产设备及环保设备需正常运行，在工况稳定下进行项目验收采样，验收监测点位布置图见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rPr>
              <w:t>。</w:t>
            </w:r>
          </w:p>
          <w:p w14:paraId="57A9F8AF">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t>废水监测内容</w:t>
            </w:r>
          </w:p>
          <w:p w14:paraId="6D77506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rPr>
              <w:t>根据调查，项目达产后</w:t>
            </w:r>
            <w:r>
              <w:rPr>
                <w:rFonts w:hint="eastAsia" w:ascii="Times New Roman" w:hAnsi="Times New Roman" w:eastAsia="宋体" w:cs="Times New Roman"/>
                <w:bCs/>
                <w:color w:val="auto"/>
                <w:kern w:val="2"/>
                <w:sz w:val="24"/>
                <w:szCs w:val="24"/>
                <w:highlight w:val="none"/>
                <w:lang w:val="en-US" w:eastAsia="zh-CN"/>
              </w:rPr>
              <w:t>排放的</w:t>
            </w:r>
            <w:r>
              <w:rPr>
                <w:rFonts w:hint="default" w:ascii="Times New Roman" w:hAnsi="Times New Roman" w:eastAsia="宋体" w:cs="Times New Roman"/>
                <w:bCs/>
                <w:color w:val="auto"/>
                <w:kern w:val="2"/>
                <w:sz w:val="24"/>
                <w:szCs w:val="24"/>
                <w:highlight w:val="none"/>
                <w:lang w:val="en-US" w:eastAsia="zh-CN"/>
              </w:rPr>
              <w:t>废水主要</w:t>
            </w:r>
            <w:r>
              <w:rPr>
                <w:rFonts w:hint="eastAsia" w:ascii="Times New Roman" w:hAnsi="Times New Roman" w:eastAsia="宋体" w:cs="Times New Roman"/>
                <w:bCs/>
                <w:color w:val="auto"/>
                <w:kern w:val="2"/>
                <w:sz w:val="24"/>
                <w:szCs w:val="24"/>
                <w:highlight w:val="none"/>
                <w:lang w:val="en-US" w:eastAsia="zh-CN"/>
              </w:rPr>
              <w:t>是</w:t>
            </w:r>
            <w:r>
              <w:rPr>
                <w:rFonts w:hint="eastAsia" w:cs="Times New Roman"/>
                <w:bCs/>
                <w:color w:val="auto"/>
                <w:kern w:val="2"/>
                <w:sz w:val="24"/>
                <w:szCs w:val="24"/>
                <w:highlight w:val="none"/>
                <w:lang w:val="en-US" w:eastAsia="zh-CN"/>
              </w:rPr>
              <w:t>生活污水，</w:t>
            </w:r>
            <w:r>
              <w:rPr>
                <w:rFonts w:hint="default" w:ascii="Times New Roman" w:hAnsi="Times New Roman" w:eastAsia="宋体" w:cs="Times New Roman"/>
                <w:bCs/>
                <w:color w:val="auto"/>
                <w:kern w:val="2"/>
                <w:sz w:val="24"/>
                <w:szCs w:val="24"/>
                <w:highlight w:val="none"/>
                <w:lang w:val="en-US" w:eastAsia="zh-CN"/>
              </w:rPr>
              <w:t>生活污水经化粪池处理</w:t>
            </w:r>
            <w:r>
              <w:rPr>
                <w:rFonts w:hint="eastAsia" w:cs="Times New Roman"/>
                <w:bCs/>
                <w:color w:val="auto"/>
                <w:kern w:val="2"/>
                <w:sz w:val="24"/>
                <w:szCs w:val="24"/>
                <w:highlight w:val="none"/>
                <w:lang w:val="en-US" w:eastAsia="zh-CN"/>
              </w:rPr>
              <w:t>达标后进入</w:t>
            </w:r>
            <w:r>
              <w:rPr>
                <w:rFonts w:hint="default" w:ascii="Times New Roman" w:hAnsi="Times New Roman" w:eastAsia="宋体" w:cs="Times New Roman"/>
                <w:bCs/>
                <w:color w:val="auto"/>
                <w:kern w:val="2"/>
                <w:sz w:val="24"/>
                <w:szCs w:val="24"/>
                <w:highlight w:val="none"/>
                <w:lang w:val="en-US" w:eastAsia="zh-CN"/>
              </w:rPr>
              <w:t>城镇污水管网纳入</w:t>
            </w:r>
            <w:r>
              <w:rPr>
                <w:rFonts w:hint="eastAsia" w:ascii="Times New Roman" w:hAnsi="Times New Roman" w:eastAsia="宋体" w:cs="Times New Roman"/>
                <w:bCs/>
                <w:color w:val="auto"/>
                <w:kern w:val="2"/>
                <w:sz w:val="24"/>
                <w:szCs w:val="24"/>
                <w:highlight w:val="none"/>
                <w:lang w:val="en-US" w:eastAsia="zh-CN"/>
              </w:rPr>
              <w:t>绍兴水处理发展有限公司</w:t>
            </w:r>
            <w:r>
              <w:rPr>
                <w:rFonts w:hint="default" w:ascii="Times New Roman" w:hAnsi="Times New Roman" w:eastAsia="宋体" w:cs="Times New Roman"/>
                <w:bCs/>
                <w:color w:val="auto"/>
                <w:kern w:val="2"/>
                <w:sz w:val="24"/>
                <w:szCs w:val="24"/>
                <w:highlight w:val="none"/>
                <w:lang w:val="en-US" w:eastAsia="zh-CN"/>
              </w:rPr>
              <w:t>处理。</w:t>
            </w:r>
            <w:r>
              <w:rPr>
                <w:rFonts w:hint="eastAsia" w:ascii="Times New Roman" w:hAnsi="Times New Roman" w:eastAsia="宋体" w:cs="Times New Roman"/>
                <w:b w:val="0"/>
                <w:bCs w:val="0"/>
                <w:color w:val="auto"/>
                <w:sz w:val="24"/>
                <w:szCs w:val="24"/>
                <w:highlight w:val="none"/>
                <w:lang w:val="en-US" w:eastAsia="zh-CN"/>
              </w:rPr>
              <w:t>厂区雨水经雨水排放口纳入市政雨水管网。根据监测目的和该企业废水处理工艺流程，验收期间本次监测共设置</w:t>
            </w:r>
            <w:r>
              <w:rPr>
                <w:rFonts w:hint="eastAsia" w:cs="Times New Roman"/>
                <w:b w:val="0"/>
                <w:bCs w:val="0"/>
                <w:color w:val="auto"/>
                <w:sz w:val="24"/>
                <w:szCs w:val="24"/>
                <w:highlight w:val="none"/>
                <w:lang w:val="en-US" w:eastAsia="zh-CN"/>
              </w:rPr>
              <w:t>2</w:t>
            </w:r>
            <w:r>
              <w:rPr>
                <w:rFonts w:hint="eastAsia" w:ascii="Times New Roman" w:hAnsi="Times New Roman" w:eastAsia="宋体" w:cs="Times New Roman"/>
                <w:b w:val="0"/>
                <w:bCs w:val="0"/>
                <w:color w:val="auto"/>
                <w:sz w:val="24"/>
                <w:szCs w:val="24"/>
                <w:highlight w:val="none"/>
                <w:lang w:val="en-US" w:eastAsia="zh-CN"/>
              </w:rPr>
              <w:t>个废水采样点位详见图6-3</w:t>
            </w:r>
            <w:r>
              <w:rPr>
                <w:rFonts w:hint="default" w:ascii="Times New Roman" w:hAnsi="Times New Roman" w:eastAsia="宋体" w:cs="Times New Roman"/>
                <w:b w:val="0"/>
                <w:bCs w:val="0"/>
                <w:color w:val="auto"/>
                <w:sz w:val="24"/>
                <w:szCs w:val="24"/>
                <w:highlight w:val="none"/>
                <w:lang w:val="en-US" w:eastAsia="zh-CN"/>
              </w:rPr>
              <w:t>，废水监测项目及频次见</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REF _Ref10136 \h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表</w:t>
            </w:r>
            <w:r>
              <w:rPr>
                <w:rFonts w:hint="default" w:ascii="Times New Roman" w:hAnsi="Times New Roman" w:eastAsia="宋体" w:cs="Times New Roman"/>
                <w:b w:val="0"/>
                <w:bCs w:val="0"/>
                <w:color w:val="auto"/>
                <w:sz w:val="24"/>
                <w:szCs w:val="24"/>
                <w:highlight w:val="none"/>
                <w:lang w:val="en-US" w:eastAsia="zh-CN"/>
              </w:rPr>
              <w:fldChar w:fldCharType="begin"/>
            </w:r>
            <w:r>
              <w:rPr>
                <w:rFonts w:hint="default" w:ascii="Times New Roman" w:hAnsi="Times New Roman" w:eastAsia="宋体" w:cs="Times New Roman"/>
                <w:b w:val="0"/>
                <w:bCs w:val="0"/>
                <w:color w:val="auto"/>
                <w:sz w:val="24"/>
                <w:szCs w:val="24"/>
                <w:highlight w:val="none"/>
                <w:lang w:val="en-US" w:eastAsia="zh-CN"/>
              </w:rPr>
              <w:instrText xml:space="preserve"> STYLEREF 1 \s </w:instrText>
            </w:r>
            <w:r>
              <w:rPr>
                <w:rFonts w:hint="default" w:ascii="Times New Roman" w:hAnsi="Times New Roman" w:eastAsia="宋体" w:cs="Times New Roman"/>
                <w:b w:val="0"/>
                <w:bCs w:val="0"/>
                <w:color w:val="auto"/>
                <w:sz w:val="24"/>
                <w:szCs w:val="24"/>
                <w:highlight w:val="none"/>
                <w:lang w:val="en-US" w:eastAsia="zh-CN"/>
              </w:rPr>
              <w:fldChar w:fldCharType="separate"/>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fldChar w:fldCharType="end"/>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en-US" w:eastAsia="zh-CN"/>
              </w:rPr>
              <w:fldChar w:fldCharType="end"/>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表示废水监测点位）。</w:t>
            </w:r>
          </w:p>
          <w:p w14:paraId="281E80F1">
            <w:pPr>
              <w:pStyle w:val="8"/>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rPr>
            </w:pPr>
            <w:r>
              <w:rPr>
                <w:rFonts w:hint="default"/>
                <w:color w:val="auto"/>
                <w:sz w:val="21"/>
                <w:szCs w:val="21"/>
                <w:highlight w:val="none"/>
                <w:lang w:val="en-US" w:eastAsia="zh-CN"/>
              </w:rPr>
              <w:t xml:space="preserve"> 废水分析项目及监测频次一览表</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3999"/>
              <w:gridCol w:w="1570"/>
            </w:tblGrid>
            <w:tr w14:paraId="273E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3" w:type="pct"/>
                </w:tcPr>
                <w:p w14:paraId="2125D0BC">
                  <w:pPr>
                    <w:widowControl w:val="0"/>
                    <w:spacing w:line="240" w:lineRule="auto"/>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监测点位</w:t>
                  </w:r>
                </w:p>
              </w:tc>
              <w:tc>
                <w:tcPr>
                  <w:tcW w:w="2411" w:type="pct"/>
                </w:tcPr>
                <w:p w14:paraId="217022C5">
                  <w:pPr>
                    <w:widowControl w:val="0"/>
                    <w:spacing w:line="240" w:lineRule="auto"/>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监测项目</w:t>
                  </w:r>
                </w:p>
              </w:tc>
              <w:tc>
                <w:tcPr>
                  <w:tcW w:w="944" w:type="pct"/>
                </w:tcPr>
                <w:p w14:paraId="4D114DFD">
                  <w:pPr>
                    <w:widowControl w:val="0"/>
                    <w:spacing w:line="240" w:lineRule="auto"/>
                    <w:jc w:val="center"/>
                    <w:rPr>
                      <w:rFonts w:hint="default" w:ascii="Times New Roman" w:hAnsi="Times New Roman" w:eastAsia="宋体" w:cstheme="minorBidi"/>
                      <w:bCs/>
                      <w:color w:val="auto"/>
                      <w:kern w:val="2"/>
                      <w:sz w:val="21"/>
                      <w:szCs w:val="24"/>
                      <w:lang w:val="en-US" w:eastAsia="zh-CN" w:bidi="ar-SA"/>
                    </w:rPr>
                  </w:pPr>
                  <w:r>
                    <w:rPr>
                      <w:rFonts w:hint="default" w:ascii="Times New Roman" w:hAnsi="Times New Roman" w:eastAsia="宋体" w:cstheme="minorBidi"/>
                      <w:bCs/>
                      <w:color w:val="auto"/>
                      <w:kern w:val="2"/>
                      <w:sz w:val="21"/>
                      <w:szCs w:val="24"/>
                      <w:lang w:val="en-US" w:eastAsia="zh-CN" w:bidi="ar-SA"/>
                    </w:rPr>
                    <w:t>监测频次</w:t>
                  </w:r>
                </w:p>
              </w:tc>
            </w:tr>
            <w:tr w14:paraId="16F6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643" w:type="pct"/>
                  <w:vAlign w:val="center"/>
                </w:tcPr>
                <w:p w14:paraId="30CEF888">
                  <w:pPr>
                    <w:pStyle w:val="52"/>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0"/>
                      <w:szCs w:val="20"/>
                      <w:lang w:val="en-US"/>
                    </w:rPr>
                  </w:pPr>
                  <w:r>
                    <w:rPr>
                      <w:rFonts w:hint="eastAsia"/>
                      <w:color w:val="auto"/>
                      <w:lang w:val="en-US" w:eastAsia="zh-CN"/>
                    </w:rPr>
                    <w:t>生活污水总排口</w:t>
                  </w:r>
                  <w:r>
                    <w:rPr>
                      <w:rFonts w:hint="eastAsia"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1</w:t>
                  </w:r>
                </w:p>
              </w:tc>
              <w:tc>
                <w:tcPr>
                  <w:tcW w:w="2411" w:type="pct"/>
                  <w:vAlign w:val="center"/>
                </w:tcPr>
                <w:p w14:paraId="6C16B914">
                  <w:pPr>
                    <w:pStyle w:val="52"/>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color w:val="auto"/>
                      <w:vertAlign w:val="subscript"/>
                      <w:lang w:val="en-US" w:eastAsia="zh-CN"/>
                    </w:rPr>
                  </w:pPr>
                  <w:r>
                    <w:rPr>
                      <w:rFonts w:hint="eastAsia"/>
                      <w:color w:val="auto"/>
                      <w:lang w:val="en-US" w:eastAsia="zh-CN"/>
                    </w:rPr>
                    <w:t>流量、</w:t>
                  </w:r>
                  <w:r>
                    <w:rPr>
                      <w:rFonts w:hint="default"/>
                      <w:color w:val="auto"/>
                      <w:lang w:val="en-US" w:eastAsia="zh-CN"/>
                    </w:rPr>
                    <w:t>pH</w:t>
                  </w:r>
                  <w:r>
                    <w:rPr>
                      <w:color w:val="auto"/>
                      <w:lang w:val="en-US" w:eastAsia="zh-CN"/>
                    </w:rPr>
                    <w:t>、</w:t>
                  </w:r>
                  <w:r>
                    <w:rPr>
                      <w:rFonts w:hint="default"/>
                      <w:color w:val="auto"/>
                      <w:lang w:val="en-US" w:eastAsia="zh-CN"/>
                    </w:rPr>
                    <w:t>COD</w:t>
                  </w:r>
                  <w:r>
                    <w:rPr>
                      <w:rFonts w:hint="default"/>
                      <w:color w:val="auto"/>
                      <w:vertAlign w:val="subscript"/>
                      <w:lang w:val="en-US" w:eastAsia="zh-CN"/>
                    </w:rPr>
                    <w:t>Cr</w:t>
                  </w:r>
                  <w:r>
                    <w:rPr>
                      <w:color w:val="auto"/>
                      <w:lang w:val="en-US" w:eastAsia="zh-CN"/>
                    </w:rPr>
                    <w:t>、</w:t>
                  </w:r>
                  <w:r>
                    <w:rPr>
                      <w:rFonts w:hint="default"/>
                      <w:color w:val="auto"/>
                      <w:lang w:val="en-US" w:eastAsia="zh-CN"/>
                    </w:rPr>
                    <w:t>SS</w:t>
                  </w:r>
                  <w:r>
                    <w:rPr>
                      <w:color w:val="auto"/>
                      <w:lang w:val="en-US" w:eastAsia="zh-CN"/>
                    </w:rPr>
                    <w:t>、氨氮、</w:t>
                  </w:r>
                  <w:r>
                    <w:rPr>
                      <w:rFonts w:hint="eastAsia"/>
                      <w:color w:val="auto"/>
                      <w:lang w:val="en-US" w:eastAsia="zh-CN"/>
                    </w:rPr>
                    <w:t>色度、BOD</w:t>
                  </w:r>
                  <w:r>
                    <w:rPr>
                      <w:rFonts w:hint="eastAsia"/>
                      <w:color w:val="auto"/>
                      <w:vertAlign w:val="subscript"/>
                      <w:lang w:val="en-US" w:eastAsia="zh-CN"/>
                    </w:rPr>
                    <w:t>5</w:t>
                  </w:r>
                  <w:r>
                    <w:rPr>
                      <w:rFonts w:hint="eastAsia"/>
                      <w:color w:val="auto"/>
                      <w:vertAlign w:val="baseline"/>
                      <w:lang w:val="en-US" w:eastAsia="zh-CN"/>
                    </w:rPr>
                    <w:t>、总氮、总磷、动植物油</w:t>
                  </w:r>
                </w:p>
              </w:tc>
              <w:tc>
                <w:tcPr>
                  <w:tcW w:w="944" w:type="pct"/>
                  <w:vAlign w:val="center"/>
                </w:tcPr>
                <w:p w14:paraId="6B6B52F0">
                  <w:pPr>
                    <w:widowControl w:val="0"/>
                    <w:bidi w:val="0"/>
                    <w:spacing w:line="240" w:lineRule="auto"/>
                    <w:ind w:firstLine="0" w:firstLineChars="0"/>
                    <w:jc w:val="center"/>
                    <w:rPr>
                      <w:rFonts w:hint="default"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1"/>
                      <w:szCs w:val="20"/>
                      <w:lang w:val="en-US" w:eastAsia="zh-CN" w:bidi="ar-SA"/>
                    </w:rPr>
                    <w:t>连续监测2天，每天监测4次</w:t>
                  </w:r>
                </w:p>
              </w:tc>
            </w:tr>
            <w:tr w14:paraId="4E98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643" w:type="pct"/>
                  <w:vAlign w:val="center"/>
                </w:tcPr>
                <w:p w14:paraId="0732BF25">
                  <w:pPr>
                    <w:pStyle w:val="52"/>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0"/>
                      <w:szCs w:val="20"/>
                      <w:lang w:val="en-US"/>
                    </w:rPr>
                  </w:pPr>
                  <w:r>
                    <w:rPr>
                      <w:rFonts w:hint="eastAsia"/>
                      <w:color w:val="auto"/>
                      <w:lang w:val="en-US" w:eastAsia="zh-CN"/>
                    </w:rPr>
                    <w:t>雨水</w:t>
                  </w:r>
                  <w:r>
                    <w:rPr>
                      <w:color w:val="auto"/>
                      <w:lang w:val="en-US" w:eastAsia="zh-CN"/>
                    </w:rPr>
                    <w:t>排放口</w:t>
                  </w:r>
                  <w:r>
                    <w:rPr>
                      <w:rFonts w:hint="eastAsia" w:ascii="Times New Roman" w:hAnsi="Times New Roman" w:eastAsia="宋体" w:cs="Times New Roman"/>
                      <w:color w:val="auto"/>
                      <w:kern w:val="0"/>
                      <w:sz w:val="21"/>
                      <w:szCs w:val="20"/>
                      <w:lang w:val="en-US" w:eastAsia="zh-CN" w:bidi="ar-SA"/>
                    </w:rPr>
                    <w:t>★</w:t>
                  </w:r>
                  <w:r>
                    <w:rPr>
                      <w:rFonts w:hint="eastAsia" w:cs="Times New Roman"/>
                      <w:color w:val="auto"/>
                      <w:kern w:val="0"/>
                      <w:sz w:val="21"/>
                      <w:szCs w:val="20"/>
                      <w:lang w:val="en-US" w:eastAsia="zh-CN" w:bidi="ar-SA"/>
                    </w:rPr>
                    <w:t>2</w:t>
                  </w:r>
                </w:p>
              </w:tc>
              <w:tc>
                <w:tcPr>
                  <w:tcW w:w="2411" w:type="pct"/>
                  <w:vAlign w:val="center"/>
                </w:tcPr>
                <w:p w14:paraId="7A027C4C">
                  <w:pPr>
                    <w:pStyle w:val="52"/>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cs="Times New Roman"/>
                      <w:color w:val="auto"/>
                    </w:rPr>
                  </w:pPr>
                  <w:r>
                    <w:rPr>
                      <w:color w:val="auto"/>
                      <w:lang w:val="en-US" w:eastAsia="zh-CN"/>
                    </w:rPr>
                    <w:t>化学需氧量、</w:t>
                  </w:r>
                  <w:r>
                    <w:rPr>
                      <w:rFonts w:hint="eastAsia"/>
                      <w:color w:val="auto"/>
                      <w:lang w:val="en-US" w:eastAsia="zh-CN"/>
                    </w:rPr>
                    <w:t>SS</w:t>
                  </w:r>
                </w:p>
              </w:tc>
              <w:tc>
                <w:tcPr>
                  <w:tcW w:w="944" w:type="pct"/>
                  <w:vAlign w:val="center"/>
                </w:tcPr>
                <w:p w14:paraId="71C3995E">
                  <w:pPr>
                    <w:pStyle w:val="52"/>
                    <w:keepNext w:val="0"/>
                    <w:keepLines w:val="0"/>
                    <w:suppressLineNumbers w:val="0"/>
                    <w:bidi w:val="0"/>
                    <w:spacing w:before="0" w:beforeAutospacing="0" w:after="0" w:afterAutospacing="0" w:line="240" w:lineRule="auto"/>
                    <w:ind w:left="0" w:leftChars="0" w:right="0" w:rightChars="0" w:firstLine="0" w:firstLineChars="0"/>
                    <w:rPr>
                      <w:rFonts w:hint="default" w:ascii="Times New Roman" w:hAnsi="Times New Roman" w:eastAsia="宋体" w:cs="Times New Roman"/>
                      <w:color w:val="auto"/>
                      <w:kern w:val="0"/>
                      <w:sz w:val="20"/>
                      <w:szCs w:val="20"/>
                    </w:rPr>
                  </w:pPr>
                  <w:r>
                    <w:rPr>
                      <w:rFonts w:hint="eastAsia" w:ascii="Times New Roman" w:hAnsi="Times New Roman" w:eastAsia="宋体" w:cs="Times New Roman"/>
                      <w:color w:val="auto"/>
                      <w:kern w:val="0"/>
                      <w:sz w:val="21"/>
                      <w:szCs w:val="20"/>
                      <w:lang w:val="en-US" w:eastAsia="zh-CN" w:bidi="ar-SA"/>
                    </w:rPr>
                    <w:t>连续监测1天，每天监测2次</w:t>
                  </w:r>
                </w:p>
              </w:tc>
            </w:tr>
            <w:tr w14:paraId="35AC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5828A413">
                  <w:pPr>
                    <w:widowControl w:val="0"/>
                    <w:spacing w:line="240" w:lineRule="auto"/>
                    <w:jc w:val="left"/>
                    <w:rPr>
                      <w:rFonts w:hint="default" w:ascii="Times New Roman" w:hAnsi="Times New Roman" w:eastAsia="宋体" w:cs="Times New Roman"/>
                      <w:color w:val="auto"/>
                      <w:kern w:val="0"/>
                      <w:sz w:val="20"/>
                      <w:szCs w:val="20"/>
                    </w:rPr>
                  </w:pPr>
                  <w:r>
                    <w:rPr>
                      <w:color w:val="auto"/>
                      <w:lang w:val="en-US" w:eastAsia="zh-CN"/>
                    </w:rPr>
                    <w:t>备注：雨水排放口为厂区雨水总排口。</w:t>
                  </w:r>
                </w:p>
              </w:tc>
            </w:tr>
          </w:tbl>
          <w:p w14:paraId="407AAC19">
            <w:pPr>
              <w:keepNext w:val="0"/>
              <w:keepLines w:val="0"/>
              <w:suppressLineNumbers w:val="0"/>
              <w:bidi w:val="0"/>
              <w:spacing w:before="0" w:beforeAutospacing="0" w:after="0" w:afterAutospacing="0"/>
              <w:ind w:left="0" w:leftChars="0" w:right="0" w:firstLine="0" w:firstLineChars="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val="en-US" w:eastAsia="zh-CN"/>
              </w:rPr>
              <w:drawing>
                <wp:inline distT="0" distB="0" distL="114300" distR="114300">
                  <wp:extent cx="5083175" cy="632460"/>
                  <wp:effectExtent l="0" t="0" r="0" b="0"/>
                  <wp:docPr id="9" name="ECB019B1-382A-4266-B25C-5B523AA43C14-4" descr="C:/Users/1/AppData/Local/Temp/wps.IyCPC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4" descr="C:/Users/1/AppData/Local/Temp/wps.IyCPCZwps"/>
                          <pic:cNvPicPr>
                            <a:picLocks noChangeAspect="1"/>
                          </pic:cNvPicPr>
                        </pic:nvPicPr>
                        <pic:blipFill>
                          <a:blip r:embed="rId15"/>
                          <a:stretch>
                            <a:fillRect/>
                          </a:stretch>
                        </pic:blipFill>
                        <pic:spPr>
                          <a:xfrm>
                            <a:off x="0" y="0"/>
                            <a:ext cx="5083175" cy="632460"/>
                          </a:xfrm>
                          <a:prstGeom prst="rect">
                            <a:avLst/>
                          </a:prstGeom>
                        </pic:spPr>
                      </pic:pic>
                    </a:graphicData>
                  </a:graphic>
                </wp:inline>
              </w:drawing>
            </w:r>
          </w:p>
          <w:p w14:paraId="51B717CA">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图 6-1 废水监测点位（★为采样点位）</w:t>
            </w:r>
          </w:p>
          <w:p w14:paraId="196BD0FD">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废气监测内容</w:t>
            </w:r>
          </w:p>
          <w:p w14:paraId="1D7E6E43">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（1）有</w:t>
            </w:r>
            <w:r>
              <w:rPr>
                <w:rFonts w:hint="default" w:ascii="Times New Roman" w:hAnsi="Times New Roman" w:eastAsia="宋体" w:cs="Times New Roman"/>
                <w:b w:val="0"/>
                <w:bCs w:val="0"/>
                <w:color w:val="auto"/>
                <w:sz w:val="24"/>
                <w:szCs w:val="24"/>
                <w:highlight w:val="none"/>
                <w:lang w:val="en-US" w:eastAsia="zh-CN"/>
              </w:rPr>
              <w:t>组织废气监测内容</w:t>
            </w:r>
          </w:p>
          <w:p w14:paraId="3B96D377">
            <w:pPr>
              <w:keepNext w:val="0"/>
              <w:keepLines w:val="0"/>
              <w:pageBreakBefore w:val="0"/>
              <w:widowControl/>
              <w:kinsoku/>
              <w:wordWrap/>
              <w:overflowPunct/>
              <w:topLinePunct w:val="0"/>
              <w:autoSpaceDE/>
              <w:autoSpaceDN/>
              <w:bidi w:val="0"/>
              <w:adjustRightInd/>
              <w:snapToGrid/>
              <w:spacing w:after="0" w:afterLines="0" w:line="360" w:lineRule="auto"/>
              <w:ind w:lef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根据现</w:t>
            </w:r>
            <w:r>
              <w:rPr>
                <w:rFonts w:hint="default" w:ascii="Times New Roman" w:hAnsi="Times New Roman" w:eastAsia="宋体" w:cs="Times New Roman"/>
                <w:b w:val="0"/>
                <w:bCs w:val="0"/>
                <w:color w:val="auto"/>
                <w:sz w:val="24"/>
                <w:szCs w:val="24"/>
                <w:highlight w:val="none"/>
                <w:lang w:val="en-US" w:eastAsia="zh-CN"/>
              </w:rPr>
              <w:t>场调查，</w:t>
            </w:r>
            <w:r>
              <w:rPr>
                <w:rFonts w:hint="default" w:ascii="Times New Roman" w:hAnsi="Times New Roman" w:eastAsia="宋体" w:cs="Times New Roman"/>
                <w:bCs/>
                <w:color w:val="auto"/>
                <w:kern w:val="2"/>
                <w:sz w:val="24"/>
                <w:szCs w:val="24"/>
                <w:highlight w:val="none"/>
                <w:lang w:val="en-US" w:eastAsia="zh-CN"/>
              </w:rPr>
              <w:t>项目废气主要为</w:t>
            </w:r>
            <w:r>
              <w:rPr>
                <w:rFonts w:hint="eastAsia" w:cs="Times New Roman"/>
                <w:bCs/>
                <w:color w:val="auto"/>
                <w:kern w:val="2"/>
                <w:sz w:val="24"/>
                <w:szCs w:val="24"/>
                <w:highlight w:val="none"/>
                <w:lang w:val="en-US" w:eastAsia="zh-CN"/>
              </w:rPr>
              <w:t>数码转移印花</w:t>
            </w:r>
            <w:r>
              <w:rPr>
                <w:rFonts w:hint="eastAsia" w:ascii="Times New Roman" w:hAnsi="Times New Roman" w:eastAsia="宋体" w:cs="Times New Roman"/>
                <w:bCs/>
                <w:color w:val="auto"/>
                <w:kern w:val="2"/>
                <w:sz w:val="24"/>
                <w:szCs w:val="24"/>
                <w:highlight w:val="none"/>
                <w:lang w:val="en-US" w:eastAsia="zh-CN"/>
              </w:rPr>
              <w:t>废气</w:t>
            </w:r>
            <w:r>
              <w:rPr>
                <w:rFonts w:hint="eastAsia" w:cs="Times New Roman"/>
                <w:bCs/>
                <w:color w:val="auto"/>
                <w:kern w:val="2"/>
                <w:sz w:val="24"/>
                <w:szCs w:val="24"/>
                <w:highlight w:val="none"/>
                <w:lang w:val="en-US" w:eastAsia="zh-CN"/>
              </w:rPr>
              <w:t>和擦拭废气</w:t>
            </w:r>
            <w:r>
              <w:rPr>
                <w:rFonts w:hint="default" w:ascii="Times New Roman" w:hAnsi="Times New Roman" w:eastAsia="宋体" w:cs="Times New Roman"/>
                <w:bCs/>
                <w:color w:val="auto"/>
                <w:kern w:val="2"/>
                <w:sz w:val="24"/>
                <w:szCs w:val="24"/>
                <w:highlight w:val="none"/>
              </w:rPr>
              <w:t>，项目</w:t>
            </w:r>
            <w:r>
              <w:rPr>
                <w:rFonts w:hint="eastAsia" w:cs="Times New Roman"/>
                <w:bCs/>
                <w:color w:val="auto"/>
                <w:kern w:val="2"/>
                <w:sz w:val="24"/>
                <w:szCs w:val="24"/>
                <w:highlight w:val="none"/>
                <w:lang w:val="en-US" w:eastAsia="zh-CN"/>
              </w:rPr>
              <w:t>数码转移印花</w:t>
            </w:r>
            <w:r>
              <w:rPr>
                <w:rFonts w:hint="eastAsia" w:ascii="Times New Roman" w:hAnsi="Times New Roman" w:eastAsia="宋体" w:cs="Times New Roman"/>
                <w:bCs/>
                <w:color w:val="auto"/>
                <w:kern w:val="2"/>
                <w:sz w:val="24"/>
                <w:szCs w:val="24"/>
                <w:highlight w:val="none"/>
                <w:lang w:val="en-US" w:eastAsia="zh-CN"/>
              </w:rPr>
              <w:t>废气</w:t>
            </w:r>
            <w:r>
              <w:rPr>
                <w:rFonts w:hint="eastAsia" w:cs="Times New Roman"/>
                <w:bCs/>
                <w:color w:val="auto"/>
                <w:kern w:val="2"/>
                <w:sz w:val="24"/>
                <w:szCs w:val="24"/>
                <w:highlight w:val="none"/>
                <w:lang w:val="en-US" w:eastAsia="zh-CN"/>
              </w:rPr>
              <w:t>和擦拭废气</w:t>
            </w:r>
            <w:r>
              <w:rPr>
                <w:rFonts w:hint="eastAsia" w:ascii="Times New Roman" w:hAnsi="Times New Roman" w:eastAsia="宋体" w:cs="Times New Roman"/>
                <w:bCs/>
                <w:color w:val="auto"/>
                <w:kern w:val="2"/>
                <w:sz w:val="24"/>
                <w:szCs w:val="24"/>
                <w:highlight w:val="none"/>
                <w:lang w:val="en-US" w:eastAsia="zh-CN"/>
              </w:rPr>
              <w:t>收集后</w:t>
            </w:r>
            <w:r>
              <w:rPr>
                <w:rFonts w:hint="eastAsia" w:cs="Times New Roman"/>
                <w:bCs/>
                <w:color w:val="auto"/>
                <w:kern w:val="2"/>
                <w:sz w:val="24"/>
                <w:szCs w:val="24"/>
                <w:highlight w:val="none"/>
                <w:lang w:val="en-US" w:eastAsia="zh-CN"/>
              </w:rPr>
              <w:t>经2套</w:t>
            </w:r>
            <w:r>
              <w:rPr>
                <w:rFonts w:hint="eastAsia" w:eastAsia="宋体"/>
                <w:color w:val="auto"/>
                <w:szCs w:val="21"/>
              </w:rPr>
              <w:t>“</w:t>
            </w:r>
            <w:r>
              <w:rPr>
                <w:rFonts w:hint="eastAsia" w:eastAsia="宋体"/>
                <w:color w:val="auto"/>
                <w:szCs w:val="21"/>
                <w:lang w:val="en-US" w:eastAsia="zh-CN"/>
              </w:rPr>
              <w:t>气旋混动喷淋塔+干式过滤器+活性炭吸附+催化燃烧</w:t>
            </w:r>
            <w:r>
              <w:rPr>
                <w:rFonts w:hint="eastAsia" w:eastAsia="宋体"/>
                <w:color w:val="auto"/>
                <w:szCs w:val="21"/>
              </w:rPr>
              <w:t>”</w:t>
            </w:r>
            <w:r>
              <w:rPr>
                <w:rFonts w:hint="eastAsia" w:ascii="Times New Roman" w:hAnsi="Times New Roman" w:eastAsia="宋体" w:cs="Times New Roman"/>
                <w:bCs/>
                <w:color w:val="auto"/>
                <w:kern w:val="2"/>
                <w:sz w:val="24"/>
                <w:szCs w:val="24"/>
                <w:highlight w:val="none"/>
                <w:lang w:val="en-US" w:eastAsia="zh-CN"/>
              </w:rPr>
              <w:t>处理后</w:t>
            </w:r>
            <w:r>
              <w:rPr>
                <w:rFonts w:hint="default" w:ascii="Times New Roman" w:hAnsi="Times New Roman" w:eastAsia="宋体" w:cs="Times New Roman"/>
                <w:bCs/>
                <w:color w:val="auto"/>
                <w:kern w:val="2"/>
                <w:sz w:val="24"/>
                <w:szCs w:val="24"/>
                <w:highlight w:val="none"/>
                <w:lang w:val="en-US" w:eastAsia="zh-CN"/>
              </w:rPr>
              <w:t>通过</w:t>
            </w:r>
            <w:r>
              <w:rPr>
                <w:rFonts w:hint="eastAsia" w:cs="Times New Roman"/>
                <w:bCs/>
                <w:color w:val="auto"/>
                <w:kern w:val="2"/>
                <w:sz w:val="24"/>
                <w:szCs w:val="24"/>
                <w:highlight w:val="none"/>
                <w:lang w:val="en-US" w:eastAsia="zh-CN"/>
              </w:rPr>
              <w:t>2</w:t>
            </w:r>
            <w:r>
              <w:rPr>
                <w:rFonts w:hint="default" w:ascii="Times New Roman" w:hAnsi="Times New Roman" w:eastAsia="宋体" w:cs="Times New Roman"/>
                <w:bCs/>
                <w:color w:val="auto"/>
                <w:kern w:val="2"/>
                <w:sz w:val="24"/>
                <w:szCs w:val="24"/>
                <w:highlight w:val="none"/>
              </w:rPr>
              <w:t>根</w:t>
            </w:r>
            <w:r>
              <w:rPr>
                <w:rFonts w:hint="eastAsia" w:cs="Times New Roman"/>
                <w:bCs/>
                <w:color w:val="auto"/>
                <w:kern w:val="2"/>
                <w:sz w:val="24"/>
                <w:szCs w:val="24"/>
                <w:highlight w:val="none"/>
                <w:lang w:val="en-US" w:eastAsia="zh-CN"/>
              </w:rPr>
              <w:t>33</w:t>
            </w:r>
            <w:r>
              <w:rPr>
                <w:rFonts w:hint="default" w:ascii="Times New Roman" w:hAnsi="Times New Roman" w:eastAsia="宋体" w:cs="Times New Roman"/>
                <w:bCs/>
                <w:color w:val="auto"/>
                <w:kern w:val="2"/>
                <w:sz w:val="24"/>
                <w:szCs w:val="24"/>
                <w:highlight w:val="none"/>
              </w:rPr>
              <w:t>m高排气筒（DA00</w:t>
            </w:r>
            <w:r>
              <w:rPr>
                <w:rFonts w:hint="eastAsia" w:cs="Times New Roman"/>
                <w:bCs/>
                <w:color w:val="auto"/>
                <w:kern w:val="2"/>
                <w:sz w:val="24"/>
                <w:szCs w:val="24"/>
                <w:highlight w:val="none"/>
                <w:lang w:val="en-US" w:eastAsia="zh-CN"/>
              </w:rPr>
              <w:t>1、DA002</w:t>
            </w:r>
            <w:r>
              <w:rPr>
                <w:rFonts w:hint="default" w:ascii="Times New Roman" w:hAnsi="Times New Roman" w:eastAsia="宋体" w:cs="Times New Roman"/>
                <w:bCs/>
                <w:color w:val="auto"/>
                <w:kern w:val="2"/>
                <w:sz w:val="24"/>
                <w:szCs w:val="24"/>
                <w:highlight w:val="none"/>
              </w:rPr>
              <w:t>）有组织排放</w:t>
            </w:r>
            <w:r>
              <w:rPr>
                <w:rFonts w:hint="default" w:ascii="Times New Roman" w:hAnsi="Times New Roman" w:eastAsia="宋体" w:cs="Times New Roman"/>
                <w:bCs/>
                <w:color w:val="auto"/>
                <w:kern w:val="2"/>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根据废气处理流程，本次监测共设置</w:t>
            </w:r>
            <w:r>
              <w:rPr>
                <w:rFonts w:hint="eastAsia"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个有组织废气采样点，以“</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”表示，监测项目及频次见</w:t>
            </w:r>
            <w:r>
              <w:rPr>
                <w:rFonts w:hint="eastAsia" w:ascii="Times New Roman" w:hAnsi="Times New Roman" w:eastAsia="宋体" w:cs="Times New Roman"/>
                <w:b w:val="0"/>
                <w:bCs w:val="0"/>
                <w:color w:val="auto"/>
                <w:sz w:val="24"/>
                <w:szCs w:val="24"/>
                <w:highlight w:val="none"/>
                <w:lang w:val="en-US" w:eastAsia="zh-CN"/>
              </w:rPr>
              <w:t>下</w:t>
            </w:r>
            <w:r>
              <w:rPr>
                <w:rFonts w:hint="default" w:ascii="Times New Roman" w:hAnsi="Times New Roman" w:eastAsia="宋体" w:cs="Times New Roman"/>
                <w:b w:val="0"/>
                <w:bCs w:val="0"/>
                <w:color w:val="auto"/>
                <w:sz w:val="24"/>
                <w:szCs w:val="24"/>
                <w:highlight w:val="none"/>
                <w:lang w:val="en-US" w:eastAsia="zh-CN"/>
              </w:rPr>
              <w:t>表，监测点位见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rPr>
              <w:t>。</w:t>
            </w:r>
          </w:p>
          <w:p w14:paraId="345A4F7F">
            <w:pPr>
              <w:keepNext w:val="0"/>
              <w:keepLines w:val="0"/>
              <w:suppressLineNumbers w:val="0"/>
              <w:bidi w:val="0"/>
              <w:spacing w:before="0" w:beforeAutospacing="0" w:after="0" w:afterAutospacing="0"/>
              <w:ind w:left="0" w:right="0"/>
              <w:jc w:val="center"/>
              <w:rPr>
                <w:rFonts w:hint="eastAsia"/>
                <w:color w:val="auto"/>
                <w:highlight w:val="none"/>
                <w:lang w:eastAsia="zh-CN"/>
              </w:rPr>
            </w:pPr>
            <w:r>
              <w:rPr>
                <w:rFonts w:hint="default" w:ascii="Times New Roman" w:hAnsi="Times New Roman" w:eastAsia="宋体" w:cs="Times New Roman"/>
                <w:bCs/>
                <w:color w:val="auto"/>
                <w:kern w:val="2"/>
                <w:sz w:val="24"/>
                <w:szCs w:val="24"/>
                <w:highlight w:val="none"/>
                <w:lang w:eastAsia="zh-CN"/>
              </w:rPr>
              <w:drawing>
                <wp:inline distT="0" distB="0" distL="114300" distR="114300">
                  <wp:extent cx="4166235" cy="1661160"/>
                  <wp:effectExtent l="0" t="0" r="0" b="0"/>
                  <wp:docPr id="38" name="ECB019B1-382A-4266-B25C-5B523AA43C14-5" descr="C:/Users/1/AppData/Local/Temp/wps.mWvJA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5" descr="C:/Users/1/AppData/Local/Temp/wps.mWvJADwps"/>
                          <pic:cNvPicPr>
                            <a:picLocks noChangeAspect="1"/>
                          </pic:cNvPicPr>
                        </pic:nvPicPr>
                        <pic:blipFill>
                          <a:blip r:embed="rId16"/>
                          <a:stretch>
                            <a:fillRect/>
                          </a:stretch>
                        </pic:blipFill>
                        <pic:spPr>
                          <a:xfrm>
                            <a:off x="0" y="0"/>
                            <a:ext cx="4166235" cy="1661160"/>
                          </a:xfrm>
                          <a:prstGeom prst="rect">
                            <a:avLst/>
                          </a:prstGeom>
                        </pic:spPr>
                      </pic:pic>
                    </a:graphicData>
                  </a:graphic>
                </wp:inline>
              </w:drawing>
            </w:r>
          </w:p>
          <w:p w14:paraId="5E69BD66">
            <w:pPr>
              <w:keepNext w:val="0"/>
              <w:keepLines w:val="0"/>
              <w:pageBreakBefore w:val="0"/>
              <w:widowControl/>
              <w:kinsoku/>
              <w:wordWrap/>
              <w:overflowPunct/>
              <w:topLinePunct w:val="0"/>
              <w:autoSpaceDE/>
              <w:autoSpaceDN/>
              <w:bidi w:val="0"/>
              <w:adjustRightInd/>
              <w:snapToGrid/>
              <w:spacing w:after="0" w:afterLines="0" w:line="360" w:lineRule="auto"/>
              <w:ind w:left="0"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 6-2  有组织废气监测点位示意图</w:t>
            </w:r>
          </w:p>
          <w:p w14:paraId="1CB377E5">
            <w:pPr>
              <w:pStyle w:val="8"/>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废气处理设施分析项目和采样频次一览表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13"/>
              <w:gridCol w:w="1667"/>
              <w:gridCol w:w="1676"/>
              <w:gridCol w:w="1035"/>
              <w:gridCol w:w="1527"/>
              <w:gridCol w:w="1275"/>
            </w:tblGrid>
            <w:tr w14:paraId="2A63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671" w:type="pct"/>
                  <w:vAlign w:val="center"/>
                </w:tcPr>
                <w:p w14:paraId="7BE5CE2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排放点</w:t>
                  </w:r>
                </w:p>
              </w:tc>
              <w:tc>
                <w:tcPr>
                  <w:tcW w:w="1005" w:type="pct"/>
                  <w:vAlign w:val="center"/>
                </w:tcPr>
                <w:p w14:paraId="16391133">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010" w:type="pct"/>
                  <w:vAlign w:val="center"/>
                </w:tcPr>
                <w:p w14:paraId="759D3A8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624" w:type="pct"/>
                  <w:vAlign w:val="center"/>
                </w:tcPr>
                <w:p w14:paraId="1CF2AD30">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920" w:type="pct"/>
                  <w:vAlign w:val="center"/>
                </w:tcPr>
                <w:p w14:paraId="64F87AC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768" w:type="pct"/>
                  <w:vAlign w:val="center"/>
                </w:tcPr>
                <w:p w14:paraId="29DE589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14:paraId="32DB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 w:hRule="atLeast"/>
                <w:jc w:val="center"/>
              </w:trPr>
              <w:tc>
                <w:tcPr>
                  <w:tcW w:w="671" w:type="pct"/>
                  <w:vAlign w:val="center"/>
                </w:tcPr>
                <w:p w14:paraId="00699FCC">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1#排气筒</w:t>
                  </w:r>
                </w:p>
              </w:tc>
              <w:tc>
                <w:tcPr>
                  <w:tcW w:w="1005" w:type="pct"/>
                  <w:tcBorders>
                    <w:top w:val="single" w:color="auto" w:sz="6" w:space="0"/>
                    <w:bottom w:val="single" w:color="auto" w:sz="6" w:space="0"/>
                  </w:tcBorders>
                  <w:vAlign w:val="center"/>
                </w:tcPr>
                <w:p w14:paraId="3ECBE7A3">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数码转移印花</w:t>
                  </w:r>
                  <w:r>
                    <w:rPr>
                      <w:rFonts w:hint="eastAsia" w:cs="Times New Roman"/>
                      <w:color w:val="auto"/>
                      <w:sz w:val="21"/>
                      <w:szCs w:val="21"/>
                      <w:lang w:val="en-US" w:eastAsia="zh-CN"/>
                    </w:rPr>
                    <w:t>、擦拭</w:t>
                  </w:r>
                  <w:r>
                    <w:rPr>
                      <w:rFonts w:hint="eastAsia" w:ascii="Times New Roman" w:hAnsi="Times New Roman" w:cs="Times New Roman"/>
                      <w:color w:val="auto"/>
                      <w:sz w:val="21"/>
                      <w:szCs w:val="21"/>
                      <w:lang w:val="en-US" w:eastAsia="zh-CN"/>
                    </w:rPr>
                    <w:t>废气</w:t>
                  </w:r>
                </w:p>
              </w:tc>
              <w:tc>
                <w:tcPr>
                  <w:tcW w:w="1010" w:type="pct"/>
                  <w:vMerge w:val="restart"/>
                  <w:tcBorders>
                    <w:top w:val="single" w:color="auto" w:sz="6" w:space="0"/>
                  </w:tcBorders>
                  <w:vAlign w:val="center"/>
                </w:tcPr>
                <w:p w14:paraId="364E4203">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废气处理设施</w:t>
                  </w:r>
                  <w:r>
                    <w:rPr>
                      <w:rFonts w:hint="default" w:ascii="Times New Roman" w:hAnsi="Times New Roman" w:cs="Times New Roman"/>
                      <w:color w:val="auto"/>
                      <w:sz w:val="21"/>
                      <w:szCs w:val="21"/>
                      <w:lang w:val="en-US" w:eastAsia="zh-CN"/>
                    </w:rPr>
                    <w:t>进气口和出气口</w:t>
                  </w:r>
                </w:p>
              </w:tc>
              <w:tc>
                <w:tcPr>
                  <w:tcW w:w="624" w:type="pct"/>
                  <w:vMerge w:val="restart"/>
                  <w:tcBorders>
                    <w:top w:val="single" w:color="auto" w:sz="6" w:space="0"/>
                  </w:tcBorders>
                  <w:vAlign w:val="center"/>
                </w:tcPr>
                <w:p w14:paraId="6049044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非甲烷总烃、VOCs、臭气浓度、油烟</w:t>
                  </w:r>
                </w:p>
              </w:tc>
              <w:tc>
                <w:tcPr>
                  <w:tcW w:w="920" w:type="pct"/>
                  <w:vMerge w:val="restart"/>
                  <w:tcBorders>
                    <w:top w:val="single" w:color="auto" w:sz="6" w:space="0"/>
                  </w:tcBorders>
                  <w:vAlign w:val="center"/>
                </w:tcPr>
                <w:p w14:paraId="0E51DCB5">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2天，每天3次</w:t>
                  </w:r>
                </w:p>
              </w:tc>
              <w:tc>
                <w:tcPr>
                  <w:tcW w:w="768" w:type="pct"/>
                  <w:vMerge w:val="restart"/>
                  <w:tcBorders>
                    <w:top w:val="single" w:color="auto" w:sz="6" w:space="0"/>
                  </w:tcBorders>
                  <w:vAlign w:val="center"/>
                </w:tcPr>
                <w:p w14:paraId="3C142BD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同步记录废气温度、速率、流量等</w:t>
                  </w:r>
                </w:p>
              </w:tc>
            </w:tr>
            <w:tr w14:paraId="6149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5" w:hRule="atLeast"/>
                <w:jc w:val="center"/>
              </w:trPr>
              <w:tc>
                <w:tcPr>
                  <w:tcW w:w="671" w:type="pct"/>
                  <w:vAlign w:val="center"/>
                </w:tcPr>
                <w:p w14:paraId="06097AC9">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2#排气筒</w:t>
                  </w:r>
                </w:p>
              </w:tc>
              <w:tc>
                <w:tcPr>
                  <w:tcW w:w="1005" w:type="pct"/>
                  <w:tcBorders>
                    <w:top w:val="single" w:color="auto" w:sz="6" w:space="0"/>
                    <w:bottom w:val="single" w:color="auto" w:sz="6" w:space="0"/>
                  </w:tcBorders>
                  <w:vAlign w:val="center"/>
                </w:tcPr>
                <w:p w14:paraId="25164CAD">
                  <w:pPr>
                    <w:spacing w:line="240" w:lineRule="auto"/>
                    <w:jc w:val="center"/>
                    <w:rPr>
                      <w:rFonts w:hint="eastAsia"/>
                      <w:color w:val="auto"/>
                      <w:kern w:val="0"/>
                      <w:sz w:val="21"/>
                      <w:szCs w:val="21"/>
                      <w:lang w:val="en-US" w:eastAsia="zh-CN"/>
                    </w:rPr>
                  </w:pPr>
                  <w:r>
                    <w:rPr>
                      <w:rFonts w:hint="eastAsia" w:ascii="Times New Roman" w:hAnsi="Times New Roman" w:cs="Times New Roman"/>
                      <w:color w:val="auto"/>
                      <w:sz w:val="21"/>
                      <w:szCs w:val="21"/>
                      <w:lang w:val="en-US" w:eastAsia="zh-CN"/>
                    </w:rPr>
                    <w:t>数码转移印花</w:t>
                  </w:r>
                  <w:r>
                    <w:rPr>
                      <w:rFonts w:hint="eastAsia" w:cs="Times New Roman"/>
                      <w:color w:val="auto"/>
                      <w:sz w:val="21"/>
                      <w:szCs w:val="21"/>
                      <w:lang w:val="en-US" w:eastAsia="zh-CN"/>
                    </w:rPr>
                    <w:t>、擦拭</w:t>
                  </w:r>
                  <w:r>
                    <w:rPr>
                      <w:rFonts w:hint="eastAsia" w:ascii="Times New Roman" w:hAnsi="Times New Roman" w:cs="Times New Roman"/>
                      <w:color w:val="auto"/>
                      <w:sz w:val="21"/>
                      <w:szCs w:val="21"/>
                      <w:lang w:val="en-US" w:eastAsia="zh-CN"/>
                    </w:rPr>
                    <w:t>废气</w:t>
                  </w:r>
                </w:p>
              </w:tc>
              <w:tc>
                <w:tcPr>
                  <w:tcW w:w="1010" w:type="pct"/>
                  <w:vMerge w:val="continue"/>
                  <w:tcBorders>
                    <w:bottom w:val="single" w:color="auto" w:sz="6" w:space="0"/>
                  </w:tcBorders>
                  <w:vAlign w:val="center"/>
                </w:tcPr>
                <w:p w14:paraId="05FF4A6D">
                  <w:pPr>
                    <w:spacing w:line="240" w:lineRule="auto"/>
                    <w:jc w:val="center"/>
                    <w:rPr>
                      <w:rFonts w:hint="eastAsia" w:ascii="Times New Roman" w:hAnsi="Times New Roman" w:cs="Times New Roman"/>
                      <w:color w:val="auto"/>
                      <w:sz w:val="21"/>
                      <w:szCs w:val="21"/>
                      <w:lang w:val="en-US" w:eastAsia="zh-CN"/>
                    </w:rPr>
                  </w:pPr>
                </w:p>
              </w:tc>
              <w:tc>
                <w:tcPr>
                  <w:tcW w:w="624" w:type="pct"/>
                  <w:vMerge w:val="continue"/>
                  <w:vAlign w:val="center"/>
                </w:tcPr>
                <w:p w14:paraId="512CB627">
                  <w:pPr>
                    <w:spacing w:line="240" w:lineRule="auto"/>
                    <w:jc w:val="center"/>
                    <w:rPr>
                      <w:rFonts w:hint="eastAsia" w:ascii="Times New Roman" w:hAnsi="Times New Roman" w:cs="Times New Roman"/>
                      <w:color w:val="auto"/>
                      <w:sz w:val="21"/>
                      <w:szCs w:val="21"/>
                      <w:lang w:val="en-US" w:eastAsia="zh-CN"/>
                    </w:rPr>
                  </w:pPr>
                </w:p>
              </w:tc>
              <w:tc>
                <w:tcPr>
                  <w:tcW w:w="920" w:type="pct"/>
                  <w:vMerge w:val="continue"/>
                  <w:vAlign w:val="center"/>
                </w:tcPr>
                <w:p w14:paraId="199261B8">
                  <w:pPr>
                    <w:spacing w:line="240" w:lineRule="auto"/>
                    <w:jc w:val="center"/>
                    <w:rPr>
                      <w:rFonts w:hint="eastAsia" w:ascii="Times New Roman" w:hAnsi="Times New Roman" w:cs="Times New Roman"/>
                      <w:color w:val="auto"/>
                      <w:sz w:val="21"/>
                      <w:szCs w:val="21"/>
                      <w:lang w:val="en-US" w:eastAsia="zh-CN"/>
                    </w:rPr>
                  </w:pPr>
                </w:p>
              </w:tc>
              <w:tc>
                <w:tcPr>
                  <w:tcW w:w="768" w:type="pct"/>
                  <w:vMerge w:val="continue"/>
                  <w:vAlign w:val="center"/>
                </w:tcPr>
                <w:p w14:paraId="263B9011">
                  <w:pPr>
                    <w:spacing w:line="240" w:lineRule="auto"/>
                    <w:jc w:val="center"/>
                    <w:rPr>
                      <w:rFonts w:hint="default" w:ascii="Times New Roman" w:hAnsi="Times New Roman" w:cs="Times New Roman"/>
                      <w:color w:val="auto"/>
                      <w:sz w:val="21"/>
                      <w:szCs w:val="21"/>
                      <w:lang w:val="en-US" w:eastAsia="zh-CN"/>
                    </w:rPr>
                  </w:pPr>
                </w:p>
              </w:tc>
            </w:tr>
          </w:tbl>
          <w:p w14:paraId="2254C9BD">
            <w:pPr>
              <w:pStyle w:val="5"/>
              <w:numPr>
                <w:ilvl w:val="2"/>
                <w:numId w:val="0"/>
              </w:numPr>
              <w:suppressLineNumbers w:val="0"/>
              <w:bidi w:val="0"/>
              <w:spacing w:before="0" w:after="0"/>
              <w:ind w:leftChars="0" w:right="0" w:rightChars="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eastAsia" w:cs="Times New Roman"/>
                <w:b w:val="0"/>
                <w:bCs w:val="0"/>
                <w:color w:val="auto"/>
                <w:sz w:val="24"/>
                <w:szCs w:val="24"/>
                <w:highlight w:val="none"/>
                <w:lang w:val="en-US" w:eastAsia="zh-CN" w:bidi="ar-SA"/>
              </w:rPr>
              <w:t>（2）</w:t>
            </w:r>
            <w:r>
              <w:rPr>
                <w:rFonts w:hint="default" w:ascii="Times New Roman" w:hAnsi="Times New Roman" w:eastAsia="宋体" w:cs="Times New Roman"/>
                <w:b w:val="0"/>
                <w:bCs w:val="0"/>
                <w:color w:val="auto"/>
                <w:sz w:val="24"/>
                <w:szCs w:val="24"/>
                <w:highlight w:val="none"/>
                <w:lang w:val="en-US" w:eastAsia="zh-CN" w:bidi="ar-SA"/>
              </w:rPr>
              <w:t>无组织废气监测内容</w:t>
            </w:r>
          </w:p>
          <w:p w14:paraId="33FD935E">
            <w:pPr>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根据项目生产情况、项目工作区域布置以及验收监测期间天气情况，在</w:t>
            </w:r>
            <w:r>
              <w:rPr>
                <w:rFonts w:hint="eastAsia" w:cs="Times New Roman"/>
                <w:b w:val="0"/>
                <w:bCs w:val="0"/>
                <w:color w:val="auto"/>
                <w:sz w:val="24"/>
                <w:szCs w:val="24"/>
                <w:highlight w:val="none"/>
                <w:lang w:val="en-US" w:eastAsia="zh-CN" w:bidi="ar-SA"/>
              </w:rPr>
              <w:t>企业</w:t>
            </w:r>
            <w:r>
              <w:rPr>
                <w:rFonts w:hint="eastAsia" w:cs="Times New Roman"/>
                <w:color w:val="auto"/>
                <w:kern w:val="0"/>
                <w:sz w:val="24"/>
                <w:szCs w:val="24"/>
                <w:highlight w:val="none"/>
                <w:lang w:val="en-US" w:eastAsia="zh-CN" w:bidi="ar"/>
              </w:rPr>
              <w:t>厂区内设置1个监测点位，</w:t>
            </w:r>
            <w:r>
              <w:rPr>
                <w:rFonts w:hint="default" w:ascii="Times New Roman" w:hAnsi="Times New Roman" w:eastAsia="宋体" w:cs="Times New Roman"/>
                <w:b w:val="0"/>
                <w:bCs w:val="0"/>
                <w:color w:val="auto"/>
                <w:sz w:val="24"/>
                <w:szCs w:val="24"/>
                <w:highlight w:val="none"/>
                <w:lang w:val="en-US" w:eastAsia="zh-CN" w:bidi="ar-SA"/>
              </w:rPr>
              <w:t>厂界四周设置</w:t>
            </w:r>
            <w:r>
              <w:rPr>
                <w:rFonts w:hint="eastAsia"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lang w:val="en-US" w:eastAsia="zh-CN" w:bidi="ar-SA"/>
              </w:rPr>
              <w:t>无组织监测点位布设详见</w:t>
            </w:r>
            <w:r>
              <w:rPr>
                <w:rFonts w:hint="eastAsia" w:ascii="Times New Roman" w:hAnsi="Times New Roman" w:eastAsia="宋体" w:cs="Times New Roman"/>
                <w:b w:val="0"/>
                <w:bCs w:val="0"/>
                <w:color w:val="auto"/>
                <w:sz w:val="24"/>
                <w:szCs w:val="24"/>
                <w:highlight w:val="none"/>
                <w:lang w:val="en-US" w:eastAsia="zh-CN"/>
              </w:rPr>
              <w:t>图6-3</w:t>
            </w:r>
            <w:r>
              <w:rPr>
                <w:rFonts w:hint="eastAsia" w:ascii="Times New Roman" w:hAnsi="Times New Roman" w:eastAsia="宋体" w:cs="Times New Roman"/>
                <w:b w:val="0"/>
                <w:bCs w:val="0"/>
                <w:color w:val="auto"/>
                <w:sz w:val="24"/>
                <w:szCs w:val="24"/>
                <w:highlight w:val="none"/>
                <w:lang w:val="en-US" w:eastAsia="zh-CN" w:bidi="ar-SA"/>
              </w:rPr>
              <w:t>。</w:t>
            </w:r>
          </w:p>
          <w:p w14:paraId="341772F4">
            <w:pPr>
              <w:pStyle w:val="8"/>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无组织排放分析项目和采样频次一览表</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1"/>
              <w:gridCol w:w="3460"/>
              <w:gridCol w:w="1933"/>
            </w:tblGrid>
            <w:tr w14:paraId="070D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tcPr>
                <w:p w14:paraId="33584D4D">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2085" w:type="pct"/>
                </w:tcPr>
                <w:p w14:paraId="31DA65B8">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监测对象</w:t>
                  </w:r>
                </w:p>
              </w:tc>
              <w:tc>
                <w:tcPr>
                  <w:tcW w:w="1165" w:type="pct"/>
                </w:tcPr>
                <w:p w14:paraId="6767772B">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14:paraId="4EBD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tcPr>
                <w:p w14:paraId="3F73DECF">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厂界上风向设置1个监测点位，下风向设置3个监测点位</w:t>
                  </w:r>
                </w:p>
              </w:tc>
              <w:tc>
                <w:tcPr>
                  <w:tcW w:w="2085" w:type="pct"/>
                  <w:vAlign w:val="center"/>
                </w:tcPr>
                <w:p w14:paraId="2EFC0FF4">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非甲烷总烃、臭气浓度</w:t>
                  </w:r>
                </w:p>
              </w:tc>
              <w:tc>
                <w:tcPr>
                  <w:tcW w:w="1165" w:type="pct"/>
                  <w:vMerge w:val="restart"/>
                  <w:vAlign w:val="center"/>
                </w:tcPr>
                <w:p w14:paraId="1107874F">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2天，每天3次</w:t>
                  </w:r>
                </w:p>
              </w:tc>
            </w:tr>
            <w:tr w14:paraId="0438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8" w:type="pct"/>
                </w:tcPr>
                <w:p w14:paraId="31D490C2">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厂区内</w:t>
                  </w:r>
                </w:p>
              </w:tc>
              <w:tc>
                <w:tcPr>
                  <w:tcW w:w="2085" w:type="pct"/>
                  <w:vAlign w:val="center"/>
                </w:tcPr>
                <w:p w14:paraId="3F45F684">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非甲烷总烃</w:t>
                  </w:r>
                </w:p>
              </w:tc>
              <w:tc>
                <w:tcPr>
                  <w:tcW w:w="1165" w:type="pct"/>
                  <w:vMerge w:val="continue"/>
                  <w:vAlign w:val="center"/>
                </w:tcPr>
                <w:p w14:paraId="04FFDB61">
                  <w:pPr>
                    <w:widowControl w:val="0"/>
                    <w:spacing w:line="240" w:lineRule="auto"/>
                    <w:jc w:val="center"/>
                    <w:rPr>
                      <w:rFonts w:hint="default" w:ascii="Times New Roman" w:hAnsi="Times New Roman" w:cs="Times New Roman"/>
                      <w:color w:val="auto"/>
                      <w:sz w:val="21"/>
                      <w:szCs w:val="21"/>
                      <w:lang w:val="en-US" w:eastAsia="zh-CN"/>
                    </w:rPr>
                  </w:pPr>
                </w:p>
              </w:tc>
            </w:tr>
          </w:tbl>
          <w:p w14:paraId="78837A24">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w:t>
            </w:r>
            <w:r>
              <w:rPr>
                <w:rFonts w:hint="default" w:ascii="Times New Roman" w:hAnsi="Times New Roman" w:eastAsia="宋体" w:cs="Times New Roman"/>
                <w:b w:val="0"/>
                <w:bCs w:val="0"/>
                <w:color w:val="auto"/>
                <w:sz w:val="24"/>
                <w:szCs w:val="24"/>
                <w:highlight w:val="none"/>
                <w:lang w:val="en-US" w:eastAsia="zh-CN" w:bidi="ar-SA"/>
              </w:rPr>
              <w:t>厂界噪声监测</w:t>
            </w:r>
          </w:p>
          <w:p w14:paraId="429963E4">
            <w:pPr>
              <w:keepNext w:val="0"/>
              <w:keepLines w:val="0"/>
              <w:widowControl/>
              <w:suppressLineNumbers w:val="0"/>
              <w:spacing w:before="0" w:beforeAutospacing="0" w:after="0" w:afterAutospacing="0"/>
              <w:ind w:left="0" w:right="0" w:firstLine="480" w:firstLineChars="200"/>
              <w:jc w:val="left"/>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根据声源分布情况，围绕厂界设置</w:t>
            </w:r>
            <w:r>
              <w:rPr>
                <w:rFonts w:hint="eastAsia" w:ascii="Times New Roman" w:hAnsi="Times New Roman" w:eastAsia="宋体" w:cs="Times New Roman"/>
                <w:b w:val="0"/>
                <w:bCs w:val="0"/>
                <w:color w:val="auto"/>
                <w:sz w:val="24"/>
                <w:szCs w:val="24"/>
                <w:highlight w:val="none"/>
                <w:lang w:val="en-US" w:eastAsia="zh-CN" w:bidi="ar-SA"/>
              </w:rPr>
              <w:t>4</w:t>
            </w:r>
            <w:r>
              <w:rPr>
                <w:rFonts w:hint="default" w:ascii="Times New Roman" w:hAnsi="Times New Roman" w:eastAsia="宋体" w:cs="Times New Roman"/>
                <w:b w:val="0"/>
                <w:bCs w:val="0"/>
                <w:color w:val="auto"/>
                <w:sz w:val="24"/>
                <w:szCs w:val="24"/>
                <w:highlight w:val="none"/>
                <w:lang w:val="en-US" w:eastAsia="zh-CN" w:bidi="ar-SA"/>
              </w:rPr>
              <w:t>个监测点位</w:t>
            </w:r>
            <w:r>
              <w:rPr>
                <w:rFonts w:hint="eastAsia"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b w:val="0"/>
                <w:bCs w:val="0"/>
                <w:color w:val="auto"/>
                <w:sz w:val="24"/>
                <w:szCs w:val="24"/>
                <w:highlight w:val="none"/>
                <w:lang w:val="en-US" w:eastAsia="zh-CN" w:bidi="ar-SA"/>
              </w:rPr>
              <w:t>厂界每个测点昼间各测量1次，测量2</w:t>
            </w:r>
            <w:r>
              <w:rPr>
                <w:rFonts w:hint="eastAsia" w:ascii="Times New Roman" w:hAnsi="Times New Roman" w:eastAsia="宋体" w:cs="Times New Roman"/>
                <w:b w:val="0"/>
                <w:bCs w:val="0"/>
                <w:color w:val="auto"/>
                <w:sz w:val="24"/>
                <w:szCs w:val="24"/>
                <w:highlight w:val="none"/>
                <w:lang w:val="en-US" w:eastAsia="zh-CN" w:bidi="ar-SA"/>
              </w:rPr>
              <w:t>天</w:t>
            </w:r>
            <w:r>
              <w:rPr>
                <w:rFonts w:hint="default" w:ascii="Times New Roman" w:hAnsi="Times New Roman" w:eastAsia="宋体" w:cs="Times New Roman"/>
                <w:b w:val="0"/>
                <w:bCs w:val="0"/>
                <w:color w:val="auto"/>
                <w:sz w:val="24"/>
                <w:szCs w:val="24"/>
                <w:highlight w:val="none"/>
                <w:lang w:val="en-US" w:eastAsia="zh-CN" w:bidi="ar-SA"/>
              </w:rPr>
              <w:t>，具体监测项目及频次见</w:t>
            </w:r>
            <w:r>
              <w:rPr>
                <w:rFonts w:hint="eastAsia" w:ascii="Times New Roman" w:hAnsi="Times New Roman" w:eastAsia="宋体" w:cs="Times New Roman"/>
                <w:b w:val="0"/>
                <w:bCs w:val="0"/>
                <w:color w:val="auto"/>
                <w:sz w:val="24"/>
                <w:szCs w:val="24"/>
                <w:highlight w:val="none"/>
                <w:lang w:val="en-US" w:eastAsia="zh-CN" w:bidi="ar-SA"/>
              </w:rPr>
              <w:t>下表</w:t>
            </w:r>
            <w:r>
              <w:rPr>
                <w:rFonts w:hint="default" w:ascii="Times New Roman" w:hAnsi="Times New Roman" w:eastAsia="宋体" w:cs="Times New Roman"/>
                <w:b w:val="0"/>
                <w:bCs w:val="0"/>
                <w:color w:val="auto"/>
                <w:sz w:val="24"/>
                <w:szCs w:val="24"/>
                <w:highlight w:val="none"/>
                <w:lang w:val="en-US" w:eastAsia="zh-CN" w:bidi="ar-SA"/>
              </w:rPr>
              <w:t>（▲表示噪声监测点位，</w:t>
            </w:r>
            <w:r>
              <w:rPr>
                <w:rFonts w:hint="eastAsia" w:ascii="Times New Roman" w:hAnsi="Times New Roman" w:eastAsia="宋体" w:cs="Times New Roman"/>
                <w:b w:val="0"/>
                <w:bCs w:val="0"/>
                <w:color w:val="auto"/>
                <w:sz w:val="24"/>
                <w:szCs w:val="24"/>
                <w:highlight w:val="none"/>
                <w:lang w:val="en-US" w:eastAsia="zh-CN" w:bidi="ar-SA"/>
              </w:rPr>
              <w:t>监测点位布置图详见</w:t>
            </w:r>
            <w:r>
              <w:rPr>
                <w:rFonts w:hint="eastAsia" w:ascii="Times New Roman" w:hAnsi="Times New Roman" w:eastAsia="宋体" w:cs="Times New Roman"/>
                <w:b w:val="0"/>
                <w:bCs w:val="0"/>
                <w:color w:val="auto"/>
                <w:sz w:val="24"/>
                <w:szCs w:val="24"/>
                <w:highlight w:val="none"/>
                <w:lang w:val="en-US" w:eastAsia="zh-CN"/>
              </w:rPr>
              <w:t>图6-3</w:t>
            </w:r>
            <w:r>
              <w:rPr>
                <w:rFonts w:hint="default" w:ascii="Times New Roman" w:hAnsi="Times New Roman" w:eastAsia="宋体" w:cs="Times New Roman"/>
                <w:b w:val="0"/>
                <w:bCs w:val="0"/>
                <w:color w:val="auto"/>
                <w:sz w:val="24"/>
                <w:szCs w:val="24"/>
                <w:highlight w:val="none"/>
                <w:lang w:val="en-US" w:eastAsia="zh-CN" w:bidi="ar-SA"/>
              </w:rPr>
              <w:t>）。</w:t>
            </w:r>
          </w:p>
          <w:p w14:paraId="5401C3E8">
            <w:pPr>
              <w:pStyle w:val="8"/>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sz w:val="21"/>
                <w:szCs w:val="21"/>
                <w:highlight w:val="none"/>
                <w:lang w:val="en-US" w:eastAsia="zh-CN"/>
              </w:rPr>
            </w:pPr>
            <w:r>
              <w:rPr>
                <w:rFonts w:hint="default"/>
                <w:color w:val="auto"/>
                <w:sz w:val="21"/>
                <w:szCs w:val="21"/>
                <w:highlight w:val="none"/>
                <w:lang w:val="en-US" w:eastAsia="zh-CN"/>
              </w:rPr>
              <w:t xml:space="preserve"> 厂界噪声分析项目和采样频次一览表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2875"/>
              <w:gridCol w:w="2134"/>
              <w:gridCol w:w="2106"/>
            </w:tblGrid>
            <w:tr w14:paraId="4FA9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pct"/>
                  <w:tcBorders>
                    <w:tl2br w:val="nil"/>
                    <w:tr2bl w:val="nil"/>
                  </w:tcBorders>
                  <w:noWrap w:val="0"/>
                  <w:vAlign w:val="center"/>
                </w:tcPr>
                <w:p w14:paraId="61432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序号</w:t>
                  </w:r>
                </w:p>
              </w:tc>
              <w:tc>
                <w:tcPr>
                  <w:tcW w:w="1733" w:type="pct"/>
                  <w:tcBorders>
                    <w:tl2br w:val="nil"/>
                    <w:tr2bl w:val="nil"/>
                  </w:tcBorders>
                  <w:noWrap w:val="0"/>
                  <w:vAlign w:val="center"/>
                </w:tcPr>
                <w:p w14:paraId="331A2F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监测点位</w:t>
                  </w:r>
                </w:p>
              </w:tc>
              <w:tc>
                <w:tcPr>
                  <w:tcW w:w="1286" w:type="pct"/>
                  <w:tcBorders>
                    <w:tl2br w:val="nil"/>
                    <w:tr2bl w:val="nil"/>
                  </w:tcBorders>
                  <w:noWrap w:val="0"/>
                  <w:vAlign w:val="center"/>
                </w:tcPr>
                <w:p w14:paraId="4F0CA7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监测项目</w:t>
                  </w:r>
                </w:p>
              </w:tc>
              <w:tc>
                <w:tcPr>
                  <w:tcW w:w="1269" w:type="pct"/>
                  <w:tcBorders>
                    <w:tl2br w:val="nil"/>
                    <w:tr2bl w:val="nil"/>
                  </w:tcBorders>
                  <w:noWrap w:val="0"/>
                  <w:vAlign w:val="center"/>
                </w:tcPr>
                <w:p w14:paraId="49D21F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采样频次</w:t>
                  </w:r>
                </w:p>
              </w:tc>
            </w:tr>
            <w:tr w14:paraId="4ED9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pct"/>
                  <w:tcBorders>
                    <w:tl2br w:val="nil"/>
                    <w:tr2bl w:val="nil"/>
                  </w:tcBorders>
                  <w:noWrap w:val="0"/>
                  <w:vAlign w:val="center"/>
                </w:tcPr>
                <w:p w14:paraId="235B81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1733" w:type="pct"/>
                  <w:tcBorders>
                    <w:tl2br w:val="nil"/>
                    <w:tr2bl w:val="nil"/>
                  </w:tcBorders>
                  <w:noWrap w:val="0"/>
                  <w:vAlign w:val="center"/>
                </w:tcPr>
                <w:p w14:paraId="23F81D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w:t>
                  </w:r>
                  <w:r>
                    <w:rPr>
                      <w:rFonts w:hint="eastAsia"/>
                      <w:color w:val="auto"/>
                      <w:sz w:val="21"/>
                      <w:szCs w:val="21"/>
                      <w:highlight w:val="none"/>
                      <w:lang w:val="en-US" w:eastAsia="zh-CN"/>
                    </w:rPr>
                    <w:t>东</w:t>
                  </w:r>
                  <w:r>
                    <w:rPr>
                      <w:rFonts w:hint="default"/>
                      <w:color w:val="auto"/>
                      <w:sz w:val="21"/>
                      <w:szCs w:val="21"/>
                      <w:highlight w:val="none"/>
                      <w:lang w:val="en-US" w:eastAsia="zh-CN"/>
                    </w:rPr>
                    <w:t>▲1</w:t>
                  </w:r>
                </w:p>
              </w:tc>
              <w:tc>
                <w:tcPr>
                  <w:tcW w:w="1286" w:type="pct"/>
                  <w:vMerge w:val="restart"/>
                  <w:tcBorders>
                    <w:tl2br w:val="nil"/>
                    <w:tr2bl w:val="nil"/>
                  </w:tcBorders>
                  <w:noWrap w:val="0"/>
                  <w:vAlign w:val="center"/>
                </w:tcPr>
                <w:p w14:paraId="7A7AB1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昼间噪声</w:t>
                  </w:r>
                </w:p>
              </w:tc>
              <w:tc>
                <w:tcPr>
                  <w:tcW w:w="1269" w:type="pct"/>
                  <w:vMerge w:val="restart"/>
                  <w:tcBorders>
                    <w:tl2br w:val="nil"/>
                    <w:tr2bl w:val="nil"/>
                  </w:tcBorders>
                  <w:noWrap w:val="0"/>
                  <w:vAlign w:val="center"/>
                </w:tcPr>
                <w:p w14:paraId="116556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default" w:ascii="Times New Roman" w:hAnsi="Times New Roman" w:eastAsia="宋体" w:cs="Times New Roman"/>
                      <w:color w:val="auto"/>
                      <w:kern w:val="0"/>
                      <w:sz w:val="20"/>
                      <w:szCs w:val="20"/>
                      <w:highlight w:val="none"/>
                    </w:rPr>
                    <w:t>2天，</w:t>
                  </w:r>
                  <w:r>
                    <w:rPr>
                      <w:rFonts w:hint="default" w:ascii="Times New Roman" w:hAnsi="Times New Roman" w:eastAsia="宋体" w:cs="Times New Roman"/>
                      <w:color w:val="auto"/>
                      <w:kern w:val="0"/>
                      <w:sz w:val="20"/>
                      <w:szCs w:val="20"/>
                      <w:highlight w:val="none"/>
                      <w:lang w:val="en-US" w:eastAsia="zh-CN"/>
                    </w:rPr>
                    <w:t>每天</w:t>
                  </w:r>
                  <w:r>
                    <w:rPr>
                      <w:rFonts w:hint="default" w:ascii="Times New Roman" w:hAnsi="Times New Roman" w:eastAsia="宋体" w:cs="Times New Roman"/>
                      <w:color w:val="auto"/>
                      <w:kern w:val="0"/>
                      <w:sz w:val="20"/>
                      <w:szCs w:val="20"/>
                      <w:highlight w:val="none"/>
                    </w:rPr>
                    <w:t>昼</w:t>
                  </w:r>
                  <w:r>
                    <w:rPr>
                      <w:rFonts w:hint="default" w:ascii="Times New Roman" w:hAnsi="Times New Roman" w:eastAsia="宋体" w:cs="Times New Roman"/>
                      <w:color w:val="auto"/>
                      <w:kern w:val="0"/>
                      <w:sz w:val="20"/>
                      <w:szCs w:val="20"/>
                      <w:highlight w:val="none"/>
                      <w:lang w:val="en-US" w:eastAsia="zh-CN"/>
                    </w:rPr>
                    <w:t>间1</w:t>
                  </w:r>
                  <w:r>
                    <w:rPr>
                      <w:rFonts w:hint="default" w:ascii="Times New Roman" w:hAnsi="Times New Roman" w:eastAsia="宋体" w:cs="Times New Roman"/>
                      <w:color w:val="auto"/>
                      <w:kern w:val="0"/>
                      <w:sz w:val="20"/>
                      <w:szCs w:val="20"/>
                      <w:highlight w:val="none"/>
                    </w:rPr>
                    <w:t>次</w:t>
                  </w:r>
                </w:p>
              </w:tc>
            </w:tr>
            <w:tr w14:paraId="6E68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pct"/>
                  <w:tcBorders>
                    <w:tl2br w:val="nil"/>
                    <w:tr2bl w:val="nil"/>
                  </w:tcBorders>
                  <w:noWrap w:val="0"/>
                  <w:vAlign w:val="center"/>
                </w:tcPr>
                <w:p w14:paraId="3CEDA3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1733" w:type="pct"/>
                  <w:tcBorders>
                    <w:tl2br w:val="nil"/>
                    <w:tr2bl w:val="nil"/>
                  </w:tcBorders>
                  <w:noWrap w:val="0"/>
                  <w:vAlign w:val="center"/>
                </w:tcPr>
                <w:p w14:paraId="1ECDD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厂界南▲2</w:t>
                  </w:r>
                </w:p>
              </w:tc>
              <w:tc>
                <w:tcPr>
                  <w:tcW w:w="1286" w:type="pct"/>
                  <w:vMerge w:val="continue"/>
                  <w:tcBorders>
                    <w:tl2br w:val="nil"/>
                    <w:tr2bl w:val="nil"/>
                  </w:tcBorders>
                  <w:noWrap w:val="0"/>
                  <w:vAlign w:val="center"/>
                </w:tcPr>
                <w:p w14:paraId="3D2912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5B8CF6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r w14:paraId="2ED0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pct"/>
                  <w:tcBorders>
                    <w:tl2br w:val="nil"/>
                    <w:tr2bl w:val="nil"/>
                  </w:tcBorders>
                  <w:noWrap w:val="0"/>
                  <w:vAlign w:val="center"/>
                </w:tcPr>
                <w:p w14:paraId="459BB3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733" w:type="pct"/>
                  <w:tcBorders>
                    <w:tl2br w:val="nil"/>
                    <w:tr2bl w:val="nil"/>
                  </w:tcBorders>
                  <w:noWrap w:val="0"/>
                  <w:vAlign w:val="center"/>
                </w:tcPr>
                <w:p w14:paraId="7FB66E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厂界西▲3</w:t>
                  </w:r>
                </w:p>
              </w:tc>
              <w:tc>
                <w:tcPr>
                  <w:tcW w:w="1286" w:type="pct"/>
                  <w:vMerge w:val="continue"/>
                  <w:tcBorders>
                    <w:tl2br w:val="nil"/>
                    <w:tr2bl w:val="nil"/>
                  </w:tcBorders>
                  <w:noWrap w:val="0"/>
                  <w:vAlign w:val="center"/>
                </w:tcPr>
                <w:p w14:paraId="6A4C6F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2B8BE6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r w14:paraId="6114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pct"/>
                  <w:tcBorders>
                    <w:tl2br w:val="nil"/>
                    <w:tr2bl w:val="nil"/>
                  </w:tcBorders>
                  <w:noWrap w:val="0"/>
                  <w:vAlign w:val="center"/>
                </w:tcPr>
                <w:p w14:paraId="17D5A5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733" w:type="pct"/>
                  <w:tcBorders>
                    <w:tl2br w:val="nil"/>
                    <w:tr2bl w:val="nil"/>
                  </w:tcBorders>
                  <w:noWrap w:val="0"/>
                  <w:vAlign w:val="center"/>
                </w:tcPr>
                <w:p w14:paraId="50AF8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厂界北▲4</w:t>
                  </w:r>
                </w:p>
              </w:tc>
              <w:tc>
                <w:tcPr>
                  <w:tcW w:w="1286" w:type="pct"/>
                  <w:vMerge w:val="continue"/>
                  <w:tcBorders>
                    <w:tl2br w:val="nil"/>
                    <w:tr2bl w:val="nil"/>
                  </w:tcBorders>
                  <w:noWrap w:val="0"/>
                  <w:vAlign w:val="center"/>
                </w:tcPr>
                <w:p w14:paraId="600CD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c>
                <w:tcPr>
                  <w:tcW w:w="1269" w:type="pct"/>
                  <w:vMerge w:val="continue"/>
                  <w:tcBorders>
                    <w:tl2br w:val="nil"/>
                    <w:tr2bl w:val="nil"/>
                  </w:tcBorders>
                  <w:noWrap w:val="0"/>
                  <w:vAlign w:val="center"/>
                </w:tcPr>
                <w:p w14:paraId="6B38B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sz w:val="21"/>
                      <w:szCs w:val="21"/>
                      <w:highlight w:val="none"/>
                      <w:lang w:val="en-US" w:eastAsia="zh-CN"/>
                    </w:rPr>
                  </w:pPr>
                </w:p>
              </w:tc>
            </w:tr>
          </w:tbl>
          <w:p w14:paraId="477F1432">
            <w:pPr>
              <w:pStyle w:val="4"/>
              <w:numPr>
                <w:ilvl w:val="0"/>
                <w:numId w:val="0"/>
              </w:numPr>
              <w:suppressLineNumbers w:val="0"/>
              <w:bidi w:val="0"/>
              <w:spacing w:before="0" w:after="0"/>
              <w:ind w:leftChars="0" w:right="0" w:rightChars="0"/>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4、固体废物调查内容</w:t>
            </w:r>
          </w:p>
          <w:p w14:paraId="1FE37C6C">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调查企业固体废物的来源、种类、数量、暂存场所及处置情况，核实危险固废的暂存、转运和处置是否符合（GB18597-2001）《危险废物贮存污染控制标准》及修改单要求；一般固废是否符合《一般工业固体废物贮存、填埋污染控制标准》（GB 18599-2020）（生态环境部公告2020年第65号）要求。核实危险台账和处置协议。</w:t>
            </w:r>
          </w:p>
          <w:p w14:paraId="27979A2D">
            <w:pPr>
              <w:spacing w:before="62" w:beforeLines="20" w:line="360" w:lineRule="auto"/>
              <w:rPr>
                <w:rFonts w:hint="eastAsia" w:ascii="Times New Roman" w:hAnsi="Times New Roman" w:eastAsia="宋体" w:cs="Times New Roman"/>
                <w:color w:val="auto"/>
                <w:sz w:val="21"/>
                <w:szCs w:val="21"/>
                <w:highlight w:val="none"/>
                <w:lang w:eastAsia="zh-CN"/>
              </w:rPr>
            </w:pPr>
            <w:r>
              <w:rPr>
                <w:color w:val="auto"/>
                <w:sz w:val="21"/>
                <w:highlight w:val="none"/>
              </w:rPr>
              <mc:AlternateContent>
                <mc:Choice Requires="wpc">
                  <w:drawing>
                    <wp:inline distT="0" distB="0" distL="114300" distR="114300">
                      <wp:extent cx="5302250" cy="4340860"/>
                      <wp:effectExtent l="0" t="0" r="12700" b="2540"/>
                      <wp:docPr id="12" name="画布 12"/>
                      <wp:cNvGraphicFramePr/>
                      <a:graphic xmlns:a="http://schemas.openxmlformats.org/drawingml/2006/main">
                        <a:graphicData uri="http://schemas.microsoft.com/office/word/2010/wordprocessingCanvas">
                          <wpc:wpc>
                            <wpc:bg/>
                            <wpc:whole/>
                            <pic:pic xmlns:pic="http://schemas.openxmlformats.org/drawingml/2006/picture">
                              <pic:nvPicPr>
                                <pic:cNvPr id="39" name="图片 2"/>
                                <pic:cNvPicPr>
                                  <a:picLocks noChangeAspect="1"/>
                                </pic:cNvPicPr>
                              </pic:nvPicPr>
                              <pic:blipFill>
                                <a:blip r:embed="rId17"/>
                                <a:stretch>
                                  <a:fillRect/>
                                </a:stretch>
                              </pic:blipFill>
                              <pic:spPr>
                                <a:xfrm>
                                  <a:off x="0" y="0"/>
                                  <a:ext cx="4394700" cy="4340860"/>
                                </a:xfrm>
                                <a:prstGeom prst="rect">
                                  <a:avLst/>
                                </a:prstGeom>
                                <a:noFill/>
                                <a:ln>
                                  <a:noFill/>
                                </a:ln>
                              </pic:spPr>
                            </pic:pic>
                            <wps:wsp>
                              <wps:cNvPr id="24" name="文本框 24"/>
                              <wps:cNvSpPr txBox="1"/>
                              <wps:spPr>
                                <a:xfrm>
                                  <a:off x="3178175" y="3092450"/>
                                  <a:ext cx="2124075" cy="1217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1.8pt;width:417.5pt;" coordsize="5302250,4340860" editas="canvas"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">
                      <o:lock v:ext="edit" aspectratio="f"/>
                      <v:shape id="_x0000_s1026" o:spid="_x0000_s1026" style="position:absolute;left:0;top:0;height:4340860;width:5302250;" filled="f" stroked="f" coordsize="21600,21600" o:gfxdata="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">
                        <v:fill on="f" focussize="0,0"/>
                        <v:stroke on="f"/>
                        <v:imagedata o:title=""/>
                        <o:lock v:ext="edit" aspectratio="f"/>
                      </v:shape>
                      <v:shape id="图片 2" o:spid="_x0000_s1026" o:spt="75" type="#_x0000_t75" style="position:absolute;left:0;top:0;height:4340860;width:4394700;" filled="f" o:preferrelative="t" stroked="f" coordsize="21600,21600" o:gfxdata="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">
                        <v:fill on="f" focussize="0,0"/>
                        <v:stroke on="f"/>
                        <v:imagedata r:id="rId17" o:title=""/>
                        <o:lock v:ext="edit" aspectratio="t"/>
                      </v:shape>
                      <v:shape id="_x0000_s1026" o:spid="_x0000_s1026" o:spt="202" type="#_x0000_t202" style="position:absolute;left:3178175;top:3092450;height:1217930;width:2124075;" fillcolor="#FFFFFF [3201]" filled="t" stroked="t" coordsize="21600,21600" o:gfxdata="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r37j0gAAAAUBAAAPAAAAAAAAAAEAIAAAACIAAABkcnMvZG93bnJldi54bWxQSwECFAAUAAAA&#10;CACHTuJAQgL9IGYCAADGBAAADgAAAAAAAAABACAAAAAhAQAAZHJzL2Uyb0RvYy54bWxQSwUGAAAA&#10;AAYABgBZAQAA+QUAAAAA&#10;">
                        <v:fill on="t" focussize="0,0"/>
                        <v:stroke weight="0.5pt" color="#000000 [3204]" joinstyle="round"/>
                        <v:imagedata o:title=""/>
                        <o:lock v:ext="edit" aspectratio="f"/>
                        <v:textbox>
                          <w:txbxContent>
                            <w:p w14:paraId="25C0A697">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-废水采样点；</w:t>
                              </w:r>
                            </w:p>
                            <w:p w14:paraId="64E1D654">
                              <w:pPr>
                                <w:rPr>
                                  <w:rFonts w:hint="default" w:ascii="Times New Roman" w:hAnsi="Times New Roman" w:cs="Times New Roman" w:eastAsiaTheme="minorEastAsia"/>
                                  <w:color w:val="auto"/>
                                  <w:spacing w:val="0"/>
                                  <w:kern w:val="0"/>
                                  <w:sz w:val="21"/>
                                  <w:szCs w:val="21"/>
                                  <w:lang w:val="en-US" w:eastAsia="zh-CN" w:bidi="ar"/>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-有组织废气采样点；</w:t>
                              </w:r>
                            </w:p>
                            <w:p w14:paraId="5A6CB331">
                              <w:pPr>
                                <w:rPr>
                                  <w:rFonts w:hint="default" w:ascii="Times New Roman" w:hAnsi="Times New Roman" w:cs="Times New Roman" w:eastAsiaTheme="minorEastAsia"/>
                                  <w:color w:val="auto"/>
                                  <w:spacing w:val="0"/>
                                  <w:kern w:val="0"/>
                                  <w:sz w:val="21"/>
                                  <w:szCs w:val="21"/>
                                  <w:lang w:val="en-US" w:eastAsia="zh-CN" w:bidi="ar"/>
                                </w:rPr>
                              </w:pPr>
                              <w:r>
                                <w:rPr>
                                  <w:rFonts w:hint="eastAsia" w:ascii="宋体" w:hAnsi="宋体" w:cs="宋体"/>
                                  <w:color w:val="auto"/>
                                  <w:kern w:val="2"/>
                                  <w:sz w:val="21"/>
                                  <w:szCs w:val="21"/>
                                  <w:lang w:val="en-US" w:eastAsia="zh-CN" w:bidi="ar"/>
                                </w:rPr>
                                <w:t>“</w:t>
                              </w: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-无组织废气采样点；</w:t>
                              </w:r>
                            </w:p>
                            <w:p w14:paraId="1755DB34">
                              <w:pPr>
                                <w:rPr>
                                  <w:rFonts w:hint="default" w:ascii="Times New Roman" w:hAnsi="Times New Roman" w:eastAsia="宋体" w:cs="Times New Roman"/>
                                  <w:b w:val="0"/>
                                  <w:bCs w:val="0"/>
                                  <w:color w:val="0000FF"/>
                                  <w:sz w:val="18"/>
                                  <w:szCs w:val="18"/>
                                  <w:lang w:val="en-US" w:eastAsia="zh-CN" w:bidi="ar-SA"/>
                                </w:rPr>
                              </w:pP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w:t>
                              </w:r>
                              <w:r>
                                <w:rPr>
                                  <w:rFonts w:hint="eastAsia" w:cs="Times New Roman" w:eastAsiaTheme="minorEastAsia"/>
                                  <w:color w:val="auto"/>
                                  <w:spacing w:val="0"/>
                                  <w:kern w:val="0"/>
                                  <w:sz w:val="21"/>
                                  <w:szCs w:val="21"/>
                                  <w:lang w:val="en-US" w:eastAsia="zh-CN" w:bidi="ar"/>
                                </w:rPr>
                                <w:t>”</w:t>
                              </w:r>
                              <w:r>
                                <w:rPr>
                                  <w:rFonts w:hint="default" w:ascii="Times New Roman" w:hAnsi="Times New Roman" w:cs="Times New Roman" w:eastAsiaTheme="minorEastAsia"/>
                                  <w:color w:val="auto"/>
                                  <w:spacing w:val="0"/>
                                  <w:kern w:val="0"/>
                                  <w:sz w:val="21"/>
                                  <w:szCs w:val="21"/>
                                  <w:lang w:val="en-US" w:eastAsia="zh-CN" w:bidi="ar"/>
                                </w:rPr>
                                <w:t>-企业厂界环境噪声检测点。</w:t>
                              </w:r>
                            </w:p>
                          </w:txbxContent>
                        </v:textbox>
                      </v:shape>
                      <w10:wrap type="none"/>
                      <w10:anchorlock/>
                    </v:group>
                  </w:pict>
                </mc:Fallback>
              </mc:AlternateContent>
            </w:r>
          </w:p>
          <w:p w14:paraId="69C760C4">
            <w:pPr>
              <w:jc w:val="center"/>
              <w:rPr>
                <w:rFonts w:hint="eastAsia" w:ascii="Times New Roman" w:hAnsiTheme="minorEastAsia" w:eastAsiaTheme="minorEastAsia"/>
                <w:b/>
                <w:color w:val="auto"/>
                <w:sz w:val="21"/>
                <w:szCs w:val="21"/>
                <w:highlight w:val="none"/>
                <w:lang w:val="zh-CN"/>
              </w:rPr>
            </w:pPr>
            <w:r>
              <w:rPr>
                <w:rFonts w:hint="eastAsia" w:ascii="Times New Roman" w:hAnsiTheme="minorEastAsia" w:eastAsiaTheme="minorEastAsia"/>
                <w:b/>
                <w:color w:val="auto"/>
                <w:sz w:val="21"/>
                <w:szCs w:val="21"/>
                <w:highlight w:val="none"/>
                <w:lang w:val="zh-CN"/>
              </w:rPr>
              <w:t>图</w:t>
            </w:r>
            <w:r>
              <w:rPr>
                <w:rFonts w:ascii="Times New Roman" w:hAnsi="Times New Roman" w:eastAsiaTheme="minorEastAsia"/>
                <w:b/>
                <w:color w:val="auto"/>
                <w:sz w:val="21"/>
                <w:szCs w:val="21"/>
                <w:highlight w:val="none"/>
                <w:lang w:val="zh-CN"/>
              </w:rPr>
              <w:t>6-</w:t>
            </w:r>
            <w:r>
              <w:rPr>
                <w:rFonts w:hint="eastAsia" w:eastAsiaTheme="minorEastAsia"/>
                <w:b/>
                <w:color w:val="auto"/>
                <w:sz w:val="21"/>
                <w:szCs w:val="21"/>
                <w:highlight w:val="none"/>
                <w:lang w:val="en-US" w:eastAsia="zh-CN"/>
              </w:rPr>
              <w:t>3</w:t>
            </w:r>
            <w:r>
              <w:rPr>
                <w:rFonts w:ascii="Times New Roman" w:hAnsi="Times New Roman" w:eastAsiaTheme="minorEastAsia"/>
                <w:b/>
                <w:color w:val="auto"/>
                <w:sz w:val="21"/>
                <w:szCs w:val="21"/>
                <w:highlight w:val="none"/>
                <w:lang w:val="zh-CN"/>
              </w:rPr>
              <w:t xml:space="preserve"> </w:t>
            </w:r>
            <w:r>
              <w:rPr>
                <w:rFonts w:hint="eastAsia" w:ascii="Times New Roman" w:hAnsiTheme="minorEastAsia" w:eastAsiaTheme="minorEastAsia"/>
                <w:b/>
                <w:color w:val="auto"/>
                <w:sz w:val="21"/>
                <w:szCs w:val="21"/>
                <w:highlight w:val="none"/>
                <w:lang w:val="zh-CN"/>
              </w:rPr>
              <w:t>废水、</w:t>
            </w:r>
            <w:r>
              <w:rPr>
                <w:rFonts w:hint="eastAsia" w:hAnsiTheme="minorEastAsia" w:eastAsiaTheme="minorEastAsia"/>
                <w:b/>
                <w:color w:val="auto"/>
                <w:sz w:val="21"/>
                <w:szCs w:val="21"/>
                <w:highlight w:val="none"/>
                <w:lang w:val="en-US" w:eastAsia="zh-CN"/>
              </w:rPr>
              <w:t>废气</w:t>
            </w:r>
            <w:r>
              <w:rPr>
                <w:rFonts w:hint="eastAsia" w:ascii="Times New Roman" w:hAnsiTheme="minorEastAsia" w:eastAsiaTheme="minorEastAsia"/>
                <w:b/>
                <w:color w:val="auto"/>
                <w:sz w:val="21"/>
                <w:szCs w:val="21"/>
                <w:highlight w:val="none"/>
                <w:lang w:val="zh-CN"/>
              </w:rPr>
              <w:t>、噪声检测采样点位</w:t>
            </w:r>
          </w:p>
          <w:p w14:paraId="40AD90A1">
            <w:pPr>
              <w:jc w:val="center"/>
              <w:rPr>
                <w:rFonts w:hint="eastAsia" w:ascii="Times New Roman" w:hAnsiTheme="minorEastAsia" w:eastAsiaTheme="minorEastAsia"/>
                <w:b/>
                <w:color w:val="auto"/>
                <w:sz w:val="21"/>
                <w:szCs w:val="21"/>
                <w:highlight w:val="none"/>
                <w:lang w:val="zh-CN"/>
              </w:rPr>
            </w:pPr>
          </w:p>
          <w:p w14:paraId="141CFEC2">
            <w:pPr>
              <w:jc w:val="center"/>
              <w:rPr>
                <w:rFonts w:hint="eastAsia" w:ascii="Times New Roman" w:hAnsiTheme="minorEastAsia" w:eastAsiaTheme="minorEastAsia"/>
                <w:b/>
                <w:color w:val="auto"/>
                <w:sz w:val="21"/>
                <w:szCs w:val="21"/>
                <w:highlight w:val="none"/>
                <w:lang w:val="zh-CN"/>
              </w:rPr>
            </w:pPr>
          </w:p>
          <w:p w14:paraId="4E44524B">
            <w:pPr>
              <w:jc w:val="center"/>
              <w:rPr>
                <w:rFonts w:hint="eastAsia" w:ascii="Times New Roman" w:hAnsiTheme="minorEastAsia" w:eastAsiaTheme="minorEastAsia"/>
                <w:b/>
                <w:color w:val="auto"/>
                <w:sz w:val="21"/>
                <w:szCs w:val="21"/>
                <w:highlight w:val="none"/>
                <w:lang w:val="zh-CN"/>
              </w:rPr>
            </w:pPr>
          </w:p>
          <w:p w14:paraId="7733CB7C">
            <w:pPr>
              <w:jc w:val="center"/>
              <w:rPr>
                <w:rFonts w:hint="eastAsia" w:ascii="Times New Roman" w:hAnsiTheme="minorEastAsia" w:eastAsiaTheme="minorEastAsia"/>
                <w:b/>
                <w:color w:val="auto"/>
                <w:sz w:val="21"/>
                <w:szCs w:val="21"/>
                <w:highlight w:val="none"/>
                <w:lang w:val="zh-CN"/>
              </w:rPr>
            </w:pPr>
          </w:p>
          <w:p w14:paraId="7064A8DF">
            <w:pPr>
              <w:jc w:val="center"/>
              <w:rPr>
                <w:rFonts w:hint="eastAsia" w:ascii="Times New Roman" w:hAnsiTheme="minorEastAsia" w:eastAsiaTheme="minorEastAsia"/>
                <w:b/>
                <w:color w:val="auto"/>
                <w:sz w:val="21"/>
                <w:szCs w:val="21"/>
                <w:highlight w:val="none"/>
                <w:lang w:val="zh-CN"/>
              </w:rPr>
            </w:pPr>
          </w:p>
          <w:p w14:paraId="3101029B">
            <w:pPr>
              <w:jc w:val="center"/>
              <w:rPr>
                <w:rFonts w:hint="eastAsia" w:ascii="Times New Roman" w:hAnsiTheme="minorEastAsia" w:eastAsiaTheme="minorEastAsia"/>
                <w:b/>
                <w:color w:val="auto"/>
                <w:sz w:val="21"/>
                <w:szCs w:val="21"/>
                <w:highlight w:val="none"/>
                <w:lang w:val="zh-CN"/>
              </w:rPr>
            </w:pPr>
          </w:p>
          <w:p w14:paraId="2FD274DE">
            <w:pPr>
              <w:jc w:val="center"/>
              <w:rPr>
                <w:rFonts w:hint="eastAsia" w:ascii="Times New Roman" w:hAnsiTheme="minorEastAsia" w:eastAsiaTheme="minorEastAsia"/>
                <w:b/>
                <w:color w:val="auto"/>
                <w:sz w:val="21"/>
                <w:szCs w:val="21"/>
                <w:highlight w:val="none"/>
                <w:lang w:val="zh-CN"/>
              </w:rPr>
            </w:pPr>
          </w:p>
          <w:p w14:paraId="1320D18B">
            <w:pPr>
              <w:jc w:val="center"/>
              <w:rPr>
                <w:rFonts w:hint="eastAsia" w:ascii="Times New Roman" w:hAnsiTheme="minorEastAsia" w:eastAsiaTheme="minorEastAsia"/>
                <w:b/>
                <w:color w:val="auto"/>
                <w:sz w:val="21"/>
                <w:szCs w:val="21"/>
                <w:highlight w:val="none"/>
                <w:lang w:val="zh-CN"/>
              </w:rPr>
            </w:pPr>
          </w:p>
          <w:p w14:paraId="04A4515C">
            <w:pPr>
              <w:jc w:val="center"/>
              <w:rPr>
                <w:rFonts w:hint="eastAsia" w:ascii="Times New Roman" w:hAnsiTheme="minorEastAsia" w:eastAsiaTheme="minorEastAsia"/>
                <w:b/>
                <w:color w:val="auto"/>
                <w:sz w:val="21"/>
                <w:szCs w:val="21"/>
                <w:highlight w:val="none"/>
                <w:lang w:val="zh-CN"/>
              </w:rPr>
            </w:pPr>
          </w:p>
          <w:p w14:paraId="0D4BF4CC">
            <w:pPr>
              <w:jc w:val="center"/>
              <w:rPr>
                <w:rFonts w:hint="eastAsia" w:ascii="Times New Roman" w:hAnsiTheme="minorEastAsia" w:eastAsiaTheme="minorEastAsia"/>
                <w:b/>
                <w:color w:val="auto"/>
                <w:sz w:val="21"/>
                <w:szCs w:val="21"/>
                <w:highlight w:val="none"/>
                <w:lang w:val="zh-CN"/>
              </w:rPr>
            </w:pPr>
          </w:p>
          <w:p w14:paraId="17968A94">
            <w:pPr>
              <w:jc w:val="center"/>
              <w:rPr>
                <w:rFonts w:hint="eastAsia" w:ascii="Times New Roman" w:hAnsiTheme="minorEastAsia" w:eastAsiaTheme="minorEastAsia"/>
                <w:b/>
                <w:color w:val="auto"/>
                <w:sz w:val="21"/>
                <w:szCs w:val="21"/>
                <w:highlight w:val="none"/>
                <w:lang w:val="zh-CN"/>
              </w:rPr>
            </w:pPr>
          </w:p>
          <w:p w14:paraId="51C5C399">
            <w:pPr>
              <w:jc w:val="center"/>
              <w:rPr>
                <w:rFonts w:hint="default" w:ascii="Times New Roman" w:hAnsiTheme="minorEastAsia" w:eastAsiaTheme="minorEastAsia"/>
                <w:b/>
                <w:color w:val="auto"/>
                <w:sz w:val="21"/>
                <w:szCs w:val="21"/>
                <w:highlight w:val="none"/>
                <w:lang w:val="zh-CN"/>
              </w:rPr>
            </w:pPr>
          </w:p>
        </w:tc>
      </w:tr>
    </w:tbl>
    <w:p w14:paraId="1294601B">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4608C616">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2" w:name="_Toc30593"/>
      <w:r>
        <w:rPr>
          <w:rFonts w:hint="default" w:ascii="Times New Roman" w:hAnsi="Times New Roman" w:eastAsia="宋体" w:cs="Times New Roman"/>
          <w:b/>
          <w:color w:val="auto"/>
          <w:sz w:val="21"/>
          <w:szCs w:val="21"/>
          <w:highlight w:val="none"/>
        </w:rPr>
        <w:t>表七</w:t>
      </w:r>
      <w:bookmarkEnd w:id="12"/>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AA4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8924" w:type="dxa"/>
            <w:noWrap w:val="0"/>
            <w:vAlign w:val="top"/>
          </w:tcPr>
          <w:p w14:paraId="777607C1">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验收监测期间生产工况记录</w:t>
            </w:r>
          </w:p>
          <w:p w14:paraId="4411917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经企业提供台账和现场核实，202</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月</w:t>
            </w:r>
            <w:r>
              <w:rPr>
                <w:rFonts w:hint="eastAsia"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日监测期间生产正常，废气处理设施稳定运行，监测期间工况情况见表7-1。</w:t>
            </w:r>
          </w:p>
          <w:p w14:paraId="2AB032B5">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监测期间工况情况</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56"/>
              <w:gridCol w:w="1437"/>
              <w:gridCol w:w="2020"/>
              <w:gridCol w:w="1519"/>
              <w:gridCol w:w="1661"/>
            </w:tblGrid>
            <w:tr w14:paraId="3EB5C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Align w:val="center"/>
                </w:tcPr>
                <w:p w14:paraId="291A94F4">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日期</w:t>
                  </w:r>
                </w:p>
              </w:tc>
              <w:tc>
                <w:tcPr>
                  <w:tcW w:w="866" w:type="pct"/>
                  <w:vAlign w:val="center"/>
                </w:tcPr>
                <w:p w14:paraId="363D2E3B">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产品</w:t>
                  </w:r>
                </w:p>
              </w:tc>
              <w:tc>
                <w:tcPr>
                  <w:tcW w:w="1217" w:type="pct"/>
                  <w:vAlign w:val="center"/>
                </w:tcPr>
                <w:p w14:paraId="33E44C9F">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监测日实际产能（</w:t>
                  </w:r>
                  <w:r>
                    <w:rPr>
                      <w:rFonts w:hint="eastAsia"/>
                      <w:color w:val="auto"/>
                      <w:sz w:val="21"/>
                      <w:szCs w:val="21"/>
                    </w:rPr>
                    <w:t>万米/年</w:t>
                  </w:r>
                  <w:r>
                    <w:rPr>
                      <w:rFonts w:hint="default" w:ascii="Times New Roman" w:hAnsi="Times New Roman" w:eastAsia="宋体" w:cs="Times New Roman"/>
                      <w:color w:val="auto"/>
                      <w:sz w:val="21"/>
                      <w:szCs w:val="21"/>
                      <w:highlight w:val="none"/>
                      <w:lang w:val="en-US" w:eastAsia="zh-CN"/>
                    </w:rPr>
                    <w:t>）</w:t>
                  </w:r>
                </w:p>
              </w:tc>
              <w:tc>
                <w:tcPr>
                  <w:tcW w:w="915" w:type="pct"/>
                  <w:vAlign w:val="center"/>
                </w:tcPr>
                <w:p w14:paraId="259BC6AD">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日设计产能（</w:t>
                  </w:r>
                  <w:r>
                    <w:rPr>
                      <w:rFonts w:hint="eastAsia"/>
                      <w:color w:val="auto"/>
                      <w:sz w:val="21"/>
                      <w:szCs w:val="21"/>
                    </w:rPr>
                    <w:t>万米/年</w:t>
                  </w:r>
                  <w:r>
                    <w:rPr>
                      <w:rFonts w:hint="default" w:ascii="Times New Roman" w:hAnsi="Times New Roman" w:eastAsia="宋体" w:cs="Times New Roman"/>
                      <w:color w:val="auto"/>
                      <w:sz w:val="21"/>
                      <w:szCs w:val="21"/>
                      <w:highlight w:val="none"/>
                      <w:lang w:val="en-US" w:eastAsia="zh-CN"/>
                    </w:rPr>
                    <w:t>）</w:t>
                  </w:r>
                </w:p>
              </w:tc>
              <w:tc>
                <w:tcPr>
                  <w:tcW w:w="1001" w:type="pct"/>
                  <w:vAlign w:val="center"/>
                </w:tcPr>
                <w:p w14:paraId="18D7C94E">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生产负荷（%）</w:t>
                  </w:r>
                </w:p>
              </w:tc>
            </w:tr>
            <w:tr w14:paraId="7DD9E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Merge w:val="restart"/>
                  <w:vAlign w:val="center"/>
                </w:tcPr>
                <w:p w14:paraId="2B8ED1B0">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5.12.30</w:t>
                  </w:r>
                </w:p>
              </w:tc>
              <w:tc>
                <w:tcPr>
                  <w:tcW w:w="866" w:type="pct"/>
                  <w:tcBorders>
                    <w:bottom w:val="single" w:color="000000" w:sz="4" w:space="0"/>
                  </w:tcBorders>
                  <w:vAlign w:val="center"/>
                </w:tcPr>
                <w:p w14:paraId="6D496D77">
                  <w:pPr>
                    <w:pStyle w:val="6"/>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rPr>
                    <w:t>转移印花纸</w:t>
                  </w:r>
                </w:p>
              </w:tc>
              <w:tc>
                <w:tcPr>
                  <w:tcW w:w="1217" w:type="pct"/>
                  <w:tcBorders>
                    <w:bottom w:val="single" w:color="000000" w:sz="4" w:space="0"/>
                  </w:tcBorders>
                  <w:vAlign w:val="center"/>
                </w:tcPr>
                <w:p w14:paraId="6DBDEECA">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915" w:type="pct"/>
                  <w:tcBorders>
                    <w:bottom w:val="single" w:color="000000" w:sz="4" w:space="0"/>
                  </w:tcBorders>
                  <w:vAlign w:val="center"/>
                </w:tcPr>
                <w:p w14:paraId="0C696FA0">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1001" w:type="pct"/>
                  <w:tcBorders>
                    <w:bottom w:val="single" w:color="000000" w:sz="4" w:space="0"/>
                  </w:tcBorders>
                  <w:vAlign w:val="center"/>
                </w:tcPr>
                <w:p w14:paraId="274C9D0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77.8</w:t>
                  </w:r>
                </w:p>
              </w:tc>
            </w:tr>
            <w:tr w14:paraId="61DE1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Merge w:val="continue"/>
                  <w:vAlign w:val="center"/>
                </w:tcPr>
                <w:p w14:paraId="3504CD09">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p>
              </w:tc>
              <w:tc>
                <w:tcPr>
                  <w:tcW w:w="866" w:type="pct"/>
                  <w:tcBorders>
                    <w:bottom w:val="single" w:color="000000" w:sz="4" w:space="0"/>
                  </w:tcBorders>
                  <w:vAlign w:val="center"/>
                </w:tcPr>
                <w:p w14:paraId="40CE1238">
                  <w:pPr>
                    <w:pStyle w:val="6"/>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转移印花布</w:t>
                  </w:r>
                </w:p>
              </w:tc>
              <w:tc>
                <w:tcPr>
                  <w:tcW w:w="1217" w:type="pct"/>
                  <w:tcBorders>
                    <w:bottom w:val="single" w:color="000000" w:sz="4" w:space="0"/>
                  </w:tcBorders>
                  <w:vAlign w:val="center"/>
                </w:tcPr>
                <w:p w14:paraId="4581AF33">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915" w:type="pct"/>
                  <w:tcBorders>
                    <w:bottom w:val="single" w:color="000000" w:sz="4" w:space="0"/>
                  </w:tcBorders>
                  <w:vAlign w:val="center"/>
                </w:tcPr>
                <w:p w14:paraId="0FC2DA18">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1.32</w:t>
                  </w:r>
                </w:p>
              </w:tc>
              <w:tc>
                <w:tcPr>
                  <w:tcW w:w="1001" w:type="pct"/>
                  <w:tcBorders>
                    <w:bottom w:val="single" w:color="000000" w:sz="4" w:space="0"/>
                  </w:tcBorders>
                  <w:vAlign w:val="center"/>
                </w:tcPr>
                <w:p w14:paraId="356D86E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79.0</w:t>
                  </w:r>
                </w:p>
              </w:tc>
            </w:tr>
            <w:tr w14:paraId="716D2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Merge w:val="restart"/>
                  <w:tcBorders>
                    <w:top w:val="single" w:color="000000" w:sz="4" w:space="0"/>
                  </w:tcBorders>
                  <w:vAlign w:val="center"/>
                </w:tcPr>
                <w:p w14:paraId="3C52F0DD">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5.12.31</w:t>
                  </w:r>
                </w:p>
              </w:tc>
              <w:tc>
                <w:tcPr>
                  <w:tcW w:w="1437" w:type="dxa"/>
                  <w:tcBorders>
                    <w:top w:val="single" w:color="000000" w:sz="4" w:space="0"/>
                    <w:bottom w:val="single" w:color="000000" w:sz="4" w:space="0"/>
                  </w:tcBorders>
                  <w:vAlign w:val="center"/>
                </w:tcPr>
                <w:p w14:paraId="3F622844">
                  <w:pPr>
                    <w:pStyle w:val="6"/>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rPr>
                    <w:t>转移印花纸</w:t>
                  </w:r>
                </w:p>
              </w:tc>
              <w:tc>
                <w:tcPr>
                  <w:tcW w:w="1217" w:type="pct"/>
                  <w:tcBorders>
                    <w:top w:val="single" w:color="000000" w:sz="4" w:space="0"/>
                    <w:bottom w:val="single" w:color="000000" w:sz="4" w:space="0"/>
                  </w:tcBorders>
                  <w:vAlign w:val="center"/>
                </w:tcPr>
                <w:p w14:paraId="3097FB97">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915" w:type="pct"/>
                  <w:tcBorders>
                    <w:top w:val="single" w:color="000000" w:sz="4" w:space="0"/>
                    <w:bottom w:val="single" w:color="000000" w:sz="4" w:space="0"/>
                  </w:tcBorders>
                  <w:vAlign w:val="center"/>
                </w:tcPr>
                <w:p w14:paraId="34EE9B1D">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1001" w:type="pct"/>
                  <w:tcBorders>
                    <w:top w:val="single" w:color="000000" w:sz="4" w:space="0"/>
                    <w:bottom w:val="single" w:color="000000" w:sz="4" w:space="0"/>
                  </w:tcBorders>
                  <w:vAlign w:val="center"/>
                </w:tcPr>
                <w:p w14:paraId="372141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83.8</w:t>
                  </w:r>
                </w:p>
              </w:tc>
            </w:tr>
            <w:tr w14:paraId="4FF3F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98" w:type="pct"/>
                  <w:vMerge w:val="continue"/>
                  <w:vAlign w:val="center"/>
                </w:tcPr>
                <w:p w14:paraId="5A6C78A1">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highlight w:val="none"/>
                      <w:lang w:val="en-US" w:eastAsia="zh-CN"/>
                    </w:rPr>
                  </w:pPr>
                </w:p>
              </w:tc>
              <w:tc>
                <w:tcPr>
                  <w:tcW w:w="1437" w:type="dxa"/>
                  <w:tcBorders>
                    <w:top w:val="single" w:color="000000" w:sz="4" w:space="0"/>
                    <w:bottom w:val="single" w:color="000000" w:sz="4" w:space="0"/>
                  </w:tcBorders>
                  <w:vAlign w:val="center"/>
                </w:tcPr>
                <w:p w14:paraId="79F04098">
                  <w:pPr>
                    <w:pStyle w:val="6"/>
                    <w:spacing w:line="240" w:lineRule="auto"/>
                    <w:rPr>
                      <w:rFonts w:hint="default" w:ascii="Times New Roman" w:hAnsi="Times New Roman" w:eastAsia="宋体" w:cs="Times New Roman"/>
                      <w:color w:val="auto"/>
                      <w:sz w:val="21"/>
                      <w:szCs w:val="21"/>
                      <w:highlight w:val="none"/>
                      <w:lang w:val="en-US" w:eastAsia="zh-CN"/>
                    </w:rPr>
                  </w:pPr>
                  <w:r>
                    <w:rPr>
                      <w:rFonts w:hint="eastAsia"/>
                      <w:color w:val="auto"/>
                      <w:sz w:val="21"/>
                      <w:szCs w:val="21"/>
                    </w:rPr>
                    <w:t>转移印花布</w:t>
                  </w:r>
                </w:p>
              </w:tc>
              <w:tc>
                <w:tcPr>
                  <w:tcW w:w="1217" w:type="pct"/>
                  <w:tcBorders>
                    <w:top w:val="single" w:color="000000" w:sz="4" w:space="0"/>
                    <w:bottom w:val="single" w:color="000000" w:sz="4" w:space="0"/>
                  </w:tcBorders>
                  <w:vAlign w:val="center"/>
                </w:tcPr>
                <w:p w14:paraId="159B06BE">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1.67</w:t>
                  </w:r>
                </w:p>
              </w:tc>
              <w:tc>
                <w:tcPr>
                  <w:tcW w:w="915" w:type="pct"/>
                  <w:tcBorders>
                    <w:top w:val="single" w:color="000000" w:sz="4" w:space="0"/>
                    <w:bottom w:val="single" w:color="000000" w:sz="4" w:space="0"/>
                  </w:tcBorders>
                  <w:vAlign w:val="center"/>
                </w:tcPr>
                <w:p w14:paraId="471257D5">
                  <w:pPr>
                    <w:pStyle w:val="4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1.43</w:t>
                  </w:r>
                </w:p>
              </w:tc>
              <w:tc>
                <w:tcPr>
                  <w:tcW w:w="1001" w:type="pct"/>
                  <w:tcBorders>
                    <w:top w:val="single" w:color="000000" w:sz="4" w:space="0"/>
                    <w:bottom w:val="single" w:color="000000" w:sz="4" w:space="0"/>
                  </w:tcBorders>
                  <w:vAlign w:val="center"/>
                </w:tcPr>
                <w:p w14:paraId="29CFCBD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85.6</w:t>
                  </w:r>
                </w:p>
              </w:tc>
            </w:tr>
          </w:tbl>
          <w:p w14:paraId="1D79E892">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val="0"/>
                <w:bCs w:val="0"/>
                <w:color w:val="auto"/>
                <w:sz w:val="21"/>
                <w:szCs w:val="21"/>
                <w:highlight w:val="none"/>
                <w:lang w:val="en-US" w:eastAsia="zh-CN"/>
              </w:rPr>
            </w:pPr>
          </w:p>
        </w:tc>
      </w:tr>
      <w:tr w14:paraId="730A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5666674">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验收监测结果</w:t>
            </w:r>
          </w:p>
          <w:p w14:paraId="2FA4ED5B">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w:t>
            </w:r>
            <w:r>
              <w:rPr>
                <w:rFonts w:hint="eastAsia"/>
                <w:color w:val="auto"/>
                <w:highlight w:val="none"/>
                <w:lang w:val="en-US" w:eastAsia="zh-CN"/>
              </w:rPr>
              <w:t>治理设施</w:t>
            </w:r>
          </w:p>
          <w:p w14:paraId="105A572F">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废水监测结果</w:t>
            </w:r>
          </w:p>
          <w:p w14:paraId="66F84EFA">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浙江中广衡检测技术有限公司</w:t>
            </w:r>
            <w:r>
              <w:rPr>
                <w:rFonts w:hint="default"/>
                <w:color w:val="auto"/>
                <w:highlight w:val="none"/>
                <w:lang w:val="en-US" w:eastAsia="zh-CN"/>
              </w:rPr>
              <w:t>于202</w:t>
            </w:r>
            <w:r>
              <w:rPr>
                <w:rFonts w:hint="eastAsia"/>
                <w:color w:val="auto"/>
                <w:highlight w:val="none"/>
                <w:lang w:val="en-US" w:eastAsia="zh-CN"/>
              </w:rPr>
              <w:t>5年12月30日、31日对</w:t>
            </w:r>
            <w:r>
              <w:rPr>
                <w:rFonts w:hint="default" w:ascii="Times New Roman" w:hAnsi="Times New Roman" w:eastAsia="宋体" w:cs="Times New Roman"/>
                <w:b w:val="0"/>
                <w:bCs w:val="0"/>
                <w:color w:val="auto"/>
                <w:kern w:val="2"/>
                <w:sz w:val="24"/>
                <w:szCs w:val="24"/>
                <w:highlight w:val="none"/>
                <w:lang w:val="zh-CN" w:eastAsia="zh-CN" w:bidi="ar-SA"/>
              </w:rPr>
              <w:t>绍兴市伟民转移印花有限公司</w:t>
            </w:r>
            <w:r>
              <w:rPr>
                <w:rFonts w:hint="eastAsia" w:cs="Times New Roman"/>
                <w:b w:val="0"/>
                <w:bCs w:val="0"/>
                <w:color w:val="auto"/>
                <w:kern w:val="2"/>
                <w:sz w:val="24"/>
                <w:szCs w:val="24"/>
                <w:highlight w:val="none"/>
                <w:lang w:val="en-US" w:eastAsia="zh-CN" w:bidi="ar-SA"/>
              </w:rPr>
              <w:t>生活污水总排口</w:t>
            </w:r>
            <w:r>
              <w:rPr>
                <w:rFonts w:hint="eastAsia"/>
                <w:color w:val="auto"/>
                <w:highlight w:val="none"/>
                <w:lang w:val="en-US" w:eastAsia="zh-CN"/>
              </w:rPr>
              <w:t>进行了取样监测，监测结果见表</w:t>
            </w:r>
            <w:r>
              <w:rPr>
                <w:rFonts w:hint="default"/>
                <w:color w:val="auto"/>
                <w:highlight w:val="none"/>
                <w:lang w:val="en-US" w:eastAsia="zh-CN"/>
              </w:rPr>
              <w:t>7-2</w:t>
            </w:r>
            <w:r>
              <w:rPr>
                <w:rFonts w:hint="eastAsia"/>
                <w:color w:val="auto"/>
                <w:highlight w:val="none"/>
                <w:lang w:val="en-US" w:eastAsia="zh-CN"/>
              </w:rPr>
              <w:t>。</w:t>
            </w:r>
          </w:p>
          <w:p w14:paraId="31118DAE">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污水处理设备进口</w:t>
            </w:r>
            <w:r>
              <w:rPr>
                <w:rFonts w:hint="default" w:ascii="Times New Roman" w:hAnsi="Times New Roman" w:eastAsia="宋体" w:cs="Times New Roman"/>
                <w:color w:val="auto"/>
                <w:sz w:val="21"/>
                <w:szCs w:val="21"/>
                <w:highlight w:val="none"/>
                <w:lang w:val="en-US" w:eastAsia="zh-CN"/>
              </w:rPr>
              <w:t>监测结果 单位：mg/L（除pH）</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7"/>
              <w:gridCol w:w="1133"/>
              <w:gridCol w:w="1135"/>
              <w:gridCol w:w="1135"/>
              <w:gridCol w:w="1151"/>
              <w:gridCol w:w="664"/>
              <w:gridCol w:w="664"/>
              <w:gridCol w:w="664"/>
            </w:tblGrid>
            <w:tr w14:paraId="3C81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74B3396B">
                  <w:pPr>
                    <w:spacing w:line="240" w:lineRule="auto"/>
                    <w:jc w:val="center"/>
                    <w:rPr>
                      <w:rFonts w:hint="eastAsia" w:ascii="Times New Roman" w:hAnsi="Times New Roman" w:cs="Times New Roman" w:eastAsiaTheme="minorEastAsia"/>
                      <w:b/>
                      <w:color w:val="auto"/>
                      <w:sz w:val="21"/>
                      <w:szCs w:val="21"/>
                      <w:lang w:val="en-US" w:eastAsia="zh-CN"/>
                    </w:rPr>
                  </w:pPr>
                  <w:r>
                    <w:rPr>
                      <w:rFonts w:ascii="Times New Roman" w:hAnsi="Times New Roman" w:cs="Times New Roman"/>
                      <w:b/>
                      <w:color w:val="auto"/>
                      <w:sz w:val="21"/>
                      <w:szCs w:val="21"/>
                    </w:rPr>
                    <w:t>采样点名称</w:t>
                  </w:r>
                </w:p>
              </w:tc>
              <w:tc>
                <w:tcPr>
                  <w:tcW w:w="2745" w:type="pct"/>
                  <w:gridSpan w:val="4"/>
                  <w:tcMar>
                    <w:top w:w="0" w:type="dxa"/>
                    <w:left w:w="0" w:type="dxa"/>
                    <w:bottom w:w="0" w:type="dxa"/>
                    <w:right w:w="0" w:type="dxa"/>
                  </w:tcMar>
                  <w:vAlign w:val="center"/>
                </w:tcPr>
                <w:p w14:paraId="131FC936">
                  <w:pPr>
                    <w:spacing w:line="240" w:lineRule="auto"/>
                    <w:jc w:val="center"/>
                    <w:rPr>
                      <w:rFonts w:hint="default"/>
                      <w:color w:val="auto"/>
                      <w:sz w:val="21"/>
                      <w:szCs w:val="21"/>
                      <w:lang w:val="en-US" w:eastAsia="zh-CN"/>
                    </w:rPr>
                  </w:pPr>
                  <w:r>
                    <w:rPr>
                      <w:rFonts w:hint="eastAsia" w:ascii="Times New Roman" w:hAnsi="Times New Roman" w:cs="Times New Roman"/>
                      <w:b/>
                      <w:color w:val="auto"/>
                      <w:sz w:val="21"/>
                      <w:szCs w:val="21"/>
                      <w:lang w:val="en-US" w:eastAsia="zh-CN"/>
                    </w:rPr>
                    <w:t>1#生活污水排放口</w:t>
                  </w:r>
                </w:p>
              </w:tc>
              <w:tc>
                <w:tcPr>
                  <w:tcW w:w="400" w:type="pct"/>
                  <w:vMerge w:val="restart"/>
                  <w:tcMar>
                    <w:top w:w="0" w:type="dxa"/>
                    <w:left w:w="0" w:type="dxa"/>
                    <w:bottom w:w="0" w:type="dxa"/>
                    <w:right w:w="0" w:type="dxa"/>
                  </w:tcMar>
                  <w:vAlign w:val="center"/>
                </w:tcPr>
                <w:p w14:paraId="39348EA8">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日均值</w:t>
                  </w:r>
                </w:p>
              </w:tc>
              <w:tc>
                <w:tcPr>
                  <w:tcW w:w="400" w:type="pct"/>
                  <w:vMerge w:val="restart"/>
                  <w:tcMar>
                    <w:top w:w="0" w:type="dxa"/>
                    <w:left w:w="0" w:type="dxa"/>
                    <w:bottom w:w="0" w:type="dxa"/>
                    <w:right w:w="0" w:type="dxa"/>
                  </w:tcMar>
                  <w:vAlign w:val="center"/>
                </w:tcPr>
                <w:p w14:paraId="570C54E0">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标准限值</w:t>
                  </w:r>
                </w:p>
              </w:tc>
              <w:tc>
                <w:tcPr>
                  <w:tcW w:w="400" w:type="pct"/>
                  <w:vMerge w:val="restart"/>
                  <w:tcMar>
                    <w:top w:w="0" w:type="dxa"/>
                    <w:left w:w="0" w:type="dxa"/>
                    <w:bottom w:w="0" w:type="dxa"/>
                    <w:right w:w="0" w:type="dxa"/>
                  </w:tcMar>
                  <w:vAlign w:val="center"/>
                </w:tcPr>
                <w:p w14:paraId="6E5E0E77">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0EE39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7E4022BE">
                  <w:pPr>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采样日期</w:t>
                  </w:r>
                </w:p>
              </w:tc>
              <w:tc>
                <w:tcPr>
                  <w:tcW w:w="2745" w:type="pct"/>
                  <w:gridSpan w:val="4"/>
                  <w:tcMar>
                    <w:top w:w="0" w:type="dxa"/>
                    <w:left w:w="0" w:type="dxa"/>
                    <w:bottom w:w="0" w:type="dxa"/>
                    <w:right w:w="0" w:type="dxa"/>
                  </w:tcMar>
                  <w:vAlign w:val="center"/>
                </w:tcPr>
                <w:p w14:paraId="4B2A4C53">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2025.12.30</w:t>
                  </w:r>
                </w:p>
              </w:tc>
              <w:tc>
                <w:tcPr>
                  <w:tcW w:w="400" w:type="pct"/>
                  <w:vMerge w:val="continue"/>
                  <w:tcMar>
                    <w:top w:w="0" w:type="dxa"/>
                    <w:left w:w="0" w:type="dxa"/>
                    <w:bottom w:w="0" w:type="dxa"/>
                    <w:right w:w="0" w:type="dxa"/>
                  </w:tcMar>
                  <w:vAlign w:val="center"/>
                </w:tcPr>
                <w:p w14:paraId="06055225">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0FF5F32E">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7ABDF92E">
                  <w:pPr>
                    <w:spacing w:line="240" w:lineRule="auto"/>
                    <w:jc w:val="center"/>
                    <w:rPr>
                      <w:rFonts w:hint="eastAsia" w:ascii="Times New Roman" w:hAnsi="Times New Roman" w:cs="Times New Roman"/>
                      <w:b/>
                      <w:color w:val="auto"/>
                      <w:sz w:val="21"/>
                      <w:szCs w:val="21"/>
                      <w:lang w:val="en-US" w:eastAsia="zh-CN"/>
                    </w:rPr>
                  </w:pPr>
                </w:p>
              </w:tc>
            </w:tr>
            <w:tr w14:paraId="6E99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3E5EEB49">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采样频次</w:t>
                  </w:r>
                </w:p>
              </w:tc>
              <w:tc>
                <w:tcPr>
                  <w:tcW w:w="683" w:type="pct"/>
                  <w:tcMar>
                    <w:top w:w="0" w:type="dxa"/>
                    <w:left w:w="0" w:type="dxa"/>
                    <w:bottom w:w="0" w:type="dxa"/>
                    <w:right w:w="0" w:type="dxa"/>
                  </w:tcMar>
                  <w:vAlign w:val="center"/>
                </w:tcPr>
                <w:p w14:paraId="2D66F324">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第一次</w:t>
                  </w:r>
                </w:p>
              </w:tc>
              <w:tc>
                <w:tcPr>
                  <w:tcW w:w="684" w:type="pct"/>
                  <w:tcMar>
                    <w:top w:w="0" w:type="dxa"/>
                    <w:left w:w="0" w:type="dxa"/>
                    <w:bottom w:w="0" w:type="dxa"/>
                    <w:right w:w="0" w:type="dxa"/>
                  </w:tcMar>
                  <w:vAlign w:val="center"/>
                </w:tcPr>
                <w:p w14:paraId="4C4FAE12">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第二次</w:t>
                  </w:r>
                </w:p>
              </w:tc>
              <w:tc>
                <w:tcPr>
                  <w:tcW w:w="684" w:type="pct"/>
                  <w:tcMar>
                    <w:top w:w="0" w:type="dxa"/>
                    <w:left w:w="0" w:type="dxa"/>
                    <w:bottom w:w="0" w:type="dxa"/>
                    <w:right w:w="0" w:type="dxa"/>
                  </w:tcMar>
                  <w:vAlign w:val="center"/>
                </w:tcPr>
                <w:p w14:paraId="544F4FC2">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第三次</w:t>
                  </w:r>
                </w:p>
              </w:tc>
              <w:tc>
                <w:tcPr>
                  <w:tcW w:w="693" w:type="pct"/>
                  <w:tcMar>
                    <w:top w:w="0" w:type="dxa"/>
                    <w:left w:w="0" w:type="dxa"/>
                    <w:bottom w:w="0" w:type="dxa"/>
                    <w:right w:w="0" w:type="dxa"/>
                  </w:tcMar>
                  <w:vAlign w:val="center"/>
                </w:tcPr>
                <w:p w14:paraId="57074D8F">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第四次</w:t>
                  </w:r>
                </w:p>
              </w:tc>
              <w:tc>
                <w:tcPr>
                  <w:tcW w:w="400" w:type="pct"/>
                  <w:vMerge w:val="continue"/>
                  <w:tcMar>
                    <w:top w:w="0" w:type="dxa"/>
                    <w:left w:w="0" w:type="dxa"/>
                    <w:bottom w:w="0" w:type="dxa"/>
                    <w:right w:w="0" w:type="dxa"/>
                  </w:tcMar>
                  <w:vAlign w:val="center"/>
                </w:tcPr>
                <w:p w14:paraId="17A43F78">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5AE40E33">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1F738AE2">
                  <w:pPr>
                    <w:spacing w:line="240" w:lineRule="auto"/>
                    <w:jc w:val="center"/>
                    <w:rPr>
                      <w:rFonts w:hint="eastAsia" w:ascii="Times New Roman" w:hAnsi="Times New Roman" w:cs="Times New Roman"/>
                      <w:b/>
                      <w:color w:val="auto"/>
                      <w:sz w:val="21"/>
                      <w:szCs w:val="21"/>
                      <w:lang w:val="en-US" w:eastAsia="zh-CN"/>
                    </w:rPr>
                  </w:pPr>
                </w:p>
              </w:tc>
            </w:tr>
            <w:tr w14:paraId="6325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tcBorders>
                    <w:tl2br w:val="single" w:color="auto" w:sz="4" w:space="0"/>
                  </w:tcBorders>
                </w:tcPr>
                <w:p w14:paraId="535CAB12">
                  <w:pPr>
                    <w:spacing w:line="240" w:lineRule="auto"/>
                    <w:jc w:val="right"/>
                    <w:rPr>
                      <w:rFonts w:ascii="Times New Roman" w:hAnsi="Times New Roman" w:cs="Times New Roman"/>
                      <w:b/>
                      <w:color w:val="auto"/>
                      <w:sz w:val="21"/>
                      <w:szCs w:val="21"/>
                    </w:rPr>
                  </w:pPr>
                  <w:r>
                    <w:rPr>
                      <w:rFonts w:ascii="Times New Roman" w:hAnsi="Times New Roman" w:cs="Times New Roman"/>
                      <w:b/>
                      <w:color w:val="auto"/>
                      <w:sz w:val="21"/>
                      <w:szCs w:val="21"/>
                    </w:rPr>
                    <w:t>样品性状</w:t>
                  </w:r>
                </w:p>
                <w:p w14:paraId="333F24EB">
                  <w:pPr>
                    <w:spacing w:line="240" w:lineRule="auto"/>
                    <w:jc w:val="left"/>
                    <w:rPr>
                      <w:rFonts w:ascii="Times New Roman" w:hAnsi="Times New Roman" w:cs="Times New Roman"/>
                      <w:color w:val="auto"/>
                      <w:sz w:val="21"/>
                      <w:szCs w:val="21"/>
                    </w:rPr>
                  </w:pPr>
                  <w:r>
                    <w:rPr>
                      <w:rFonts w:ascii="Times New Roman" w:hAnsi="Times New Roman" w:cs="Times New Roman"/>
                      <w:b/>
                      <w:color w:val="auto"/>
                      <w:sz w:val="21"/>
                      <w:szCs w:val="21"/>
                    </w:rPr>
                    <w:t>检测项目</w:t>
                  </w:r>
                </w:p>
              </w:tc>
              <w:tc>
                <w:tcPr>
                  <w:tcW w:w="683" w:type="pct"/>
                  <w:tcMar>
                    <w:top w:w="0" w:type="dxa"/>
                    <w:left w:w="0" w:type="dxa"/>
                    <w:bottom w:w="0" w:type="dxa"/>
                    <w:right w:w="0" w:type="dxa"/>
                  </w:tcMar>
                  <w:vAlign w:val="center"/>
                </w:tcPr>
                <w:p w14:paraId="3BF6AC8B">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84" w:type="pct"/>
                  <w:tcMar>
                    <w:top w:w="0" w:type="dxa"/>
                    <w:left w:w="0" w:type="dxa"/>
                    <w:bottom w:w="0" w:type="dxa"/>
                    <w:right w:w="0" w:type="dxa"/>
                  </w:tcMar>
                  <w:vAlign w:val="center"/>
                </w:tcPr>
                <w:p w14:paraId="18BB3FAA">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84" w:type="pct"/>
                  <w:tcMar>
                    <w:top w:w="0" w:type="dxa"/>
                    <w:left w:w="0" w:type="dxa"/>
                    <w:bottom w:w="0" w:type="dxa"/>
                    <w:right w:w="0" w:type="dxa"/>
                  </w:tcMar>
                  <w:vAlign w:val="center"/>
                </w:tcPr>
                <w:p w14:paraId="20424030">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93" w:type="pct"/>
                  <w:tcMar>
                    <w:top w:w="0" w:type="dxa"/>
                    <w:left w:w="0" w:type="dxa"/>
                    <w:bottom w:w="0" w:type="dxa"/>
                    <w:right w:w="0" w:type="dxa"/>
                  </w:tcMar>
                  <w:vAlign w:val="center"/>
                </w:tcPr>
                <w:p w14:paraId="167FB0E5">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400" w:type="pct"/>
                  <w:vMerge w:val="continue"/>
                  <w:tcMar>
                    <w:top w:w="0" w:type="dxa"/>
                    <w:left w:w="0" w:type="dxa"/>
                    <w:bottom w:w="0" w:type="dxa"/>
                    <w:right w:w="0" w:type="dxa"/>
                  </w:tcMar>
                  <w:vAlign w:val="center"/>
                </w:tcPr>
                <w:p w14:paraId="2053ADFC">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68938AD4">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7B2BE62E">
                  <w:pPr>
                    <w:spacing w:line="240" w:lineRule="auto"/>
                    <w:jc w:val="center"/>
                    <w:rPr>
                      <w:rFonts w:hint="eastAsia" w:ascii="Times New Roman" w:hAnsi="Times New Roman" w:cs="Times New Roman"/>
                      <w:b/>
                      <w:color w:val="auto"/>
                      <w:sz w:val="21"/>
                      <w:szCs w:val="21"/>
                      <w:lang w:val="en-US" w:eastAsia="zh-CN"/>
                    </w:rPr>
                  </w:pPr>
                </w:p>
              </w:tc>
            </w:tr>
            <w:tr w14:paraId="4EBB5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5F7DD48C">
                  <w:pPr>
                    <w:widowControl/>
                    <w:spacing w:line="240" w:lineRule="auto"/>
                    <w:jc w:val="center"/>
                    <w:rPr>
                      <w:rFonts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pH值（无量纲）</w:t>
                  </w:r>
                </w:p>
              </w:tc>
              <w:tc>
                <w:tcPr>
                  <w:tcW w:w="683" w:type="pct"/>
                  <w:tcMar>
                    <w:top w:w="0" w:type="dxa"/>
                    <w:left w:w="0" w:type="dxa"/>
                    <w:bottom w:w="0" w:type="dxa"/>
                    <w:right w:w="0" w:type="dxa"/>
                  </w:tcMar>
                  <w:vAlign w:val="center"/>
                </w:tcPr>
                <w:p w14:paraId="4088FBE0">
                  <w:pPr>
                    <w:widowControl/>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6.7</w:t>
                  </w:r>
                </w:p>
              </w:tc>
              <w:tc>
                <w:tcPr>
                  <w:tcW w:w="684" w:type="pct"/>
                  <w:tcMar>
                    <w:top w:w="0" w:type="dxa"/>
                    <w:left w:w="0" w:type="dxa"/>
                    <w:bottom w:w="0" w:type="dxa"/>
                    <w:right w:w="0" w:type="dxa"/>
                  </w:tcMar>
                  <w:vAlign w:val="center"/>
                </w:tcPr>
                <w:p w14:paraId="0B7442AA">
                  <w:pPr>
                    <w:widowControl/>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6.7</w:t>
                  </w:r>
                </w:p>
              </w:tc>
              <w:tc>
                <w:tcPr>
                  <w:tcW w:w="684" w:type="pct"/>
                  <w:tcMar>
                    <w:top w:w="0" w:type="dxa"/>
                    <w:left w:w="0" w:type="dxa"/>
                    <w:bottom w:w="0" w:type="dxa"/>
                    <w:right w:w="0" w:type="dxa"/>
                  </w:tcMar>
                  <w:vAlign w:val="center"/>
                </w:tcPr>
                <w:p w14:paraId="085F8B4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693" w:type="pct"/>
                  <w:tcMar>
                    <w:top w:w="0" w:type="dxa"/>
                    <w:left w:w="0" w:type="dxa"/>
                    <w:bottom w:w="0" w:type="dxa"/>
                    <w:right w:w="0" w:type="dxa"/>
                  </w:tcMar>
                  <w:vAlign w:val="center"/>
                </w:tcPr>
                <w:p w14:paraId="7F4D86D3">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400" w:type="pct"/>
                  <w:tcMar>
                    <w:top w:w="0" w:type="dxa"/>
                    <w:left w:w="0" w:type="dxa"/>
                    <w:bottom w:w="0" w:type="dxa"/>
                    <w:right w:w="0" w:type="dxa"/>
                  </w:tcMar>
                  <w:vAlign w:val="center"/>
                </w:tcPr>
                <w:p w14:paraId="393B290C">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00" w:type="pct"/>
                  <w:tcMar>
                    <w:top w:w="0" w:type="dxa"/>
                    <w:left w:w="0" w:type="dxa"/>
                    <w:bottom w:w="0" w:type="dxa"/>
                    <w:right w:w="0" w:type="dxa"/>
                  </w:tcMar>
                  <w:vAlign w:val="center"/>
                </w:tcPr>
                <w:p w14:paraId="164F900C">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400" w:type="pct"/>
                  <w:tcMar>
                    <w:top w:w="0" w:type="dxa"/>
                    <w:left w:w="0" w:type="dxa"/>
                    <w:bottom w:w="0" w:type="dxa"/>
                    <w:right w:w="0" w:type="dxa"/>
                  </w:tcMar>
                  <w:vAlign w:val="center"/>
                </w:tcPr>
                <w:p w14:paraId="0ECC076C">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7C50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5881B33A">
                  <w:pPr>
                    <w:widowControl/>
                    <w:spacing w:line="240" w:lineRule="auto"/>
                    <w:jc w:val="center"/>
                    <w:textAlignment w:val="center"/>
                    <w:rPr>
                      <w:rFonts w:hint="eastAsia" w:cs="Times New Roman"/>
                      <w:b w:val="0"/>
                      <w:bCs/>
                      <w:color w:val="auto"/>
                      <w:sz w:val="21"/>
                      <w:szCs w:val="21"/>
                      <w:u w:val="none"/>
                      <w:lang w:val="en-US" w:eastAsia="zh-CN"/>
                    </w:rPr>
                  </w:pPr>
                  <w:r>
                    <w:rPr>
                      <w:rFonts w:hint="default" w:ascii="Times New Roman" w:hAnsi="Times New Roman" w:eastAsia="宋体" w:cs="Times New Roman"/>
                      <w:color w:val="auto"/>
                      <w:kern w:val="0"/>
                      <w:sz w:val="21"/>
                      <w:szCs w:val="21"/>
                    </w:rPr>
                    <w:t>化学需氧量</w:t>
                  </w:r>
                </w:p>
              </w:tc>
              <w:tc>
                <w:tcPr>
                  <w:tcW w:w="683" w:type="pct"/>
                  <w:tcMar>
                    <w:top w:w="0" w:type="dxa"/>
                    <w:left w:w="0" w:type="dxa"/>
                    <w:bottom w:w="0" w:type="dxa"/>
                    <w:right w:w="0" w:type="dxa"/>
                  </w:tcMar>
                  <w:vAlign w:val="center"/>
                </w:tcPr>
                <w:p w14:paraId="2A624713">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231</w:t>
                  </w:r>
                </w:p>
              </w:tc>
              <w:tc>
                <w:tcPr>
                  <w:tcW w:w="684" w:type="pct"/>
                  <w:tcMar>
                    <w:top w:w="0" w:type="dxa"/>
                    <w:left w:w="0" w:type="dxa"/>
                    <w:bottom w:w="0" w:type="dxa"/>
                    <w:right w:w="0" w:type="dxa"/>
                  </w:tcMar>
                  <w:vAlign w:val="center"/>
                </w:tcPr>
                <w:p w14:paraId="0C24199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269</w:t>
                  </w:r>
                </w:p>
              </w:tc>
              <w:tc>
                <w:tcPr>
                  <w:tcW w:w="684" w:type="pct"/>
                  <w:tcMar>
                    <w:top w:w="0" w:type="dxa"/>
                    <w:left w:w="0" w:type="dxa"/>
                    <w:bottom w:w="0" w:type="dxa"/>
                    <w:right w:w="0" w:type="dxa"/>
                  </w:tcMar>
                  <w:vAlign w:val="center"/>
                </w:tcPr>
                <w:p w14:paraId="69CC85D9">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263</w:t>
                  </w:r>
                </w:p>
              </w:tc>
              <w:tc>
                <w:tcPr>
                  <w:tcW w:w="693" w:type="pct"/>
                  <w:tcMar>
                    <w:top w:w="0" w:type="dxa"/>
                    <w:left w:w="0" w:type="dxa"/>
                    <w:bottom w:w="0" w:type="dxa"/>
                    <w:right w:w="0" w:type="dxa"/>
                  </w:tcMar>
                  <w:vAlign w:val="center"/>
                </w:tcPr>
                <w:p w14:paraId="3A9E05B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256</w:t>
                  </w:r>
                </w:p>
              </w:tc>
              <w:tc>
                <w:tcPr>
                  <w:tcW w:w="400" w:type="pct"/>
                  <w:tcMar>
                    <w:top w:w="0" w:type="dxa"/>
                    <w:left w:w="0" w:type="dxa"/>
                    <w:bottom w:w="0" w:type="dxa"/>
                    <w:right w:w="0" w:type="dxa"/>
                  </w:tcMar>
                  <w:vAlign w:val="center"/>
                </w:tcPr>
                <w:p w14:paraId="031D74AF">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256</w:t>
                  </w:r>
                </w:p>
              </w:tc>
              <w:tc>
                <w:tcPr>
                  <w:tcW w:w="400" w:type="pct"/>
                  <w:tcMar>
                    <w:top w:w="0" w:type="dxa"/>
                    <w:left w:w="0" w:type="dxa"/>
                    <w:bottom w:w="0" w:type="dxa"/>
                    <w:right w:w="0" w:type="dxa"/>
                  </w:tcMar>
                  <w:vAlign w:val="center"/>
                </w:tcPr>
                <w:p w14:paraId="5C6F7CFD">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400" w:type="pct"/>
                  <w:tcMar>
                    <w:top w:w="0" w:type="dxa"/>
                    <w:left w:w="0" w:type="dxa"/>
                    <w:bottom w:w="0" w:type="dxa"/>
                    <w:right w:w="0" w:type="dxa"/>
                  </w:tcMar>
                  <w:vAlign w:val="center"/>
                </w:tcPr>
                <w:p w14:paraId="646FF902">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2356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2E3DCEFA">
                  <w:pPr>
                    <w:widowControl/>
                    <w:spacing w:line="240" w:lineRule="auto"/>
                    <w:jc w:val="center"/>
                    <w:textAlignment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悬浮物</w:t>
                  </w:r>
                </w:p>
              </w:tc>
              <w:tc>
                <w:tcPr>
                  <w:tcW w:w="683" w:type="pct"/>
                  <w:tcMar>
                    <w:top w:w="0" w:type="dxa"/>
                    <w:left w:w="0" w:type="dxa"/>
                    <w:bottom w:w="0" w:type="dxa"/>
                    <w:right w:w="0" w:type="dxa"/>
                  </w:tcMar>
                  <w:vAlign w:val="center"/>
                </w:tcPr>
                <w:p w14:paraId="743CFF3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118</w:t>
                  </w:r>
                </w:p>
              </w:tc>
              <w:tc>
                <w:tcPr>
                  <w:tcW w:w="684" w:type="pct"/>
                  <w:tcMar>
                    <w:top w:w="0" w:type="dxa"/>
                    <w:left w:w="0" w:type="dxa"/>
                    <w:bottom w:w="0" w:type="dxa"/>
                    <w:right w:w="0" w:type="dxa"/>
                  </w:tcMar>
                  <w:vAlign w:val="center"/>
                </w:tcPr>
                <w:p w14:paraId="591AD11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148</w:t>
                  </w:r>
                </w:p>
              </w:tc>
              <w:tc>
                <w:tcPr>
                  <w:tcW w:w="684" w:type="pct"/>
                  <w:tcMar>
                    <w:top w:w="0" w:type="dxa"/>
                    <w:left w:w="0" w:type="dxa"/>
                    <w:bottom w:w="0" w:type="dxa"/>
                    <w:right w:w="0" w:type="dxa"/>
                  </w:tcMar>
                  <w:vAlign w:val="center"/>
                </w:tcPr>
                <w:p w14:paraId="7D051B8D">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166</w:t>
                  </w:r>
                </w:p>
              </w:tc>
              <w:tc>
                <w:tcPr>
                  <w:tcW w:w="693" w:type="pct"/>
                  <w:tcMar>
                    <w:top w:w="0" w:type="dxa"/>
                    <w:left w:w="0" w:type="dxa"/>
                    <w:bottom w:w="0" w:type="dxa"/>
                    <w:right w:w="0" w:type="dxa"/>
                  </w:tcMar>
                  <w:vAlign w:val="center"/>
                </w:tcPr>
                <w:p w14:paraId="2A970562">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108</w:t>
                  </w:r>
                </w:p>
              </w:tc>
              <w:tc>
                <w:tcPr>
                  <w:tcW w:w="400" w:type="pct"/>
                  <w:tcMar>
                    <w:top w:w="0" w:type="dxa"/>
                    <w:left w:w="0" w:type="dxa"/>
                    <w:bottom w:w="0" w:type="dxa"/>
                    <w:right w:w="0" w:type="dxa"/>
                  </w:tcMar>
                  <w:vAlign w:val="center"/>
                </w:tcPr>
                <w:p w14:paraId="77A07F9B">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135</w:t>
                  </w:r>
                </w:p>
              </w:tc>
              <w:tc>
                <w:tcPr>
                  <w:tcW w:w="400" w:type="pct"/>
                  <w:tcMar>
                    <w:top w:w="0" w:type="dxa"/>
                    <w:left w:w="0" w:type="dxa"/>
                    <w:bottom w:w="0" w:type="dxa"/>
                    <w:right w:w="0" w:type="dxa"/>
                  </w:tcMar>
                  <w:vAlign w:val="center"/>
                </w:tcPr>
                <w:p w14:paraId="7EE0FB0C">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400" w:type="pct"/>
                  <w:tcMar>
                    <w:top w:w="0" w:type="dxa"/>
                    <w:left w:w="0" w:type="dxa"/>
                    <w:bottom w:w="0" w:type="dxa"/>
                    <w:right w:w="0" w:type="dxa"/>
                  </w:tcMar>
                  <w:vAlign w:val="center"/>
                </w:tcPr>
                <w:p w14:paraId="2C80F90E">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41C2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68710320">
                  <w:pPr>
                    <w:widowControl/>
                    <w:spacing w:line="240" w:lineRule="auto"/>
                    <w:jc w:val="center"/>
                    <w:textAlignment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Cs/>
                      <w:color w:val="auto"/>
                      <w:sz w:val="21"/>
                      <w:szCs w:val="21"/>
                      <w:u w:val="none"/>
                      <w:lang w:val="en-US" w:eastAsia="zh-CN"/>
                    </w:rPr>
                    <w:t>五日生化需氧量（BOD</w:t>
                  </w:r>
                  <w:r>
                    <w:rPr>
                      <w:rFonts w:hint="default" w:ascii="Times New Roman" w:hAnsi="Times New Roman" w:cs="Times New Roman"/>
                      <w:bCs/>
                      <w:color w:val="auto"/>
                      <w:sz w:val="21"/>
                      <w:szCs w:val="21"/>
                      <w:u w:val="none"/>
                      <w:vertAlign w:val="subscript"/>
                      <w:lang w:val="en-US" w:eastAsia="zh-CN"/>
                    </w:rPr>
                    <w:t>5</w:t>
                  </w:r>
                  <w:r>
                    <w:rPr>
                      <w:rFonts w:hint="default" w:ascii="Times New Roman" w:hAnsi="Times New Roman" w:cs="Times New Roman"/>
                      <w:bCs/>
                      <w:color w:val="auto"/>
                      <w:sz w:val="21"/>
                      <w:szCs w:val="21"/>
                      <w:u w:val="none"/>
                      <w:lang w:val="en-US" w:eastAsia="zh-CN"/>
                    </w:rPr>
                    <w:t>）</w:t>
                  </w:r>
                </w:p>
              </w:tc>
              <w:tc>
                <w:tcPr>
                  <w:tcW w:w="683" w:type="pct"/>
                  <w:tcMar>
                    <w:top w:w="0" w:type="dxa"/>
                    <w:left w:w="0" w:type="dxa"/>
                    <w:bottom w:w="0" w:type="dxa"/>
                    <w:right w:w="0" w:type="dxa"/>
                  </w:tcMar>
                  <w:vAlign w:val="center"/>
                </w:tcPr>
                <w:p w14:paraId="4F3E606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67.3</w:t>
                  </w:r>
                </w:p>
              </w:tc>
              <w:tc>
                <w:tcPr>
                  <w:tcW w:w="684" w:type="pct"/>
                  <w:tcMar>
                    <w:top w:w="0" w:type="dxa"/>
                    <w:left w:w="0" w:type="dxa"/>
                    <w:bottom w:w="0" w:type="dxa"/>
                    <w:right w:w="0" w:type="dxa"/>
                  </w:tcMar>
                  <w:vAlign w:val="center"/>
                </w:tcPr>
                <w:p w14:paraId="74399509">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77.0</w:t>
                  </w:r>
                </w:p>
              </w:tc>
              <w:tc>
                <w:tcPr>
                  <w:tcW w:w="684" w:type="pct"/>
                  <w:tcMar>
                    <w:top w:w="0" w:type="dxa"/>
                    <w:left w:w="0" w:type="dxa"/>
                    <w:bottom w:w="0" w:type="dxa"/>
                    <w:right w:w="0" w:type="dxa"/>
                  </w:tcMar>
                  <w:vAlign w:val="center"/>
                </w:tcPr>
                <w:p w14:paraId="040FFF7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71.8</w:t>
                  </w:r>
                </w:p>
              </w:tc>
              <w:tc>
                <w:tcPr>
                  <w:tcW w:w="693" w:type="pct"/>
                  <w:tcMar>
                    <w:top w:w="0" w:type="dxa"/>
                    <w:left w:w="0" w:type="dxa"/>
                    <w:bottom w:w="0" w:type="dxa"/>
                    <w:right w:w="0" w:type="dxa"/>
                  </w:tcMar>
                  <w:vAlign w:val="center"/>
                </w:tcPr>
                <w:p w14:paraId="6F1B5D48">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73.0</w:t>
                  </w:r>
                </w:p>
              </w:tc>
              <w:tc>
                <w:tcPr>
                  <w:tcW w:w="400" w:type="pct"/>
                  <w:tcMar>
                    <w:top w:w="0" w:type="dxa"/>
                    <w:left w:w="0" w:type="dxa"/>
                    <w:bottom w:w="0" w:type="dxa"/>
                    <w:right w:w="0" w:type="dxa"/>
                  </w:tcMar>
                  <w:vAlign w:val="center"/>
                </w:tcPr>
                <w:p w14:paraId="4FE7C6E9">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72.3</w:t>
                  </w:r>
                </w:p>
              </w:tc>
              <w:tc>
                <w:tcPr>
                  <w:tcW w:w="400" w:type="pct"/>
                  <w:tcMar>
                    <w:top w:w="0" w:type="dxa"/>
                    <w:left w:w="0" w:type="dxa"/>
                    <w:bottom w:w="0" w:type="dxa"/>
                    <w:right w:w="0" w:type="dxa"/>
                  </w:tcMar>
                  <w:vAlign w:val="center"/>
                </w:tcPr>
                <w:p w14:paraId="3F04FAC9">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400" w:type="pct"/>
                  <w:tcMar>
                    <w:top w:w="0" w:type="dxa"/>
                    <w:left w:w="0" w:type="dxa"/>
                    <w:bottom w:w="0" w:type="dxa"/>
                    <w:right w:w="0" w:type="dxa"/>
                  </w:tcMar>
                  <w:vAlign w:val="center"/>
                </w:tcPr>
                <w:p w14:paraId="4963F1DC">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7F85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2412A350">
                  <w:pPr>
                    <w:widowControl/>
                    <w:spacing w:line="240" w:lineRule="auto"/>
                    <w:jc w:val="center"/>
                    <w:textAlignment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总磷</w:t>
                  </w:r>
                </w:p>
              </w:tc>
              <w:tc>
                <w:tcPr>
                  <w:tcW w:w="683" w:type="pct"/>
                  <w:tcMar>
                    <w:top w:w="0" w:type="dxa"/>
                    <w:left w:w="0" w:type="dxa"/>
                    <w:bottom w:w="0" w:type="dxa"/>
                    <w:right w:w="0" w:type="dxa"/>
                  </w:tcMar>
                  <w:vAlign w:val="center"/>
                </w:tcPr>
                <w:p w14:paraId="356B9A3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7.53</w:t>
                  </w:r>
                </w:p>
              </w:tc>
              <w:tc>
                <w:tcPr>
                  <w:tcW w:w="684" w:type="pct"/>
                  <w:tcMar>
                    <w:top w:w="0" w:type="dxa"/>
                    <w:left w:w="0" w:type="dxa"/>
                    <w:bottom w:w="0" w:type="dxa"/>
                    <w:right w:w="0" w:type="dxa"/>
                  </w:tcMar>
                  <w:vAlign w:val="center"/>
                </w:tcPr>
                <w:p w14:paraId="0F689BD3">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6.60</w:t>
                  </w:r>
                </w:p>
              </w:tc>
              <w:tc>
                <w:tcPr>
                  <w:tcW w:w="684" w:type="pct"/>
                  <w:tcMar>
                    <w:top w:w="0" w:type="dxa"/>
                    <w:left w:w="0" w:type="dxa"/>
                    <w:bottom w:w="0" w:type="dxa"/>
                    <w:right w:w="0" w:type="dxa"/>
                  </w:tcMar>
                  <w:vAlign w:val="center"/>
                </w:tcPr>
                <w:p w14:paraId="36BE1CF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7.39</w:t>
                  </w:r>
                </w:p>
              </w:tc>
              <w:tc>
                <w:tcPr>
                  <w:tcW w:w="693" w:type="pct"/>
                  <w:tcMar>
                    <w:top w:w="0" w:type="dxa"/>
                    <w:left w:w="0" w:type="dxa"/>
                    <w:bottom w:w="0" w:type="dxa"/>
                    <w:right w:w="0" w:type="dxa"/>
                  </w:tcMar>
                  <w:vAlign w:val="center"/>
                </w:tcPr>
                <w:p w14:paraId="79F8929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6.91</w:t>
                  </w:r>
                </w:p>
              </w:tc>
              <w:tc>
                <w:tcPr>
                  <w:tcW w:w="400" w:type="pct"/>
                  <w:tcMar>
                    <w:top w:w="0" w:type="dxa"/>
                    <w:left w:w="0" w:type="dxa"/>
                    <w:bottom w:w="0" w:type="dxa"/>
                    <w:right w:w="0" w:type="dxa"/>
                  </w:tcMar>
                  <w:vAlign w:val="center"/>
                </w:tcPr>
                <w:p w14:paraId="4BE0981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7.11</w:t>
                  </w:r>
                </w:p>
              </w:tc>
              <w:tc>
                <w:tcPr>
                  <w:tcW w:w="400" w:type="pct"/>
                  <w:tcMar>
                    <w:top w:w="0" w:type="dxa"/>
                    <w:left w:w="0" w:type="dxa"/>
                    <w:bottom w:w="0" w:type="dxa"/>
                    <w:right w:w="0" w:type="dxa"/>
                  </w:tcMar>
                  <w:vAlign w:val="center"/>
                </w:tcPr>
                <w:p w14:paraId="065DC315">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400" w:type="pct"/>
                  <w:tcMar>
                    <w:top w:w="0" w:type="dxa"/>
                    <w:left w:w="0" w:type="dxa"/>
                    <w:bottom w:w="0" w:type="dxa"/>
                    <w:right w:w="0" w:type="dxa"/>
                  </w:tcMar>
                  <w:vAlign w:val="center"/>
                </w:tcPr>
                <w:p w14:paraId="0D9D5C71">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0640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3328A7F6">
                  <w:pPr>
                    <w:widowControl/>
                    <w:spacing w:line="240" w:lineRule="auto"/>
                    <w:jc w:val="center"/>
                    <w:textAlignment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总氮</w:t>
                  </w:r>
                </w:p>
              </w:tc>
              <w:tc>
                <w:tcPr>
                  <w:tcW w:w="683" w:type="pct"/>
                  <w:tcMar>
                    <w:top w:w="0" w:type="dxa"/>
                    <w:left w:w="0" w:type="dxa"/>
                    <w:bottom w:w="0" w:type="dxa"/>
                    <w:right w:w="0" w:type="dxa"/>
                  </w:tcMar>
                  <w:vAlign w:val="center"/>
                </w:tcPr>
                <w:p w14:paraId="7E873B12">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54.4</w:t>
                  </w:r>
                </w:p>
              </w:tc>
              <w:tc>
                <w:tcPr>
                  <w:tcW w:w="684" w:type="pct"/>
                  <w:tcMar>
                    <w:top w:w="0" w:type="dxa"/>
                    <w:left w:w="0" w:type="dxa"/>
                    <w:bottom w:w="0" w:type="dxa"/>
                    <w:right w:w="0" w:type="dxa"/>
                  </w:tcMar>
                  <w:vAlign w:val="center"/>
                </w:tcPr>
                <w:p w14:paraId="47AA663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54.2</w:t>
                  </w:r>
                </w:p>
              </w:tc>
              <w:tc>
                <w:tcPr>
                  <w:tcW w:w="684" w:type="pct"/>
                  <w:tcMar>
                    <w:top w:w="0" w:type="dxa"/>
                    <w:left w:w="0" w:type="dxa"/>
                    <w:bottom w:w="0" w:type="dxa"/>
                    <w:right w:w="0" w:type="dxa"/>
                  </w:tcMar>
                  <w:vAlign w:val="center"/>
                </w:tcPr>
                <w:p w14:paraId="3D396C5B">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57.0</w:t>
                  </w:r>
                </w:p>
              </w:tc>
              <w:tc>
                <w:tcPr>
                  <w:tcW w:w="693" w:type="pct"/>
                  <w:tcMar>
                    <w:top w:w="0" w:type="dxa"/>
                    <w:left w:w="0" w:type="dxa"/>
                    <w:bottom w:w="0" w:type="dxa"/>
                    <w:right w:w="0" w:type="dxa"/>
                  </w:tcMar>
                  <w:vAlign w:val="center"/>
                </w:tcPr>
                <w:p w14:paraId="027A6572">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57.7</w:t>
                  </w:r>
                </w:p>
              </w:tc>
              <w:tc>
                <w:tcPr>
                  <w:tcW w:w="400" w:type="pct"/>
                  <w:tcMar>
                    <w:top w:w="0" w:type="dxa"/>
                    <w:left w:w="0" w:type="dxa"/>
                    <w:bottom w:w="0" w:type="dxa"/>
                    <w:right w:w="0" w:type="dxa"/>
                  </w:tcMar>
                  <w:vAlign w:val="center"/>
                </w:tcPr>
                <w:p w14:paraId="6E5FFC7B">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55.8</w:t>
                  </w:r>
                </w:p>
              </w:tc>
              <w:tc>
                <w:tcPr>
                  <w:tcW w:w="400" w:type="pct"/>
                  <w:tcMar>
                    <w:top w:w="0" w:type="dxa"/>
                    <w:left w:w="0" w:type="dxa"/>
                    <w:bottom w:w="0" w:type="dxa"/>
                    <w:right w:w="0" w:type="dxa"/>
                  </w:tcMar>
                  <w:vAlign w:val="center"/>
                </w:tcPr>
                <w:p w14:paraId="2DD83AA5">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400" w:type="pct"/>
                  <w:tcMar>
                    <w:top w:w="0" w:type="dxa"/>
                    <w:left w:w="0" w:type="dxa"/>
                    <w:bottom w:w="0" w:type="dxa"/>
                    <w:right w:w="0" w:type="dxa"/>
                  </w:tcMar>
                  <w:vAlign w:val="center"/>
                </w:tcPr>
                <w:p w14:paraId="407E24BF">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4E0A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4893A29F">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氨氮</w:t>
                  </w:r>
                </w:p>
              </w:tc>
              <w:tc>
                <w:tcPr>
                  <w:tcW w:w="683" w:type="pct"/>
                  <w:tcMar>
                    <w:top w:w="0" w:type="dxa"/>
                    <w:left w:w="0" w:type="dxa"/>
                    <w:bottom w:w="0" w:type="dxa"/>
                    <w:right w:w="0" w:type="dxa"/>
                  </w:tcMar>
                  <w:vAlign w:val="center"/>
                </w:tcPr>
                <w:p w14:paraId="6FB5D483">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32.0</w:t>
                  </w:r>
                </w:p>
              </w:tc>
              <w:tc>
                <w:tcPr>
                  <w:tcW w:w="684" w:type="pct"/>
                  <w:tcMar>
                    <w:top w:w="0" w:type="dxa"/>
                    <w:left w:w="0" w:type="dxa"/>
                    <w:bottom w:w="0" w:type="dxa"/>
                    <w:right w:w="0" w:type="dxa"/>
                  </w:tcMar>
                  <w:vAlign w:val="center"/>
                </w:tcPr>
                <w:p w14:paraId="0274F74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32.8</w:t>
                  </w:r>
                </w:p>
              </w:tc>
              <w:tc>
                <w:tcPr>
                  <w:tcW w:w="684" w:type="pct"/>
                  <w:tcMar>
                    <w:top w:w="0" w:type="dxa"/>
                    <w:left w:w="0" w:type="dxa"/>
                    <w:bottom w:w="0" w:type="dxa"/>
                    <w:right w:w="0" w:type="dxa"/>
                  </w:tcMar>
                  <w:vAlign w:val="center"/>
                </w:tcPr>
                <w:p w14:paraId="14A102D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32.5</w:t>
                  </w:r>
                </w:p>
              </w:tc>
              <w:tc>
                <w:tcPr>
                  <w:tcW w:w="693" w:type="pct"/>
                  <w:tcMar>
                    <w:top w:w="0" w:type="dxa"/>
                    <w:left w:w="0" w:type="dxa"/>
                    <w:bottom w:w="0" w:type="dxa"/>
                    <w:right w:w="0" w:type="dxa"/>
                  </w:tcMar>
                  <w:vAlign w:val="center"/>
                </w:tcPr>
                <w:p w14:paraId="568B136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32.2</w:t>
                  </w:r>
                </w:p>
              </w:tc>
              <w:tc>
                <w:tcPr>
                  <w:tcW w:w="400" w:type="pct"/>
                  <w:tcMar>
                    <w:top w:w="0" w:type="dxa"/>
                    <w:left w:w="0" w:type="dxa"/>
                    <w:bottom w:w="0" w:type="dxa"/>
                    <w:right w:w="0" w:type="dxa"/>
                  </w:tcMar>
                  <w:vAlign w:val="center"/>
                </w:tcPr>
                <w:p w14:paraId="5C1204CF">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32.4</w:t>
                  </w:r>
                </w:p>
              </w:tc>
              <w:tc>
                <w:tcPr>
                  <w:tcW w:w="400" w:type="pct"/>
                  <w:tcMar>
                    <w:top w:w="0" w:type="dxa"/>
                    <w:left w:w="0" w:type="dxa"/>
                    <w:bottom w:w="0" w:type="dxa"/>
                    <w:right w:w="0" w:type="dxa"/>
                  </w:tcMar>
                  <w:vAlign w:val="center"/>
                </w:tcPr>
                <w:p w14:paraId="33745004">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400" w:type="pct"/>
                  <w:tcMar>
                    <w:top w:w="0" w:type="dxa"/>
                    <w:left w:w="0" w:type="dxa"/>
                    <w:bottom w:w="0" w:type="dxa"/>
                    <w:right w:w="0" w:type="dxa"/>
                  </w:tcMar>
                  <w:vAlign w:val="center"/>
                </w:tcPr>
                <w:p w14:paraId="6288A21A">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42B75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1B4A9B5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动植物油类</w:t>
                  </w:r>
                </w:p>
              </w:tc>
              <w:tc>
                <w:tcPr>
                  <w:tcW w:w="683" w:type="pct"/>
                  <w:shd w:val="clear" w:color="auto" w:fill="auto"/>
                  <w:tcMar>
                    <w:top w:w="0" w:type="dxa"/>
                    <w:left w:w="0" w:type="dxa"/>
                    <w:bottom w:w="0" w:type="dxa"/>
                    <w:right w:w="0" w:type="dxa"/>
                  </w:tcMar>
                  <w:vAlign w:val="center"/>
                </w:tcPr>
                <w:p w14:paraId="138C7A2D">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0.38</w:t>
                  </w:r>
                </w:p>
              </w:tc>
              <w:tc>
                <w:tcPr>
                  <w:tcW w:w="684" w:type="pct"/>
                  <w:shd w:val="clear" w:color="auto" w:fill="auto"/>
                  <w:tcMar>
                    <w:top w:w="0" w:type="dxa"/>
                    <w:left w:w="0" w:type="dxa"/>
                    <w:bottom w:w="0" w:type="dxa"/>
                    <w:right w:w="0" w:type="dxa"/>
                  </w:tcMar>
                  <w:vAlign w:val="center"/>
                </w:tcPr>
                <w:p w14:paraId="540A59D8">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0.33</w:t>
                  </w:r>
                </w:p>
              </w:tc>
              <w:tc>
                <w:tcPr>
                  <w:tcW w:w="684" w:type="pct"/>
                  <w:shd w:val="clear" w:color="auto" w:fill="auto"/>
                  <w:tcMar>
                    <w:top w:w="0" w:type="dxa"/>
                    <w:left w:w="0" w:type="dxa"/>
                    <w:bottom w:w="0" w:type="dxa"/>
                    <w:right w:w="0" w:type="dxa"/>
                  </w:tcMar>
                  <w:vAlign w:val="center"/>
                </w:tcPr>
                <w:p w14:paraId="5C64A4BF">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0.26</w:t>
                  </w:r>
                </w:p>
              </w:tc>
              <w:tc>
                <w:tcPr>
                  <w:tcW w:w="693" w:type="pct"/>
                  <w:shd w:val="clear" w:color="auto" w:fill="auto"/>
                  <w:tcMar>
                    <w:top w:w="0" w:type="dxa"/>
                    <w:left w:w="0" w:type="dxa"/>
                    <w:bottom w:w="0" w:type="dxa"/>
                    <w:right w:w="0" w:type="dxa"/>
                  </w:tcMar>
                  <w:vAlign w:val="center"/>
                </w:tcPr>
                <w:p w14:paraId="6E38D405">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0.32</w:t>
                  </w:r>
                </w:p>
              </w:tc>
              <w:tc>
                <w:tcPr>
                  <w:tcW w:w="400" w:type="pct"/>
                  <w:shd w:val="clear" w:color="auto" w:fill="auto"/>
                  <w:tcMar>
                    <w:top w:w="0" w:type="dxa"/>
                    <w:left w:w="0" w:type="dxa"/>
                    <w:bottom w:w="0" w:type="dxa"/>
                    <w:right w:w="0" w:type="dxa"/>
                  </w:tcMar>
                  <w:vAlign w:val="center"/>
                </w:tcPr>
                <w:p w14:paraId="3866932C">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0.32</w:t>
                  </w:r>
                </w:p>
              </w:tc>
              <w:tc>
                <w:tcPr>
                  <w:tcW w:w="400" w:type="pct"/>
                  <w:shd w:val="clear" w:color="auto" w:fill="auto"/>
                  <w:tcMar>
                    <w:top w:w="0" w:type="dxa"/>
                    <w:left w:w="0" w:type="dxa"/>
                    <w:bottom w:w="0" w:type="dxa"/>
                    <w:right w:w="0" w:type="dxa"/>
                  </w:tcMar>
                  <w:vAlign w:val="center"/>
                </w:tcPr>
                <w:p w14:paraId="0BF56485">
                  <w:pPr>
                    <w:widowControl/>
                    <w:spacing w:line="240" w:lineRule="auto"/>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400" w:type="pct"/>
                  <w:shd w:val="clear" w:color="auto" w:fill="auto"/>
                  <w:tcMar>
                    <w:top w:w="0" w:type="dxa"/>
                    <w:left w:w="0" w:type="dxa"/>
                    <w:bottom w:w="0" w:type="dxa"/>
                    <w:right w:w="0" w:type="dxa"/>
                  </w:tcMar>
                  <w:vAlign w:val="center"/>
                </w:tcPr>
                <w:p w14:paraId="5BEB77B9">
                  <w:pPr>
                    <w:widowControl/>
                    <w:spacing w:line="240" w:lineRule="auto"/>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达标</w:t>
                  </w:r>
                </w:p>
              </w:tc>
            </w:tr>
          </w:tbl>
          <w:p w14:paraId="51E1F7B9">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污水处理设备出口</w:t>
            </w:r>
            <w:r>
              <w:rPr>
                <w:rFonts w:hint="default" w:ascii="Times New Roman" w:hAnsi="Times New Roman" w:eastAsia="宋体" w:cs="Times New Roman"/>
                <w:color w:val="auto"/>
                <w:sz w:val="21"/>
                <w:szCs w:val="21"/>
                <w:highlight w:val="none"/>
                <w:lang w:val="en-US" w:eastAsia="zh-CN"/>
              </w:rPr>
              <w:t>监测结果 单位：mg/L（除pH）</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7"/>
              <w:gridCol w:w="1133"/>
              <w:gridCol w:w="1134"/>
              <w:gridCol w:w="1134"/>
              <w:gridCol w:w="1151"/>
              <w:gridCol w:w="663"/>
              <w:gridCol w:w="665"/>
              <w:gridCol w:w="666"/>
            </w:tblGrid>
            <w:tr w14:paraId="7D49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11EA9D67">
                  <w:pPr>
                    <w:spacing w:line="240" w:lineRule="auto"/>
                    <w:jc w:val="center"/>
                    <w:rPr>
                      <w:rFonts w:hint="eastAsia" w:ascii="Times New Roman" w:hAnsi="Times New Roman" w:cs="Times New Roman" w:eastAsiaTheme="minorEastAsia"/>
                      <w:b/>
                      <w:color w:val="auto"/>
                      <w:sz w:val="21"/>
                      <w:szCs w:val="21"/>
                      <w:lang w:val="en-US" w:eastAsia="zh-CN"/>
                    </w:rPr>
                  </w:pPr>
                  <w:r>
                    <w:rPr>
                      <w:rFonts w:ascii="Times New Roman" w:hAnsi="Times New Roman" w:cs="Times New Roman"/>
                      <w:b/>
                      <w:color w:val="auto"/>
                      <w:sz w:val="21"/>
                      <w:szCs w:val="21"/>
                    </w:rPr>
                    <w:t>采样点名称</w:t>
                  </w:r>
                </w:p>
              </w:tc>
              <w:tc>
                <w:tcPr>
                  <w:tcW w:w="2745" w:type="pct"/>
                  <w:gridSpan w:val="4"/>
                  <w:tcMar>
                    <w:top w:w="0" w:type="dxa"/>
                    <w:left w:w="0" w:type="dxa"/>
                    <w:bottom w:w="0" w:type="dxa"/>
                    <w:right w:w="0" w:type="dxa"/>
                  </w:tcMar>
                  <w:vAlign w:val="center"/>
                </w:tcPr>
                <w:p w14:paraId="072BAF66">
                  <w:pPr>
                    <w:spacing w:line="240" w:lineRule="auto"/>
                    <w:jc w:val="center"/>
                    <w:rPr>
                      <w:rFonts w:hint="default"/>
                      <w:color w:val="auto"/>
                      <w:sz w:val="21"/>
                      <w:szCs w:val="21"/>
                      <w:lang w:val="en-US" w:eastAsia="zh-CN"/>
                    </w:rPr>
                  </w:pPr>
                  <w:r>
                    <w:rPr>
                      <w:rFonts w:hint="eastAsia" w:ascii="Times New Roman" w:hAnsi="Times New Roman" w:cs="Times New Roman"/>
                      <w:b/>
                      <w:color w:val="auto"/>
                      <w:sz w:val="21"/>
                      <w:szCs w:val="21"/>
                      <w:lang w:val="en-US" w:eastAsia="zh-CN"/>
                    </w:rPr>
                    <w:t>1#生活污水排放口</w:t>
                  </w:r>
                </w:p>
              </w:tc>
              <w:tc>
                <w:tcPr>
                  <w:tcW w:w="400" w:type="pct"/>
                  <w:vMerge w:val="restart"/>
                  <w:tcMar>
                    <w:top w:w="0" w:type="dxa"/>
                    <w:left w:w="0" w:type="dxa"/>
                    <w:bottom w:w="0" w:type="dxa"/>
                    <w:right w:w="0" w:type="dxa"/>
                  </w:tcMar>
                  <w:vAlign w:val="center"/>
                </w:tcPr>
                <w:p w14:paraId="41D499CE">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日均值</w:t>
                  </w:r>
                </w:p>
              </w:tc>
              <w:tc>
                <w:tcPr>
                  <w:tcW w:w="664" w:type="dxa"/>
                  <w:vMerge w:val="restart"/>
                  <w:tcMar>
                    <w:top w:w="0" w:type="dxa"/>
                    <w:left w:w="0" w:type="dxa"/>
                    <w:bottom w:w="0" w:type="dxa"/>
                    <w:right w:w="0" w:type="dxa"/>
                  </w:tcMar>
                  <w:vAlign w:val="center"/>
                </w:tcPr>
                <w:p w14:paraId="5F0D571F">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标准限值</w:t>
                  </w:r>
                </w:p>
              </w:tc>
              <w:tc>
                <w:tcPr>
                  <w:tcW w:w="664" w:type="dxa"/>
                  <w:vMerge w:val="restart"/>
                  <w:tcMar>
                    <w:top w:w="0" w:type="dxa"/>
                    <w:left w:w="0" w:type="dxa"/>
                    <w:bottom w:w="0" w:type="dxa"/>
                    <w:right w:w="0" w:type="dxa"/>
                  </w:tcMar>
                  <w:vAlign w:val="center"/>
                </w:tcPr>
                <w:p w14:paraId="22E64F95">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1FFD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60DB16E3">
                  <w:pPr>
                    <w:spacing w:line="240" w:lineRule="auto"/>
                    <w:jc w:val="center"/>
                    <w:rPr>
                      <w:rFonts w:ascii="Times New Roman" w:hAnsi="Times New Roman" w:cs="Times New Roman"/>
                      <w:color w:val="auto"/>
                      <w:sz w:val="21"/>
                      <w:szCs w:val="21"/>
                    </w:rPr>
                  </w:pPr>
                  <w:r>
                    <w:rPr>
                      <w:rFonts w:hint="eastAsia" w:ascii="Times New Roman" w:hAnsi="Times New Roman" w:cs="Times New Roman"/>
                      <w:b/>
                      <w:color w:val="auto"/>
                      <w:sz w:val="21"/>
                      <w:szCs w:val="21"/>
                      <w:lang w:val="en-US" w:eastAsia="zh-CN"/>
                    </w:rPr>
                    <w:t>采样日期</w:t>
                  </w:r>
                </w:p>
              </w:tc>
              <w:tc>
                <w:tcPr>
                  <w:tcW w:w="2745" w:type="pct"/>
                  <w:gridSpan w:val="4"/>
                  <w:tcMar>
                    <w:top w:w="0" w:type="dxa"/>
                    <w:left w:w="0" w:type="dxa"/>
                    <w:bottom w:w="0" w:type="dxa"/>
                    <w:right w:w="0" w:type="dxa"/>
                  </w:tcMar>
                  <w:vAlign w:val="center"/>
                </w:tcPr>
                <w:p w14:paraId="408038B2">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2025.12.31</w:t>
                  </w:r>
                </w:p>
              </w:tc>
              <w:tc>
                <w:tcPr>
                  <w:tcW w:w="400" w:type="pct"/>
                  <w:vMerge w:val="continue"/>
                  <w:tcMar>
                    <w:top w:w="0" w:type="dxa"/>
                    <w:left w:w="0" w:type="dxa"/>
                    <w:bottom w:w="0" w:type="dxa"/>
                    <w:right w:w="0" w:type="dxa"/>
                  </w:tcMar>
                  <w:vAlign w:val="center"/>
                </w:tcPr>
                <w:p w14:paraId="4D7483B5">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1DD8AF38">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510387E4">
                  <w:pPr>
                    <w:spacing w:line="240" w:lineRule="auto"/>
                    <w:jc w:val="center"/>
                    <w:rPr>
                      <w:rFonts w:hint="eastAsia" w:ascii="Times New Roman" w:hAnsi="Times New Roman" w:cs="Times New Roman"/>
                      <w:b/>
                      <w:color w:val="auto"/>
                      <w:sz w:val="21"/>
                      <w:szCs w:val="21"/>
                      <w:lang w:val="en-US" w:eastAsia="zh-CN"/>
                    </w:rPr>
                  </w:pPr>
                </w:p>
              </w:tc>
            </w:tr>
            <w:tr w14:paraId="5906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vAlign w:val="center"/>
                </w:tcPr>
                <w:p w14:paraId="6FF9DA60">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采样频次</w:t>
                  </w:r>
                </w:p>
              </w:tc>
              <w:tc>
                <w:tcPr>
                  <w:tcW w:w="683" w:type="pct"/>
                  <w:tcMar>
                    <w:top w:w="0" w:type="dxa"/>
                    <w:left w:w="0" w:type="dxa"/>
                    <w:bottom w:w="0" w:type="dxa"/>
                    <w:right w:w="0" w:type="dxa"/>
                  </w:tcMar>
                  <w:vAlign w:val="center"/>
                </w:tcPr>
                <w:p w14:paraId="7FBE52E1">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第一次</w:t>
                  </w:r>
                </w:p>
              </w:tc>
              <w:tc>
                <w:tcPr>
                  <w:tcW w:w="684" w:type="pct"/>
                  <w:tcMar>
                    <w:top w:w="0" w:type="dxa"/>
                    <w:left w:w="0" w:type="dxa"/>
                    <w:bottom w:w="0" w:type="dxa"/>
                    <w:right w:w="0" w:type="dxa"/>
                  </w:tcMar>
                  <w:vAlign w:val="center"/>
                </w:tcPr>
                <w:p w14:paraId="5F1D42D8">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第二次</w:t>
                  </w:r>
                </w:p>
              </w:tc>
              <w:tc>
                <w:tcPr>
                  <w:tcW w:w="684" w:type="pct"/>
                  <w:tcMar>
                    <w:top w:w="0" w:type="dxa"/>
                    <w:left w:w="0" w:type="dxa"/>
                    <w:bottom w:w="0" w:type="dxa"/>
                    <w:right w:w="0" w:type="dxa"/>
                  </w:tcMar>
                  <w:vAlign w:val="center"/>
                </w:tcPr>
                <w:p w14:paraId="47EC281B">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第三次</w:t>
                  </w:r>
                </w:p>
              </w:tc>
              <w:tc>
                <w:tcPr>
                  <w:tcW w:w="693" w:type="pct"/>
                  <w:tcMar>
                    <w:top w:w="0" w:type="dxa"/>
                    <w:left w:w="0" w:type="dxa"/>
                    <w:bottom w:w="0" w:type="dxa"/>
                    <w:right w:w="0" w:type="dxa"/>
                  </w:tcMar>
                  <w:vAlign w:val="center"/>
                </w:tcPr>
                <w:p w14:paraId="277073FD">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第四次</w:t>
                  </w:r>
                </w:p>
              </w:tc>
              <w:tc>
                <w:tcPr>
                  <w:tcW w:w="400" w:type="pct"/>
                  <w:vMerge w:val="continue"/>
                  <w:tcMar>
                    <w:top w:w="0" w:type="dxa"/>
                    <w:left w:w="0" w:type="dxa"/>
                    <w:bottom w:w="0" w:type="dxa"/>
                    <w:right w:w="0" w:type="dxa"/>
                  </w:tcMar>
                  <w:vAlign w:val="center"/>
                </w:tcPr>
                <w:p w14:paraId="1E9EC22A">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0F822AF3">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5B63C3A1">
                  <w:pPr>
                    <w:spacing w:line="240" w:lineRule="auto"/>
                    <w:jc w:val="center"/>
                    <w:rPr>
                      <w:rFonts w:hint="eastAsia" w:ascii="Times New Roman" w:hAnsi="Times New Roman" w:cs="Times New Roman"/>
                      <w:b/>
                      <w:color w:val="auto"/>
                      <w:sz w:val="21"/>
                      <w:szCs w:val="21"/>
                      <w:lang w:val="en-US" w:eastAsia="zh-CN"/>
                    </w:rPr>
                  </w:pPr>
                </w:p>
              </w:tc>
            </w:tr>
            <w:tr w14:paraId="5604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053" w:type="pct"/>
                  <w:tcBorders>
                    <w:tl2br w:val="single" w:color="auto" w:sz="4" w:space="0"/>
                  </w:tcBorders>
                </w:tcPr>
                <w:p w14:paraId="2F8B246A">
                  <w:pPr>
                    <w:spacing w:line="240" w:lineRule="auto"/>
                    <w:jc w:val="right"/>
                    <w:rPr>
                      <w:rFonts w:ascii="Times New Roman" w:hAnsi="Times New Roman" w:cs="Times New Roman"/>
                      <w:b/>
                      <w:color w:val="auto"/>
                      <w:sz w:val="21"/>
                      <w:szCs w:val="21"/>
                    </w:rPr>
                  </w:pPr>
                  <w:r>
                    <w:rPr>
                      <w:rFonts w:ascii="Times New Roman" w:hAnsi="Times New Roman" w:cs="Times New Roman"/>
                      <w:b/>
                      <w:color w:val="auto"/>
                      <w:sz w:val="21"/>
                      <w:szCs w:val="21"/>
                    </w:rPr>
                    <w:t>样品性状</w:t>
                  </w:r>
                </w:p>
                <w:p w14:paraId="44F2C4DC">
                  <w:pPr>
                    <w:spacing w:line="240" w:lineRule="auto"/>
                    <w:jc w:val="left"/>
                    <w:rPr>
                      <w:rFonts w:ascii="Times New Roman" w:hAnsi="Times New Roman" w:cs="Times New Roman"/>
                      <w:color w:val="auto"/>
                      <w:sz w:val="21"/>
                      <w:szCs w:val="21"/>
                    </w:rPr>
                  </w:pPr>
                  <w:r>
                    <w:rPr>
                      <w:rFonts w:ascii="Times New Roman" w:hAnsi="Times New Roman" w:cs="Times New Roman"/>
                      <w:b/>
                      <w:color w:val="auto"/>
                      <w:sz w:val="21"/>
                      <w:szCs w:val="21"/>
                    </w:rPr>
                    <w:t>检测项目</w:t>
                  </w:r>
                </w:p>
              </w:tc>
              <w:tc>
                <w:tcPr>
                  <w:tcW w:w="683" w:type="pct"/>
                  <w:tcMar>
                    <w:top w:w="0" w:type="dxa"/>
                    <w:left w:w="0" w:type="dxa"/>
                    <w:bottom w:w="0" w:type="dxa"/>
                    <w:right w:w="0" w:type="dxa"/>
                  </w:tcMar>
                  <w:vAlign w:val="center"/>
                </w:tcPr>
                <w:p w14:paraId="36F9EDC1">
                  <w:pPr>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84" w:type="pct"/>
                  <w:tcMar>
                    <w:top w:w="0" w:type="dxa"/>
                    <w:left w:w="0" w:type="dxa"/>
                    <w:bottom w:w="0" w:type="dxa"/>
                    <w:right w:w="0" w:type="dxa"/>
                  </w:tcMar>
                  <w:vAlign w:val="center"/>
                </w:tcPr>
                <w:p w14:paraId="0191C246">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84" w:type="pct"/>
                  <w:tcMar>
                    <w:top w:w="0" w:type="dxa"/>
                    <w:left w:w="0" w:type="dxa"/>
                    <w:bottom w:w="0" w:type="dxa"/>
                    <w:right w:w="0" w:type="dxa"/>
                  </w:tcMar>
                  <w:vAlign w:val="center"/>
                </w:tcPr>
                <w:p w14:paraId="5A8E9669">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693" w:type="pct"/>
                  <w:tcMar>
                    <w:top w:w="0" w:type="dxa"/>
                    <w:left w:w="0" w:type="dxa"/>
                    <w:bottom w:w="0" w:type="dxa"/>
                    <w:right w:w="0" w:type="dxa"/>
                  </w:tcMar>
                  <w:vAlign w:val="center"/>
                </w:tcPr>
                <w:p w14:paraId="3EAD1330">
                  <w:pPr>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微黄浑浊</w:t>
                  </w:r>
                </w:p>
              </w:tc>
              <w:tc>
                <w:tcPr>
                  <w:tcW w:w="400" w:type="pct"/>
                  <w:vMerge w:val="continue"/>
                  <w:tcMar>
                    <w:top w:w="0" w:type="dxa"/>
                    <w:left w:w="0" w:type="dxa"/>
                    <w:bottom w:w="0" w:type="dxa"/>
                    <w:right w:w="0" w:type="dxa"/>
                  </w:tcMar>
                  <w:vAlign w:val="center"/>
                </w:tcPr>
                <w:p w14:paraId="263A8338">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73A5BD02">
                  <w:pPr>
                    <w:spacing w:line="240" w:lineRule="auto"/>
                    <w:jc w:val="center"/>
                    <w:rPr>
                      <w:rFonts w:hint="eastAsia" w:ascii="Times New Roman" w:hAnsi="Times New Roman" w:cs="Times New Roman"/>
                      <w:b/>
                      <w:color w:val="auto"/>
                      <w:sz w:val="21"/>
                      <w:szCs w:val="21"/>
                      <w:lang w:val="en-US" w:eastAsia="zh-CN"/>
                    </w:rPr>
                  </w:pPr>
                </w:p>
              </w:tc>
              <w:tc>
                <w:tcPr>
                  <w:tcW w:w="400" w:type="pct"/>
                  <w:vMerge w:val="continue"/>
                  <w:tcMar>
                    <w:top w:w="0" w:type="dxa"/>
                    <w:left w:w="0" w:type="dxa"/>
                    <w:bottom w:w="0" w:type="dxa"/>
                    <w:right w:w="0" w:type="dxa"/>
                  </w:tcMar>
                  <w:vAlign w:val="center"/>
                </w:tcPr>
                <w:p w14:paraId="2F283B39">
                  <w:pPr>
                    <w:spacing w:line="240" w:lineRule="auto"/>
                    <w:jc w:val="center"/>
                    <w:rPr>
                      <w:rFonts w:hint="eastAsia" w:ascii="Times New Roman" w:hAnsi="Times New Roman" w:cs="Times New Roman"/>
                      <w:b/>
                      <w:color w:val="auto"/>
                      <w:sz w:val="21"/>
                      <w:szCs w:val="21"/>
                      <w:lang w:val="en-US" w:eastAsia="zh-CN"/>
                    </w:rPr>
                  </w:pPr>
                </w:p>
              </w:tc>
            </w:tr>
            <w:tr w14:paraId="54E7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42B58F67">
                  <w:pPr>
                    <w:widowControl/>
                    <w:spacing w:line="240" w:lineRule="auto"/>
                    <w:jc w:val="center"/>
                    <w:rPr>
                      <w:rFonts w:ascii="Times New Roman" w:hAnsi="Times New Roman" w:eastAsia="宋体" w:cs="Times New Roman"/>
                      <w:color w:val="auto"/>
                      <w:sz w:val="21"/>
                      <w:szCs w:val="21"/>
                    </w:rPr>
                  </w:pPr>
                  <w:r>
                    <w:rPr>
                      <w:rFonts w:hint="default" w:ascii="Times New Roman" w:hAnsi="Times New Roman" w:cs="Times New Roman"/>
                      <w:color w:val="auto"/>
                      <w:kern w:val="2"/>
                      <w:sz w:val="21"/>
                      <w:szCs w:val="21"/>
                      <w:lang w:val="en-US" w:eastAsia="zh-CN" w:bidi="ar-SA"/>
                    </w:rPr>
                    <w:t>pH值（无量纲）</w:t>
                  </w:r>
                </w:p>
              </w:tc>
              <w:tc>
                <w:tcPr>
                  <w:tcW w:w="683" w:type="pct"/>
                  <w:tcMar>
                    <w:top w:w="0" w:type="dxa"/>
                    <w:left w:w="0" w:type="dxa"/>
                    <w:bottom w:w="0" w:type="dxa"/>
                    <w:right w:w="0" w:type="dxa"/>
                  </w:tcMar>
                  <w:vAlign w:val="center"/>
                </w:tcPr>
                <w:p w14:paraId="2030ADA2">
                  <w:pPr>
                    <w:widowControl/>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6.7</w:t>
                  </w:r>
                </w:p>
              </w:tc>
              <w:tc>
                <w:tcPr>
                  <w:tcW w:w="684" w:type="pct"/>
                  <w:tcMar>
                    <w:top w:w="0" w:type="dxa"/>
                    <w:left w:w="0" w:type="dxa"/>
                    <w:bottom w:w="0" w:type="dxa"/>
                    <w:right w:w="0" w:type="dxa"/>
                  </w:tcMar>
                  <w:vAlign w:val="center"/>
                </w:tcPr>
                <w:p w14:paraId="15BC10A1">
                  <w:pPr>
                    <w:widowControl/>
                    <w:spacing w:line="240" w:lineRule="auto"/>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684" w:type="pct"/>
                  <w:tcMar>
                    <w:top w:w="0" w:type="dxa"/>
                    <w:left w:w="0" w:type="dxa"/>
                    <w:bottom w:w="0" w:type="dxa"/>
                    <w:right w:w="0" w:type="dxa"/>
                  </w:tcMar>
                  <w:vAlign w:val="center"/>
                </w:tcPr>
                <w:p w14:paraId="7D1B020E">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693" w:type="pct"/>
                  <w:tcMar>
                    <w:top w:w="0" w:type="dxa"/>
                    <w:left w:w="0" w:type="dxa"/>
                    <w:bottom w:w="0" w:type="dxa"/>
                    <w:right w:w="0" w:type="dxa"/>
                  </w:tcMar>
                  <w:vAlign w:val="center"/>
                </w:tcPr>
                <w:p w14:paraId="4030436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400" w:type="pct"/>
                  <w:tcMar>
                    <w:top w:w="0" w:type="dxa"/>
                    <w:left w:w="0" w:type="dxa"/>
                    <w:bottom w:w="0" w:type="dxa"/>
                    <w:right w:w="0" w:type="dxa"/>
                  </w:tcMar>
                  <w:vAlign w:val="center"/>
                </w:tcPr>
                <w:p w14:paraId="60DEF2E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664" w:type="dxa"/>
                  <w:tcMar>
                    <w:top w:w="0" w:type="dxa"/>
                    <w:left w:w="0" w:type="dxa"/>
                    <w:bottom w:w="0" w:type="dxa"/>
                    <w:right w:w="0" w:type="dxa"/>
                  </w:tcMar>
                  <w:vAlign w:val="center"/>
                </w:tcPr>
                <w:p w14:paraId="440CB46C">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664" w:type="dxa"/>
                  <w:tcMar>
                    <w:top w:w="0" w:type="dxa"/>
                    <w:left w:w="0" w:type="dxa"/>
                    <w:bottom w:w="0" w:type="dxa"/>
                    <w:right w:w="0" w:type="dxa"/>
                  </w:tcMar>
                  <w:vAlign w:val="center"/>
                </w:tcPr>
                <w:p w14:paraId="2DACA19E">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6774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37A1C177">
                  <w:pPr>
                    <w:widowControl/>
                    <w:spacing w:line="240" w:lineRule="auto"/>
                    <w:jc w:val="center"/>
                    <w:textAlignment w:val="center"/>
                    <w:rPr>
                      <w:rFonts w:hint="eastAsia" w:cs="Times New Roman"/>
                      <w:b w:val="0"/>
                      <w:bCs/>
                      <w:color w:val="auto"/>
                      <w:sz w:val="21"/>
                      <w:szCs w:val="21"/>
                      <w:u w:val="none"/>
                      <w:lang w:val="en-US" w:eastAsia="zh-CN"/>
                    </w:rPr>
                  </w:pPr>
                  <w:r>
                    <w:rPr>
                      <w:rFonts w:hint="default" w:ascii="Times New Roman" w:hAnsi="Times New Roman" w:eastAsia="宋体" w:cs="Times New Roman"/>
                      <w:color w:val="auto"/>
                      <w:kern w:val="0"/>
                      <w:sz w:val="21"/>
                      <w:szCs w:val="21"/>
                    </w:rPr>
                    <w:t>化学需氧量</w:t>
                  </w:r>
                </w:p>
              </w:tc>
              <w:tc>
                <w:tcPr>
                  <w:tcW w:w="683" w:type="pct"/>
                  <w:tcMar>
                    <w:top w:w="0" w:type="dxa"/>
                    <w:left w:w="0" w:type="dxa"/>
                    <w:bottom w:w="0" w:type="dxa"/>
                    <w:right w:w="0" w:type="dxa"/>
                  </w:tcMar>
                  <w:vAlign w:val="center"/>
                </w:tcPr>
                <w:p w14:paraId="21E2816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260</w:t>
                  </w:r>
                </w:p>
              </w:tc>
              <w:tc>
                <w:tcPr>
                  <w:tcW w:w="684" w:type="pct"/>
                  <w:tcMar>
                    <w:top w:w="0" w:type="dxa"/>
                    <w:left w:w="0" w:type="dxa"/>
                    <w:bottom w:w="0" w:type="dxa"/>
                    <w:right w:w="0" w:type="dxa"/>
                  </w:tcMar>
                  <w:vAlign w:val="center"/>
                </w:tcPr>
                <w:p w14:paraId="49401B4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241</w:t>
                  </w:r>
                </w:p>
              </w:tc>
              <w:tc>
                <w:tcPr>
                  <w:tcW w:w="684" w:type="pct"/>
                  <w:tcMar>
                    <w:top w:w="0" w:type="dxa"/>
                    <w:left w:w="0" w:type="dxa"/>
                    <w:bottom w:w="0" w:type="dxa"/>
                    <w:right w:w="0" w:type="dxa"/>
                  </w:tcMar>
                  <w:vAlign w:val="center"/>
                </w:tcPr>
                <w:p w14:paraId="6EAD8BB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246</w:t>
                  </w:r>
                </w:p>
              </w:tc>
              <w:tc>
                <w:tcPr>
                  <w:tcW w:w="693" w:type="pct"/>
                  <w:tcMar>
                    <w:top w:w="0" w:type="dxa"/>
                    <w:left w:w="0" w:type="dxa"/>
                    <w:bottom w:w="0" w:type="dxa"/>
                    <w:right w:w="0" w:type="dxa"/>
                  </w:tcMar>
                  <w:vAlign w:val="center"/>
                </w:tcPr>
                <w:p w14:paraId="45AD4268">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261</w:t>
                  </w:r>
                </w:p>
              </w:tc>
              <w:tc>
                <w:tcPr>
                  <w:tcW w:w="400" w:type="pct"/>
                  <w:tcMar>
                    <w:top w:w="0" w:type="dxa"/>
                    <w:left w:w="0" w:type="dxa"/>
                    <w:bottom w:w="0" w:type="dxa"/>
                    <w:right w:w="0" w:type="dxa"/>
                  </w:tcMar>
                  <w:vAlign w:val="center"/>
                </w:tcPr>
                <w:p w14:paraId="36038D0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252</w:t>
                  </w:r>
                </w:p>
              </w:tc>
              <w:tc>
                <w:tcPr>
                  <w:tcW w:w="664" w:type="dxa"/>
                  <w:tcMar>
                    <w:top w:w="0" w:type="dxa"/>
                    <w:left w:w="0" w:type="dxa"/>
                    <w:bottom w:w="0" w:type="dxa"/>
                    <w:right w:w="0" w:type="dxa"/>
                  </w:tcMar>
                  <w:vAlign w:val="center"/>
                </w:tcPr>
                <w:p w14:paraId="39961DD2">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p>
              </w:tc>
              <w:tc>
                <w:tcPr>
                  <w:tcW w:w="664" w:type="dxa"/>
                  <w:tcMar>
                    <w:top w:w="0" w:type="dxa"/>
                    <w:left w:w="0" w:type="dxa"/>
                    <w:bottom w:w="0" w:type="dxa"/>
                    <w:right w:w="0" w:type="dxa"/>
                  </w:tcMar>
                  <w:vAlign w:val="center"/>
                </w:tcPr>
                <w:p w14:paraId="7B1144FE">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57AD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2E6EFE99">
                  <w:pPr>
                    <w:widowControl/>
                    <w:spacing w:line="240" w:lineRule="auto"/>
                    <w:jc w:val="center"/>
                    <w:textAlignment w:val="center"/>
                    <w:rPr>
                      <w:rFonts w:hint="default" w:ascii="Times New Roman" w:hAnsi="Times New Roman" w:cs="Times New Roman"/>
                      <w:b w:val="0"/>
                      <w:bCs/>
                      <w:color w:val="auto"/>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悬浮物</w:t>
                  </w:r>
                </w:p>
              </w:tc>
              <w:tc>
                <w:tcPr>
                  <w:tcW w:w="683" w:type="pct"/>
                  <w:tcMar>
                    <w:top w:w="0" w:type="dxa"/>
                    <w:left w:w="0" w:type="dxa"/>
                    <w:bottom w:w="0" w:type="dxa"/>
                    <w:right w:w="0" w:type="dxa"/>
                  </w:tcMar>
                  <w:vAlign w:val="center"/>
                </w:tcPr>
                <w:p w14:paraId="700B02A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129</w:t>
                  </w:r>
                </w:p>
              </w:tc>
              <w:tc>
                <w:tcPr>
                  <w:tcW w:w="684" w:type="pct"/>
                  <w:tcMar>
                    <w:top w:w="0" w:type="dxa"/>
                    <w:left w:w="0" w:type="dxa"/>
                    <w:bottom w:w="0" w:type="dxa"/>
                    <w:right w:w="0" w:type="dxa"/>
                  </w:tcMar>
                  <w:vAlign w:val="center"/>
                </w:tcPr>
                <w:p w14:paraId="22D8227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99</w:t>
                  </w:r>
                </w:p>
              </w:tc>
              <w:tc>
                <w:tcPr>
                  <w:tcW w:w="684" w:type="pct"/>
                  <w:tcMar>
                    <w:top w:w="0" w:type="dxa"/>
                    <w:left w:w="0" w:type="dxa"/>
                    <w:bottom w:w="0" w:type="dxa"/>
                    <w:right w:w="0" w:type="dxa"/>
                  </w:tcMar>
                  <w:vAlign w:val="center"/>
                </w:tcPr>
                <w:p w14:paraId="21F8FAF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179</w:t>
                  </w:r>
                </w:p>
              </w:tc>
              <w:tc>
                <w:tcPr>
                  <w:tcW w:w="693" w:type="pct"/>
                  <w:tcMar>
                    <w:top w:w="0" w:type="dxa"/>
                    <w:left w:w="0" w:type="dxa"/>
                    <w:bottom w:w="0" w:type="dxa"/>
                    <w:right w:w="0" w:type="dxa"/>
                  </w:tcMar>
                  <w:vAlign w:val="center"/>
                </w:tcPr>
                <w:p w14:paraId="202F7F8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181</w:t>
                  </w:r>
                </w:p>
              </w:tc>
              <w:tc>
                <w:tcPr>
                  <w:tcW w:w="400" w:type="pct"/>
                  <w:tcMar>
                    <w:top w:w="0" w:type="dxa"/>
                    <w:left w:w="0" w:type="dxa"/>
                    <w:bottom w:w="0" w:type="dxa"/>
                    <w:right w:w="0" w:type="dxa"/>
                  </w:tcMar>
                  <w:vAlign w:val="center"/>
                </w:tcPr>
                <w:p w14:paraId="45DCC6E2">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147</w:t>
                  </w:r>
                </w:p>
              </w:tc>
              <w:tc>
                <w:tcPr>
                  <w:tcW w:w="664" w:type="dxa"/>
                  <w:tcMar>
                    <w:top w:w="0" w:type="dxa"/>
                    <w:left w:w="0" w:type="dxa"/>
                    <w:bottom w:w="0" w:type="dxa"/>
                    <w:right w:w="0" w:type="dxa"/>
                  </w:tcMar>
                  <w:vAlign w:val="center"/>
                </w:tcPr>
                <w:p w14:paraId="7BD0CA14">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c>
                <w:tcPr>
                  <w:tcW w:w="664" w:type="dxa"/>
                  <w:tcMar>
                    <w:top w:w="0" w:type="dxa"/>
                    <w:left w:w="0" w:type="dxa"/>
                    <w:bottom w:w="0" w:type="dxa"/>
                    <w:right w:w="0" w:type="dxa"/>
                  </w:tcMar>
                  <w:vAlign w:val="center"/>
                </w:tcPr>
                <w:p w14:paraId="6D5D9055">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198B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71094454">
                  <w:pPr>
                    <w:widowControl/>
                    <w:spacing w:line="240" w:lineRule="auto"/>
                    <w:jc w:val="center"/>
                    <w:textAlignment w:val="center"/>
                    <w:rPr>
                      <w:rFonts w:hint="default" w:ascii="Times New Roman" w:hAnsi="Times New Roman" w:cs="Times New Roman"/>
                      <w:b w:val="0"/>
                      <w:bCs/>
                      <w:color w:val="auto"/>
                      <w:sz w:val="21"/>
                      <w:szCs w:val="21"/>
                      <w:highlight w:val="none"/>
                      <w:u w:val="none"/>
                      <w:lang w:val="en-US" w:eastAsia="zh-CN"/>
                    </w:rPr>
                  </w:pPr>
                  <w:r>
                    <w:rPr>
                      <w:rFonts w:hint="default" w:ascii="Times New Roman" w:hAnsi="Times New Roman" w:cs="Times New Roman"/>
                      <w:bCs/>
                      <w:color w:val="auto"/>
                      <w:sz w:val="21"/>
                      <w:szCs w:val="21"/>
                      <w:u w:val="none"/>
                      <w:lang w:val="en-US" w:eastAsia="zh-CN"/>
                    </w:rPr>
                    <w:t>五日生化需氧量（BOD</w:t>
                  </w:r>
                  <w:r>
                    <w:rPr>
                      <w:rFonts w:hint="default" w:ascii="Times New Roman" w:hAnsi="Times New Roman" w:cs="Times New Roman"/>
                      <w:bCs/>
                      <w:color w:val="auto"/>
                      <w:sz w:val="21"/>
                      <w:szCs w:val="21"/>
                      <w:u w:val="none"/>
                      <w:vertAlign w:val="subscript"/>
                      <w:lang w:val="en-US" w:eastAsia="zh-CN"/>
                    </w:rPr>
                    <w:t>5</w:t>
                  </w:r>
                  <w:r>
                    <w:rPr>
                      <w:rFonts w:hint="default" w:ascii="Times New Roman" w:hAnsi="Times New Roman" w:cs="Times New Roman"/>
                      <w:bCs/>
                      <w:color w:val="auto"/>
                      <w:sz w:val="21"/>
                      <w:szCs w:val="21"/>
                      <w:u w:val="none"/>
                      <w:lang w:val="en-US" w:eastAsia="zh-CN"/>
                    </w:rPr>
                    <w:t>）</w:t>
                  </w:r>
                </w:p>
              </w:tc>
              <w:tc>
                <w:tcPr>
                  <w:tcW w:w="683" w:type="pct"/>
                  <w:tcMar>
                    <w:top w:w="0" w:type="dxa"/>
                    <w:left w:w="0" w:type="dxa"/>
                    <w:bottom w:w="0" w:type="dxa"/>
                    <w:right w:w="0" w:type="dxa"/>
                  </w:tcMar>
                  <w:vAlign w:val="center"/>
                </w:tcPr>
                <w:p w14:paraId="03D7F5A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76.4</w:t>
                  </w:r>
                </w:p>
              </w:tc>
              <w:tc>
                <w:tcPr>
                  <w:tcW w:w="684" w:type="pct"/>
                  <w:tcMar>
                    <w:top w:w="0" w:type="dxa"/>
                    <w:left w:w="0" w:type="dxa"/>
                    <w:bottom w:w="0" w:type="dxa"/>
                    <w:right w:w="0" w:type="dxa"/>
                  </w:tcMar>
                  <w:vAlign w:val="center"/>
                </w:tcPr>
                <w:p w14:paraId="0C3D41E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64.4</w:t>
                  </w:r>
                </w:p>
              </w:tc>
              <w:tc>
                <w:tcPr>
                  <w:tcW w:w="684" w:type="pct"/>
                  <w:tcMar>
                    <w:top w:w="0" w:type="dxa"/>
                    <w:left w:w="0" w:type="dxa"/>
                    <w:bottom w:w="0" w:type="dxa"/>
                    <w:right w:w="0" w:type="dxa"/>
                  </w:tcMar>
                  <w:vAlign w:val="center"/>
                </w:tcPr>
                <w:p w14:paraId="51776C5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72.6</w:t>
                  </w:r>
                </w:p>
              </w:tc>
              <w:tc>
                <w:tcPr>
                  <w:tcW w:w="693" w:type="pct"/>
                  <w:tcMar>
                    <w:top w:w="0" w:type="dxa"/>
                    <w:left w:w="0" w:type="dxa"/>
                    <w:bottom w:w="0" w:type="dxa"/>
                    <w:right w:w="0" w:type="dxa"/>
                  </w:tcMar>
                  <w:vAlign w:val="center"/>
                </w:tcPr>
                <w:p w14:paraId="06D29B0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70.4</w:t>
                  </w:r>
                </w:p>
              </w:tc>
              <w:tc>
                <w:tcPr>
                  <w:tcW w:w="400" w:type="pct"/>
                  <w:tcMar>
                    <w:top w:w="0" w:type="dxa"/>
                    <w:left w:w="0" w:type="dxa"/>
                    <w:bottom w:w="0" w:type="dxa"/>
                    <w:right w:w="0" w:type="dxa"/>
                  </w:tcMar>
                  <w:vAlign w:val="center"/>
                </w:tcPr>
                <w:p w14:paraId="265351C6">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664" w:type="dxa"/>
                  <w:tcMar>
                    <w:top w:w="0" w:type="dxa"/>
                    <w:left w:w="0" w:type="dxa"/>
                    <w:bottom w:w="0" w:type="dxa"/>
                    <w:right w:w="0" w:type="dxa"/>
                  </w:tcMar>
                  <w:vAlign w:val="center"/>
                </w:tcPr>
                <w:p w14:paraId="4CC962B1">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w:t>
                  </w:r>
                </w:p>
              </w:tc>
              <w:tc>
                <w:tcPr>
                  <w:tcW w:w="664" w:type="dxa"/>
                  <w:tcMar>
                    <w:top w:w="0" w:type="dxa"/>
                    <w:left w:w="0" w:type="dxa"/>
                    <w:bottom w:w="0" w:type="dxa"/>
                    <w:right w:w="0" w:type="dxa"/>
                  </w:tcMar>
                  <w:vAlign w:val="center"/>
                </w:tcPr>
                <w:p w14:paraId="2A2FA078">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7A91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285A243F">
                  <w:pPr>
                    <w:widowControl/>
                    <w:spacing w:line="240" w:lineRule="auto"/>
                    <w:jc w:val="center"/>
                    <w:textAlignment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总磷</w:t>
                  </w:r>
                </w:p>
              </w:tc>
              <w:tc>
                <w:tcPr>
                  <w:tcW w:w="683" w:type="pct"/>
                  <w:tcMar>
                    <w:top w:w="0" w:type="dxa"/>
                    <w:left w:w="0" w:type="dxa"/>
                    <w:bottom w:w="0" w:type="dxa"/>
                    <w:right w:w="0" w:type="dxa"/>
                  </w:tcMar>
                  <w:vAlign w:val="center"/>
                </w:tcPr>
                <w:p w14:paraId="7AF1CE4F">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6.25</w:t>
                  </w:r>
                </w:p>
              </w:tc>
              <w:tc>
                <w:tcPr>
                  <w:tcW w:w="684" w:type="pct"/>
                  <w:tcMar>
                    <w:top w:w="0" w:type="dxa"/>
                    <w:left w:w="0" w:type="dxa"/>
                    <w:bottom w:w="0" w:type="dxa"/>
                    <w:right w:w="0" w:type="dxa"/>
                  </w:tcMar>
                  <w:vAlign w:val="center"/>
                </w:tcPr>
                <w:p w14:paraId="686345E3">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6.15</w:t>
                  </w:r>
                </w:p>
              </w:tc>
              <w:tc>
                <w:tcPr>
                  <w:tcW w:w="684" w:type="pct"/>
                  <w:tcMar>
                    <w:top w:w="0" w:type="dxa"/>
                    <w:left w:w="0" w:type="dxa"/>
                    <w:bottom w:w="0" w:type="dxa"/>
                    <w:right w:w="0" w:type="dxa"/>
                  </w:tcMar>
                  <w:vAlign w:val="center"/>
                </w:tcPr>
                <w:p w14:paraId="17F88F9D">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7.15</w:t>
                  </w:r>
                </w:p>
              </w:tc>
              <w:tc>
                <w:tcPr>
                  <w:tcW w:w="693" w:type="pct"/>
                  <w:tcMar>
                    <w:top w:w="0" w:type="dxa"/>
                    <w:left w:w="0" w:type="dxa"/>
                    <w:bottom w:w="0" w:type="dxa"/>
                    <w:right w:w="0" w:type="dxa"/>
                  </w:tcMar>
                  <w:vAlign w:val="center"/>
                </w:tcPr>
                <w:p w14:paraId="017A8496">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6.80</w:t>
                  </w:r>
                </w:p>
              </w:tc>
              <w:tc>
                <w:tcPr>
                  <w:tcW w:w="400" w:type="pct"/>
                  <w:tcMar>
                    <w:top w:w="0" w:type="dxa"/>
                    <w:left w:w="0" w:type="dxa"/>
                    <w:bottom w:w="0" w:type="dxa"/>
                    <w:right w:w="0" w:type="dxa"/>
                  </w:tcMar>
                  <w:vAlign w:val="center"/>
                </w:tcPr>
                <w:p w14:paraId="1CE723BE">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6.59</w:t>
                  </w:r>
                </w:p>
              </w:tc>
              <w:tc>
                <w:tcPr>
                  <w:tcW w:w="664" w:type="dxa"/>
                  <w:tcMar>
                    <w:top w:w="0" w:type="dxa"/>
                    <w:left w:w="0" w:type="dxa"/>
                    <w:bottom w:w="0" w:type="dxa"/>
                    <w:right w:w="0" w:type="dxa"/>
                  </w:tcMar>
                  <w:vAlign w:val="center"/>
                </w:tcPr>
                <w:p w14:paraId="4C73DCB5">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664" w:type="dxa"/>
                  <w:tcMar>
                    <w:top w:w="0" w:type="dxa"/>
                    <w:left w:w="0" w:type="dxa"/>
                    <w:bottom w:w="0" w:type="dxa"/>
                    <w:right w:w="0" w:type="dxa"/>
                  </w:tcMar>
                  <w:vAlign w:val="center"/>
                </w:tcPr>
                <w:p w14:paraId="7AF45C7F">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3806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140E4F6A">
                  <w:pPr>
                    <w:widowControl/>
                    <w:spacing w:line="240" w:lineRule="auto"/>
                    <w:jc w:val="center"/>
                    <w:textAlignment w:val="center"/>
                    <w:rPr>
                      <w:rFonts w:hint="default" w:ascii="Times New Roman" w:hAnsi="Times New Roman"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总氮</w:t>
                  </w:r>
                </w:p>
              </w:tc>
              <w:tc>
                <w:tcPr>
                  <w:tcW w:w="683" w:type="pct"/>
                  <w:tcMar>
                    <w:top w:w="0" w:type="dxa"/>
                    <w:left w:w="0" w:type="dxa"/>
                    <w:bottom w:w="0" w:type="dxa"/>
                    <w:right w:w="0" w:type="dxa"/>
                  </w:tcMar>
                  <w:vAlign w:val="center"/>
                </w:tcPr>
                <w:p w14:paraId="6CB7F599">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53.3</w:t>
                  </w:r>
                </w:p>
              </w:tc>
              <w:tc>
                <w:tcPr>
                  <w:tcW w:w="684" w:type="pct"/>
                  <w:tcMar>
                    <w:top w:w="0" w:type="dxa"/>
                    <w:left w:w="0" w:type="dxa"/>
                    <w:bottom w:w="0" w:type="dxa"/>
                    <w:right w:w="0" w:type="dxa"/>
                  </w:tcMar>
                  <w:vAlign w:val="center"/>
                </w:tcPr>
                <w:p w14:paraId="078775E8">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50.7</w:t>
                  </w:r>
                </w:p>
              </w:tc>
              <w:tc>
                <w:tcPr>
                  <w:tcW w:w="684" w:type="pct"/>
                  <w:tcMar>
                    <w:top w:w="0" w:type="dxa"/>
                    <w:left w:w="0" w:type="dxa"/>
                    <w:bottom w:w="0" w:type="dxa"/>
                    <w:right w:w="0" w:type="dxa"/>
                  </w:tcMar>
                  <w:vAlign w:val="center"/>
                </w:tcPr>
                <w:p w14:paraId="7C874B86">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51.8</w:t>
                  </w:r>
                </w:p>
              </w:tc>
              <w:tc>
                <w:tcPr>
                  <w:tcW w:w="693" w:type="pct"/>
                  <w:tcMar>
                    <w:top w:w="0" w:type="dxa"/>
                    <w:left w:w="0" w:type="dxa"/>
                    <w:bottom w:w="0" w:type="dxa"/>
                    <w:right w:w="0" w:type="dxa"/>
                  </w:tcMar>
                  <w:vAlign w:val="center"/>
                </w:tcPr>
                <w:p w14:paraId="03E6E43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54.1</w:t>
                  </w:r>
                </w:p>
              </w:tc>
              <w:tc>
                <w:tcPr>
                  <w:tcW w:w="400" w:type="pct"/>
                  <w:tcMar>
                    <w:top w:w="0" w:type="dxa"/>
                    <w:left w:w="0" w:type="dxa"/>
                    <w:bottom w:w="0" w:type="dxa"/>
                    <w:right w:w="0" w:type="dxa"/>
                  </w:tcMar>
                  <w:vAlign w:val="center"/>
                </w:tcPr>
                <w:p w14:paraId="3C16B28D">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52.5</w:t>
                  </w:r>
                </w:p>
              </w:tc>
              <w:tc>
                <w:tcPr>
                  <w:tcW w:w="664" w:type="dxa"/>
                  <w:tcMar>
                    <w:top w:w="0" w:type="dxa"/>
                    <w:left w:w="0" w:type="dxa"/>
                    <w:bottom w:w="0" w:type="dxa"/>
                    <w:right w:w="0" w:type="dxa"/>
                  </w:tcMar>
                  <w:vAlign w:val="center"/>
                </w:tcPr>
                <w:p w14:paraId="07020D59">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664" w:type="dxa"/>
                  <w:tcMar>
                    <w:top w:w="0" w:type="dxa"/>
                    <w:left w:w="0" w:type="dxa"/>
                    <w:bottom w:w="0" w:type="dxa"/>
                    <w:right w:w="0" w:type="dxa"/>
                  </w:tcMar>
                  <w:vAlign w:val="center"/>
                </w:tcPr>
                <w:p w14:paraId="232883EF">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07C0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70FDC3F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氨氮</w:t>
                  </w:r>
                </w:p>
              </w:tc>
              <w:tc>
                <w:tcPr>
                  <w:tcW w:w="683" w:type="pct"/>
                  <w:tcMar>
                    <w:top w:w="0" w:type="dxa"/>
                    <w:left w:w="0" w:type="dxa"/>
                    <w:bottom w:w="0" w:type="dxa"/>
                    <w:right w:w="0" w:type="dxa"/>
                  </w:tcMar>
                  <w:vAlign w:val="center"/>
                </w:tcPr>
                <w:p w14:paraId="67F97DBD">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31.7</w:t>
                  </w:r>
                </w:p>
              </w:tc>
              <w:tc>
                <w:tcPr>
                  <w:tcW w:w="684" w:type="pct"/>
                  <w:tcMar>
                    <w:top w:w="0" w:type="dxa"/>
                    <w:left w:w="0" w:type="dxa"/>
                    <w:bottom w:w="0" w:type="dxa"/>
                    <w:right w:w="0" w:type="dxa"/>
                  </w:tcMar>
                  <w:vAlign w:val="center"/>
                </w:tcPr>
                <w:p w14:paraId="08BF2C9B">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31.0</w:t>
                  </w:r>
                </w:p>
              </w:tc>
              <w:tc>
                <w:tcPr>
                  <w:tcW w:w="684" w:type="pct"/>
                  <w:tcMar>
                    <w:top w:w="0" w:type="dxa"/>
                    <w:left w:w="0" w:type="dxa"/>
                    <w:bottom w:w="0" w:type="dxa"/>
                    <w:right w:w="0" w:type="dxa"/>
                  </w:tcMar>
                  <w:vAlign w:val="center"/>
                </w:tcPr>
                <w:p w14:paraId="69B960A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31.4</w:t>
                  </w:r>
                </w:p>
              </w:tc>
              <w:tc>
                <w:tcPr>
                  <w:tcW w:w="693" w:type="pct"/>
                  <w:tcMar>
                    <w:top w:w="0" w:type="dxa"/>
                    <w:left w:w="0" w:type="dxa"/>
                    <w:bottom w:w="0" w:type="dxa"/>
                    <w:right w:w="0" w:type="dxa"/>
                  </w:tcMar>
                  <w:vAlign w:val="center"/>
                </w:tcPr>
                <w:p w14:paraId="4E2A1F9A">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30.6</w:t>
                  </w:r>
                </w:p>
              </w:tc>
              <w:tc>
                <w:tcPr>
                  <w:tcW w:w="400" w:type="pct"/>
                  <w:tcMar>
                    <w:top w:w="0" w:type="dxa"/>
                    <w:left w:w="0" w:type="dxa"/>
                    <w:bottom w:w="0" w:type="dxa"/>
                    <w:right w:w="0" w:type="dxa"/>
                  </w:tcMar>
                  <w:vAlign w:val="center"/>
                </w:tcPr>
                <w:p w14:paraId="29ADBF0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31.2</w:t>
                  </w:r>
                </w:p>
              </w:tc>
              <w:tc>
                <w:tcPr>
                  <w:tcW w:w="664" w:type="dxa"/>
                  <w:tcMar>
                    <w:top w:w="0" w:type="dxa"/>
                    <w:left w:w="0" w:type="dxa"/>
                    <w:bottom w:w="0" w:type="dxa"/>
                    <w:right w:w="0" w:type="dxa"/>
                  </w:tcMar>
                  <w:vAlign w:val="center"/>
                </w:tcPr>
                <w:p w14:paraId="454EC7E4">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664" w:type="dxa"/>
                  <w:tcMar>
                    <w:top w:w="0" w:type="dxa"/>
                    <w:left w:w="0" w:type="dxa"/>
                    <w:bottom w:w="0" w:type="dxa"/>
                    <w:right w:w="0" w:type="dxa"/>
                  </w:tcMar>
                  <w:vAlign w:val="center"/>
                </w:tcPr>
                <w:p w14:paraId="2C036859">
                  <w:pPr>
                    <w:widowControl/>
                    <w:spacing w:line="240" w:lineRule="auto"/>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达标</w:t>
                  </w:r>
                </w:p>
              </w:tc>
            </w:tr>
            <w:tr w14:paraId="1FC8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53" w:type="pct"/>
                  <w:vAlign w:val="center"/>
                </w:tcPr>
                <w:p w14:paraId="5965A15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动植物油类</w:t>
                  </w:r>
                </w:p>
              </w:tc>
              <w:tc>
                <w:tcPr>
                  <w:tcW w:w="683" w:type="pct"/>
                  <w:shd w:val="clear" w:color="auto" w:fill="auto"/>
                  <w:tcMar>
                    <w:top w:w="0" w:type="dxa"/>
                    <w:left w:w="0" w:type="dxa"/>
                    <w:bottom w:w="0" w:type="dxa"/>
                    <w:right w:w="0" w:type="dxa"/>
                  </w:tcMar>
                  <w:vAlign w:val="center"/>
                </w:tcPr>
                <w:p w14:paraId="521608E0">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0.68</w:t>
                  </w:r>
                </w:p>
              </w:tc>
              <w:tc>
                <w:tcPr>
                  <w:tcW w:w="684" w:type="pct"/>
                  <w:shd w:val="clear" w:color="auto" w:fill="auto"/>
                  <w:tcMar>
                    <w:top w:w="0" w:type="dxa"/>
                    <w:left w:w="0" w:type="dxa"/>
                    <w:bottom w:w="0" w:type="dxa"/>
                    <w:right w:w="0" w:type="dxa"/>
                  </w:tcMar>
                  <w:vAlign w:val="center"/>
                </w:tcPr>
                <w:p w14:paraId="45530D0E">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0.52</w:t>
                  </w:r>
                </w:p>
              </w:tc>
              <w:tc>
                <w:tcPr>
                  <w:tcW w:w="684" w:type="pct"/>
                  <w:shd w:val="clear" w:color="auto" w:fill="auto"/>
                  <w:tcMar>
                    <w:top w:w="0" w:type="dxa"/>
                    <w:left w:w="0" w:type="dxa"/>
                    <w:bottom w:w="0" w:type="dxa"/>
                    <w:right w:w="0" w:type="dxa"/>
                  </w:tcMar>
                  <w:vAlign w:val="center"/>
                </w:tcPr>
                <w:p w14:paraId="3E692B56">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0.55</w:t>
                  </w:r>
                </w:p>
              </w:tc>
              <w:tc>
                <w:tcPr>
                  <w:tcW w:w="693" w:type="pct"/>
                  <w:shd w:val="clear" w:color="auto" w:fill="auto"/>
                  <w:tcMar>
                    <w:top w:w="0" w:type="dxa"/>
                    <w:left w:w="0" w:type="dxa"/>
                    <w:bottom w:w="0" w:type="dxa"/>
                    <w:right w:w="0" w:type="dxa"/>
                  </w:tcMar>
                  <w:vAlign w:val="center"/>
                </w:tcPr>
                <w:p w14:paraId="3C557A20">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0.69</w:t>
                  </w:r>
                </w:p>
              </w:tc>
              <w:tc>
                <w:tcPr>
                  <w:tcW w:w="400" w:type="pct"/>
                  <w:shd w:val="clear" w:color="auto" w:fill="auto"/>
                  <w:tcMar>
                    <w:top w:w="0" w:type="dxa"/>
                    <w:left w:w="0" w:type="dxa"/>
                    <w:bottom w:w="0" w:type="dxa"/>
                    <w:right w:w="0" w:type="dxa"/>
                  </w:tcMar>
                  <w:vAlign w:val="center"/>
                </w:tcPr>
                <w:p w14:paraId="7966F2B5">
                  <w:pPr>
                    <w:widowControl/>
                    <w:spacing w:line="240" w:lineRule="auto"/>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0.61</w:t>
                  </w:r>
                </w:p>
              </w:tc>
              <w:tc>
                <w:tcPr>
                  <w:tcW w:w="664" w:type="dxa"/>
                  <w:shd w:val="clear" w:color="auto" w:fill="auto"/>
                  <w:tcMar>
                    <w:top w:w="0" w:type="dxa"/>
                    <w:left w:w="0" w:type="dxa"/>
                    <w:bottom w:w="0" w:type="dxa"/>
                    <w:right w:w="0" w:type="dxa"/>
                  </w:tcMar>
                  <w:vAlign w:val="center"/>
                </w:tcPr>
                <w:p w14:paraId="084CA465">
                  <w:pPr>
                    <w:widowControl/>
                    <w:spacing w:line="240" w:lineRule="auto"/>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100</w:t>
                  </w:r>
                </w:p>
              </w:tc>
              <w:tc>
                <w:tcPr>
                  <w:tcW w:w="664" w:type="dxa"/>
                  <w:shd w:val="clear" w:color="auto" w:fill="auto"/>
                  <w:tcMar>
                    <w:top w:w="0" w:type="dxa"/>
                    <w:left w:w="0" w:type="dxa"/>
                    <w:bottom w:w="0" w:type="dxa"/>
                    <w:right w:w="0" w:type="dxa"/>
                  </w:tcMar>
                  <w:vAlign w:val="center"/>
                </w:tcPr>
                <w:p w14:paraId="2E503CC3">
                  <w:pPr>
                    <w:widowControl/>
                    <w:spacing w:line="240" w:lineRule="auto"/>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达标</w:t>
                  </w:r>
                </w:p>
              </w:tc>
            </w:tr>
          </w:tbl>
          <w:p w14:paraId="657B1DC4">
            <w:pPr>
              <w:keepNext w:val="0"/>
              <w:keepLines w:val="0"/>
              <w:numPr>
                <w:ilvl w:val="0"/>
                <w:numId w:val="0"/>
              </w:numPr>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（1）废水排放口达标情况</w:t>
            </w:r>
          </w:p>
          <w:p w14:paraId="09447EE1">
            <w:pPr>
              <w:keepNext w:val="0"/>
              <w:keepLines w:val="0"/>
              <w:numPr>
                <w:ilvl w:val="0"/>
                <w:numId w:val="0"/>
              </w:numPr>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生活污水总排放口两周期pH值范围为6.7~6.8；化学需氧量的最大浓度为269mg/L；氨氮的最大浓度为32.8mg/L；总氮的最大浓度为57.7mg/L；总磷的最大浓度为7.53mg/L；五日生化需氧量的最大浓度为77mg/L；悬浮物的最大浓度为181mg/L；动植物油的最大浓度为0.69mg/L。生活污水总排口</w:t>
            </w:r>
            <w:r>
              <w:rPr>
                <w:rFonts w:hint="default"/>
                <w:color w:val="auto"/>
                <w:highlight w:val="none"/>
                <w:lang w:val="en-US" w:eastAsia="zh-CN"/>
              </w:rPr>
              <w:t>两周期化学需氧量、悬浮物、</w:t>
            </w:r>
            <w:r>
              <w:rPr>
                <w:rFonts w:hint="eastAsia"/>
                <w:color w:val="auto"/>
                <w:highlight w:val="none"/>
                <w:lang w:val="en-US" w:eastAsia="zh-CN"/>
              </w:rPr>
              <w:t>五日生化需氧量、动植物油</w:t>
            </w:r>
            <w:r>
              <w:rPr>
                <w:rFonts w:hint="default"/>
                <w:color w:val="auto"/>
                <w:highlight w:val="none"/>
                <w:lang w:val="en-US" w:eastAsia="zh-CN"/>
              </w:rPr>
              <w:t>的最大浓度和pH值均</w:t>
            </w:r>
            <w:r>
              <w:rPr>
                <w:rFonts w:hint="eastAsia"/>
                <w:color w:val="auto"/>
                <w:highlight w:val="none"/>
                <w:lang w:val="en-US" w:eastAsia="zh-CN"/>
              </w:rPr>
              <w:t>符合</w:t>
            </w:r>
            <w:r>
              <w:rPr>
                <w:rFonts w:ascii="Times New Roman" w:hAnsi="Times New Roman" w:cs="Times New Roman"/>
                <w:color w:val="auto"/>
              </w:rPr>
              <w:t>《污水综合排放标准》(GB8978-1996)表4中的三级标准</w:t>
            </w:r>
            <w:r>
              <w:rPr>
                <w:rFonts w:hint="default"/>
                <w:color w:val="auto"/>
                <w:highlight w:val="none"/>
                <w:lang w:val="en-US" w:eastAsia="zh-CN"/>
              </w:rPr>
              <w:t>限值要求</w:t>
            </w:r>
            <w:r>
              <w:rPr>
                <w:rFonts w:hint="eastAsia"/>
                <w:color w:val="auto"/>
                <w:highlight w:val="none"/>
                <w:lang w:val="en-US" w:eastAsia="zh-CN"/>
              </w:rPr>
              <w:t>，氨氮、总氮、总磷</w:t>
            </w:r>
            <w:r>
              <w:rPr>
                <w:rFonts w:hint="default"/>
                <w:color w:val="auto"/>
                <w:highlight w:val="none"/>
                <w:lang w:val="en-US" w:eastAsia="zh-CN"/>
              </w:rPr>
              <w:t>的最大浓度</w:t>
            </w:r>
            <w:r>
              <w:rPr>
                <w:rFonts w:hint="eastAsia"/>
                <w:color w:val="auto"/>
                <w:highlight w:val="none"/>
                <w:lang w:val="en-US" w:eastAsia="zh-CN"/>
              </w:rPr>
              <w:t>均符合</w:t>
            </w:r>
            <w:r>
              <w:rPr>
                <w:rFonts w:hint="eastAsia"/>
                <w:color w:val="auto"/>
                <w:lang w:eastAsia="zh-CN"/>
              </w:rPr>
              <w:t>《污水排入城镇下水道水质标准》(GB/T.31962-2015)、</w:t>
            </w:r>
            <w:r>
              <w:rPr>
                <w:rFonts w:hint="eastAsia"/>
                <w:color w:val="auto"/>
              </w:rPr>
              <w:t>《工业企业废水氮、磷污染物间接排放限值》（DB33/887-2013）</w:t>
            </w:r>
            <w:r>
              <w:rPr>
                <w:rFonts w:hint="eastAsia"/>
                <w:color w:val="auto"/>
                <w:highlight w:val="none"/>
                <w:lang w:val="en-US" w:eastAsia="zh-CN"/>
              </w:rPr>
              <w:t>中相关限值</w:t>
            </w:r>
            <w:r>
              <w:rPr>
                <w:rFonts w:hint="default"/>
                <w:color w:val="auto"/>
                <w:highlight w:val="none"/>
                <w:lang w:val="en-US" w:eastAsia="zh-CN"/>
              </w:rPr>
              <w:t>。</w:t>
            </w:r>
          </w:p>
          <w:p w14:paraId="6A04D14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废气</w:t>
            </w:r>
            <w:r>
              <w:rPr>
                <w:rFonts w:hint="eastAsia"/>
                <w:color w:val="auto"/>
                <w:highlight w:val="none"/>
                <w:lang w:val="en-US" w:eastAsia="zh-CN"/>
              </w:rPr>
              <w:t>治理设施</w:t>
            </w:r>
          </w:p>
          <w:p w14:paraId="3FC30072">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有组织废气</w:t>
            </w:r>
          </w:p>
          <w:p w14:paraId="35CED69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eastAsia"/>
                <w:color w:val="auto"/>
                <w:highlight w:val="none"/>
                <w:lang w:val="en-US" w:eastAsia="zh-CN"/>
              </w:rPr>
              <w:t>①</w:t>
            </w:r>
            <w:r>
              <w:rPr>
                <w:rFonts w:hint="default"/>
                <w:color w:val="auto"/>
                <w:highlight w:val="none"/>
                <w:lang w:val="en-US" w:eastAsia="zh-CN"/>
              </w:rPr>
              <w:t>有组织废气监测结果</w:t>
            </w:r>
          </w:p>
          <w:p w14:paraId="40BE5BB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本项目有组织废气主</w:t>
            </w:r>
            <w:r>
              <w:rPr>
                <w:rFonts w:hint="default" w:ascii="Times New Roman" w:hAnsi="Times New Roman" w:eastAsia="宋体" w:cs="Times New Roman"/>
                <w:color w:val="auto"/>
                <w:highlight w:val="none"/>
                <w:lang w:val="en-US" w:eastAsia="zh-CN"/>
              </w:rPr>
              <w:t>要为</w:t>
            </w:r>
            <w:r>
              <w:rPr>
                <w:rFonts w:hint="eastAsia" w:ascii="Times New Roman" w:hAnsi="Times New Roman" w:eastAsia="宋体" w:cs="Times New Roman"/>
                <w:color w:val="auto"/>
                <w:highlight w:val="none"/>
                <w:lang w:val="en-US" w:eastAsia="zh-CN"/>
              </w:rPr>
              <w:t>数码转移印花废气和擦拭废气收集后经2套“</w:t>
            </w:r>
            <w:r>
              <w:rPr>
                <w:rFonts w:hint="eastAsia" w:eastAsia="宋体"/>
                <w:color w:val="auto"/>
                <w:szCs w:val="21"/>
                <w:lang w:val="en-US" w:eastAsia="zh-CN"/>
              </w:rPr>
              <w:t>气旋混动喷淋塔+干式过滤器+活性炭吸附+催化燃烧</w:t>
            </w:r>
            <w:r>
              <w:rPr>
                <w:rFonts w:hint="eastAsia" w:ascii="Times New Roman" w:hAnsi="Times New Roman" w:eastAsia="宋体" w:cs="Times New Roman"/>
                <w:color w:val="auto"/>
                <w:highlight w:val="none"/>
                <w:lang w:val="en-US" w:eastAsia="zh-CN"/>
              </w:rPr>
              <w:t>”装置处理达标后分别经2根33m排气筒（DA001、DA002）高空排放</w:t>
            </w:r>
            <w:r>
              <w:rPr>
                <w:rFonts w:hint="default"/>
                <w:color w:val="auto"/>
                <w:highlight w:val="none"/>
                <w:lang w:val="en-US" w:eastAsia="zh-CN"/>
              </w:rPr>
              <w:t>，具体监测结果见</w:t>
            </w:r>
            <w:r>
              <w:rPr>
                <w:rFonts w:hint="eastAsia"/>
                <w:color w:val="auto"/>
                <w:highlight w:val="none"/>
                <w:lang w:val="en-US" w:eastAsia="zh-CN"/>
              </w:rPr>
              <w:t>下表</w:t>
            </w:r>
            <w:r>
              <w:rPr>
                <w:rFonts w:hint="default"/>
                <w:color w:val="auto"/>
                <w:highlight w:val="none"/>
                <w:lang w:val="en-US" w:eastAsia="zh-CN"/>
              </w:rPr>
              <w:t>。</w:t>
            </w:r>
          </w:p>
          <w:p w14:paraId="0DF05EF7">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DA001</w:t>
            </w:r>
            <w:r>
              <w:rPr>
                <w:rFonts w:hint="eastAsia"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eastAsia="zh-CN"/>
              </w:rPr>
              <w:t>处理设施</w:t>
            </w:r>
            <w:r>
              <w:rPr>
                <w:rFonts w:hint="eastAsia"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53"/>
              <w:gridCol w:w="854"/>
              <w:gridCol w:w="814"/>
              <w:gridCol w:w="814"/>
              <w:gridCol w:w="723"/>
              <w:gridCol w:w="95"/>
              <w:gridCol w:w="814"/>
              <w:gridCol w:w="577"/>
              <w:gridCol w:w="236"/>
              <w:gridCol w:w="836"/>
              <w:gridCol w:w="609"/>
              <w:gridCol w:w="617"/>
            </w:tblGrid>
            <w:tr w14:paraId="0A0F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pct"/>
                  <w:gridSpan w:val="3"/>
                  <w:tcBorders>
                    <w:top w:val="single" w:color="auto" w:sz="4" w:space="0"/>
                    <w:bottom w:val="single" w:color="auto" w:sz="4" w:space="0"/>
                  </w:tcBorders>
                  <w:vAlign w:val="center"/>
                </w:tcPr>
                <w:p w14:paraId="53866632">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418" w:type="pct"/>
                  <w:gridSpan w:val="3"/>
                  <w:tcBorders>
                    <w:top w:val="single" w:color="auto" w:sz="4" w:space="0"/>
                    <w:bottom w:val="single" w:color="auto" w:sz="4" w:space="0"/>
                  </w:tcBorders>
                  <w:vAlign w:val="center"/>
                </w:tcPr>
                <w:p w14:paraId="4C4BE4F2">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1#数码转移印花废气处理设施</w:t>
                  </w:r>
                </w:p>
              </w:tc>
              <w:tc>
                <w:tcPr>
                  <w:tcW w:w="896" w:type="pct"/>
                  <w:gridSpan w:val="3"/>
                  <w:tcBorders>
                    <w:top w:val="single" w:color="auto" w:sz="4" w:space="0"/>
                    <w:bottom w:val="single" w:color="auto" w:sz="4" w:space="0"/>
                  </w:tcBorders>
                  <w:vAlign w:val="center"/>
                </w:tcPr>
                <w:p w14:paraId="387E07F9">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383" w:type="pct"/>
                  <w:gridSpan w:val="4"/>
                  <w:tcBorders>
                    <w:top w:val="single" w:color="auto" w:sz="4" w:space="0"/>
                    <w:bottom w:val="single" w:color="auto" w:sz="4" w:space="0"/>
                  </w:tcBorders>
                  <w:vAlign w:val="center"/>
                </w:tcPr>
                <w:p w14:paraId="6197214F">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r>
            <w:tr w14:paraId="4456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pct"/>
                  <w:gridSpan w:val="3"/>
                  <w:tcBorders>
                    <w:top w:val="single" w:color="auto" w:sz="4" w:space="0"/>
                    <w:bottom w:val="single" w:color="auto" w:sz="4" w:space="0"/>
                  </w:tcBorders>
                  <w:vAlign w:val="center"/>
                </w:tcPr>
                <w:p w14:paraId="014EFCF0">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418" w:type="pct"/>
                  <w:gridSpan w:val="3"/>
                  <w:tcBorders>
                    <w:top w:val="single" w:color="auto" w:sz="4" w:space="0"/>
                    <w:bottom w:val="single" w:color="auto" w:sz="4" w:space="0"/>
                  </w:tcBorders>
                  <w:vAlign w:val="center"/>
                </w:tcPr>
                <w:p w14:paraId="2BAD57FF">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896" w:type="pct"/>
                  <w:gridSpan w:val="3"/>
                  <w:tcBorders>
                    <w:top w:val="single" w:color="auto" w:sz="4" w:space="0"/>
                    <w:bottom w:val="single" w:color="auto" w:sz="4" w:space="0"/>
                  </w:tcBorders>
                  <w:vAlign w:val="center"/>
                </w:tcPr>
                <w:p w14:paraId="60C41F0B">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383" w:type="pct"/>
                  <w:gridSpan w:val="4"/>
                  <w:tcBorders>
                    <w:top w:val="single" w:color="auto" w:sz="4" w:space="0"/>
                    <w:bottom w:val="single" w:color="auto" w:sz="4" w:space="0"/>
                  </w:tcBorders>
                  <w:vAlign w:val="center"/>
                </w:tcPr>
                <w:p w14:paraId="730E4790">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338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pct"/>
                  <w:gridSpan w:val="3"/>
                  <w:tcBorders>
                    <w:top w:val="single" w:color="auto" w:sz="4" w:space="0"/>
                    <w:bottom w:val="single" w:color="auto" w:sz="4" w:space="0"/>
                  </w:tcBorders>
                  <w:vAlign w:val="center"/>
                </w:tcPr>
                <w:p w14:paraId="6201DE48">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3698" w:type="pct"/>
                  <w:gridSpan w:val="10"/>
                  <w:tcBorders>
                    <w:top w:val="single" w:color="auto" w:sz="4" w:space="0"/>
                    <w:bottom w:val="single" w:color="auto" w:sz="4" w:space="0"/>
                  </w:tcBorders>
                  <w:vAlign w:val="center"/>
                </w:tcPr>
                <w:p w14:paraId="02FE056C">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r>
            <w:tr w14:paraId="5DEA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pct"/>
                  <w:gridSpan w:val="3"/>
                  <w:tcBorders>
                    <w:top w:val="single" w:color="auto" w:sz="4" w:space="0"/>
                    <w:bottom w:val="single" w:color="auto" w:sz="4" w:space="0"/>
                  </w:tcBorders>
                  <w:vAlign w:val="center"/>
                </w:tcPr>
                <w:p w14:paraId="5959CA13">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475" w:type="pct"/>
                  <w:gridSpan w:val="4"/>
                  <w:tcBorders>
                    <w:top w:val="single" w:color="auto" w:sz="4" w:space="0"/>
                    <w:bottom w:val="single" w:color="auto" w:sz="4" w:space="0"/>
                  </w:tcBorders>
                  <w:vAlign w:val="center"/>
                </w:tcPr>
                <w:p w14:paraId="66A1BB58">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进口6#</w:t>
                  </w:r>
                </w:p>
              </w:tc>
              <w:tc>
                <w:tcPr>
                  <w:tcW w:w="1484" w:type="pct"/>
                  <w:gridSpan w:val="4"/>
                  <w:tcBorders>
                    <w:top w:val="single" w:color="auto" w:sz="4" w:space="0"/>
                    <w:bottom w:val="single" w:color="auto" w:sz="4" w:space="0"/>
                  </w:tcBorders>
                  <w:vAlign w:val="center"/>
                </w:tcPr>
                <w:p w14:paraId="0EDB705B">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出口7#</w:t>
                  </w:r>
                </w:p>
              </w:tc>
              <w:tc>
                <w:tcPr>
                  <w:tcW w:w="367" w:type="pct"/>
                  <w:vMerge w:val="restart"/>
                  <w:tcBorders>
                    <w:top w:val="single" w:color="auto" w:sz="4" w:space="0"/>
                  </w:tcBorders>
                  <w:vAlign w:val="center"/>
                </w:tcPr>
                <w:p w14:paraId="7D45022F">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70" w:type="pct"/>
                  <w:vMerge w:val="restart"/>
                  <w:tcBorders>
                    <w:top w:val="single" w:color="auto" w:sz="4" w:space="0"/>
                  </w:tcBorders>
                  <w:vAlign w:val="center"/>
                </w:tcPr>
                <w:p w14:paraId="0C567833">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00ED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1" w:type="pct"/>
                  <w:gridSpan w:val="3"/>
                  <w:tcBorders>
                    <w:top w:val="single" w:color="auto" w:sz="4" w:space="0"/>
                    <w:bottom w:val="single" w:color="auto" w:sz="4" w:space="0"/>
                  </w:tcBorders>
                  <w:vAlign w:val="center"/>
                </w:tcPr>
                <w:p w14:paraId="273C171F">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475" w:type="pct"/>
                  <w:gridSpan w:val="4"/>
                  <w:tcBorders>
                    <w:top w:val="single" w:color="auto" w:sz="4" w:space="0"/>
                    <w:bottom w:val="single" w:color="auto" w:sz="4" w:space="0"/>
                  </w:tcBorders>
                  <w:vAlign w:val="center"/>
                </w:tcPr>
                <w:p w14:paraId="319C0535">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84" w:type="pct"/>
                  <w:gridSpan w:val="4"/>
                  <w:tcBorders>
                    <w:top w:val="single" w:color="auto" w:sz="4" w:space="0"/>
                    <w:bottom w:val="single" w:color="auto" w:sz="4" w:space="0"/>
                  </w:tcBorders>
                  <w:vAlign w:val="center"/>
                </w:tcPr>
                <w:p w14:paraId="03AFCB1C">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67" w:type="pct"/>
                  <w:vMerge w:val="continue"/>
                  <w:vAlign w:val="center"/>
                </w:tcPr>
                <w:p w14:paraId="5D7A0883">
                  <w:pPr>
                    <w:widowControl w:val="0"/>
                    <w:spacing w:line="240" w:lineRule="auto"/>
                    <w:jc w:val="center"/>
                    <w:rPr>
                      <w:rFonts w:hint="eastAsia" w:ascii="Times New Roman" w:hAnsi="Times New Roman" w:cs="Times New Roman"/>
                      <w:color w:val="auto"/>
                      <w:sz w:val="21"/>
                      <w:szCs w:val="21"/>
                      <w:lang w:val="en-US" w:eastAsia="zh-CN"/>
                    </w:rPr>
                  </w:pPr>
                </w:p>
              </w:tc>
              <w:tc>
                <w:tcPr>
                  <w:tcW w:w="370" w:type="pct"/>
                  <w:vMerge w:val="continue"/>
                  <w:vAlign w:val="center"/>
                </w:tcPr>
                <w:p w14:paraId="53681BD3">
                  <w:pPr>
                    <w:widowControl w:val="0"/>
                    <w:spacing w:line="240" w:lineRule="auto"/>
                    <w:jc w:val="center"/>
                    <w:rPr>
                      <w:rFonts w:hint="eastAsia" w:ascii="Times New Roman" w:hAnsi="Times New Roman" w:cs="Times New Roman"/>
                      <w:color w:val="auto"/>
                      <w:sz w:val="21"/>
                      <w:szCs w:val="21"/>
                      <w:lang w:val="en-US" w:eastAsia="zh-CN"/>
                    </w:rPr>
                  </w:pPr>
                </w:p>
              </w:tc>
            </w:tr>
            <w:tr w14:paraId="2769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vMerge w:val="restart"/>
                  <w:tcBorders>
                    <w:top w:val="single" w:color="auto" w:sz="4" w:space="0"/>
                  </w:tcBorders>
                  <w:vAlign w:val="center"/>
                </w:tcPr>
                <w:p w14:paraId="0CA80E23">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514" w:type="pct"/>
                  <w:vMerge w:val="restart"/>
                  <w:tcBorders>
                    <w:top w:val="single" w:color="auto" w:sz="4" w:space="0"/>
                    <w:bottom w:val="single" w:color="auto" w:sz="4" w:space="0"/>
                  </w:tcBorders>
                  <w:vAlign w:val="center"/>
                </w:tcPr>
                <w:p w14:paraId="7A7671CF">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475" w:type="pct"/>
                  <w:gridSpan w:val="4"/>
                  <w:tcBorders>
                    <w:top w:val="single" w:color="auto" w:sz="4" w:space="0"/>
                    <w:bottom w:val="single" w:color="auto" w:sz="4" w:space="0"/>
                  </w:tcBorders>
                  <w:vAlign w:val="center"/>
                </w:tcPr>
                <w:p w14:paraId="5DAA4BE0">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84" w:type="pct"/>
                  <w:gridSpan w:val="4"/>
                  <w:tcBorders>
                    <w:top w:val="single" w:color="auto" w:sz="4" w:space="0"/>
                    <w:bottom w:val="single" w:color="auto" w:sz="4" w:space="0"/>
                  </w:tcBorders>
                  <w:vAlign w:val="center"/>
                </w:tcPr>
                <w:p w14:paraId="47036636">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67" w:type="pct"/>
                  <w:vMerge w:val="continue"/>
                  <w:vAlign w:val="center"/>
                </w:tcPr>
                <w:p w14:paraId="41EFBBD3">
                  <w:pPr>
                    <w:widowControl w:val="0"/>
                    <w:spacing w:line="240" w:lineRule="auto"/>
                    <w:jc w:val="center"/>
                    <w:rPr>
                      <w:rFonts w:hint="eastAsia" w:ascii="Times New Roman" w:hAnsi="Times New Roman" w:cs="Times New Roman"/>
                      <w:b/>
                      <w:color w:val="auto"/>
                      <w:sz w:val="21"/>
                      <w:szCs w:val="21"/>
                    </w:rPr>
                  </w:pPr>
                </w:p>
              </w:tc>
              <w:tc>
                <w:tcPr>
                  <w:tcW w:w="370" w:type="pct"/>
                  <w:vMerge w:val="continue"/>
                  <w:vAlign w:val="center"/>
                </w:tcPr>
                <w:p w14:paraId="5387D556">
                  <w:pPr>
                    <w:widowControl w:val="0"/>
                    <w:spacing w:line="240" w:lineRule="auto"/>
                    <w:jc w:val="center"/>
                    <w:rPr>
                      <w:rFonts w:hint="eastAsia" w:ascii="Times New Roman" w:hAnsi="Times New Roman" w:cs="Times New Roman"/>
                      <w:b/>
                      <w:color w:val="auto"/>
                      <w:sz w:val="21"/>
                      <w:szCs w:val="21"/>
                    </w:rPr>
                  </w:pPr>
                </w:p>
              </w:tc>
            </w:tr>
            <w:tr w14:paraId="1AFF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vMerge w:val="continue"/>
                  <w:tcBorders>
                    <w:bottom w:val="single" w:color="auto" w:sz="4" w:space="0"/>
                  </w:tcBorders>
                  <w:vAlign w:val="center"/>
                </w:tcPr>
                <w:p w14:paraId="096CE7E3">
                  <w:pPr>
                    <w:widowControl/>
                    <w:spacing w:line="240" w:lineRule="auto"/>
                    <w:jc w:val="center"/>
                    <w:rPr>
                      <w:rFonts w:hint="eastAsia" w:ascii="Times New Roman" w:hAnsi="Times New Roman" w:cs="Times New Roman"/>
                      <w:color w:val="auto"/>
                      <w:sz w:val="21"/>
                      <w:szCs w:val="21"/>
                    </w:rPr>
                  </w:pPr>
                </w:p>
              </w:tc>
              <w:tc>
                <w:tcPr>
                  <w:tcW w:w="514" w:type="pct"/>
                  <w:vMerge w:val="continue"/>
                  <w:tcBorders>
                    <w:top w:val="single" w:color="auto" w:sz="4" w:space="0"/>
                    <w:bottom w:val="single" w:color="auto" w:sz="4" w:space="0"/>
                  </w:tcBorders>
                  <w:vAlign w:val="center"/>
                </w:tcPr>
                <w:p w14:paraId="78331B1A">
                  <w:pPr>
                    <w:widowControl/>
                    <w:spacing w:line="240" w:lineRule="auto"/>
                    <w:jc w:val="center"/>
                    <w:rPr>
                      <w:rFonts w:hint="eastAsia" w:ascii="Times New Roman" w:hAnsi="Times New Roman" w:cs="Times New Roman"/>
                      <w:color w:val="auto"/>
                      <w:sz w:val="21"/>
                      <w:szCs w:val="21"/>
                    </w:rPr>
                  </w:pPr>
                </w:p>
              </w:tc>
              <w:tc>
                <w:tcPr>
                  <w:tcW w:w="491" w:type="pct"/>
                  <w:tcBorders>
                    <w:top w:val="single" w:color="auto" w:sz="4" w:space="0"/>
                    <w:bottom w:val="single" w:color="auto" w:sz="4" w:space="0"/>
                  </w:tcBorders>
                  <w:vAlign w:val="center"/>
                </w:tcPr>
                <w:p w14:paraId="24A6BFE7">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91" w:type="pct"/>
                  <w:tcBorders>
                    <w:top w:val="single" w:color="auto" w:sz="4" w:space="0"/>
                    <w:bottom w:val="single" w:color="auto" w:sz="4" w:space="0"/>
                  </w:tcBorders>
                  <w:vAlign w:val="center"/>
                </w:tcPr>
                <w:p w14:paraId="23B18EBA">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93" w:type="pct"/>
                  <w:gridSpan w:val="2"/>
                  <w:tcBorders>
                    <w:top w:val="single" w:color="auto" w:sz="4" w:space="0"/>
                    <w:bottom w:val="single" w:color="auto" w:sz="4" w:space="0"/>
                  </w:tcBorders>
                  <w:vAlign w:val="center"/>
                </w:tcPr>
                <w:p w14:paraId="4F46EBE3">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91" w:type="pct"/>
                  <w:tcBorders>
                    <w:top w:val="single" w:color="auto" w:sz="4" w:space="0"/>
                    <w:bottom w:val="single" w:color="auto" w:sz="4" w:space="0"/>
                  </w:tcBorders>
                  <w:vAlign w:val="center"/>
                </w:tcPr>
                <w:p w14:paraId="299699A8">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90" w:type="pct"/>
                  <w:gridSpan w:val="2"/>
                  <w:tcBorders>
                    <w:top w:val="single" w:color="auto" w:sz="4" w:space="0"/>
                    <w:bottom w:val="single" w:color="auto" w:sz="4" w:space="0"/>
                  </w:tcBorders>
                  <w:vAlign w:val="center"/>
                </w:tcPr>
                <w:p w14:paraId="7C3A9906">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502" w:type="pct"/>
                  <w:tcBorders>
                    <w:top w:val="single" w:color="auto" w:sz="4" w:space="0"/>
                    <w:bottom w:val="single" w:color="auto" w:sz="4" w:space="0"/>
                  </w:tcBorders>
                  <w:vAlign w:val="center"/>
                </w:tcPr>
                <w:p w14:paraId="46A275EF">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67" w:type="pct"/>
                  <w:vMerge w:val="continue"/>
                  <w:tcBorders>
                    <w:bottom w:val="single" w:color="auto" w:sz="4" w:space="0"/>
                  </w:tcBorders>
                  <w:vAlign w:val="center"/>
                </w:tcPr>
                <w:p w14:paraId="1880B5CF">
                  <w:pPr>
                    <w:widowControl w:val="0"/>
                    <w:spacing w:line="240" w:lineRule="auto"/>
                    <w:jc w:val="center"/>
                    <w:rPr>
                      <w:rFonts w:hint="eastAsia" w:ascii="Times New Roman" w:hAnsi="Times New Roman" w:cs="Times New Roman"/>
                      <w:b/>
                      <w:bCs/>
                      <w:color w:val="auto"/>
                      <w:sz w:val="21"/>
                      <w:szCs w:val="21"/>
                      <w:lang w:val="en-US" w:eastAsia="zh-CN"/>
                    </w:rPr>
                  </w:pPr>
                </w:p>
              </w:tc>
              <w:tc>
                <w:tcPr>
                  <w:tcW w:w="370" w:type="pct"/>
                  <w:vMerge w:val="continue"/>
                  <w:tcBorders>
                    <w:bottom w:val="single" w:color="auto" w:sz="4" w:space="0"/>
                  </w:tcBorders>
                  <w:vAlign w:val="center"/>
                </w:tcPr>
                <w:p w14:paraId="3460C3F7">
                  <w:pPr>
                    <w:widowControl w:val="0"/>
                    <w:spacing w:line="240" w:lineRule="auto"/>
                    <w:jc w:val="center"/>
                    <w:rPr>
                      <w:rFonts w:hint="eastAsia" w:ascii="Times New Roman" w:hAnsi="Times New Roman" w:cs="Times New Roman"/>
                      <w:b/>
                      <w:bCs/>
                      <w:color w:val="auto"/>
                      <w:sz w:val="21"/>
                      <w:szCs w:val="21"/>
                      <w:lang w:val="en-US" w:eastAsia="zh-CN"/>
                    </w:rPr>
                  </w:pPr>
                </w:p>
              </w:tc>
            </w:tr>
            <w:tr w14:paraId="3CAF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2" w:type="pct"/>
                  <w:vMerge w:val="restart"/>
                  <w:tcBorders>
                    <w:top w:val="single" w:color="auto" w:sz="4" w:space="0"/>
                  </w:tcBorders>
                  <w:vAlign w:val="center"/>
                </w:tcPr>
                <w:p w14:paraId="0FF7890F">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514" w:type="pct"/>
                  <w:tcBorders>
                    <w:top w:val="single" w:color="auto" w:sz="4" w:space="0"/>
                    <w:bottom w:val="single" w:color="auto" w:sz="4" w:space="0"/>
                  </w:tcBorders>
                  <w:vAlign w:val="center"/>
                </w:tcPr>
                <w:p w14:paraId="647957EA">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514" w:type="pct"/>
                  <w:tcBorders>
                    <w:top w:val="single" w:color="auto" w:sz="4" w:space="0"/>
                    <w:bottom w:val="single" w:color="auto" w:sz="4" w:space="0"/>
                  </w:tcBorders>
                  <w:vAlign w:val="center"/>
                </w:tcPr>
                <w:p w14:paraId="7B5C6926">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91" w:type="pct"/>
                  <w:tcBorders>
                    <w:top w:val="single" w:color="auto" w:sz="4" w:space="0"/>
                    <w:bottom w:val="single" w:color="auto" w:sz="4" w:space="0"/>
                  </w:tcBorders>
                  <w:shd w:val="clear" w:color="auto" w:fill="auto"/>
                  <w:vAlign w:val="center"/>
                </w:tcPr>
                <w:p w14:paraId="190695C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14.0</w:t>
                  </w:r>
                </w:p>
              </w:tc>
              <w:tc>
                <w:tcPr>
                  <w:tcW w:w="491" w:type="pct"/>
                  <w:tcBorders>
                    <w:top w:val="single" w:color="auto" w:sz="4" w:space="0"/>
                    <w:bottom w:val="single" w:color="auto" w:sz="4" w:space="0"/>
                  </w:tcBorders>
                  <w:shd w:val="clear" w:color="auto" w:fill="auto"/>
                  <w:vAlign w:val="center"/>
                </w:tcPr>
                <w:p w14:paraId="0C05EF7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13.9</w:t>
                  </w:r>
                </w:p>
              </w:tc>
              <w:tc>
                <w:tcPr>
                  <w:tcW w:w="493" w:type="pct"/>
                  <w:gridSpan w:val="2"/>
                  <w:tcBorders>
                    <w:top w:val="single" w:color="auto" w:sz="4" w:space="0"/>
                    <w:bottom w:val="single" w:color="auto" w:sz="4" w:space="0"/>
                  </w:tcBorders>
                  <w:shd w:val="clear" w:color="auto" w:fill="auto"/>
                  <w:vAlign w:val="center"/>
                </w:tcPr>
                <w:p w14:paraId="542A286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14.0</w:t>
                  </w:r>
                </w:p>
              </w:tc>
              <w:tc>
                <w:tcPr>
                  <w:tcW w:w="491" w:type="pct"/>
                  <w:tcBorders>
                    <w:top w:val="single" w:color="auto" w:sz="4" w:space="0"/>
                    <w:bottom w:val="single" w:color="auto" w:sz="4" w:space="0"/>
                  </w:tcBorders>
                  <w:shd w:val="clear" w:color="auto" w:fill="auto"/>
                  <w:vAlign w:val="center"/>
                </w:tcPr>
                <w:p w14:paraId="4299E92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20.5</w:t>
                  </w:r>
                </w:p>
              </w:tc>
              <w:tc>
                <w:tcPr>
                  <w:tcW w:w="490" w:type="pct"/>
                  <w:gridSpan w:val="2"/>
                  <w:tcBorders>
                    <w:top w:val="single" w:color="auto" w:sz="4" w:space="0"/>
                    <w:bottom w:val="single" w:color="auto" w:sz="4" w:space="0"/>
                  </w:tcBorders>
                  <w:shd w:val="clear" w:color="auto" w:fill="auto"/>
                  <w:vAlign w:val="center"/>
                </w:tcPr>
                <w:p w14:paraId="2472118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20.5</w:t>
                  </w:r>
                </w:p>
              </w:tc>
              <w:tc>
                <w:tcPr>
                  <w:tcW w:w="502" w:type="pct"/>
                  <w:tcBorders>
                    <w:top w:val="single" w:color="auto" w:sz="4" w:space="0"/>
                    <w:bottom w:val="single" w:color="auto" w:sz="4" w:space="0"/>
                  </w:tcBorders>
                  <w:shd w:val="clear" w:color="auto" w:fill="auto"/>
                  <w:vAlign w:val="center"/>
                </w:tcPr>
                <w:p w14:paraId="1D2B063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20.3</w:t>
                  </w:r>
                </w:p>
              </w:tc>
              <w:tc>
                <w:tcPr>
                  <w:tcW w:w="367" w:type="pct"/>
                  <w:tcBorders>
                    <w:top w:val="single" w:color="auto" w:sz="4" w:space="0"/>
                    <w:bottom w:val="single" w:color="auto" w:sz="4" w:space="0"/>
                  </w:tcBorders>
                  <w:shd w:val="clear" w:color="auto" w:fill="auto"/>
                  <w:vAlign w:val="center"/>
                </w:tcPr>
                <w:p w14:paraId="7BB8C8C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70" w:type="pct"/>
                  <w:tcBorders>
                    <w:top w:val="single" w:color="auto" w:sz="4" w:space="0"/>
                    <w:bottom w:val="single" w:color="auto" w:sz="4" w:space="0"/>
                  </w:tcBorders>
                  <w:shd w:val="clear" w:color="auto" w:fill="auto"/>
                  <w:vAlign w:val="center"/>
                </w:tcPr>
                <w:p w14:paraId="10D3ED7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2E40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2" w:type="pct"/>
                  <w:vMerge w:val="continue"/>
                  <w:vAlign w:val="center"/>
                </w:tcPr>
                <w:p w14:paraId="7747C8A1">
                  <w:pPr>
                    <w:widowControl w:val="0"/>
                    <w:spacing w:line="240" w:lineRule="auto"/>
                    <w:jc w:val="center"/>
                    <w:rPr>
                      <w:rFonts w:hint="default" w:ascii="Times New Roman" w:hAnsi="Times New Roman" w:cs="Times New Roman"/>
                      <w:color w:val="auto"/>
                      <w:sz w:val="21"/>
                      <w:szCs w:val="21"/>
                    </w:rPr>
                  </w:pPr>
                </w:p>
              </w:tc>
              <w:tc>
                <w:tcPr>
                  <w:tcW w:w="514" w:type="pct"/>
                  <w:tcBorders>
                    <w:top w:val="single" w:color="auto" w:sz="4" w:space="0"/>
                    <w:bottom w:val="single" w:color="auto" w:sz="4" w:space="0"/>
                  </w:tcBorders>
                  <w:vAlign w:val="center"/>
                </w:tcPr>
                <w:p w14:paraId="1480D9A0">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514" w:type="pct"/>
                  <w:tcBorders>
                    <w:top w:val="single" w:color="auto" w:sz="4" w:space="0"/>
                    <w:bottom w:val="single" w:color="auto" w:sz="4" w:space="0"/>
                  </w:tcBorders>
                  <w:vAlign w:val="center"/>
                </w:tcPr>
                <w:p w14:paraId="39D179F2">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91" w:type="pct"/>
                  <w:tcBorders>
                    <w:top w:val="single" w:color="auto" w:sz="4" w:space="0"/>
                    <w:bottom w:val="single" w:color="auto" w:sz="4" w:space="0"/>
                  </w:tcBorders>
                  <w:shd w:val="clear" w:color="auto" w:fill="auto"/>
                  <w:vAlign w:val="center"/>
                </w:tcPr>
                <w:p w14:paraId="78AB46F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91" w:type="pct"/>
                  <w:tcBorders>
                    <w:top w:val="single" w:color="auto" w:sz="4" w:space="0"/>
                    <w:bottom w:val="single" w:color="auto" w:sz="4" w:space="0"/>
                  </w:tcBorders>
                  <w:shd w:val="clear" w:color="auto" w:fill="auto"/>
                  <w:vAlign w:val="center"/>
                </w:tcPr>
                <w:p w14:paraId="23FB61B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93" w:type="pct"/>
                  <w:gridSpan w:val="2"/>
                  <w:tcBorders>
                    <w:top w:val="single" w:color="auto" w:sz="4" w:space="0"/>
                    <w:bottom w:val="single" w:color="auto" w:sz="4" w:space="0"/>
                  </w:tcBorders>
                  <w:shd w:val="clear" w:color="auto" w:fill="auto"/>
                  <w:vAlign w:val="center"/>
                </w:tcPr>
                <w:p w14:paraId="4A0AE68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91" w:type="pct"/>
                  <w:tcBorders>
                    <w:top w:val="single" w:color="auto" w:sz="4" w:space="0"/>
                    <w:bottom w:val="single" w:color="auto" w:sz="4" w:space="0"/>
                  </w:tcBorders>
                  <w:shd w:val="clear" w:color="auto" w:fill="auto"/>
                  <w:vAlign w:val="center"/>
                </w:tcPr>
                <w:p w14:paraId="69455FC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490" w:type="pct"/>
                  <w:gridSpan w:val="2"/>
                  <w:tcBorders>
                    <w:top w:val="single" w:color="auto" w:sz="4" w:space="0"/>
                    <w:bottom w:val="single" w:color="auto" w:sz="4" w:space="0"/>
                  </w:tcBorders>
                  <w:shd w:val="clear" w:color="auto" w:fill="auto"/>
                  <w:vAlign w:val="center"/>
                </w:tcPr>
                <w:p w14:paraId="18AD85B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02" w:type="pct"/>
                  <w:tcBorders>
                    <w:top w:val="single" w:color="auto" w:sz="4" w:space="0"/>
                    <w:bottom w:val="single" w:color="auto" w:sz="4" w:space="0"/>
                  </w:tcBorders>
                  <w:shd w:val="clear" w:color="auto" w:fill="auto"/>
                  <w:vAlign w:val="center"/>
                </w:tcPr>
                <w:p w14:paraId="6918072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67" w:type="pct"/>
                  <w:tcBorders>
                    <w:top w:val="single" w:color="auto" w:sz="4" w:space="0"/>
                    <w:bottom w:val="single" w:color="auto" w:sz="4" w:space="0"/>
                  </w:tcBorders>
                  <w:shd w:val="clear" w:color="auto" w:fill="auto"/>
                  <w:vAlign w:val="center"/>
                </w:tcPr>
                <w:p w14:paraId="57F492FA">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70" w:type="pct"/>
                  <w:tcBorders>
                    <w:top w:val="single" w:color="auto" w:sz="4" w:space="0"/>
                    <w:bottom w:val="single" w:color="auto" w:sz="4" w:space="0"/>
                  </w:tcBorders>
                  <w:shd w:val="clear" w:color="auto" w:fill="auto"/>
                  <w:vAlign w:val="center"/>
                </w:tcPr>
                <w:p w14:paraId="6BE0E09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0BB2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2" w:type="pct"/>
                  <w:vMerge w:val="continue"/>
                  <w:vAlign w:val="center"/>
                </w:tcPr>
                <w:p w14:paraId="062AE776">
                  <w:pPr>
                    <w:widowControl w:val="0"/>
                    <w:spacing w:line="240" w:lineRule="auto"/>
                    <w:jc w:val="center"/>
                    <w:rPr>
                      <w:color w:val="auto"/>
                      <w:sz w:val="21"/>
                      <w:szCs w:val="21"/>
                    </w:rPr>
                  </w:pPr>
                </w:p>
              </w:tc>
              <w:tc>
                <w:tcPr>
                  <w:tcW w:w="514" w:type="pct"/>
                  <w:tcBorders>
                    <w:top w:val="single" w:color="auto" w:sz="4" w:space="0"/>
                    <w:bottom w:val="single" w:color="auto" w:sz="4" w:space="0"/>
                  </w:tcBorders>
                  <w:vAlign w:val="center"/>
                </w:tcPr>
                <w:p w14:paraId="673E8C51">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514" w:type="pct"/>
                  <w:tcBorders>
                    <w:top w:val="single" w:color="auto" w:sz="4" w:space="0"/>
                    <w:bottom w:val="single" w:color="auto" w:sz="4" w:space="0"/>
                  </w:tcBorders>
                  <w:vAlign w:val="center"/>
                </w:tcPr>
                <w:p w14:paraId="235C3460">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91" w:type="pct"/>
                  <w:tcBorders>
                    <w:top w:val="single" w:color="auto" w:sz="4" w:space="0"/>
                    <w:bottom w:val="single" w:color="auto" w:sz="4" w:space="0"/>
                  </w:tcBorders>
                  <w:shd w:val="clear" w:color="auto" w:fill="auto"/>
                  <w:vAlign w:val="center"/>
                </w:tcPr>
                <w:p w14:paraId="0F38641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11.2</w:t>
                  </w:r>
                </w:p>
              </w:tc>
              <w:tc>
                <w:tcPr>
                  <w:tcW w:w="491" w:type="pct"/>
                  <w:tcBorders>
                    <w:top w:val="single" w:color="auto" w:sz="4" w:space="0"/>
                    <w:bottom w:val="single" w:color="auto" w:sz="4" w:space="0"/>
                  </w:tcBorders>
                  <w:shd w:val="clear" w:color="auto" w:fill="auto"/>
                  <w:vAlign w:val="center"/>
                </w:tcPr>
                <w:p w14:paraId="3E4542A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11.2</w:t>
                  </w:r>
                </w:p>
              </w:tc>
              <w:tc>
                <w:tcPr>
                  <w:tcW w:w="493" w:type="pct"/>
                  <w:gridSpan w:val="2"/>
                  <w:tcBorders>
                    <w:top w:val="single" w:color="auto" w:sz="4" w:space="0"/>
                    <w:bottom w:val="single" w:color="auto" w:sz="4" w:space="0"/>
                  </w:tcBorders>
                  <w:shd w:val="clear" w:color="auto" w:fill="auto"/>
                  <w:vAlign w:val="center"/>
                </w:tcPr>
                <w:p w14:paraId="7C97DDB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11.0</w:t>
                  </w:r>
                </w:p>
              </w:tc>
              <w:tc>
                <w:tcPr>
                  <w:tcW w:w="491" w:type="pct"/>
                  <w:tcBorders>
                    <w:top w:val="single" w:color="auto" w:sz="4" w:space="0"/>
                    <w:bottom w:val="single" w:color="auto" w:sz="4" w:space="0"/>
                  </w:tcBorders>
                  <w:shd w:val="clear" w:color="auto" w:fill="auto"/>
                  <w:vAlign w:val="center"/>
                </w:tcPr>
                <w:p w14:paraId="6D16F1C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490" w:type="pct"/>
                  <w:gridSpan w:val="2"/>
                  <w:tcBorders>
                    <w:top w:val="single" w:color="auto" w:sz="4" w:space="0"/>
                    <w:bottom w:val="single" w:color="auto" w:sz="4" w:space="0"/>
                  </w:tcBorders>
                  <w:shd w:val="clear" w:color="auto" w:fill="auto"/>
                  <w:vAlign w:val="center"/>
                </w:tcPr>
                <w:p w14:paraId="6220003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502" w:type="pct"/>
                  <w:tcBorders>
                    <w:top w:val="single" w:color="auto" w:sz="4" w:space="0"/>
                    <w:bottom w:val="single" w:color="auto" w:sz="4" w:space="0"/>
                  </w:tcBorders>
                  <w:shd w:val="clear" w:color="auto" w:fill="auto"/>
                  <w:vAlign w:val="center"/>
                </w:tcPr>
                <w:p w14:paraId="1FC4420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367" w:type="pct"/>
                  <w:tcBorders>
                    <w:top w:val="single" w:color="auto" w:sz="4" w:space="0"/>
                    <w:bottom w:val="single" w:color="auto" w:sz="4" w:space="0"/>
                  </w:tcBorders>
                  <w:shd w:val="clear" w:color="auto" w:fill="auto"/>
                  <w:vAlign w:val="center"/>
                </w:tcPr>
                <w:p w14:paraId="0AA9BE16">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tcBorders>
                    <w:top w:val="single" w:color="auto" w:sz="4" w:space="0"/>
                    <w:bottom w:val="single" w:color="auto" w:sz="4" w:space="0"/>
                  </w:tcBorders>
                  <w:shd w:val="clear" w:color="auto" w:fill="auto"/>
                  <w:vAlign w:val="center"/>
                </w:tcPr>
                <w:p w14:paraId="2F88569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A5A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2" w:type="pct"/>
                  <w:vMerge w:val="continue"/>
                  <w:vAlign w:val="center"/>
                </w:tcPr>
                <w:p w14:paraId="58BE9F16">
                  <w:pPr>
                    <w:widowControl w:val="0"/>
                    <w:spacing w:line="240" w:lineRule="auto"/>
                    <w:jc w:val="center"/>
                    <w:rPr>
                      <w:color w:val="auto"/>
                      <w:sz w:val="21"/>
                      <w:szCs w:val="21"/>
                    </w:rPr>
                  </w:pPr>
                </w:p>
              </w:tc>
              <w:tc>
                <w:tcPr>
                  <w:tcW w:w="514" w:type="pct"/>
                  <w:tcBorders>
                    <w:top w:val="single" w:color="auto" w:sz="4" w:space="0"/>
                    <w:bottom w:val="single" w:color="auto" w:sz="4" w:space="0"/>
                  </w:tcBorders>
                  <w:vAlign w:val="center"/>
                </w:tcPr>
                <w:p w14:paraId="6A39A8D6">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514" w:type="pct"/>
                  <w:tcBorders>
                    <w:top w:val="single" w:color="auto" w:sz="4" w:space="0"/>
                    <w:bottom w:val="single" w:color="auto" w:sz="4" w:space="0"/>
                  </w:tcBorders>
                  <w:vAlign w:val="center"/>
                </w:tcPr>
                <w:p w14:paraId="2987E69D">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91" w:type="pct"/>
                  <w:tcBorders>
                    <w:top w:val="single" w:color="auto" w:sz="4" w:space="0"/>
                    <w:bottom w:val="single" w:color="auto" w:sz="4" w:space="0"/>
                  </w:tcBorders>
                  <w:shd w:val="clear" w:color="auto" w:fill="auto"/>
                  <w:vAlign w:val="center"/>
                </w:tcPr>
                <w:p w14:paraId="4A98A83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18921</w:t>
                  </w:r>
                </w:p>
              </w:tc>
              <w:tc>
                <w:tcPr>
                  <w:tcW w:w="491" w:type="pct"/>
                  <w:tcBorders>
                    <w:top w:val="single" w:color="auto" w:sz="4" w:space="0"/>
                    <w:bottom w:val="single" w:color="auto" w:sz="4" w:space="0"/>
                  </w:tcBorders>
                  <w:shd w:val="clear" w:color="auto" w:fill="auto"/>
                  <w:vAlign w:val="center"/>
                </w:tcPr>
                <w:p w14:paraId="37DA7BF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19003</w:t>
                  </w:r>
                </w:p>
              </w:tc>
              <w:tc>
                <w:tcPr>
                  <w:tcW w:w="493" w:type="pct"/>
                  <w:gridSpan w:val="2"/>
                  <w:tcBorders>
                    <w:top w:val="single" w:color="auto" w:sz="4" w:space="0"/>
                    <w:bottom w:val="single" w:color="auto" w:sz="4" w:space="0"/>
                  </w:tcBorders>
                  <w:shd w:val="clear" w:color="auto" w:fill="auto"/>
                  <w:vAlign w:val="center"/>
                </w:tcPr>
                <w:p w14:paraId="7F94E69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18658</w:t>
                  </w:r>
                </w:p>
              </w:tc>
              <w:tc>
                <w:tcPr>
                  <w:tcW w:w="491" w:type="pct"/>
                  <w:tcBorders>
                    <w:top w:val="single" w:color="auto" w:sz="4" w:space="0"/>
                    <w:bottom w:val="single" w:color="auto" w:sz="4" w:space="0"/>
                  </w:tcBorders>
                  <w:shd w:val="clear" w:color="auto" w:fill="auto"/>
                  <w:vAlign w:val="center"/>
                </w:tcPr>
                <w:p w14:paraId="1191837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19930</w:t>
                  </w:r>
                </w:p>
              </w:tc>
              <w:tc>
                <w:tcPr>
                  <w:tcW w:w="490" w:type="pct"/>
                  <w:gridSpan w:val="2"/>
                  <w:tcBorders>
                    <w:top w:val="single" w:color="auto" w:sz="4" w:space="0"/>
                    <w:bottom w:val="single" w:color="auto" w:sz="4" w:space="0"/>
                  </w:tcBorders>
                  <w:shd w:val="clear" w:color="auto" w:fill="auto"/>
                  <w:vAlign w:val="center"/>
                </w:tcPr>
                <w:p w14:paraId="56EB3F8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19939</w:t>
                  </w:r>
                </w:p>
              </w:tc>
              <w:tc>
                <w:tcPr>
                  <w:tcW w:w="502" w:type="pct"/>
                  <w:tcBorders>
                    <w:top w:val="single" w:color="auto" w:sz="4" w:space="0"/>
                    <w:bottom w:val="single" w:color="auto" w:sz="4" w:space="0"/>
                  </w:tcBorders>
                  <w:shd w:val="clear" w:color="auto" w:fill="auto"/>
                  <w:vAlign w:val="center"/>
                </w:tcPr>
                <w:p w14:paraId="76EF3DC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19968</w:t>
                  </w:r>
                </w:p>
              </w:tc>
              <w:tc>
                <w:tcPr>
                  <w:tcW w:w="367" w:type="pct"/>
                  <w:tcBorders>
                    <w:top w:val="single" w:color="auto" w:sz="4" w:space="0"/>
                    <w:bottom w:val="single" w:color="auto" w:sz="4" w:space="0"/>
                  </w:tcBorders>
                  <w:shd w:val="clear" w:color="auto" w:fill="auto"/>
                  <w:vAlign w:val="center"/>
                </w:tcPr>
                <w:p w14:paraId="102853C5">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tcBorders>
                    <w:top w:val="single" w:color="auto" w:sz="4" w:space="0"/>
                    <w:bottom w:val="single" w:color="auto" w:sz="4" w:space="0"/>
                  </w:tcBorders>
                  <w:shd w:val="clear" w:color="auto" w:fill="auto"/>
                  <w:vAlign w:val="center"/>
                </w:tcPr>
                <w:p w14:paraId="046A1D8B">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CE3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2" w:type="pct"/>
                  <w:vMerge w:val="continue"/>
                  <w:vAlign w:val="center"/>
                </w:tcPr>
                <w:p w14:paraId="187596AC">
                  <w:pPr>
                    <w:widowControl w:val="0"/>
                    <w:spacing w:line="240" w:lineRule="auto"/>
                    <w:jc w:val="center"/>
                    <w:rPr>
                      <w:color w:val="auto"/>
                      <w:sz w:val="21"/>
                      <w:szCs w:val="21"/>
                    </w:rPr>
                  </w:pPr>
                </w:p>
              </w:tc>
              <w:tc>
                <w:tcPr>
                  <w:tcW w:w="514" w:type="pct"/>
                  <w:tcBorders>
                    <w:top w:val="single" w:color="auto" w:sz="4" w:space="0"/>
                    <w:bottom w:val="single" w:color="auto" w:sz="4" w:space="0"/>
                  </w:tcBorders>
                  <w:vAlign w:val="center"/>
                </w:tcPr>
                <w:p w14:paraId="59677338">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514" w:type="pct"/>
                  <w:tcBorders>
                    <w:top w:val="single" w:color="auto" w:sz="4" w:space="0"/>
                    <w:bottom w:val="single" w:color="auto" w:sz="4" w:space="0"/>
                  </w:tcBorders>
                  <w:vAlign w:val="center"/>
                </w:tcPr>
                <w:p w14:paraId="1E7E3581">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475" w:type="pct"/>
                  <w:gridSpan w:val="4"/>
                  <w:tcBorders>
                    <w:top w:val="single" w:color="auto" w:sz="4" w:space="0"/>
                    <w:bottom w:val="single" w:color="auto" w:sz="4" w:space="0"/>
                  </w:tcBorders>
                  <w:shd w:val="clear" w:color="auto" w:fill="auto"/>
                  <w:vAlign w:val="center"/>
                </w:tcPr>
                <w:p w14:paraId="5813DAD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18861</w:t>
                  </w:r>
                </w:p>
              </w:tc>
              <w:tc>
                <w:tcPr>
                  <w:tcW w:w="1484" w:type="pct"/>
                  <w:gridSpan w:val="4"/>
                  <w:tcBorders>
                    <w:top w:val="single" w:color="auto" w:sz="4" w:space="0"/>
                    <w:bottom w:val="single" w:color="auto" w:sz="4" w:space="0"/>
                  </w:tcBorders>
                  <w:shd w:val="clear" w:color="auto" w:fill="auto"/>
                  <w:vAlign w:val="center"/>
                </w:tcPr>
                <w:p w14:paraId="4FDE0B9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19946</w:t>
                  </w:r>
                </w:p>
              </w:tc>
              <w:tc>
                <w:tcPr>
                  <w:tcW w:w="367" w:type="pct"/>
                  <w:tcBorders>
                    <w:top w:val="single" w:color="auto" w:sz="4" w:space="0"/>
                    <w:bottom w:val="single" w:color="auto" w:sz="4" w:space="0"/>
                  </w:tcBorders>
                  <w:shd w:val="clear" w:color="auto" w:fill="auto"/>
                  <w:vAlign w:val="center"/>
                </w:tcPr>
                <w:p w14:paraId="159FCE56">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w:t>
                  </w:r>
                </w:p>
              </w:tc>
              <w:tc>
                <w:tcPr>
                  <w:tcW w:w="370" w:type="pct"/>
                  <w:tcBorders>
                    <w:top w:val="single" w:color="auto" w:sz="4" w:space="0"/>
                    <w:bottom w:val="single" w:color="auto" w:sz="4" w:space="0"/>
                  </w:tcBorders>
                  <w:shd w:val="clear" w:color="auto" w:fill="auto"/>
                  <w:vAlign w:val="center"/>
                </w:tcPr>
                <w:p w14:paraId="1165BEE4">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w:t>
                  </w:r>
                </w:p>
              </w:tc>
            </w:tr>
            <w:tr w14:paraId="72E5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34AED9E2">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排放浓度</w:t>
                  </w:r>
                </w:p>
              </w:tc>
              <w:tc>
                <w:tcPr>
                  <w:tcW w:w="514" w:type="pct"/>
                  <w:tcBorders>
                    <w:top w:val="single" w:color="auto" w:sz="4" w:space="0"/>
                    <w:bottom w:val="single" w:color="auto" w:sz="4" w:space="0"/>
                  </w:tcBorders>
                  <w:shd w:val="clear" w:color="auto" w:fill="auto"/>
                  <w:vAlign w:val="center"/>
                </w:tcPr>
                <w:p w14:paraId="78B24C2D">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91" w:type="pct"/>
                  <w:vAlign w:val="center"/>
                </w:tcPr>
                <w:p w14:paraId="6BD6BA6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18.5</w:t>
                  </w:r>
                </w:p>
              </w:tc>
              <w:tc>
                <w:tcPr>
                  <w:tcW w:w="491" w:type="pct"/>
                  <w:vAlign w:val="center"/>
                </w:tcPr>
                <w:p w14:paraId="3BDF2C8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18.6</w:t>
                  </w:r>
                </w:p>
              </w:tc>
              <w:tc>
                <w:tcPr>
                  <w:tcW w:w="493" w:type="pct"/>
                  <w:gridSpan w:val="2"/>
                  <w:vAlign w:val="center"/>
                </w:tcPr>
                <w:p w14:paraId="1E32534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18.3</w:t>
                  </w:r>
                </w:p>
              </w:tc>
              <w:tc>
                <w:tcPr>
                  <w:tcW w:w="491" w:type="pct"/>
                  <w:vAlign w:val="center"/>
                </w:tcPr>
                <w:p w14:paraId="79344B5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w:t>
                  </w:r>
                </w:p>
              </w:tc>
              <w:tc>
                <w:tcPr>
                  <w:tcW w:w="490" w:type="pct"/>
                  <w:gridSpan w:val="2"/>
                  <w:vAlign w:val="center"/>
                </w:tcPr>
                <w:p w14:paraId="5FF56F5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p>
              </w:tc>
              <w:tc>
                <w:tcPr>
                  <w:tcW w:w="502" w:type="pct"/>
                  <w:vAlign w:val="center"/>
                </w:tcPr>
                <w:p w14:paraId="1590BA9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367" w:type="pct"/>
                  <w:vAlign w:val="center"/>
                </w:tcPr>
                <w:p w14:paraId="332B814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0CD2A66B">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D89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67174F6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514" w:type="pct"/>
                  <w:tcBorders>
                    <w:top w:val="single" w:color="auto" w:sz="4" w:space="0"/>
                    <w:bottom w:val="single" w:color="auto" w:sz="4" w:space="0"/>
                  </w:tcBorders>
                  <w:shd w:val="clear" w:color="auto" w:fill="auto"/>
                  <w:vAlign w:val="center"/>
                </w:tcPr>
                <w:p w14:paraId="1CB4FBEF">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475" w:type="pct"/>
                  <w:gridSpan w:val="4"/>
                  <w:vAlign w:val="center"/>
                </w:tcPr>
                <w:p w14:paraId="07C009B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18.5</w:t>
                  </w:r>
                </w:p>
              </w:tc>
              <w:tc>
                <w:tcPr>
                  <w:tcW w:w="1484" w:type="pct"/>
                  <w:gridSpan w:val="4"/>
                  <w:vAlign w:val="center"/>
                </w:tcPr>
                <w:p w14:paraId="18B6206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w:t>
                  </w:r>
                </w:p>
              </w:tc>
              <w:tc>
                <w:tcPr>
                  <w:tcW w:w="367" w:type="pct"/>
                  <w:vAlign w:val="center"/>
                </w:tcPr>
                <w:p w14:paraId="7CE9C2DD">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5C461692">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C74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7D7FB13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514" w:type="pct"/>
                  <w:tcBorders>
                    <w:top w:val="single" w:color="auto" w:sz="4" w:space="0"/>
                    <w:bottom w:val="single" w:color="auto" w:sz="4" w:space="0"/>
                  </w:tcBorders>
                  <w:shd w:val="clear" w:color="auto" w:fill="auto"/>
                  <w:vAlign w:val="center"/>
                </w:tcPr>
                <w:p w14:paraId="04C2C739">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475" w:type="pct"/>
                  <w:gridSpan w:val="4"/>
                  <w:vAlign w:val="center"/>
                </w:tcPr>
                <w:p w14:paraId="1889665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0.349</w:t>
                  </w:r>
                </w:p>
              </w:tc>
              <w:tc>
                <w:tcPr>
                  <w:tcW w:w="1484" w:type="pct"/>
                  <w:gridSpan w:val="4"/>
                  <w:vAlign w:val="center"/>
                </w:tcPr>
                <w:p w14:paraId="4554F27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0.047</w:t>
                  </w:r>
                </w:p>
              </w:tc>
              <w:tc>
                <w:tcPr>
                  <w:tcW w:w="367" w:type="pct"/>
                  <w:vAlign w:val="center"/>
                </w:tcPr>
                <w:p w14:paraId="7600E892">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09F2715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233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6E1FD50A">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eastAsia" w:ascii="Times New Roman" w:hAnsi="Times New Roman" w:eastAsia="宋体" w:cs="Times New Roman"/>
                      <w:color w:val="auto"/>
                      <w:sz w:val="21"/>
                      <w:szCs w:val="21"/>
                      <w:u w:val="none"/>
                      <w:lang w:val="en-US" w:eastAsia="zh-CN"/>
                    </w:rPr>
                    <w:t>去除效率</w:t>
                  </w:r>
                </w:p>
              </w:tc>
              <w:tc>
                <w:tcPr>
                  <w:tcW w:w="514" w:type="pct"/>
                  <w:tcBorders>
                    <w:top w:val="single" w:color="auto" w:sz="4" w:space="0"/>
                    <w:bottom w:val="single" w:color="auto" w:sz="4" w:space="0"/>
                  </w:tcBorders>
                  <w:shd w:val="clear" w:color="auto" w:fill="auto"/>
                  <w:vAlign w:val="center"/>
                </w:tcPr>
                <w:p w14:paraId="46A32D0D">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960" w:type="pct"/>
                  <w:gridSpan w:val="8"/>
                  <w:vAlign w:val="center"/>
                </w:tcPr>
                <w:p w14:paraId="0D8554C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86.5</w:t>
                  </w:r>
                </w:p>
              </w:tc>
              <w:tc>
                <w:tcPr>
                  <w:tcW w:w="367" w:type="pct"/>
                  <w:vAlign w:val="center"/>
                </w:tcPr>
                <w:p w14:paraId="42872891">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42FC4E5F">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1B4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54FA884A">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挥发性有机物（VOCs）排放浓度</w:t>
                  </w:r>
                </w:p>
              </w:tc>
              <w:tc>
                <w:tcPr>
                  <w:tcW w:w="514" w:type="pct"/>
                  <w:tcBorders>
                    <w:top w:val="single" w:color="auto" w:sz="4" w:space="0"/>
                    <w:bottom w:val="single" w:color="auto" w:sz="4" w:space="0"/>
                  </w:tcBorders>
                  <w:shd w:val="clear" w:color="auto" w:fill="auto"/>
                  <w:vAlign w:val="center"/>
                </w:tcPr>
                <w:p w14:paraId="61481203">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491" w:type="pct"/>
                  <w:vAlign w:val="center"/>
                </w:tcPr>
                <w:p w14:paraId="6F93E4F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c>
                <w:tcPr>
                  <w:tcW w:w="491" w:type="pct"/>
                  <w:vAlign w:val="center"/>
                </w:tcPr>
                <w:p w14:paraId="047EB07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10.8</w:t>
                  </w:r>
                </w:p>
              </w:tc>
              <w:tc>
                <w:tcPr>
                  <w:tcW w:w="493" w:type="pct"/>
                  <w:gridSpan w:val="2"/>
                  <w:vAlign w:val="center"/>
                </w:tcPr>
                <w:p w14:paraId="3E76F71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12.6</w:t>
                  </w:r>
                </w:p>
              </w:tc>
              <w:tc>
                <w:tcPr>
                  <w:tcW w:w="491" w:type="pct"/>
                  <w:vAlign w:val="center"/>
                </w:tcPr>
                <w:p w14:paraId="433A455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w:t>
                  </w:r>
                </w:p>
              </w:tc>
              <w:tc>
                <w:tcPr>
                  <w:tcW w:w="490" w:type="pct"/>
                  <w:gridSpan w:val="2"/>
                  <w:vAlign w:val="center"/>
                </w:tcPr>
                <w:p w14:paraId="0AE475E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w:t>
                  </w:r>
                </w:p>
              </w:tc>
              <w:tc>
                <w:tcPr>
                  <w:tcW w:w="502" w:type="pct"/>
                  <w:vAlign w:val="center"/>
                </w:tcPr>
                <w:p w14:paraId="144A093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0.79</w:t>
                  </w:r>
                </w:p>
              </w:tc>
              <w:tc>
                <w:tcPr>
                  <w:tcW w:w="367" w:type="pct"/>
                  <w:vAlign w:val="center"/>
                </w:tcPr>
                <w:p w14:paraId="2635B355">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2C369001">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1A0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6BA25174">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挥发性有机物（VOCs）平均排放浓度</w:t>
                  </w:r>
                </w:p>
              </w:tc>
              <w:tc>
                <w:tcPr>
                  <w:tcW w:w="514" w:type="pct"/>
                  <w:tcBorders>
                    <w:top w:val="single" w:color="auto" w:sz="4" w:space="0"/>
                    <w:bottom w:val="single" w:color="auto" w:sz="4" w:space="0"/>
                  </w:tcBorders>
                  <w:shd w:val="clear" w:color="auto" w:fill="auto"/>
                  <w:vAlign w:val="center"/>
                </w:tcPr>
                <w:p w14:paraId="23182B53">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1475" w:type="pct"/>
                  <w:gridSpan w:val="4"/>
                  <w:vAlign w:val="center"/>
                </w:tcPr>
                <w:p w14:paraId="15B76DB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1484" w:type="pct"/>
                  <w:gridSpan w:val="4"/>
                  <w:vAlign w:val="center"/>
                </w:tcPr>
                <w:p w14:paraId="4E4EC58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w:t>
                  </w:r>
                </w:p>
              </w:tc>
              <w:tc>
                <w:tcPr>
                  <w:tcW w:w="367" w:type="pct"/>
                  <w:vAlign w:val="center"/>
                </w:tcPr>
                <w:p w14:paraId="286BB66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370" w:type="pct"/>
                  <w:vAlign w:val="center"/>
                </w:tcPr>
                <w:p w14:paraId="6790F20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119F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762DB5D5">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挥发性有机物（VOCs）排放速率</w:t>
                  </w:r>
                </w:p>
              </w:tc>
              <w:tc>
                <w:tcPr>
                  <w:tcW w:w="514" w:type="pct"/>
                  <w:tcBorders>
                    <w:top w:val="single" w:color="auto" w:sz="4" w:space="0"/>
                    <w:bottom w:val="single" w:color="auto" w:sz="4" w:space="0"/>
                  </w:tcBorders>
                  <w:shd w:val="clear" w:color="auto" w:fill="auto"/>
                  <w:vAlign w:val="center"/>
                </w:tcPr>
                <w:p w14:paraId="5246195D">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kg/h</w:t>
                  </w:r>
                </w:p>
              </w:tc>
              <w:tc>
                <w:tcPr>
                  <w:tcW w:w="1475" w:type="pct"/>
                  <w:gridSpan w:val="4"/>
                  <w:vAlign w:val="center"/>
                </w:tcPr>
                <w:p w14:paraId="4D7129E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0.213</w:t>
                  </w:r>
                </w:p>
              </w:tc>
              <w:tc>
                <w:tcPr>
                  <w:tcW w:w="1484" w:type="pct"/>
                  <w:gridSpan w:val="4"/>
                  <w:vAlign w:val="center"/>
                </w:tcPr>
                <w:p w14:paraId="0601F36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0.019</w:t>
                  </w:r>
                </w:p>
              </w:tc>
              <w:tc>
                <w:tcPr>
                  <w:tcW w:w="367" w:type="pct"/>
                  <w:vAlign w:val="center"/>
                </w:tcPr>
                <w:p w14:paraId="1327F8D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460389B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10B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6" w:type="pct"/>
                  <w:gridSpan w:val="2"/>
                  <w:tcBorders>
                    <w:top w:val="single" w:color="auto" w:sz="4" w:space="0"/>
                    <w:bottom w:val="single" w:color="auto" w:sz="4" w:space="0"/>
                  </w:tcBorders>
                  <w:shd w:val="clear" w:color="auto" w:fill="auto"/>
                  <w:vAlign w:val="center"/>
                </w:tcPr>
                <w:p w14:paraId="26E71D95">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w:t>
                  </w:r>
                  <w:r>
                    <w:rPr>
                      <w:rFonts w:hint="eastAsia" w:ascii="Times New Roman" w:hAnsi="Times New Roman" w:eastAsia="宋体" w:cs="Times New Roman"/>
                      <w:color w:val="auto"/>
                      <w:sz w:val="21"/>
                      <w:szCs w:val="21"/>
                      <w:u w:val="none"/>
                      <w:lang w:val="en-US" w:eastAsia="zh-CN"/>
                    </w:rPr>
                    <w:t>去除效率</w:t>
                  </w:r>
                </w:p>
              </w:tc>
              <w:tc>
                <w:tcPr>
                  <w:tcW w:w="514" w:type="pct"/>
                  <w:tcBorders>
                    <w:top w:val="single" w:color="auto" w:sz="4" w:space="0"/>
                    <w:bottom w:val="single" w:color="auto" w:sz="4" w:space="0"/>
                  </w:tcBorders>
                  <w:shd w:val="clear" w:color="auto" w:fill="auto"/>
                  <w:vAlign w:val="center"/>
                </w:tcPr>
                <w:p w14:paraId="372C2CD7">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960" w:type="pct"/>
                  <w:gridSpan w:val="8"/>
                  <w:vAlign w:val="center"/>
                </w:tcPr>
                <w:p w14:paraId="34D5C88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91.1</w:t>
                  </w:r>
                </w:p>
              </w:tc>
              <w:tc>
                <w:tcPr>
                  <w:tcW w:w="367" w:type="pct"/>
                  <w:vAlign w:val="center"/>
                </w:tcPr>
                <w:p w14:paraId="489C194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0" w:type="pct"/>
                  <w:vAlign w:val="center"/>
                </w:tcPr>
                <w:p w14:paraId="3952D86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0AD007AB">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DA001废气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846"/>
              <w:gridCol w:w="886"/>
              <w:gridCol w:w="793"/>
              <w:gridCol w:w="828"/>
              <w:gridCol w:w="710"/>
              <w:gridCol w:w="96"/>
              <w:gridCol w:w="775"/>
              <w:gridCol w:w="778"/>
              <w:gridCol w:w="75"/>
              <w:gridCol w:w="825"/>
              <w:gridCol w:w="607"/>
              <w:gridCol w:w="635"/>
            </w:tblGrid>
            <w:tr w14:paraId="0B5C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pct"/>
                  <w:gridSpan w:val="3"/>
                  <w:tcBorders>
                    <w:top w:val="single" w:color="auto" w:sz="4" w:space="0"/>
                    <w:bottom w:val="single" w:color="auto" w:sz="4" w:space="0"/>
                  </w:tcBorders>
                  <w:vAlign w:val="center"/>
                </w:tcPr>
                <w:p w14:paraId="66D3654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405" w:type="pct"/>
                  <w:gridSpan w:val="3"/>
                  <w:tcBorders>
                    <w:top w:val="single" w:color="auto" w:sz="4" w:space="0"/>
                    <w:bottom w:val="single" w:color="auto" w:sz="4" w:space="0"/>
                  </w:tcBorders>
                  <w:vAlign w:val="center"/>
                </w:tcPr>
                <w:p w14:paraId="364780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1#数码转移印花废气处理设施</w:t>
                  </w:r>
                </w:p>
              </w:tc>
              <w:tc>
                <w:tcPr>
                  <w:tcW w:w="994" w:type="pct"/>
                  <w:gridSpan w:val="3"/>
                  <w:tcBorders>
                    <w:top w:val="single" w:color="auto" w:sz="4" w:space="0"/>
                    <w:bottom w:val="single" w:color="auto" w:sz="4" w:space="0"/>
                  </w:tcBorders>
                  <w:vAlign w:val="center"/>
                </w:tcPr>
                <w:p w14:paraId="07EE3B4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290" w:type="pct"/>
                  <w:gridSpan w:val="4"/>
                  <w:tcBorders>
                    <w:top w:val="single" w:color="auto" w:sz="4" w:space="0"/>
                    <w:bottom w:val="single" w:color="auto" w:sz="4" w:space="0"/>
                  </w:tcBorders>
                  <w:vAlign w:val="center"/>
                </w:tcPr>
                <w:p w14:paraId="0609D9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r>
            <w:tr w14:paraId="3FF4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pct"/>
                  <w:gridSpan w:val="3"/>
                  <w:tcBorders>
                    <w:top w:val="single" w:color="auto" w:sz="4" w:space="0"/>
                    <w:bottom w:val="single" w:color="auto" w:sz="4" w:space="0"/>
                  </w:tcBorders>
                  <w:vAlign w:val="center"/>
                </w:tcPr>
                <w:p w14:paraId="22F497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405" w:type="pct"/>
                  <w:gridSpan w:val="3"/>
                  <w:tcBorders>
                    <w:top w:val="single" w:color="auto" w:sz="4" w:space="0"/>
                    <w:bottom w:val="single" w:color="auto" w:sz="4" w:space="0"/>
                  </w:tcBorders>
                  <w:vAlign w:val="center"/>
                </w:tcPr>
                <w:p w14:paraId="0A158F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994" w:type="pct"/>
                  <w:gridSpan w:val="3"/>
                  <w:tcBorders>
                    <w:top w:val="single" w:color="auto" w:sz="4" w:space="0"/>
                    <w:bottom w:val="single" w:color="auto" w:sz="4" w:space="0"/>
                  </w:tcBorders>
                  <w:vAlign w:val="center"/>
                </w:tcPr>
                <w:p w14:paraId="0DD2D9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290" w:type="pct"/>
                  <w:gridSpan w:val="4"/>
                  <w:tcBorders>
                    <w:top w:val="single" w:color="auto" w:sz="4" w:space="0"/>
                    <w:bottom w:val="single" w:color="auto" w:sz="4" w:space="0"/>
                  </w:tcBorders>
                  <w:vAlign w:val="center"/>
                </w:tcPr>
                <w:p w14:paraId="6043B3A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4A3A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pct"/>
                  <w:gridSpan w:val="3"/>
                  <w:tcBorders>
                    <w:top w:val="single" w:color="auto" w:sz="4" w:space="0"/>
                    <w:bottom w:val="single" w:color="auto" w:sz="4" w:space="0"/>
                  </w:tcBorders>
                  <w:vAlign w:val="center"/>
                </w:tcPr>
                <w:p w14:paraId="2245E37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3690" w:type="pct"/>
                  <w:gridSpan w:val="10"/>
                  <w:tcBorders>
                    <w:top w:val="single" w:color="auto" w:sz="4" w:space="0"/>
                    <w:bottom w:val="single" w:color="auto" w:sz="4" w:space="0"/>
                  </w:tcBorders>
                  <w:vAlign w:val="center"/>
                </w:tcPr>
                <w:p w14:paraId="0E97FC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r>
            <w:tr w14:paraId="5520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pct"/>
                  <w:gridSpan w:val="3"/>
                  <w:tcBorders>
                    <w:top w:val="single" w:color="auto" w:sz="4" w:space="0"/>
                    <w:bottom w:val="single" w:color="auto" w:sz="4" w:space="0"/>
                  </w:tcBorders>
                  <w:vAlign w:val="center"/>
                </w:tcPr>
                <w:p w14:paraId="1A7645D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463" w:type="pct"/>
                  <w:gridSpan w:val="4"/>
                  <w:tcBorders>
                    <w:top w:val="single" w:color="auto" w:sz="4" w:space="0"/>
                    <w:bottom w:val="single" w:color="auto" w:sz="4" w:space="0"/>
                  </w:tcBorders>
                  <w:vAlign w:val="center"/>
                </w:tcPr>
                <w:p w14:paraId="6CF05E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进口6#</w:t>
                  </w:r>
                </w:p>
              </w:tc>
              <w:tc>
                <w:tcPr>
                  <w:tcW w:w="1477" w:type="pct"/>
                  <w:gridSpan w:val="4"/>
                  <w:tcBorders>
                    <w:top w:val="single" w:color="auto" w:sz="4" w:space="0"/>
                    <w:bottom w:val="single" w:color="auto" w:sz="4" w:space="0"/>
                  </w:tcBorders>
                  <w:vAlign w:val="center"/>
                </w:tcPr>
                <w:p w14:paraId="10BF4E0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出口7#</w:t>
                  </w:r>
                </w:p>
              </w:tc>
              <w:tc>
                <w:tcPr>
                  <w:tcW w:w="366" w:type="pct"/>
                  <w:vMerge w:val="restart"/>
                  <w:tcBorders>
                    <w:top w:val="single" w:color="auto" w:sz="4" w:space="0"/>
                  </w:tcBorders>
                  <w:vAlign w:val="center"/>
                </w:tcPr>
                <w:p w14:paraId="278554A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82" w:type="pct"/>
                  <w:vMerge w:val="restart"/>
                  <w:tcBorders>
                    <w:top w:val="single" w:color="auto" w:sz="4" w:space="0"/>
                  </w:tcBorders>
                  <w:vAlign w:val="center"/>
                </w:tcPr>
                <w:p w14:paraId="49ACA1C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7432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09" w:type="pct"/>
                  <w:gridSpan w:val="3"/>
                  <w:tcBorders>
                    <w:top w:val="single" w:color="auto" w:sz="4" w:space="0"/>
                    <w:bottom w:val="single" w:color="auto" w:sz="4" w:space="0"/>
                  </w:tcBorders>
                  <w:vAlign w:val="center"/>
                </w:tcPr>
                <w:p w14:paraId="1D5C39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463" w:type="pct"/>
                  <w:gridSpan w:val="4"/>
                  <w:tcBorders>
                    <w:top w:val="single" w:color="auto" w:sz="4" w:space="0"/>
                    <w:bottom w:val="single" w:color="auto" w:sz="4" w:space="0"/>
                  </w:tcBorders>
                  <w:vAlign w:val="center"/>
                </w:tcPr>
                <w:p w14:paraId="424891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77" w:type="pct"/>
                  <w:gridSpan w:val="4"/>
                  <w:tcBorders>
                    <w:top w:val="single" w:color="auto" w:sz="4" w:space="0"/>
                    <w:bottom w:val="single" w:color="auto" w:sz="4" w:space="0"/>
                  </w:tcBorders>
                  <w:vAlign w:val="center"/>
                </w:tcPr>
                <w:p w14:paraId="320DFF7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66" w:type="pct"/>
                  <w:vMerge w:val="continue"/>
                  <w:vAlign w:val="center"/>
                </w:tcPr>
                <w:p w14:paraId="79A1A59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382" w:type="pct"/>
                  <w:vMerge w:val="continue"/>
                  <w:vAlign w:val="center"/>
                </w:tcPr>
                <w:p w14:paraId="672073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r>
            <w:tr w14:paraId="7679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vMerge w:val="restart"/>
                  <w:tcBorders>
                    <w:top w:val="single" w:color="auto" w:sz="4" w:space="0"/>
                  </w:tcBorders>
                  <w:vAlign w:val="center"/>
                </w:tcPr>
                <w:p w14:paraId="6A83D5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534" w:type="pct"/>
                  <w:vMerge w:val="restart"/>
                  <w:tcBorders>
                    <w:top w:val="single" w:color="auto" w:sz="4" w:space="0"/>
                    <w:bottom w:val="single" w:color="auto" w:sz="4" w:space="0"/>
                  </w:tcBorders>
                  <w:vAlign w:val="center"/>
                </w:tcPr>
                <w:p w14:paraId="00FB902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463" w:type="pct"/>
                  <w:gridSpan w:val="4"/>
                  <w:tcBorders>
                    <w:top w:val="single" w:color="auto" w:sz="4" w:space="0"/>
                    <w:bottom w:val="single" w:color="auto" w:sz="4" w:space="0"/>
                  </w:tcBorders>
                  <w:vAlign w:val="center"/>
                </w:tcPr>
                <w:p w14:paraId="455A958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77" w:type="pct"/>
                  <w:gridSpan w:val="4"/>
                  <w:tcBorders>
                    <w:top w:val="single" w:color="auto" w:sz="4" w:space="0"/>
                    <w:bottom w:val="single" w:color="auto" w:sz="4" w:space="0"/>
                  </w:tcBorders>
                  <w:vAlign w:val="center"/>
                </w:tcPr>
                <w:p w14:paraId="74A6BD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66" w:type="pct"/>
                  <w:vMerge w:val="continue"/>
                  <w:vAlign w:val="center"/>
                </w:tcPr>
                <w:p w14:paraId="2E0AEF5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rPr>
                  </w:pPr>
                </w:p>
              </w:tc>
              <w:tc>
                <w:tcPr>
                  <w:tcW w:w="382" w:type="pct"/>
                  <w:vMerge w:val="continue"/>
                  <w:vAlign w:val="center"/>
                </w:tcPr>
                <w:p w14:paraId="4C7221F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color w:val="auto"/>
                      <w:sz w:val="21"/>
                      <w:szCs w:val="21"/>
                    </w:rPr>
                  </w:pPr>
                </w:p>
              </w:tc>
            </w:tr>
            <w:tr w14:paraId="7CCB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vMerge w:val="continue"/>
                  <w:tcBorders>
                    <w:bottom w:val="single" w:color="auto" w:sz="4" w:space="0"/>
                  </w:tcBorders>
                  <w:vAlign w:val="center"/>
                </w:tcPr>
                <w:p w14:paraId="5D242DC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rPr>
                  </w:pPr>
                </w:p>
              </w:tc>
              <w:tc>
                <w:tcPr>
                  <w:tcW w:w="534" w:type="pct"/>
                  <w:vMerge w:val="continue"/>
                  <w:tcBorders>
                    <w:top w:val="single" w:color="auto" w:sz="4" w:space="0"/>
                    <w:bottom w:val="single" w:color="auto" w:sz="4" w:space="0"/>
                  </w:tcBorders>
                  <w:vAlign w:val="center"/>
                </w:tcPr>
                <w:p w14:paraId="5E9972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rPr>
                  </w:pPr>
                </w:p>
              </w:tc>
              <w:tc>
                <w:tcPr>
                  <w:tcW w:w="478" w:type="pct"/>
                  <w:tcBorders>
                    <w:top w:val="single" w:color="auto" w:sz="4" w:space="0"/>
                    <w:bottom w:val="single" w:color="auto" w:sz="4" w:space="0"/>
                  </w:tcBorders>
                  <w:vAlign w:val="center"/>
                </w:tcPr>
                <w:p w14:paraId="29DCB2D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99" w:type="pct"/>
                  <w:tcBorders>
                    <w:top w:val="single" w:color="auto" w:sz="4" w:space="0"/>
                    <w:bottom w:val="single" w:color="auto" w:sz="4" w:space="0"/>
                  </w:tcBorders>
                  <w:vAlign w:val="center"/>
                </w:tcPr>
                <w:p w14:paraId="730A30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85" w:type="pct"/>
                  <w:gridSpan w:val="2"/>
                  <w:tcBorders>
                    <w:top w:val="single" w:color="auto" w:sz="4" w:space="0"/>
                    <w:bottom w:val="single" w:color="auto" w:sz="4" w:space="0"/>
                  </w:tcBorders>
                  <w:vAlign w:val="center"/>
                </w:tcPr>
                <w:p w14:paraId="211305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67" w:type="pct"/>
                  <w:tcBorders>
                    <w:top w:val="single" w:color="auto" w:sz="4" w:space="0"/>
                    <w:bottom w:val="single" w:color="auto" w:sz="4" w:space="0"/>
                  </w:tcBorders>
                  <w:vAlign w:val="center"/>
                </w:tcPr>
                <w:p w14:paraId="32CF00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14" w:type="pct"/>
                  <w:gridSpan w:val="2"/>
                  <w:tcBorders>
                    <w:top w:val="single" w:color="auto" w:sz="4" w:space="0"/>
                    <w:bottom w:val="single" w:color="auto" w:sz="4" w:space="0"/>
                  </w:tcBorders>
                  <w:vAlign w:val="center"/>
                </w:tcPr>
                <w:p w14:paraId="7CD780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96" w:type="pct"/>
                  <w:tcBorders>
                    <w:top w:val="single" w:color="auto" w:sz="4" w:space="0"/>
                    <w:bottom w:val="single" w:color="auto" w:sz="4" w:space="0"/>
                  </w:tcBorders>
                  <w:vAlign w:val="center"/>
                </w:tcPr>
                <w:p w14:paraId="162253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66" w:type="pct"/>
                  <w:vMerge w:val="continue"/>
                  <w:tcBorders>
                    <w:bottom w:val="single" w:color="auto" w:sz="4" w:space="0"/>
                  </w:tcBorders>
                  <w:vAlign w:val="center"/>
                </w:tcPr>
                <w:p w14:paraId="03846B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c>
                <w:tcPr>
                  <w:tcW w:w="382" w:type="pct"/>
                  <w:vMerge w:val="continue"/>
                  <w:tcBorders>
                    <w:bottom w:val="single" w:color="auto" w:sz="4" w:space="0"/>
                  </w:tcBorders>
                  <w:vAlign w:val="center"/>
                </w:tcPr>
                <w:p w14:paraId="2A0AD0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
                      <w:bCs/>
                      <w:color w:val="auto"/>
                      <w:sz w:val="21"/>
                      <w:szCs w:val="21"/>
                      <w:lang w:val="en-US" w:eastAsia="zh-CN"/>
                    </w:rPr>
                  </w:pPr>
                </w:p>
              </w:tc>
            </w:tr>
            <w:tr w14:paraId="5893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5" w:type="pct"/>
                  <w:vMerge w:val="restart"/>
                  <w:tcBorders>
                    <w:top w:val="single" w:color="auto" w:sz="4" w:space="0"/>
                  </w:tcBorders>
                  <w:vAlign w:val="center"/>
                </w:tcPr>
                <w:p w14:paraId="51C16D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510" w:type="pct"/>
                  <w:tcBorders>
                    <w:top w:val="single" w:color="auto" w:sz="4" w:space="0"/>
                    <w:bottom w:val="single" w:color="auto" w:sz="4" w:space="0"/>
                  </w:tcBorders>
                  <w:vAlign w:val="center"/>
                </w:tcPr>
                <w:p w14:paraId="57A4DC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534" w:type="pct"/>
                  <w:tcBorders>
                    <w:top w:val="single" w:color="auto" w:sz="4" w:space="0"/>
                    <w:bottom w:val="single" w:color="auto" w:sz="4" w:space="0"/>
                  </w:tcBorders>
                  <w:vAlign w:val="center"/>
                </w:tcPr>
                <w:p w14:paraId="20B085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78" w:type="pct"/>
                  <w:tcBorders>
                    <w:top w:val="single" w:color="auto" w:sz="4" w:space="0"/>
                    <w:bottom w:val="single" w:color="auto" w:sz="4" w:space="0"/>
                  </w:tcBorders>
                  <w:shd w:val="clear" w:color="auto" w:fill="auto"/>
                  <w:vAlign w:val="center"/>
                </w:tcPr>
                <w:p w14:paraId="6A8BFF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14.0</w:t>
                  </w:r>
                </w:p>
              </w:tc>
              <w:tc>
                <w:tcPr>
                  <w:tcW w:w="499" w:type="pct"/>
                  <w:tcBorders>
                    <w:top w:val="single" w:color="auto" w:sz="4" w:space="0"/>
                    <w:bottom w:val="single" w:color="auto" w:sz="4" w:space="0"/>
                  </w:tcBorders>
                  <w:shd w:val="clear" w:color="auto" w:fill="auto"/>
                  <w:vAlign w:val="center"/>
                </w:tcPr>
                <w:p w14:paraId="15D5113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13.9</w:t>
                  </w:r>
                </w:p>
              </w:tc>
              <w:tc>
                <w:tcPr>
                  <w:tcW w:w="485" w:type="pct"/>
                  <w:gridSpan w:val="2"/>
                  <w:tcBorders>
                    <w:top w:val="single" w:color="auto" w:sz="4" w:space="0"/>
                    <w:bottom w:val="single" w:color="auto" w:sz="4" w:space="0"/>
                  </w:tcBorders>
                  <w:shd w:val="clear" w:color="auto" w:fill="auto"/>
                  <w:vAlign w:val="center"/>
                </w:tcPr>
                <w:p w14:paraId="7113E0F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14.0</w:t>
                  </w:r>
                </w:p>
              </w:tc>
              <w:tc>
                <w:tcPr>
                  <w:tcW w:w="467" w:type="pct"/>
                  <w:tcBorders>
                    <w:top w:val="single" w:color="auto" w:sz="4" w:space="0"/>
                    <w:bottom w:val="single" w:color="auto" w:sz="4" w:space="0"/>
                  </w:tcBorders>
                  <w:shd w:val="clear" w:color="auto" w:fill="auto"/>
                  <w:vAlign w:val="center"/>
                </w:tcPr>
                <w:p w14:paraId="2F61FD5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20.5</w:t>
                  </w:r>
                </w:p>
              </w:tc>
              <w:tc>
                <w:tcPr>
                  <w:tcW w:w="514" w:type="pct"/>
                  <w:gridSpan w:val="2"/>
                  <w:tcBorders>
                    <w:top w:val="single" w:color="auto" w:sz="4" w:space="0"/>
                    <w:bottom w:val="single" w:color="auto" w:sz="4" w:space="0"/>
                  </w:tcBorders>
                  <w:shd w:val="clear" w:color="auto" w:fill="auto"/>
                  <w:vAlign w:val="center"/>
                </w:tcPr>
                <w:p w14:paraId="72C42E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20.5</w:t>
                  </w:r>
                </w:p>
              </w:tc>
              <w:tc>
                <w:tcPr>
                  <w:tcW w:w="496" w:type="pct"/>
                  <w:tcBorders>
                    <w:top w:val="single" w:color="auto" w:sz="4" w:space="0"/>
                    <w:bottom w:val="single" w:color="auto" w:sz="4" w:space="0"/>
                  </w:tcBorders>
                  <w:shd w:val="clear" w:color="auto" w:fill="auto"/>
                  <w:vAlign w:val="center"/>
                </w:tcPr>
                <w:p w14:paraId="11ACD68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20.3</w:t>
                  </w:r>
                </w:p>
              </w:tc>
              <w:tc>
                <w:tcPr>
                  <w:tcW w:w="366" w:type="pct"/>
                  <w:tcBorders>
                    <w:top w:val="single" w:color="auto" w:sz="4" w:space="0"/>
                    <w:bottom w:val="single" w:color="auto" w:sz="4" w:space="0"/>
                  </w:tcBorders>
                  <w:shd w:val="clear" w:color="auto" w:fill="auto"/>
                  <w:vAlign w:val="center"/>
                </w:tcPr>
                <w:p w14:paraId="29C59FD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82" w:type="pct"/>
                  <w:tcBorders>
                    <w:top w:val="single" w:color="auto" w:sz="4" w:space="0"/>
                    <w:bottom w:val="single" w:color="auto" w:sz="4" w:space="0"/>
                  </w:tcBorders>
                  <w:shd w:val="clear" w:color="auto" w:fill="auto"/>
                  <w:vAlign w:val="center"/>
                </w:tcPr>
                <w:p w14:paraId="217E008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322F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662F096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p>
              </w:tc>
              <w:tc>
                <w:tcPr>
                  <w:tcW w:w="510" w:type="pct"/>
                  <w:tcBorders>
                    <w:top w:val="single" w:color="auto" w:sz="4" w:space="0"/>
                    <w:bottom w:val="single" w:color="auto" w:sz="4" w:space="0"/>
                  </w:tcBorders>
                  <w:vAlign w:val="center"/>
                </w:tcPr>
                <w:p w14:paraId="70C4412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534" w:type="pct"/>
                  <w:tcBorders>
                    <w:top w:val="single" w:color="auto" w:sz="4" w:space="0"/>
                    <w:bottom w:val="single" w:color="auto" w:sz="4" w:space="0"/>
                  </w:tcBorders>
                  <w:vAlign w:val="center"/>
                </w:tcPr>
                <w:p w14:paraId="1A2D2E9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78" w:type="pct"/>
                  <w:tcBorders>
                    <w:top w:val="single" w:color="auto" w:sz="4" w:space="0"/>
                    <w:bottom w:val="single" w:color="auto" w:sz="4" w:space="0"/>
                  </w:tcBorders>
                  <w:shd w:val="clear" w:color="auto" w:fill="auto"/>
                  <w:vAlign w:val="center"/>
                </w:tcPr>
                <w:p w14:paraId="4405CCF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99" w:type="pct"/>
                  <w:tcBorders>
                    <w:top w:val="single" w:color="auto" w:sz="4" w:space="0"/>
                    <w:bottom w:val="single" w:color="auto" w:sz="4" w:space="0"/>
                  </w:tcBorders>
                  <w:shd w:val="clear" w:color="auto" w:fill="auto"/>
                  <w:vAlign w:val="center"/>
                </w:tcPr>
                <w:p w14:paraId="64A424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85" w:type="pct"/>
                  <w:gridSpan w:val="2"/>
                  <w:tcBorders>
                    <w:top w:val="single" w:color="auto" w:sz="4" w:space="0"/>
                    <w:bottom w:val="single" w:color="auto" w:sz="4" w:space="0"/>
                  </w:tcBorders>
                  <w:shd w:val="clear" w:color="auto" w:fill="auto"/>
                  <w:vAlign w:val="center"/>
                </w:tcPr>
                <w:p w14:paraId="4C768F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2.1</w:t>
                  </w:r>
                </w:p>
              </w:tc>
              <w:tc>
                <w:tcPr>
                  <w:tcW w:w="467" w:type="pct"/>
                  <w:tcBorders>
                    <w:top w:val="single" w:color="auto" w:sz="4" w:space="0"/>
                    <w:bottom w:val="single" w:color="auto" w:sz="4" w:space="0"/>
                  </w:tcBorders>
                  <w:shd w:val="clear" w:color="auto" w:fill="auto"/>
                  <w:vAlign w:val="center"/>
                </w:tcPr>
                <w:p w14:paraId="7E84EF0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14" w:type="pct"/>
                  <w:gridSpan w:val="2"/>
                  <w:tcBorders>
                    <w:top w:val="single" w:color="auto" w:sz="4" w:space="0"/>
                    <w:bottom w:val="single" w:color="auto" w:sz="4" w:space="0"/>
                  </w:tcBorders>
                  <w:shd w:val="clear" w:color="auto" w:fill="auto"/>
                  <w:vAlign w:val="center"/>
                </w:tcPr>
                <w:p w14:paraId="428BF5F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496" w:type="pct"/>
                  <w:tcBorders>
                    <w:top w:val="single" w:color="auto" w:sz="4" w:space="0"/>
                    <w:bottom w:val="single" w:color="auto" w:sz="4" w:space="0"/>
                  </w:tcBorders>
                  <w:shd w:val="clear" w:color="auto" w:fill="auto"/>
                  <w:vAlign w:val="center"/>
                </w:tcPr>
                <w:p w14:paraId="04A6D5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66" w:type="pct"/>
                  <w:tcBorders>
                    <w:top w:val="single" w:color="auto" w:sz="4" w:space="0"/>
                    <w:bottom w:val="single" w:color="auto" w:sz="4" w:space="0"/>
                  </w:tcBorders>
                  <w:shd w:val="clear" w:color="auto" w:fill="auto"/>
                  <w:vAlign w:val="center"/>
                </w:tcPr>
                <w:p w14:paraId="6976EE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82" w:type="pct"/>
                  <w:tcBorders>
                    <w:top w:val="single" w:color="auto" w:sz="4" w:space="0"/>
                    <w:bottom w:val="single" w:color="auto" w:sz="4" w:space="0"/>
                  </w:tcBorders>
                  <w:shd w:val="clear" w:color="auto" w:fill="auto"/>
                  <w:vAlign w:val="center"/>
                </w:tcPr>
                <w:p w14:paraId="74075B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1E60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073E92FF">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p>
              </w:tc>
              <w:tc>
                <w:tcPr>
                  <w:tcW w:w="510" w:type="pct"/>
                  <w:tcBorders>
                    <w:top w:val="single" w:color="auto" w:sz="4" w:space="0"/>
                    <w:bottom w:val="single" w:color="auto" w:sz="4" w:space="0"/>
                  </w:tcBorders>
                  <w:vAlign w:val="center"/>
                </w:tcPr>
                <w:p w14:paraId="2E8F5D25">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rFonts w:hint="default" w:ascii="Times New Roman" w:hAnsi="Times New Roman" w:cs="Times New Roman"/>
                      <w:color w:val="auto"/>
                      <w:sz w:val="21"/>
                      <w:szCs w:val="21"/>
                      <w:lang w:val="en-US" w:eastAsia="zh-CN"/>
                    </w:rPr>
                    <w:t>排气流速</w:t>
                  </w:r>
                </w:p>
              </w:tc>
              <w:tc>
                <w:tcPr>
                  <w:tcW w:w="534" w:type="pct"/>
                  <w:tcBorders>
                    <w:top w:val="single" w:color="auto" w:sz="4" w:space="0"/>
                    <w:bottom w:val="single" w:color="auto" w:sz="4" w:space="0"/>
                  </w:tcBorders>
                  <w:vAlign w:val="center"/>
                </w:tcPr>
                <w:p w14:paraId="30A2DB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78" w:type="pct"/>
                  <w:tcBorders>
                    <w:top w:val="single" w:color="auto" w:sz="4" w:space="0"/>
                    <w:bottom w:val="single" w:color="auto" w:sz="4" w:space="0"/>
                  </w:tcBorders>
                  <w:shd w:val="clear" w:color="auto" w:fill="auto"/>
                  <w:vAlign w:val="center"/>
                </w:tcPr>
                <w:p w14:paraId="1716AC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11.2</w:t>
                  </w:r>
                </w:p>
              </w:tc>
              <w:tc>
                <w:tcPr>
                  <w:tcW w:w="499" w:type="pct"/>
                  <w:tcBorders>
                    <w:top w:val="single" w:color="auto" w:sz="4" w:space="0"/>
                    <w:bottom w:val="single" w:color="auto" w:sz="4" w:space="0"/>
                  </w:tcBorders>
                  <w:shd w:val="clear" w:color="auto" w:fill="auto"/>
                  <w:vAlign w:val="center"/>
                </w:tcPr>
                <w:p w14:paraId="5509806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11.2</w:t>
                  </w:r>
                </w:p>
              </w:tc>
              <w:tc>
                <w:tcPr>
                  <w:tcW w:w="485" w:type="pct"/>
                  <w:gridSpan w:val="2"/>
                  <w:tcBorders>
                    <w:top w:val="single" w:color="auto" w:sz="4" w:space="0"/>
                    <w:bottom w:val="single" w:color="auto" w:sz="4" w:space="0"/>
                  </w:tcBorders>
                  <w:shd w:val="clear" w:color="auto" w:fill="auto"/>
                  <w:vAlign w:val="center"/>
                </w:tcPr>
                <w:p w14:paraId="5E246F6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11.0</w:t>
                  </w:r>
                </w:p>
              </w:tc>
              <w:tc>
                <w:tcPr>
                  <w:tcW w:w="467" w:type="pct"/>
                  <w:tcBorders>
                    <w:top w:val="single" w:color="auto" w:sz="4" w:space="0"/>
                    <w:bottom w:val="single" w:color="auto" w:sz="4" w:space="0"/>
                  </w:tcBorders>
                  <w:shd w:val="clear" w:color="auto" w:fill="auto"/>
                  <w:vAlign w:val="center"/>
                </w:tcPr>
                <w:p w14:paraId="4871C0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514" w:type="pct"/>
                  <w:gridSpan w:val="2"/>
                  <w:tcBorders>
                    <w:top w:val="single" w:color="auto" w:sz="4" w:space="0"/>
                    <w:bottom w:val="single" w:color="auto" w:sz="4" w:space="0"/>
                  </w:tcBorders>
                  <w:shd w:val="clear" w:color="auto" w:fill="auto"/>
                  <w:vAlign w:val="center"/>
                </w:tcPr>
                <w:p w14:paraId="4E590B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496" w:type="pct"/>
                  <w:tcBorders>
                    <w:top w:val="single" w:color="auto" w:sz="4" w:space="0"/>
                    <w:bottom w:val="single" w:color="auto" w:sz="4" w:space="0"/>
                  </w:tcBorders>
                  <w:shd w:val="clear" w:color="auto" w:fill="auto"/>
                  <w:vAlign w:val="center"/>
                </w:tcPr>
                <w:p w14:paraId="168EDA1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12.1</w:t>
                  </w:r>
                </w:p>
              </w:tc>
              <w:tc>
                <w:tcPr>
                  <w:tcW w:w="366" w:type="pct"/>
                  <w:tcBorders>
                    <w:top w:val="single" w:color="auto" w:sz="4" w:space="0"/>
                    <w:bottom w:val="single" w:color="auto" w:sz="4" w:space="0"/>
                  </w:tcBorders>
                  <w:shd w:val="clear" w:color="auto" w:fill="auto"/>
                  <w:vAlign w:val="center"/>
                </w:tcPr>
                <w:p w14:paraId="1668AB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2" w:type="pct"/>
                  <w:tcBorders>
                    <w:top w:val="single" w:color="auto" w:sz="4" w:space="0"/>
                    <w:bottom w:val="single" w:color="auto" w:sz="4" w:space="0"/>
                  </w:tcBorders>
                  <w:shd w:val="clear" w:color="auto" w:fill="auto"/>
                  <w:vAlign w:val="center"/>
                </w:tcPr>
                <w:p w14:paraId="58CD6FB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0B8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143FF682">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p>
              </w:tc>
              <w:tc>
                <w:tcPr>
                  <w:tcW w:w="510" w:type="pct"/>
                  <w:tcBorders>
                    <w:top w:val="single" w:color="auto" w:sz="4" w:space="0"/>
                    <w:bottom w:val="single" w:color="auto" w:sz="4" w:space="0"/>
                  </w:tcBorders>
                  <w:vAlign w:val="center"/>
                </w:tcPr>
                <w:p w14:paraId="12E8D914">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r>
                    <w:rPr>
                      <w:rFonts w:hint="default" w:ascii="Times New Roman" w:hAnsi="Times New Roman" w:cs="Times New Roman"/>
                      <w:color w:val="auto"/>
                      <w:sz w:val="21"/>
                      <w:szCs w:val="21"/>
                    </w:rPr>
                    <w:t>排气流量</w:t>
                  </w:r>
                </w:p>
              </w:tc>
              <w:tc>
                <w:tcPr>
                  <w:tcW w:w="534" w:type="pct"/>
                  <w:tcBorders>
                    <w:top w:val="single" w:color="auto" w:sz="4" w:space="0"/>
                    <w:bottom w:val="single" w:color="auto" w:sz="4" w:space="0"/>
                  </w:tcBorders>
                  <w:vAlign w:val="center"/>
                </w:tcPr>
                <w:p w14:paraId="03BD7A5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78" w:type="pct"/>
                  <w:tcBorders>
                    <w:top w:val="single" w:color="auto" w:sz="4" w:space="0"/>
                    <w:bottom w:val="single" w:color="auto" w:sz="4" w:space="0"/>
                  </w:tcBorders>
                  <w:shd w:val="clear" w:color="auto" w:fill="auto"/>
                  <w:vAlign w:val="center"/>
                </w:tcPr>
                <w:p w14:paraId="79A0042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18921</w:t>
                  </w:r>
                </w:p>
              </w:tc>
              <w:tc>
                <w:tcPr>
                  <w:tcW w:w="499" w:type="pct"/>
                  <w:tcBorders>
                    <w:top w:val="single" w:color="auto" w:sz="4" w:space="0"/>
                    <w:bottom w:val="single" w:color="auto" w:sz="4" w:space="0"/>
                  </w:tcBorders>
                  <w:shd w:val="clear" w:color="auto" w:fill="auto"/>
                  <w:vAlign w:val="center"/>
                </w:tcPr>
                <w:p w14:paraId="29D0EAA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19003</w:t>
                  </w:r>
                </w:p>
              </w:tc>
              <w:tc>
                <w:tcPr>
                  <w:tcW w:w="485" w:type="pct"/>
                  <w:gridSpan w:val="2"/>
                  <w:tcBorders>
                    <w:top w:val="single" w:color="auto" w:sz="4" w:space="0"/>
                    <w:bottom w:val="single" w:color="auto" w:sz="4" w:space="0"/>
                  </w:tcBorders>
                  <w:shd w:val="clear" w:color="auto" w:fill="auto"/>
                  <w:vAlign w:val="center"/>
                </w:tcPr>
                <w:p w14:paraId="0C0A2E7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18658</w:t>
                  </w:r>
                </w:p>
              </w:tc>
              <w:tc>
                <w:tcPr>
                  <w:tcW w:w="467" w:type="pct"/>
                  <w:tcBorders>
                    <w:top w:val="single" w:color="auto" w:sz="4" w:space="0"/>
                    <w:bottom w:val="single" w:color="auto" w:sz="4" w:space="0"/>
                  </w:tcBorders>
                  <w:shd w:val="clear" w:color="auto" w:fill="auto"/>
                  <w:vAlign w:val="center"/>
                </w:tcPr>
                <w:p w14:paraId="018D7CA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19930</w:t>
                  </w:r>
                </w:p>
              </w:tc>
              <w:tc>
                <w:tcPr>
                  <w:tcW w:w="514" w:type="pct"/>
                  <w:gridSpan w:val="2"/>
                  <w:tcBorders>
                    <w:top w:val="single" w:color="auto" w:sz="4" w:space="0"/>
                    <w:bottom w:val="single" w:color="auto" w:sz="4" w:space="0"/>
                  </w:tcBorders>
                  <w:shd w:val="clear" w:color="auto" w:fill="auto"/>
                  <w:vAlign w:val="center"/>
                </w:tcPr>
                <w:p w14:paraId="0A3FD13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19939</w:t>
                  </w:r>
                </w:p>
              </w:tc>
              <w:tc>
                <w:tcPr>
                  <w:tcW w:w="496" w:type="pct"/>
                  <w:tcBorders>
                    <w:top w:val="single" w:color="auto" w:sz="4" w:space="0"/>
                    <w:bottom w:val="single" w:color="auto" w:sz="4" w:space="0"/>
                  </w:tcBorders>
                  <w:shd w:val="clear" w:color="auto" w:fill="auto"/>
                  <w:vAlign w:val="center"/>
                </w:tcPr>
                <w:p w14:paraId="09FE07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19968</w:t>
                  </w:r>
                </w:p>
              </w:tc>
              <w:tc>
                <w:tcPr>
                  <w:tcW w:w="366" w:type="pct"/>
                  <w:tcBorders>
                    <w:top w:val="single" w:color="auto" w:sz="4" w:space="0"/>
                    <w:bottom w:val="single" w:color="auto" w:sz="4" w:space="0"/>
                  </w:tcBorders>
                  <w:shd w:val="clear" w:color="auto" w:fill="auto"/>
                  <w:vAlign w:val="center"/>
                </w:tcPr>
                <w:p w14:paraId="15A1502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2" w:type="pct"/>
                  <w:tcBorders>
                    <w:top w:val="single" w:color="auto" w:sz="4" w:space="0"/>
                    <w:bottom w:val="single" w:color="auto" w:sz="4" w:space="0"/>
                  </w:tcBorders>
                  <w:shd w:val="clear" w:color="auto" w:fill="auto"/>
                  <w:vAlign w:val="center"/>
                </w:tcPr>
                <w:p w14:paraId="358C340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0AC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5" w:type="pct"/>
                  <w:vMerge w:val="continue"/>
                  <w:vAlign w:val="center"/>
                </w:tcPr>
                <w:p w14:paraId="029D4BF3">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 w:val="21"/>
                      <w:szCs w:val="21"/>
                    </w:rPr>
                  </w:pPr>
                </w:p>
              </w:tc>
              <w:tc>
                <w:tcPr>
                  <w:tcW w:w="510" w:type="pct"/>
                  <w:tcBorders>
                    <w:top w:val="single" w:color="auto" w:sz="4" w:space="0"/>
                    <w:bottom w:val="single" w:color="auto" w:sz="4" w:space="0"/>
                  </w:tcBorders>
                  <w:vAlign w:val="center"/>
                </w:tcPr>
                <w:p w14:paraId="725FC98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534" w:type="pct"/>
                  <w:tcBorders>
                    <w:top w:val="single" w:color="auto" w:sz="4" w:space="0"/>
                    <w:bottom w:val="single" w:color="auto" w:sz="4" w:space="0"/>
                  </w:tcBorders>
                  <w:vAlign w:val="center"/>
                </w:tcPr>
                <w:p w14:paraId="53211B3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463" w:type="pct"/>
                  <w:gridSpan w:val="4"/>
                  <w:tcBorders>
                    <w:top w:val="single" w:color="auto" w:sz="4" w:space="0"/>
                    <w:bottom w:val="single" w:color="auto" w:sz="4" w:space="0"/>
                  </w:tcBorders>
                  <w:shd w:val="clear" w:color="auto" w:fill="auto"/>
                  <w:vAlign w:val="center"/>
                </w:tcPr>
                <w:p w14:paraId="547B60E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18861</w:t>
                  </w:r>
                </w:p>
              </w:tc>
              <w:tc>
                <w:tcPr>
                  <w:tcW w:w="1477" w:type="pct"/>
                  <w:gridSpan w:val="4"/>
                  <w:tcBorders>
                    <w:top w:val="single" w:color="auto" w:sz="4" w:space="0"/>
                    <w:bottom w:val="single" w:color="auto" w:sz="4" w:space="0"/>
                  </w:tcBorders>
                  <w:shd w:val="clear" w:color="auto" w:fill="auto"/>
                  <w:vAlign w:val="center"/>
                </w:tcPr>
                <w:p w14:paraId="00C138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19946</w:t>
                  </w:r>
                </w:p>
              </w:tc>
              <w:tc>
                <w:tcPr>
                  <w:tcW w:w="366" w:type="pct"/>
                  <w:tcBorders>
                    <w:top w:val="single" w:color="auto" w:sz="4" w:space="0"/>
                    <w:bottom w:val="single" w:color="auto" w:sz="4" w:space="0"/>
                  </w:tcBorders>
                  <w:shd w:val="clear" w:color="auto" w:fill="auto"/>
                  <w:vAlign w:val="center"/>
                </w:tcPr>
                <w:p w14:paraId="0BA5EB0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w:t>
                  </w:r>
                </w:p>
              </w:tc>
              <w:tc>
                <w:tcPr>
                  <w:tcW w:w="382" w:type="pct"/>
                  <w:tcBorders>
                    <w:top w:val="single" w:color="auto" w:sz="4" w:space="0"/>
                    <w:bottom w:val="single" w:color="auto" w:sz="4" w:space="0"/>
                  </w:tcBorders>
                  <w:shd w:val="clear" w:color="auto" w:fill="auto"/>
                  <w:vAlign w:val="center"/>
                </w:tcPr>
                <w:p w14:paraId="7CEA833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w:t>
                  </w:r>
                </w:p>
              </w:tc>
            </w:tr>
            <w:tr w14:paraId="3CA9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tcBorders>
                    <w:top w:val="single" w:color="auto" w:sz="4" w:space="0"/>
                    <w:bottom w:val="single" w:color="auto" w:sz="4" w:space="0"/>
                  </w:tcBorders>
                  <w:vAlign w:val="center"/>
                </w:tcPr>
                <w:p w14:paraId="100568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排放浓度</w:t>
                  </w:r>
                </w:p>
              </w:tc>
              <w:tc>
                <w:tcPr>
                  <w:tcW w:w="534" w:type="pct"/>
                  <w:tcBorders>
                    <w:top w:val="single" w:color="auto" w:sz="4" w:space="0"/>
                    <w:bottom w:val="single" w:color="auto" w:sz="4" w:space="0"/>
                  </w:tcBorders>
                  <w:vAlign w:val="center"/>
                </w:tcPr>
                <w:p w14:paraId="3AC031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78" w:type="pct"/>
                  <w:vAlign w:val="center"/>
                </w:tcPr>
                <w:p w14:paraId="62228D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99" w:type="pct"/>
                  <w:vAlign w:val="center"/>
                </w:tcPr>
                <w:p w14:paraId="19C766E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485" w:type="pct"/>
                  <w:gridSpan w:val="2"/>
                  <w:vAlign w:val="center"/>
                </w:tcPr>
                <w:p w14:paraId="69677B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c>
                <w:tcPr>
                  <w:tcW w:w="467" w:type="pct"/>
                  <w:vAlign w:val="center"/>
                </w:tcPr>
                <w:p w14:paraId="4687BE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514" w:type="pct"/>
                  <w:gridSpan w:val="2"/>
                  <w:vAlign w:val="center"/>
                </w:tcPr>
                <w:p w14:paraId="3DFE187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496" w:type="pct"/>
                  <w:vAlign w:val="center"/>
                </w:tcPr>
                <w:p w14:paraId="17A773D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366" w:type="pct"/>
                  <w:vAlign w:val="center"/>
                </w:tcPr>
                <w:p w14:paraId="3CAA9F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2" w:type="pct"/>
                  <w:vAlign w:val="center"/>
                </w:tcPr>
                <w:p w14:paraId="7BAEA4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33B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tcBorders>
                    <w:top w:val="single" w:color="auto" w:sz="4" w:space="0"/>
                    <w:bottom w:val="single" w:color="auto" w:sz="4" w:space="0"/>
                  </w:tcBorders>
                  <w:vAlign w:val="center"/>
                </w:tcPr>
                <w:p w14:paraId="0E30DDF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534" w:type="pct"/>
                  <w:tcBorders>
                    <w:top w:val="single" w:color="auto" w:sz="4" w:space="0"/>
                    <w:bottom w:val="single" w:color="auto" w:sz="4" w:space="0"/>
                  </w:tcBorders>
                  <w:vAlign w:val="center"/>
                </w:tcPr>
                <w:p w14:paraId="1C9C17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463" w:type="pct"/>
                  <w:gridSpan w:val="4"/>
                  <w:vAlign w:val="center"/>
                </w:tcPr>
                <w:p w14:paraId="3FF9A4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1477" w:type="pct"/>
                  <w:gridSpan w:val="4"/>
                  <w:vAlign w:val="center"/>
                </w:tcPr>
                <w:p w14:paraId="75DE8B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366" w:type="pct"/>
                  <w:vAlign w:val="center"/>
                </w:tcPr>
                <w:p w14:paraId="6F5CF83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w:t>
                  </w:r>
                </w:p>
              </w:tc>
              <w:tc>
                <w:tcPr>
                  <w:tcW w:w="382" w:type="pct"/>
                  <w:vAlign w:val="center"/>
                </w:tcPr>
                <w:p w14:paraId="2F15E2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57FD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tcBorders>
                    <w:top w:val="single" w:color="auto" w:sz="4" w:space="0"/>
                    <w:bottom w:val="single" w:color="auto" w:sz="4" w:space="0"/>
                  </w:tcBorders>
                  <w:vAlign w:val="center"/>
                </w:tcPr>
                <w:p w14:paraId="4B46D8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534" w:type="pct"/>
                  <w:tcBorders>
                    <w:top w:val="single" w:color="auto" w:sz="4" w:space="0"/>
                    <w:bottom w:val="single" w:color="auto" w:sz="4" w:space="0"/>
                  </w:tcBorders>
                  <w:vAlign w:val="center"/>
                </w:tcPr>
                <w:p w14:paraId="50688D7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463" w:type="pct"/>
                  <w:gridSpan w:val="4"/>
                  <w:vAlign w:val="center"/>
                </w:tcPr>
                <w:p w14:paraId="034078C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0.047</w:t>
                  </w:r>
                </w:p>
              </w:tc>
              <w:tc>
                <w:tcPr>
                  <w:tcW w:w="1477" w:type="pct"/>
                  <w:gridSpan w:val="4"/>
                  <w:vAlign w:val="center"/>
                </w:tcPr>
                <w:p w14:paraId="7B46AD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5.98</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366" w:type="pct"/>
                  <w:vAlign w:val="center"/>
                </w:tcPr>
                <w:p w14:paraId="3881D6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2" w:type="pct"/>
                  <w:vAlign w:val="center"/>
                </w:tcPr>
                <w:p w14:paraId="1D78EA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AC6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75" w:type="pct"/>
                  <w:gridSpan w:val="2"/>
                  <w:tcBorders>
                    <w:top w:val="single" w:color="auto" w:sz="4" w:space="0"/>
                    <w:bottom w:val="single" w:color="auto" w:sz="4" w:space="0"/>
                  </w:tcBorders>
                  <w:vAlign w:val="center"/>
                </w:tcPr>
                <w:p w14:paraId="73E25A2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eastAsia" w:ascii="Times New Roman" w:hAnsi="Times New Roman" w:eastAsia="宋体" w:cs="Times New Roman"/>
                      <w:color w:val="auto"/>
                      <w:sz w:val="21"/>
                      <w:szCs w:val="21"/>
                      <w:u w:val="none"/>
                      <w:lang w:val="en-US" w:eastAsia="zh-CN"/>
                    </w:rPr>
                    <w:t>去除效率</w:t>
                  </w:r>
                </w:p>
              </w:tc>
              <w:tc>
                <w:tcPr>
                  <w:tcW w:w="534" w:type="pct"/>
                  <w:tcBorders>
                    <w:top w:val="single" w:color="auto" w:sz="4" w:space="0"/>
                    <w:bottom w:val="single" w:color="auto" w:sz="4" w:space="0"/>
                  </w:tcBorders>
                  <w:vAlign w:val="center"/>
                </w:tcPr>
                <w:p w14:paraId="15E3FEB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941" w:type="pct"/>
                  <w:gridSpan w:val="8"/>
                  <w:vAlign w:val="center"/>
                </w:tcPr>
                <w:p w14:paraId="6B54531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87.3</w:t>
                  </w:r>
                </w:p>
              </w:tc>
              <w:tc>
                <w:tcPr>
                  <w:tcW w:w="366" w:type="pct"/>
                  <w:vAlign w:val="center"/>
                </w:tcPr>
                <w:p w14:paraId="22D467C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2" w:type="pct"/>
                  <w:vAlign w:val="center"/>
                </w:tcPr>
                <w:p w14:paraId="16B9624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2526AB92">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DA001废气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894"/>
              <w:gridCol w:w="854"/>
              <w:gridCol w:w="741"/>
              <w:gridCol w:w="866"/>
              <w:gridCol w:w="677"/>
              <w:gridCol w:w="114"/>
              <w:gridCol w:w="790"/>
              <w:gridCol w:w="552"/>
              <w:gridCol w:w="299"/>
              <w:gridCol w:w="833"/>
              <w:gridCol w:w="614"/>
              <w:gridCol w:w="612"/>
            </w:tblGrid>
            <w:tr w14:paraId="5614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4" w:type="pct"/>
                  <w:gridSpan w:val="3"/>
                  <w:tcBorders>
                    <w:top w:val="single" w:color="auto" w:sz="4" w:space="0"/>
                    <w:bottom w:val="single" w:color="auto" w:sz="4" w:space="0"/>
                  </w:tcBorders>
                  <w:vAlign w:val="center"/>
                </w:tcPr>
                <w:p w14:paraId="1E744832">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376" w:type="pct"/>
                  <w:gridSpan w:val="3"/>
                  <w:tcBorders>
                    <w:top w:val="single" w:color="auto" w:sz="4" w:space="0"/>
                    <w:bottom w:val="single" w:color="auto" w:sz="4" w:space="0"/>
                  </w:tcBorders>
                  <w:vAlign w:val="center"/>
                </w:tcPr>
                <w:p w14:paraId="4DB6E2C4">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1#数码转移印花废气处理设施</w:t>
                  </w:r>
                </w:p>
              </w:tc>
              <w:tc>
                <w:tcPr>
                  <w:tcW w:w="878" w:type="pct"/>
                  <w:gridSpan w:val="3"/>
                  <w:tcBorders>
                    <w:top w:val="single" w:color="auto" w:sz="4" w:space="0"/>
                    <w:bottom w:val="single" w:color="auto" w:sz="4" w:space="0"/>
                  </w:tcBorders>
                  <w:vAlign w:val="center"/>
                </w:tcPr>
                <w:p w14:paraId="6E5B055B">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419" w:type="pct"/>
                  <w:gridSpan w:val="4"/>
                  <w:tcBorders>
                    <w:top w:val="single" w:color="auto" w:sz="4" w:space="0"/>
                    <w:bottom w:val="single" w:color="auto" w:sz="4" w:space="0"/>
                  </w:tcBorders>
                  <w:vAlign w:val="center"/>
                </w:tcPr>
                <w:p w14:paraId="6C5E9550">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r>
            <w:tr w14:paraId="39C1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4" w:type="pct"/>
                  <w:gridSpan w:val="3"/>
                  <w:tcBorders>
                    <w:top w:val="single" w:color="auto" w:sz="4" w:space="0"/>
                    <w:bottom w:val="single" w:color="auto" w:sz="4" w:space="0"/>
                  </w:tcBorders>
                  <w:vAlign w:val="center"/>
                </w:tcPr>
                <w:p w14:paraId="0C617609">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376" w:type="pct"/>
                  <w:gridSpan w:val="3"/>
                  <w:tcBorders>
                    <w:top w:val="single" w:color="auto" w:sz="4" w:space="0"/>
                    <w:bottom w:val="single" w:color="auto" w:sz="4" w:space="0"/>
                  </w:tcBorders>
                  <w:vAlign w:val="center"/>
                </w:tcPr>
                <w:p w14:paraId="3224542A">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878" w:type="pct"/>
                  <w:gridSpan w:val="3"/>
                  <w:tcBorders>
                    <w:top w:val="single" w:color="auto" w:sz="4" w:space="0"/>
                    <w:bottom w:val="single" w:color="auto" w:sz="4" w:space="0"/>
                  </w:tcBorders>
                  <w:vAlign w:val="center"/>
                </w:tcPr>
                <w:p w14:paraId="4721BC58">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419" w:type="pct"/>
                  <w:gridSpan w:val="4"/>
                  <w:tcBorders>
                    <w:top w:val="single" w:color="auto" w:sz="4" w:space="0"/>
                    <w:bottom w:val="single" w:color="auto" w:sz="4" w:space="0"/>
                  </w:tcBorders>
                  <w:vAlign w:val="center"/>
                </w:tcPr>
                <w:p w14:paraId="554CB25B">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27E3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24" w:type="pct"/>
                  <w:gridSpan w:val="3"/>
                  <w:tcBorders>
                    <w:top w:val="single" w:color="auto" w:sz="4" w:space="0"/>
                    <w:bottom w:val="single" w:color="auto" w:sz="4" w:space="0"/>
                  </w:tcBorders>
                  <w:vAlign w:val="center"/>
                </w:tcPr>
                <w:p w14:paraId="0149C981">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936" w:type="pct"/>
                  <w:gridSpan w:val="8"/>
                  <w:tcBorders>
                    <w:top w:val="single" w:color="auto" w:sz="4" w:space="0"/>
                    <w:bottom w:val="single" w:color="auto" w:sz="4" w:space="0"/>
                  </w:tcBorders>
                  <w:vAlign w:val="center"/>
                </w:tcPr>
                <w:p w14:paraId="6AEEEE3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70" w:type="pct"/>
                  <w:vMerge w:val="restart"/>
                  <w:tcBorders>
                    <w:top w:val="single" w:color="auto" w:sz="4" w:space="0"/>
                  </w:tcBorders>
                  <w:vAlign w:val="center"/>
                </w:tcPr>
                <w:p w14:paraId="14BCB6C6">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68" w:type="pct"/>
                  <w:vMerge w:val="restart"/>
                  <w:tcBorders>
                    <w:top w:val="single" w:color="auto" w:sz="4" w:space="0"/>
                  </w:tcBorders>
                  <w:vAlign w:val="center"/>
                </w:tcPr>
                <w:p w14:paraId="730107B3">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64008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324" w:type="pct"/>
                  <w:gridSpan w:val="3"/>
                  <w:tcBorders>
                    <w:top w:val="single" w:color="auto" w:sz="4" w:space="0"/>
                    <w:bottom w:val="single" w:color="auto" w:sz="4" w:space="0"/>
                  </w:tcBorders>
                  <w:vAlign w:val="center"/>
                </w:tcPr>
                <w:p w14:paraId="4A7F29EA">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445" w:type="pct"/>
                  <w:gridSpan w:val="4"/>
                  <w:tcBorders>
                    <w:top w:val="single" w:color="auto" w:sz="4" w:space="0"/>
                    <w:bottom w:val="single" w:color="auto" w:sz="4" w:space="0"/>
                  </w:tcBorders>
                  <w:vAlign w:val="center"/>
                </w:tcPr>
                <w:p w14:paraId="1617ADB3">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进口6#</w:t>
                  </w:r>
                </w:p>
              </w:tc>
              <w:tc>
                <w:tcPr>
                  <w:tcW w:w="1490" w:type="pct"/>
                  <w:gridSpan w:val="4"/>
                  <w:tcBorders>
                    <w:top w:val="single" w:color="auto" w:sz="4" w:space="0"/>
                    <w:bottom w:val="single" w:color="auto" w:sz="4" w:space="0"/>
                  </w:tcBorders>
                  <w:vAlign w:val="center"/>
                </w:tcPr>
                <w:p w14:paraId="4CE63A8B">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出口7#</w:t>
                  </w:r>
                </w:p>
              </w:tc>
              <w:tc>
                <w:tcPr>
                  <w:tcW w:w="370" w:type="pct"/>
                  <w:vMerge w:val="continue"/>
                  <w:vAlign w:val="center"/>
                </w:tcPr>
                <w:p w14:paraId="7F9371A0">
                  <w:pPr>
                    <w:widowControl w:val="0"/>
                    <w:spacing w:line="240" w:lineRule="auto"/>
                    <w:jc w:val="center"/>
                    <w:rPr>
                      <w:rFonts w:hint="eastAsia" w:ascii="Times New Roman" w:hAnsi="Times New Roman" w:cs="Times New Roman"/>
                      <w:color w:val="auto"/>
                      <w:sz w:val="21"/>
                      <w:szCs w:val="21"/>
                      <w:lang w:val="en-US" w:eastAsia="zh-CN"/>
                    </w:rPr>
                  </w:pPr>
                </w:p>
              </w:tc>
              <w:tc>
                <w:tcPr>
                  <w:tcW w:w="368" w:type="pct"/>
                  <w:vMerge w:val="continue"/>
                  <w:vAlign w:val="center"/>
                </w:tcPr>
                <w:p w14:paraId="22A9DF7F">
                  <w:pPr>
                    <w:widowControl w:val="0"/>
                    <w:spacing w:line="240" w:lineRule="auto"/>
                    <w:jc w:val="center"/>
                    <w:rPr>
                      <w:rFonts w:hint="eastAsia" w:ascii="Times New Roman" w:hAnsi="Times New Roman" w:cs="Times New Roman"/>
                      <w:color w:val="auto"/>
                      <w:sz w:val="21"/>
                      <w:szCs w:val="21"/>
                      <w:lang w:val="en-US" w:eastAsia="zh-CN"/>
                    </w:rPr>
                  </w:pPr>
                </w:p>
              </w:tc>
            </w:tr>
            <w:tr w14:paraId="1BFC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4" w:type="pct"/>
                  <w:gridSpan w:val="3"/>
                  <w:tcBorders>
                    <w:top w:val="single" w:color="auto" w:sz="4" w:space="0"/>
                    <w:bottom w:val="single" w:color="auto" w:sz="4" w:space="0"/>
                  </w:tcBorders>
                  <w:vAlign w:val="center"/>
                </w:tcPr>
                <w:p w14:paraId="66DA454E">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445" w:type="pct"/>
                  <w:gridSpan w:val="4"/>
                  <w:tcBorders>
                    <w:top w:val="single" w:color="auto" w:sz="4" w:space="0"/>
                    <w:bottom w:val="single" w:color="auto" w:sz="4" w:space="0"/>
                  </w:tcBorders>
                  <w:vAlign w:val="center"/>
                </w:tcPr>
                <w:p w14:paraId="364E9C93">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90" w:type="pct"/>
                  <w:gridSpan w:val="4"/>
                  <w:tcBorders>
                    <w:top w:val="single" w:color="auto" w:sz="4" w:space="0"/>
                    <w:bottom w:val="single" w:color="auto" w:sz="4" w:space="0"/>
                  </w:tcBorders>
                  <w:vAlign w:val="center"/>
                </w:tcPr>
                <w:p w14:paraId="25005B17">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70" w:type="pct"/>
                  <w:vMerge w:val="continue"/>
                  <w:vAlign w:val="center"/>
                </w:tcPr>
                <w:p w14:paraId="762DEB5D">
                  <w:pPr>
                    <w:widowControl w:val="0"/>
                    <w:spacing w:line="240" w:lineRule="auto"/>
                    <w:jc w:val="center"/>
                    <w:rPr>
                      <w:rFonts w:hint="eastAsia" w:ascii="Times New Roman" w:hAnsi="Times New Roman" w:cs="Times New Roman"/>
                      <w:color w:val="auto"/>
                      <w:sz w:val="21"/>
                      <w:szCs w:val="21"/>
                      <w:lang w:val="en-US" w:eastAsia="zh-CN"/>
                    </w:rPr>
                  </w:pPr>
                </w:p>
              </w:tc>
              <w:tc>
                <w:tcPr>
                  <w:tcW w:w="368" w:type="pct"/>
                  <w:vMerge w:val="continue"/>
                  <w:vAlign w:val="center"/>
                </w:tcPr>
                <w:p w14:paraId="798495CC">
                  <w:pPr>
                    <w:widowControl w:val="0"/>
                    <w:spacing w:line="240" w:lineRule="auto"/>
                    <w:jc w:val="center"/>
                    <w:rPr>
                      <w:rFonts w:hint="eastAsia" w:ascii="Times New Roman" w:hAnsi="Times New Roman" w:cs="Times New Roman"/>
                      <w:color w:val="auto"/>
                      <w:sz w:val="21"/>
                      <w:szCs w:val="21"/>
                      <w:lang w:val="en-US" w:eastAsia="zh-CN"/>
                    </w:rPr>
                  </w:pPr>
                </w:p>
              </w:tc>
            </w:tr>
            <w:tr w14:paraId="6E67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9" w:type="pct"/>
                  <w:gridSpan w:val="2"/>
                  <w:vMerge w:val="restart"/>
                  <w:tcBorders>
                    <w:top w:val="single" w:color="auto" w:sz="4" w:space="0"/>
                  </w:tcBorders>
                  <w:vAlign w:val="center"/>
                </w:tcPr>
                <w:p w14:paraId="137691C1">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515" w:type="pct"/>
                  <w:vMerge w:val="restart"/>
                  <w:tcBorders>
                    <w:top w:val="single" w:color="auto" w:sz="4" w:space="0"/>
                    <w:bottom w:val="single" w:color="auto" w:sz="4" w:space="0"/>
                  </w:tcBorders>
                  <w:vAlign w:val="center"/>
                </w:tcPr>
                <w:p w14:paraId="2A5BC679">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445" w:type="pct"/>
                  <w:gridSpan w:val="4"/>
                  <w:tcBorders>
                    <w:top w:val="single" w:color="auto" w:sz="4" w:space="0"/>
                    <w:bottom w:val="single" w:color="auto" w:sz="4" w:space="0"/>
                  </w:tcBorders>
                  <w:vAlign w:val="center"/>
                </w:tcPr>
                <w:p w14:paraId="09E46873">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90" w:type="pct"/>
                  <w:gridSpan w:val="4"/>
                  <w:tcBorders>
                    <w:top w:val="single" w:color="auto" w:sz="4" w:space="0"/>
                    <w:bottom w:val="single" w:color="auto" w:sz="4" w:space="0"/>
                  </w:tcBorders>
                  <w:vAlign w:val="center"/>
                </w:tcPr>
                <w:p w14:paraId="5EE85B34">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70" w:type="pct"/>
                  <w:vMerge w:val="continue"/>
                  <w:vAlign w:val="center"/>
                </w:tcPr>
                <w:p w14:paraId="41C96B1E">
                  <w:pPr>
                    <w:widowControl w:val="0"/>
                    <w:spacing w:line="240" w:lineRule="auto"/>
                    <w:jc w:val="center"/>
                    <w:rPr>
                      <w:rFonts w:hint="eastAsia" w:ascii="Times New Roman" w:hAnsi="Times New Roman" w:cs="Times New Roman"/>
                      <w:b/>
                      <w:color w:val="auto"/>
                      <w:sz w:val="21"/>
                      <w:szCs w:val="21"/>
                    </w:rPr>
                  </w:pPr>
                </w:p>
              </w:tc>
              <w:tc>
                <w:tcPr>
                  <w:tcW w:w="368" w:type="pct"/>
                  <w:vMerge w:val="continue"/>
                  <w:vAlign w:val="center"/>
                </w:tcPr>
                <w:p w14:paraId="3F77D613">
                  <w:pPr>
                    <w:widowControl w:val="0"/>
                    <w:spacing w:line="240" w:lineRule="auto"/>
                    <w:jc w:val="center"/>
                    <w:rPr>
                      <w:rFonts w:hint="eastAsia" w:ascii="Times New Roman" w:hAnsi="Times New Roman" w:cs="Times New Roman"/>
                      <w:b/>
                      <w:color w:val="auto"/>
                      <w:sz w:val="21"/>
                      <w:szCs w:val="21"/>
                    </w:rPr>
                  </w:pPr>
                </w:p>
              </w:tc>
            </w:tr>
            <w:tr w14:paraId="38BB2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9" w:type="pct"/>
                  <w:gridSpan w:val="2"/>
                  <w:vMerge w:val="continue"/>
                  <w:tcBorders>
                    <w:bottom w:val="single" w:color="auto" w:sz="4" w:space="0"/>
                  </w:tcBorders>
                  <w:vAlign w:val="center"/>
                </w:tcPr>
                <w:p w14:paraId="3FBFB642">
                  <w:pPr>
                    <w:widowControl/>
                    <w:spacing w:line="240" w:lineRule="auto"/>
                    <w:jc w:val="center"/>
                    <w:rPr>
                      <w:rFonts w:hint="eastAsia" w:ascii="Times New Roman" w:hAnsi="Times New Roman" w:cs="Times New Roman"/>
                      <w:color w:val="auto"/>
                      <w:sz w:val="21"/>
                      <w:szCs w:val="21"/>
                    </w:rPr>
                  </w:pPr>
                </w:p>
              </w:tc>
              <w:tc>
                <w:tcPr>
                  <w:tcW w:w="515" w:type="pct"/>
                  <w:vMerge w:val="continue"/>
                  <w:tcBorders>
                    <w:top w:val="single" w:color="auto" w:sz="4" w:space="0"/>
                    <w:bottom w:val="single" w:color="auto" w:sz="4" w:space="0"/>
                  </w:tcBorders>
                  <w:vAlign w:val="center"/>
                </w:tcPr>
                <w:p w14:paraId="2E5DB711">
                  <w:pPr>
                    <w:widowControl/>
                    <w:spacing w:line="240" w:lineRule="auto"/>
                    <w:jc w:val="center"/>
                    <w:rPr>
                      <w:rFonts w:hint="eastAsia" w:ascii="Times New Roman" w:hAnsi="Times New Roman" w:cs="Times New Roman"/>
                      <w:color w:val="auto"/>
                      <w:sz w:val="21"/>
                      <w:szCs w:val="21"/>
                    </w:rPr>
                  </w:pPr>
                </w:p>
              </w:tc>
              <w:tc>
                <w:tcPr>
                  <w:tcW w:w="446" w:type="pct"/>
                  <w:tcBorders>
                    <w:top w:val="single" w:color="auto" w:sz="4" w:space="0"/>
                    <w:bottom w:val="single" w:color="auto" w:sz="4" w:space="0"/>
                  </w:tcBorders>
                  <w:vAlign w:val="center"/>
                </w:tcPr>
                <w:p w14:paraId="08035BBA">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22" w:type="pct"/>
                  <w:tcBorders>
                    <w:top w:val="single" w:color="auto" w:sz="4" w:space="0"/>
                    <w:bottom w:val="single" w:color="auto" w:sz="4" w:space="0"/>
                  </w:tcBorders>
                  <w:vAlign w:val="center"/>
                </w:tcPr>
                <w:p w14:paraId="7F2929D7">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77" w:type="pct"/>
                  <w:gridSpan w:val="2"/>
                  <w:tcBorders>
                    <w:top w:val="single" w:color="auto" w:sz="4" w:space="0"/>
                    <w:bottom w:val="single" w:color="auto" w:sz="4" w:space="0"/>
                  </w:tcBorders>
                  <w:vAlign w:val="center"/>
                </w:tcPr>
                <w:p w14:paraId="0FD9903C">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76" w:type="pct"/>
                  <w:tcBorders>
                    <w:top w:val="single" w:color="auto" w:sz="4" w:space="0"/>
                    <w:bottom w:val="single" w:color="auto" w:sz="4" w:space="0"/>
                  </w:tcBorders>
                  <w:vAlign w:val="center"/>
                </w:tcPr>
                <w:p w14:paraId="1C66BF41">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13" w:type="pct"/>
                  <w:gridSpan w:val="2"/>
                  <w:tcBorders>
                    <w:top w:val="single" w:color="auto" w:sz="4" w:space="0"/>
                    <w:bottom w:val="single" w:color="auto" w:sz="4" w:space="0"/>
                  </w:tcBorders>
                  <w:vAlign w:val="center"/>
                </w:tcPr>
                <w:p w14:paraId="31A3C708">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500" w:type="pct"/>
                  <w:tcBorders>
                    <w:top w:val="single" w:color="auto" w:sz="4" w:space="0"/>
                    <w:bottom w:val="single" w:color="auto" w:sz="4" w:space="0"/>
                  </w:tcBorders>
                  <w:vAlign w:val="center"/>
                </w:tcPr>
                <w:p w14:paraId="4481FFDE">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70" w:type="pct"/>
                  <w:vMerge w:val="continue"/>
                  <w:vAlign w:val="center"/>
                </w:tcPr>
                <w:p w14:paraId="45AC4678">
                  <w:pPr>
                    <w:widowControl w:val="0"/>
                    <w:spacing w:line="240" w:lineRule="auto"/>
                    <w:jc w:val="center"/>
                    <w:rPr>
                      <w:rFonts w:hint="eastAsia" w:ascii="Times New Roman" w:hAnsi="Times New Roman" w:cs="Times New Roman"/>
                      <w:b/>
                      <w:bCs/>
                      <w:color w:val="auto"/>
                      <w:sz w:val="21"/>
                      <w:szCs w:val="21"/>
                      <w:lang w:val="en-US" w:eastAsia="zh-CN"/>
                    </w:rPr>
                  </w:pPr>
                </w:p>
              </w:tc>
              <w:tc>
                <w:tcPr>
                  <w:tcW w:w="368" w:type="pct"/>
                  <w:vMerge w:val="continue"/>
                  <w:vAlign w:val="center"/>
                </w:tcPr>
                <w:p w14:paraId="45970DDD">
                  <w:pPr>
                    <w:widowControl w:val="0"/>
                    <w:spacing w:line="240" w:lineRule="auto"/>
                    <w:jc w:val="center"/>
                    <w:rPr>
                      <w:rFonts w:hint="eastAsia" w:ascii="Times New Roman" w:hAnsi="Times New Roman" w:cs="Times New Roman"/>
                      <w:b/>
                      <w:bCs/>
                      <w:color w:val="auto"/>
                      <w:sz w:val="21"/>
                      <w:szCs w:val="21"/>
                      <w:lang w:val="en-US" w:eastAsia="zh-CN"/>
                    </w:rPr>
                  </w:pPr>
                </w:p>
              </w:tc>
            </w:tr>
            <w:tr w14:paraId="24A4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 w:type="pct"/>
                  <w:vMerge w:val="restart"/>
                  <w:tcBorders>
                    <w:top w:val="single" w:color="auto" w:sz="4" w:space="0"/>
                  </w:tcBorders>
                  <w:vAlign w:val="center"/>
                </w:tcPr>
                <w:p w14:paraId="50E873F6">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538" w:type="pct"/>
                  <w:tcBorders>
                    <w:top w:val="single" w:color="auto" w:sz="4" w:space="0"/>
                    <w:bottom w:val="single" w:color="auto" w:sz="4" w:space="0"/>
                  </w:tcBorders>
                  <w:vAlign w:val="center"/>
                </w:tcPr>
                <w:p w14:paraId="1CB141D5">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515" w:type="pct"/>
                  <w:tcBorders>
                    <w:top w:val="single" w:color="auto" w:sz="4" w:space="0"/>
                    <w:bottom w:val="single" w:color="auto" w:sz="4" w:space="0"/>
                  </w:tcBorders>
                  <w:vAlign w:val="center"/>
                </w:tcPr>
                <w:p w14:paraId="550E3AC4">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46" w:type="pct"/>
                  <w:tcBorders>
                    <w:top w:val="single" w:color="auto" w:sz="4" w:space="0"/>
                    <w:bottom w:val="single" w:color="auto" w:sz="4" w:space="0"/>
                  </w:tcBorders>
                  <w:shd w:val="clear" w:color="auto" w:fill="auto"/>
                  <w:vAlign w:val="center"/>
                </w:tcPr>
                <w:p w14:paraId="13561C0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13.8</w:t>
                  </w:r>
                </w:p>
              </w:tc>
              <w:tc>
                <w:tcPr>
                  <w:tcW w:w="522" w:type="pct"/>
                  <w:tcBorders>
                    <w:top w:val="single" w:color="auto" w:sz="4" w:space="0"/>
                    <w:bottom w:val="single" w:color="auto" w:sz="4" w:space="0"/>
                  </w:tcBorders>
                  <w:shd w:val="clear" w:color="auto" w:fill="auto"/>
                  <w:vAlign w:val="center"/>
                </w:tcPr>
                <w:p w14:paraId="3352845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14.0</w:t>
                  </w:r>
                </w:p>
              </w:tc>
              <w:tc>
                <w:tcPr>
                  <w:tcW w:w="477" w:type="pct"/>
                  <w:gridSpan w:val="2"/>
                  <w:tcBorders>
                    <w:top w:val="single" w:color="auto" w:sz="4" w:space="0"/>
                    <w:bottom w:val="single" w:color="auto" w:sz="4" w:space="0"/>
                  </w:tcBorders>
                  <w:shd w:val="clear" w:color="auto" w:fill="auto"/>
                  <w:vAlign w:val="center"/>
                </w:tcPr>
                <w:p w14:paraId="32129A6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13.7</w:t>
                  </w:r>
                </w:p>
              </w:tc>
              <w:tc>
                <w:tcPr>
                  <w:tcW w:w="476" w:type="pct"/>
                  <w:tcBorders>
                    <w:top w:val="single" w:color="auto" w:sz="4" w:space="0"/>
                    <w:bottom w:val="single" w:color="auto" w:sz="4" w:space="0"/>
                  </w:tcBorders>
                  <w:shd w:val="clear" w:color="auto" w:fill="auto"/>
                  <w:vAlign w:val="center"/>
                </w:tcPr>
                <w:p w14:paraId="61635E8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20.3</w:t>
                  </w:r>
                </w:p>
              </w:tc>
              <w:tc>
                <w:tcPr>
                  <w:tcW w:w="513" w:type="pct"/>
                  <w:gridSpan w:val="2"/>
                  <w:tcBorders>
                    <w:top w:val="single" w:color="auto" w:sz="4" w:space="0"/>
                    <w:bottom w:val="single" w:color="auto" w:sz="4" w:space="0"/>
                  </w:tcBorders>
                  <w:shd w:val="clear" w:color="auto" w:fill="auto"/>
                  <w:vAlign w:val="center"/>
                </w:tcPr>
                <w:p w14:paraId="17C8C94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20.6</w:t>
                  </w:r>
                </w:p>
              </w:tc>
              <w:tc>
                <w:tcPr>
                  <w:tcW w:w="500" w:type="pct"/>
                  <w:tcBorders>
                    <w:top w:val="single" w:color="auto" w:sz="4" w:space="0"/>
                    <w:bottom w:val="single" w:color="auto" w:sz="4" w:space="0"/>
                  </w:tcBorders>
                  <w:shd w:val="clear" w:color="auto" w:fill="auto"/>
                  <w:vAlign w:val="center"/>
                </w:tcPr>
                <w:p w14:paraId="13B5889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20.5</w:t>
                  </w:r>
                </w:p>
              </w:tc>
              <w:tc>
                <w:tcPr>
                  <w:tcW w:w="370" w:type="pct"/>
                  <w:tcBorders>
                    <w:top w:val="single" w:color="auto" w:sz="4" w:space="0"/>
                    <w:bottom w:val="single" w:color="auto" w:sz="4" w:space="0"/>
                  </w:tcBorders>
                  <w:shd w:val="clear" w:color="auto" w:fill="auto"/>
                  <w:vAlign w:val="center"/>
                </w:tcPr>
                <w:p w14:paraId="1D643D4F">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73BC577E">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266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 w:type="pct"/>
                  <w:vMerge w:val="continue"/>
                  <w:vAlign w:val="center"/>
                </w:tcPr>
                <w:p w14:paraId="0C0D175B">
                  <w:pPr>
                    <w:widowControl w:val="0"/>
                    <w:spacing w:line="240" w:lineRule="auto"/>
                    <w:jc w:val="center"/>
                    <w:rPr>
                      <w:rFonts w:hint="default" w:ascii="Times New Roman" w:hAnsi="Times New Roman" w:cs="Times New Roman"/>
                      <w:color w:val="auto"/>
                      <w:sz w:val="21"/>
                      <w:szCs w:val="21"/>
                    </w:rPr>
                  </w:pPr>
                </w:p>
              </w:tc>
              <w:tc>
                <w:tcPr>
                  <w:tcW w:w="538" w:type="pct"/>
                  <w:tcBorders>
                    <w:top w:val="single" w:color="auto" w:sz="4" w:space="0"/>
                    <w:bottom w:val="single" w:color="auto" w:sz="4" w:space="0"/>
                  </w:tcBorders>
                  <w:vAlign w:val="center"/>
                </w:tcPr>
                <w:p w14:paraId="50C694B0">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515" w:type="pct"/>
                  <w:tcBorders>
                    <w:top w:val="single" w:color="auto" w:sz="4" w:space="0"/>
                    <w:bottom w:val="single" w:color="auto" w:sz="4" w:space="0"/>
                  </w:tcBorders>
                  <w:vAlign w:val="center"/>
                </w:tcPr>
                <w:p w14:paraId="4B9486CF">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46" w:type="pct"/>
                  <w:tcBorders>
                    <w:top w:val="single" w:color="auto" w:sz="4" w:space="0"/>
                    <w:bottom w:val="single" w:color="auto" w:sz="4" w:space="0"/>
                  </w:tcBorders>
                  <w:shd w:val="clear" w:color="auto" w:fill="auto"/>
                  <w:vAlign w:val="center"/>
                </w:tcPr>
                <w:p w14:paraId="786086A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22" w:type="pct"/>
                  <w:tcBorders>
                    <w:top w:val="single" w:color="auto" w:sz="4" w:space="0"/>
                    <w:bottom w:val="single" w:color="auto" w:sz="4" w:space="0"/>
                  </w:tcBorders>
                  <w:shd w:val="clear" w:color="auto" w:fill="auto"/>
                  <w:vAlign w:val="center"/>
                </w:tcPr>
                <w:p w14:paraId="4893AC1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77" w:type="pct"/>
                  <w:gridSpan w:val="2"/>
                  <w:tcBorders>
                    <w:top w:val="single" w:color="auto" w:sz="4" w:space="0"/>
                    <w:bottom w:val="single" w:color="auto" w:sz="4" w:space="0"/>
                  </w:tcBorders>
                  <w:shd w:val="clear" w:color="auto" w:fill="auto"/>
                  <w:vAlign w:val="center"/>
                </w:tcPr>
                <w:p w14:paraId="5319769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76" w:type="pct"/>
                  <w:tcBorders>
                    <w:top w:val="single" w:color="auto" w:sz="4" w:space="0"/>
                    <w:bottom w:val="single" w:color="auto" w:sz="4" w:space="0"/>
                  </w:tcBorders>
                  <w:shd w:val="clear" w:color="auto" w:fill="auto"/>
                  <w:vAlign w:val="center"/>
                </w:tcPr>
                <w:p w14:paraId="399A7C6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13" w:type="pct"/>
                  <w:gridSpan w:val="2"/>
                  <w:tcBorders>
                    <w:top w:val="single" w:color="auto" w:sz="4" w:space="0"/>
                    <w:bottom w:val="single" w:color="auto" w:sz="4" w:space="0"/>
                  </w:tcBorders>
                  <w:shd w:val="clear" w:color="auto" w:fill="auto"/>
                  <w:vAlign w:val="center"/>
                </w:tcPr>
                <w:p w14:paraId="4F04EB7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00" w:type="pct"/>
                  <w:tcBorders>
                    <w:top w:val="single" w:color="auto" w:sz="4" w:space="0"/>
                    <w:bottom w:val="single" w:color="auto" w:sz="4" w:space="0"/>
                  </w:tcBorders>
                  <w:shd w:val="clear" w:color="auto" w:fill="auto"/>
                  <w:vAlign w:val="center"/>
                </w:tcPr>
                <w:p w14:paraId="15AA86A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70" w:type="pct"/>
                  <w:tcBorders>
                    <w:top w:val="single" w:color="auto" w:sz="4" w:space="0"/>
                    <w:bottom w:val="single" w:color="auto" w:sz="4" w:space="0"/>
                  </w:tcBorders>
                  <w:shd w:val="clear" w:color="auto" w:fill="auto"/>
                  <w:vAlign w:val="center"/>
                </w:tcPr>
                <w:p w14:paraId="2FE060C9">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56308407">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A80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 w:type="pct"/>
                  <w:vMerge w:val="continue"/>
                  <w:vAlign w:val="center"/>
                </w:tcPr>
                <w:p w14:paraId="216AE4BC">
                  <w:pPr>
                    <w:widowControl w:val="0"/>
                    <w:spacing w:line="240" w:lineRule="auto"/>
                    <w:jc w:val="center"/>
                    <w:rPr>
                      <w:color w:val="auto"/>
                      <w:sz w:val="21"/>
                      <w:szCs w:val="21"/>
                    </w:rPr>
                  </w:pPr>
                </w:p>
              </w:tc>
              <w:tc>
                <w:tcPr>
                  <w:tcW w:w="538" w:type="pct"/>
                  <w:tcBorders>
                    <w:top w:val="single" w:color="auto" w:sz="4" w:space="0"/>
                    <w:bottom w:val="single" w:color="auto" w:sz="4" w:space="0"/>
                  </w:tcBorders>
                  <w:vAlign w:val="center"/>
                </w:tcPr>
                <w:p w14:paraId="1206EBA3">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515" w:type="pct"/>
                  <w:tcBorders>
                    <w:top w:val="single" w:color="auto" w:sz="4" w:space="0"/>
                    <w:bottom w:val="single" w:color="auto" w:sz="4" w:space="0"/>
                  </w:tcBorders>
                  <w:vAlign w:val="center"/>
                </w:tcPr>
                <w:p w14:paraId="5EBC7E06">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46" w:type="pct"/>
                  <w:tcBorders>
                    <w:top w:val="single" w:color="auto" w:sz="4" w:space="0"/>
                    <w:bottom w:val="single" w:color="auto" w:sz="4" w:space="0"/>
                  </w:tcBorders>
                  <w:shd w:val="clear" w:color="auto" w:fill="auto"/>
                  <w:vAlign w:val="center"/>
                </w:tcPr>
                <w:p w14:paraId="6642072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11.2</w:t>
                  </w:r>
                </w:p>
              </w:tc>
              <w:tc>
                <w:tcPr>
                  <w:tcW w:w="522" w:type="pct"/>
                  <w:tcBorders>
                    <w:top w:val="single" w:color="auto" w:sz="4" w:space="0"/>
                    <w:bottom w:val="single" w:color="auto" w:sz="4" w:space="0"/>
                  </w:tcBorders>
                  <w:shd w:val="clear" w:color="auto" w:fill="auto"/>
                  <w:vAlign w:val="center"/>
                </w:tcPr>
                <w:p w14:paraId="7FFE923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11.2</w:t>
                  </w:r>
                </w:p>
              </w:tc>
              <w:tc>
                <w:tcPr>
                  <w:tcW w:w="477" w:type="pct"/>
                  <w:gridSpan w:val="2"/>
                  <w:tcBorders>
                    <w:top w:val="single" w:color="auto" w:sz="4" w:space="0"/>
                    <w:bottom w:val="single" w:color="auto" w:sz="4" w:space="0"/>
                  </w:tcBorders>
                  <w:shd w:val="clear" w:color="auto" w:fill="auto"/>
                  <w:vAlign w:val="center"/>
                </w:tcPr>
                <w:p w14:paraId="0E9D399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476" w:type="pct"/>
                  <w:tcBorders>
                    <w:top w:val="single" w:color="auto" w:sz="4" w:space="0"/>
                    <w:bottom w:val="single" w:color="auto" w:sz="4" w:space="0"/>
                  </w:tcBorders>
                  <w:shd w:val="clear" w:color="auto" w:fill="auto"/>
                  <w:vAlign w:val="center"/>
                </w:tcPr>
                <w:p w14:paraId="75BB56C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12.9</w:t>
                  </w:r>
                </w:p>
              </w:tc>
              <w:tc>
                <w:tcPr>
                  <w:tcW w:w="513" w:type="pct"/>
                  <w:gridSpan w:val="2"/>
                  <w:tcBorders>
                    <w:top w:val="single" w:color="auto" w:sz="4" w:space="0"/>
                    <w:bottom w:val="single" w:color="auto" w:sz="4" w:space="0"/>
                  </w:tcBorders>
                  <w:shd w:val="clear" w:color="auto" w:fill="auto"/>
                  <w:vAlign w:val="center"/>
                </w:tcPr>
                <w:p w14:paraId="5D6513A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12.1</w:t>
                  </w:r>
                </w:p>
              </w:tc>
              <w:tc>
                <w:tcPr>
                  <w:tcW w:w="500" w:type="pct"/>
                  <w:tcBorders>
                    <w:top w:val="single" w:color="auto" w:sz="4" w:space="0"/>
                    <w:bottom w:val="single" w:color="auto" w:sz="4" w:space="0"/>
                  </w:tcBorders>
                  <w:shd w:val="clear" w:color="auto" w:fill="auto"/>
                  <w:vAlign w:val="center"/>
                </w:tcPr>
                <w:p w14:paraId="094335C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12.1</w:t>
                  </w:r>
                </w:p>
              </w:tc>
              <w:tc>
                <w:tcPr>
                  <w:tcW w:w="370" w:type="pct"/>
                  <w:tcBorders>
                    <w:top w:val="single" w:color="auto" w:sz="4" w:space="0"/>
                    <w:bottom w:val="single" w:color="auto" w:sz="4" w:space="0"/>
                  </w:tcBorders>
                  <w:shd w:val="clear" w:color="auto" w:fill="auto"/>
                  <w:vAlign w:val="center"/>
                </w:tcPr>
                <w:p w14:paraId="3F1349B3">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3D9AEAA2">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0AC9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 w:type="pct"/>
                  <w:vMerge w:val="continue"/>
                  <w:vAlign w:val="center"/>
                </w:tcPr>
                <w:p w14:paraId="628F27FF">
                  <w:pPr>
                    <w:widowControl w:val="0"/>
                    <w:spacing w:line="240" w:lineRule="auto"/>
                    <w:jc w:val="center"/>
                    <w:rPr>
                      <w:color w:val="auto"/>
                      <w:sz w:val="21"/>
                      <w:szCs w:val="21"/>
                    </w:rPr>
                  </w:pPr>
                </w:p>
              </w:tc>
              <w:tc>
                <w:tcPr>
                  <w:tcW w:w="538" w:type="pct"/>
                  <w:tcBorders>
                    <w:top w:val="single" w:color="auto" w:sz="4" w:space="0"/>
                    <w:bottom w:val="single" w:color="auto" w:sz="4" w:space="0"/>
                  </w:tcBorders>
                  <w:vAlign w:val="center"/>
                </w:tcPr>
                <w:p w14:paraId="6D00EDEA">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515" w:type="pct"/>
                  <w:tcBorders>
                    <w:top w:val="single" w:color="auto" w:sz="4" w:space="0"/>
                    <w:bottom w:val="single" w:color="auto" w:sz="4" w:space="0"/>
                  </w:tcBorders>
                  <w:vAlign w:val="center"/>
                </w:tcPr>
                <w:p w14:paraId="703C691A">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46" w:type="pct"/>
                  <w:tcBorders>
                    <w:top w:val="single" w:color="auto" w:sz="4" w:space="0"/>
                    <w:bottom w:val="single" w:color="auto" w:sz="4" w:space="0"/>
                  </w:tcBorders>
                  <w:shd w:val="clear" w:color="auto" w:fill="auto"/>
                  <w:vAlign w:val="center"/>
                </w:tcPr>
                <w:p w14:paraId="23BCDF6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19019</w:t>
                  </w:r>
                </w:p>
              </w:tc>
              <w:tc>
                <w:tcPr>
                  <w:tcW w:w="522" w:type="pct"/>
                  <w:tcBorders>
                    <w:top w:val="single" w:color="auto" w:sz="4" w:space="0"/>
                    <w:bottom w:val="single" w:color="auto" w:sz="4" w:space="0"/>
                  </w:tcBorders>
                  <w:shd w:val="clear" w:color="auto" w:fill="auto"/>
                  <w:vAlign w:val="center"/>
                </w:tcPr>
                <w:p w14:paraId="6A2A8CE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18921</w:t>
                  </w:r>
                </w:p>
              </w:tc>
              <w:tc>
                <w:tcPr>
                  <w:tcW w:w="477" w:type="pct"/>
                  <w:gridSpan w:val="2"/>
                  <w:tcBorders>
                    <w:top w:val="single" w:color="auto" w:sz="4" w:space="0"/>
                    <w:bottom w:val="single" w:color="auto" w:sz="4" w:space="0"/>
                  </w:tcBorders>
                  <w:shd w:val="clear" w:color="auto" w:fill="auto"/>
                  <w:vAlign w:val="center"/>
                </w:tcPr>
                <w:p w14:paraId="171E720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19141</w:t>
                  </w:r>
                </w:p>
              </w:tc>
              <w:tc>
                <w:tcPr>
                  <w:tcW w:w="476" w:type="pct"/>
                  <w:tcBorders>
                    <w:top w:val="single" w:color="auto" w:sz="4" w:space="0"/>
                    <w:bottom w:val="single" w:color="auto" w:sz="4" w:space="0"/>
                  </w:tcBorders>
                  <w:shd w:val="clear" w:color="auto" w:fill="auto"/>
                  <w:vAlign w:val="center"/>
                </w:tcPr>
                <w:p w14:paraId="2D8FDD7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21312</w:t>
                  </w:r>
                </w:p>
              </w:tc>
              <w:tc>
                <w:tcPr>
                  <w:tcW w:w="513" w:type="pct"/>
                  <w:gridSpan w:val="2"/>
                  <w:tcBorders>
                    <w:top w:val="single" w:color="auto" w:sz="4" w:space="0"/>
                    <w:bottom w:val="single" w:color="auto" w:sz="4" w:space="0"/>
                  </w:tcBorders>
                  <w:shd w:val="clear" w:color="auto" w:fill="auto"/>
                  <w:vAlign w:val="center"/>
                </w:tcPr>
                <w:p w14:paraId="409E7A1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19948</w:t>
                  </w:r>
                </w:p>
              </w:tc>
              <w:tc>
                <w:tcPr>
                  <w:tcW w:w="500" w:type="pct"/>
                  <w:tcBorders>
                    <w:top w:val="single" w:color="auto" w:sz="4" w:space="0"/>
                    <w:bottom w:val="single" w:color="auto" w:sz="4" w:space="0"/>
                  </w:tcBorders>
                  <w:shd w:val="clear" w:color="auto" w:fill="auto"/>
                  <w:vAlign w:val="center"/>
                </w:tcPr>
                <w:p w14:paraId="6305BC9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19930</w:t>
                  </w:r>
                </w:p>
              </w:tc>
              <w:tc>
                <w:tcPr>
                  <w:tcW w:w="370" w:type="pct"/>
                  <w:tcBorders>
                    <w:top w:val="single" w:color="auto" w:sz="4" w:space="0"/>
                    <w:bottom w:val="single" w:color="auto" w:sz="4" w:space="0"/>
                  </w:tcBorders>
                  <w:shd w:val="clear" w:color="auto" w:fill="auto"/>
                  <w:vAlign w:val="center"/>
                </w:tcPr>
                <w:p w14:paraId="107F9176">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52E876FC">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1B7A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0" w:type="pct"/>
                  <w:vMerge w:val="continue"/>
                  <w:vAlign w:val="center"/>
                </w:tcPr>
                <w:p w14:paraId="3D7A6CC9">
                  <w:pPr>
                    <w:widowControl w:val="0"/>
                    <w:spacing w:line="240" w:lineRule="auto"/>
                    <w:jc w:val="center"/>
                    <w:rPr>
                      <w:color w:val="auto"/>
                      <w:sz w:val="21"/>
                      <w:szCs w:val="21"/>
                    </w:rPr>
                  </w:pPr>
                </w:p>
              </w:tc>
              <w:tc>
                <w:tcPr>
                  <w:tcW w:w="538" w:type="pct"/>
                  <w:tcBorders>
                    <w:top w:val="single" w:color="auto" w:sz="4" w:space="0"/>
                    <w:bottom w:val="single" w:color="auto" w:sz="4" w:space="0"/>
                  </w:tcBorders>
                  <w:vAlign w:val="center"/>
                </w:tcPr>
                <w:p w14:paraId="7ED6476E">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515" w:type="pct"/>
                  <w:tcBorders>
                    <w:top w:val="single" w:color="auto" w:sz="4" w:space="0"/>
                    <w:bottom w:val="single" w:color="auto" w:sz="4" w:space="0"/>
                  </w:tcBorders>
                  <w:vAlign w:val="center"/>
                </w:tcPr>
                <w:p w14:paraId="1C0C4168">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445" w:type="pct"/>
                  <w:gridSpan w:val="4"/>
                  <w:tcBorders>
                    <w:top w:val="single" w:color="auto" w:sz="4" w:space="0"/>
                    <w:bottom w:val="single" w:color="auto" w:sz="4" w:space="0"/>
                  </w:tcBorders>
                  <w:shd w:val="clear" w:color="auto" w:fill="auto"/>
                  <w:vAlign w:val="center"/>
                </w:tcPr>
                <w:p w14:paraId="3D3EA3D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19027</w:t>
                  </w:r>
                </w:p>
              </w:tc>
              <w:tc>
                <w:tcPr>
                  <w:tcW w:w="1490" w:type="pct"/>
                  <w:gridSpan w:val="4"/>
                  <w:tcBorders>
                    <w:top w:val="single" w:color="auto" w:sz="4" w:space="0"/>
                    <w:bottom w:val="single" w:color="auto" w:sz="4" w:space="0"/>
                  </w:tcBorders>
                  <w:shd w:val="clear" w:color="auto" w:fill="auto"/>
                  <w:vAlign w:val="center"/>
                </w:tcPr>
                <w:p w14:paraId="28AFD6F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20397</w:t>
                  </w:r>
                </w:p>
              </w:tc>
              <w:tc>
                <w:tcPr>
                  <w:tcW w:w="370" w:type="pct"/>
                  <w:tcBorders>
                    <w:top w:val="single" w:color="auto" w:sz="4" w:space="0"/>
                    <w:bottom w:val="single" w:color="auto" w:sz="4" w:space="0"/>
                  </w:tcBorders>
                  <w:shd w:val="clear" w:color="auto" w:fill="auto"/>
                  <w:vAlign w:val="center"/>
                </w:tcPr>
                <w:p w14:paraId="3BBADC8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122E38E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63F5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09" w:type="pct"/>
                  <w:gridSpan w:val="2"/>
                  <w:tcBorders>
                    <w:top w:val="single" w:color="auto" w:sz="4" w:space="0"/>
                    <w:bottom w:val="single" w:color="auto" w:sz="4" w:space="0"/>
                  </w:tcBorders>
                  <w:vAlign w:val="center"/>
                </w:tcPr>
                <w:p w14:paraId="25CC330B">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臭气浓度</w:t>
                  </w:r>
                </w:p>
              </w:tc>
              <w:tc>
                <w:tcPr>
                  <w:tcW w:w="515" w:type="pct"/>
                  <w:tcBorders>
                    <w:top w:val="single" w:color="auto" w:sz="4" w:space="0"/>
                    <w:bottom w:val="single" w:color="auto" w:sz="4" w:space="0"/>
                  </w:tcBorders>
                  <w:vAlign w:val="center"/>
                </w:tcPr>
                <w:p w14:paraId="79A83F4F">
                  <w:pPr>
                    <w:widowControl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ascii="Times New Roman" w:hAnsi="Times New Roman" w:eastAsia="宋体" w:cs="Times New Roman"/>
                      <w:color w:val="auto"/>
                      <w:kern w:val="0"/>
                      <w:sz w:val="21"/>
                      <w:szCs w:val="21"/>
                      <w:lang w:val="en-US" w:eastAsia="zh-CN"/>
                    </w:rPr>
                    <w:t>无量纲</w:t>
                  </w:r>
                </w:p>
              </w:tc>
              <w:tc>
                <w:tcPr>
                  <w:tcW w:w="446" w:type="pct"/>
                  <w:vAlign w:val="center"/>
                </w:tcPr>
                <w:p w14:paraId="4135DE4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522" w:type="pct"/>
                  <w:vAlign w:val="center"/>
                </w:tcPr>
                <w:p w14:paraId="574C6C6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724</w:t>
                  </w:r>
                </w:p>
              </w:tc>
              <w:tc>
                <w:tcPr>
                  <w:tcW w:w="477" w:type="pct"/>
                  <w:gridSpan w:val="2"/>
                  <w:vAlign w:val="center"/>
                </w:tcPr>
                <w:p w14:paraId="3237D5E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851</w:t>
                  </w:r>
                </w:p>
              </w:tc>
              <w:tc>
                <w:tcPr>
                  <w:tcW w:w="476" w:type="pct"/>
                  <w:vAlign w:val="center"/>
                </w:tcPr>
                <w:p w14:paraId="03A6212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269</w:t>
                  </w:r>
                </w:p>
              </w:tc>
              <w:tc>
                <w:tcPr>
                  <w:tcW w:w="513" w:type="pct"/>
                  <w:gridSpan w:val="2"/>
                  <w:vAlign w:val="center"/>
                </w:tcPr>
                <w:p w14:paraId="6F16AB4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500" w:type="pct"/>
                  <w:vAlign w:val="center"/>
                </w:tcPr>
                <w:p w14:paraId="736C0C9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370" w:type="pct"/>
                  <w:vAlign w:val="center"/>
                </w:tcPr>
                <w:p w14:paraId="5801EB5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368" w:type="pct"/>
                  <w:vAlign w:val="center"/>
                </w:tcPr>
                <w:p w14:paraId="3D293CD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bl>
          <w:p w14:paraId="6BFF4502">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90"/>
              <w:gridCol w:w="775"/>
              <w:gridCol w:w="741"/>
              <w:gridCol w:w="786"/>
              <w:gridCol w:w="741"/>
              <w:gridCol w:w="22"/>
              <w:gridCol w:w="801"/>
              <w:gridCol w:w="612"/>
              <w:gridCol w:w="174"/>
              <w:gridCol w:w="938"/>
              <w:gridCol w:w="573"/>
              <w:gridCol w:w="607"/>
            </w:tblGrid>
            <w:tr w14:paraId="61D9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5" w:type="pct"/>
                  <w:gridSpan w:val="3"/>
                  <w:tcBorders>
                    <w:top w:val="single" w:color="auto" w:sz="4" w:space="0"/>
                    <w:bottom w:val="single" w:color="auto" w:sz="4" w:space="0"/>
                  </w:tcBorders>
                  <w:vAlign w:val="center"/>
                </w:tcPr>
                <w:p w14:paraId="57B60928">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317" w:type="pct"/>
                  <w:gridSpan w:val="4"/>
                  <w:tcBorders>
                    <w:top w:val="single" w:color="auto" w:sz="4" w:space="0"/>
                    <w:bottom w:val="single" w:color="auto" w:sz="4" w:space="0"/>
                  </w:tcBorders>
                  <w:vAlign w:val="center"/>
                </w:tcPr>
                <w:p w14:paraId="541B274A">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2#数码转移印花废气处理设施</w:t>
                  </w:r>
                </w:p>
              </w:tc>
              <w:tc>
                <w:tcPr>
                  <w:tcW w:w="878" w:type="pct"/>
                  <w:gridSpan w:val="2"/>
                  <w:tcBorders>
                    <w:top w:val="single" w:color="auto" w:sz="4" w:space="0"/>
                    <w:bottom w:val="single" w:color="auto" w:sz="4" w:space="0"/>
                  </w:tcBorders>
                  <w:vAlign w:val="center"/>
                </w:tcPr>
                <w:p w14:paraId="047A2A43">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419" w:type="pct"/>
                  <w:gridSpan w:val="4"/>
                  <w:tcBorders>
                    <w:top w:val="single" w:color="auto" w:sz="4" w:space="0"/>
                    <w:bottom w:val="single" w:color="auto" w:sz="4" w:space="0"/>
                  </w:tcBorders>
                  <w:vAlign w:val="center"/>
                </w:tcPr>
                <w:p w14:paraId="39424DC1">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9.2~11.5</w:t>
                  </w:r>
                </w:p>
              </w:tc>
            </w:tr>
            <w:tr w14:paraId="7EB3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5" w:type="pct"/>
                  <w:gridSpan w:val="3"/>
                  <w:tcBorders>
                    <w:top w:val="single" w:color="auto" w:sz="4" w:space="0"/>
                    <w:bottom w:val="single" w:color="auto" w:sz="4" w:space="0"/>
                  </w:tcBorders>
                  <w:vAlign w:val="center"/>
                </w:tcPr>
                <w:p w14:paraId="37B2911C">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317" w:type="pct"/>
                  <w:gridSpan w:val="4"/>
                  <w:tcBorders>
                    <w:top w:val="single" w:color="auto" w:sz="4" w:space="0"/>
                    <w:bottom w:val="single" w:color="auto" w:sz="4" w:space="0"/>
                  </w:tcBorders>
                  <w:vAlign w:val="center"/>
                </w:tcPr>
                <w:p w14:paraId="52690F95">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878" w:type="pct"/>
                  <w:gridSpan w:val="2"/>
                  <w:tcBorders>
                    <w:top w:val="single" w:color="auto" w:sz="4" w:space="0"/>
                    <w:bottom w:val="single" w:color="auto" w:sz="4" w:space="0"/>
                  </w:tcBorders>
                  <w:vAlign w:val="center"/>
                </w:tcPr>
                <w:p w14:paraId="79351311">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419" w:type="pct"/>
                  <w:gridSpan w:val="4"/>
                  <w:tcBorders>
                    <w:top w:val="single" w:color="auto" w:sz="4" w:space="0"/>
                    <w:bottom w:val="single" w:color="auto" w:sz="4" w:space="0"/>
                  </w:tcBorders>
                  <w:vAlign w:val="center"/>
                </w:tcPr>
                <w:p w14:paraId="4412AA25">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0F2B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5" w:type="pct"/>
                  <w:gridSpan w:val="3"/>
                  <w:tcBorders>
                    <w:top w:val="single" w:color="auto" w:sz="4" w:space="0"/>
                    <w:bottom w:val="single" w:color="auto" w:sz="4" w:space="0"/>
                  </w:tcBorders>
                  <w:vAlign w:val="center"/>
                </w:tcPr>
                <w:p w14:paraId="1F00E7B6">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84" w:type="pct"/>
                  <w:gridSpan w:val="8"/>
                  <w:tcBorders>
                    <w:top w:val="single" w:color="auto" w:sz="4" w:space="0"/>
                    <w:bottom w:val="single" w:color="auto" w:sz="4" w:space="0"/>
                  </w:tcBorders>
                  <w:vAlign w:val="center"/>
                </w:tcPr>
                <w:p w14:paraId="2CE3AF7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55" w:type="pct"/>
                  <w:vMerge w:val="restart"/>
                  <w:tcBorders>
                    <w:top w:val="single" w:color="auto" w:sz="4" w:space="0"/>
                  </w:tcBorders>
                  <w:vAlign w:val="center"/>
                </w:tcPr>
                <w:p w14:paraId="2873110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74" w:type="pct"/>
                  <w:vMerge w:val="restart"/>
                  <w:tcBorders>
                    <w:top w:val="single" w:color="auto" w:sz="4" w:space="0"/>
                  </w:tcBorders>
                  <w:vAlign w:val="center"/>
                </w:tcPr>
                <w:p w14:paraId="71942F52">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1F81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5" w:type="pct"/>
                  <w:gridSpan w:val="3"/>
                  <w:tcBorders>
                    <w:top w:val="single" w:color="auto" w:sz="4" w:space="0"/>
                    <w:bottom w:val="single" w:color="auto" w:sz="4" w:space="0"/>
                  </w:tcBorders>
                  <w:vAlign w:val="center"/>
                </w:tcPr>
                <w:p w14:paraId="0D4F5D19">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02" w:type="pct"/>
                  <w:gridSpan w:val="3"/>
                  <w:tcBorders>
                    <w:top w:val="single" w:color="auto" w:sz="4" w:space="0"/>
                    <w:bottom w:val="single" w:color="auto" w:sz="4" w:space="0"/>
                  </w:tcBorders>
                  <w:vAlign w:val="center"/>
                </w:tcPr>
                <w:p w14:paraId="53B3F67A">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582" w:type="pct"/>
                  <w:gridSpan w:val="5"/>
                  <w:tcBorders>
                    <w:top w:val="single" w:color="auto" w:sz="4" w:space="0"/>
                    <w:bottom w:val="single" w:color="auto" w:sz="4" w:space="0"/>
                  </w:tcBorders>
                  <w:vAlign w:val="center"/>
                </w:tcPr>
                <w:p w14:paraId="6E915E9B">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55" w:type="pct"/>
                  <w:vMerge w:val="continue"/>
                  <w:vAlign w:val="center"/>
                </w:tcPr>
                <w:p w14:paraId="54ECCF6A">
                  <w:pPr>
                    <w:widowControl w:val="0"/>
                    <w:spacing w:line="240" w:lineRule="auto"/>
                    <w:jc w:val="center"/>
                    <w:rPr>
                      <w:rFonts w:hint="eastAsia" w:ascii="Times New Roman" w:hAnsi="Times New Roman" w:cs="Times New Roman"/>
                      <w:color w:val="auto"/>
                      <w:sz w:val="21"/>
                      <w:szCs w:val="21"/>
                      <w:lang w:val="en-US" w:eastAsia="zh-CN"/>
                    </w:rPr>
                  </w:pPr>
                </w:p>
              </w:tc>
              <w:tc>
                <w:tcPr>
                  <w:tcW w:w="374" w:type="pct"/>
                  <w:vMerge w:val="continue"/>
                  <w:vAlign w:val="center"/>
                </w:tcPr>
                <w:p w14:paraId="24AF7535">
                  <w:pPr>
                    <w:widowControl w:val="0"/>
                    <w:spacing w:line="240" w:lineRule="auto"/>
                    <w:jc w:val="center"/>
                    <w:rPr>
                      <w:rFonts w:hint="eastAsia" w:ascii="Times New Roman" w:hAnsi="Times New Roman" w:cs="Times New Roman"/>
                      <w:color w:val="auto"/>
                      <w:sz w:val="21"/>
                      <w:szCs w:val="21"/>
                      <w:lang w:val="en-US" w:eastAsia="zh-CN"/>
                    </w:rPr>
                  </w:pPr>
                </w:p>
              </w:tc>
            </w:tr>
            <w:tr w14:paraId="33BA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85" w:type="pct"/>
                  <w:gridSpan w:val="3"/>
                  <w:tcBorders>
                    <w:top w:val="single" w:color="auto" w:sz="4" w:space="0"/>
                    <w:bottom w:val="single" w:color="auto" w:sz="4" w:space="0"/>
                  </w:tcBorders>
                  <w:vAlign w:val="center"/>
                </w:tcPr>
                <w:p w14:paraId="057A0A4E">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02" w:type="pct"/>
                  <w:gridSpan w:val="3"/>
                  <w:tcBorders>
                    <w:top w:val="single" w:color="auto" w:sz="4" w:space="0"/>
                    <w:bottom w:val="single" w:color="auto" w:sz="4" w:space="0"/>
                  </w:tcBorders>
                  <w:vAlign w:val="center"/>
                </w:tcPr>
                <w:p w14:paraId="18F26053">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582" w:type="pct"/>
                  <w:gridSpan w:val="5"/>
                  <w:tcBorders>
                    <w:top w:val="single" w:color="auto" w:sz="4" w:space="0"/>
                    <w:bottom w:val="single" w:color="auto" w:sz="4" w:space="0"/>
                  </w:tcBorders>
                  <w:vAlign w:val="center"/>
                </w:tcPr>
                <w:p w14:paraId="0351244D">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55" w:type="pct"/>
                  <w:vMerge w:val="continue"/>
                  <w:vAlign w:val="center"/>
                </w:tcPr>
                <w:p w14:paraId="27F11A78">
                  <w:pPr>
                    <w:widowControl w:val="0"/>
                    <w:spacing w:line="240" w:lineRule="auto"/>
                    <w:jc w:val="center"/>
                    <w:rPr>
                      <w:rFonts w:hint="eastAsia" w:ascii="Times New Roman" w:hAnsi="Times New Roman" w:cs="Times New Roman"/>
                      <w:color w:val="auto"/>
                      <w:sz w:val="21"/>
                      <w:szCs w:val="21"/>
                      <w:lang w:val="en-US" w:eastAsia="zh-CN"/>
                    </w:rPr>
                  </w:pPr>
                </w:p>
              </w:tc>
              <w:tc>
                <w:tcPr>
                  <w:tcW w:w="374" w:type="pct"/>
                  <w:vMerge w:val="continue"/>
                  <w:vAlign w:val="center"/>
                </w:tcPr>
                <w:p w14:paraId="0F7EA60A">
                  <w:pPr>
                    <w:widowControl w:val="0"/>
                    <w:spacing w:line="240" w:lineRule="auto"/>
                    <w:jc w:val="center"/>
                    <w:rPr>
                      <w:rFonts w:hint="eastAsia" w:ascii="Times New Roman" w:hAnsi="Times New Roman" w:cs="Times New Roman"/>
                      <w:color w:val="auto"/>
                      <w:sz w:val="21"/>
                      <w:szCs w:val="21"/>
                      <w:lang w:val="en-US" w:eastAsia="zh-CN"/>
                    </w:rPr>
                  </w:pPr>
                </w:p>
              </w:tc>
            </w:tr>
            <w:tr w14:paraId="3261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923" w:type="pct"/>
                  <w:gridSpan w:val="2"/>
                  <w:vMerge w:val="restart"/>
                  <w:tcBorders>
                    <w:top w:val="single" w:color="auto" w:sz="4" w:space="0"/>
                  </w:tcBorders>
                  <w:vAlign w:val="center"/>
                </w:tcPr>
                <w:p w14:paraId="3E23B7F6">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462" w:type="pct"/>
                  <w:vMerge w:val="restart"/>
                  <w:tcBorders>
                    <w:top w:val="single" w:color="auto" w:sz="4" w:space="0"/>
                    <w:bottom w:val="single" w:color="auto" w:sz="4" w:space="0"/>
                  </w:tcBorders>
                  <w:vAlign w:val="center"/>
                </w:tcPr>
                <w:p w14:paraId="570A761E">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02" w:type="pct"/>
                  <w:gridSpan w:val="3"/>
                  <w:tcBorders>
                    <w:top w:val="single" w:color="auto" w:sz="4" w:space="0"/>
                    <w:bottom w:val="single" w:color="auto" w:sz="4" w:space="0"/>
                  </w:tcBorders>
                  <w:vAlign w:val="center"/>
                </w:tcPr>
                <w:p w14:paraId="202BA4D2">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582" w:type="pct"/>
                  <w:gridSpan w:val="5"/>
                  <w:tcBorders>
                    <w:top w:val="single" w:color="auto" w:sz="4" w:space="0"/>
                    <w:bottom w:val="single" w:color="auto" w:sz="4" w:space="0"/>
                  </w:tcBorders>
                  <w:vAlign w:val="center"/>
                </w:tcPr>
                <w:p w14:paraId="0385E6C6">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55" w:type="pct"/>
                  <w:vMerge w:val="continue"/>
                  <w:vAlign w:val="center"/>
                </w:tcPr>
                <w:p w14:paraId="238E70A9">
                  <w:pPr>
                    <w:widowControl w:val="0"/>
                    <w:spacing w:line="240" w:lineRule="auto"/>
                    <w:jc w:val="center"/>
                    <w:rPr>
                      <w:rFonts w:hint="eastAsia" w:ascii="Times New Roman" w:hAnsi="Times New Roman" w:cs="Times New Roman"/>
                      <w:b/>
                      <w:color w:val="auto"/>
                      <w:sz w:val="21"/>
                      <w:szCs w:val="21"/>
                    </w:rPr>
                  </w:pPr>
                </w:p>
              </w:tc>
              <w:tc>
                <w:tcPr>
                  <w:tcW w:w="374" w:type="pct"/>
                  <w:vMerge w:val="continue"/>
                  <w:vAlign w:val="center"/>
                </w:tcPr>
                <w:p w14:paraId="6B0589AF">
                  <w:pPr>
                    <w:widowControl w:val="0"/>
                    <w:spacing w:line="240" w:lineRule="auto"/>
                    <w:jc w:val="center"/>
                    <w:rPr>
                      <w:rFonts w:hint="eastAsia" w:ascii="Times New Roman" w:hAnsi="Times New Roman" w:cs="Times New Roman"/>
                      <w:b/>
                      <w:color w:val="auto"/>
                      <w:sz w:val="21"/>
                      <w:szCs w:val="21"/>
                    </w:rPr>
                  </w:pPr>
                </w:p>
              </w:tc>
            </w:tr>
            <w:tr w14:paraId="0C80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vMerge w:val="continue"/>
                  <w:tcBorders>
                    <w:bottom w:val="single" w:color="auto" w:sz="4" w:space="0"/>
                  </w:tcBorders>
                  <w:vAlign w:val="center"/>
                </w:tcPr>
                <w:p w14:paraId="613F17A0">
                  <w:pPr>
                    <w:widowControl/>
                    <w:spacing w:line="240" w:lineRule="auto"/>
                    <w:jc w:val="center"/>
                    <w:rPr>
                      <w:rFonts w:hint="eastAsia" w:ascii="Times New Roman" w:hAnsi="Times New Roman" w:cs="Times New Roman"/>
                      <w:color w:val="auto"/>
                      <w:sz w:val="21"/>
                      <w:szCs w:val="21"/>
                    </w:rPr>
                  </w:pPr>
                </w:p>
              </w:tc>
              <w:tc>
                <w:tcPr>
                  <w:tcW w:w="462" w:type="pct"/>
                  <w:vMerge w:val="continue"/>
                  <w:tcBorders>
                    <w:top w:val="single" w:color="auto" w:sz="4" w:space="0"/>
                    <w:bottom w:val="single" w:color="auto" w:sz="4" w:space="0"/>
                  </w:tcBorders>
                  <w:vAlign w:val="center"/>
                </w:tcPr>
                <w:p w14:paraId="11B0A0EB">
                  <w:pPr>
                    <w:widowControl/>
                    <w:spacing w:line="240" w:lineRule="auto"/>
                    <w:jc w:val="center"/>
                    <w:rPr>
                      <w:rFonts w:hint="eastAsia" w:ascii="Times New Roman" w:hAnsi="Times New Roman" w:cs="Times New Roman"/>
                      <w:color w:val="auto"/>
                      <w:sz w:val="21"/>
                      <w:szCs w:val="21"/>
                    </w:rPr>
                  </w:pPr>
                </w:p>
              </w:tc>
              <w:tc>
                <w:tcPr>
                  <w:tcW w:w="386" w:type="pct"/>
                  <w:tcBorders>
                    <w:top w:val="single" w:color="auto" w:sz="4" w:space="0"/>
                    <w:bottom w:val="single" w:color="auto" w:sz="4" w:space="0"/>
                  </w:tcBorders>
                  <w:vAlign w:val="center"/>
                </w:tcPr>
                <w:p w14:paraId="4CFEC2BA">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84" w:type="pct"/>
                  <w:tcBorders>
                    <w:top w:val="single" w:color="auto" w:sz="4" w:space="0"/>
                    <w:bottom w:val="single" w:color="auto" w:sz="4" w:space="0"/>
                  </w:tcBorders>
                  <w:vAlign w:val="center"/>
                </w:tcPr>
                <w:p w14:paraId="78B7CAB9">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31" w:type="pct"/>
                  <w:tcBorders>
                    <w:top w:val="single" w:color="auto" w:sz="4" w:space="0"/>
                    <w:bottom w:val="single" w:color="auto" w:sz="4" w:space="0"/>
                  </w:tcBorders>
                  <w:vAlign w:val="center"/>
                </w:tcPr>
                <w:p w14:paraId="336825B9">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515" w:type="pct"/>
                  <w:gridSpan w:val="2"/>
                  <w:tcBorders>
                    <w:top w:val="single" w:color="auto" w:sz="4" w:space="0"/>
                    <w:bottom w:val="single" w:color="auto" w:sz="4" w:space="0"/>
                  </w:tcBorders>
                  <w:vAlign w:val="center"/>
                </w:tcPr>
                <w:p w14:paraId="1CD62BB7">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92" w:type="pct"/>
                  <w:gridSpan w:val="2"/>
                  <w:tcBorders>
                    <w:top w:val="single" w:color="auto" w:sz="4" w:space="0"/>
                    <w:bottom w:val="single" w:color="auto" w:sz="4" w:space="0"/>
                  </w:tcBorders>
                  <w:vAlign w:val="center"/>
                </w:tcPr>
                <w:p w14:paraId="35764387">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575" w:type="pct"/>
                  <w:tcBorders>
                    <w:top w:val="single" w:color="auto" w:sz="4" w:space="0"/>
                    <w:bottom w:val="single" w:color="auto" w:sz="4" w:space="0"/>
                  </w:tcBorders>
                  <w:vAlign w:val="center"/>
                </w:tcPr>
                <w:p w14:paraId="05FFF5DC">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55" w:type="pct"/>
                  <w:vMerge w:val="continue"/>
                  <w:tcBorders>
                    <w:bottom w:val="single" w:color="auto" w:sz="4" w:space="0"/>
                  </w:tcBorders>
                  <w:vAlign w:val="center"/>
                </w:tcPr>
                <w:p w14:paraId="0B880F2A">
                  <w:pPr>
                    <w:widowControl w:val="0"/>
                    <w:spacing w:line="240" w:lineRule="auto"/>
                    <w:jc w:val="center"/>
                    <w:rPr>
                      <w:rFonts w:hint="eastAsia" w:ascii="Times New Roman" w:hAnsi="Times New Roman" w:cs="Times New Roman"/>
                      <w:b/>
                      <w:bCs/>
                      <w:color w:val="auto"/>
                      <w:sz w:val="21"/>
                      <w:szCs w:val="21"/>
                      <w:lang w:val="en-US" w:eastAsia="zh-CN"/>
                    </w:rPr>
                  </w:pPr>
                </w:p>
              </w:tc>
              <w:tc>
                <w:tcPr>
                  <w:tcW w:w="374" w:type="pct"/>
                  <w:vMerge w:val="continue"/>
                  <w:tcBorders>
                    <w:bottom w:val="single" w:color="auto" w:sz="4" w:space="0"/>
                  </w:tcBorders>
                  <w:vAlign w:val="center"/>
                </w:tcPr>
                <w:p w14:paraId="41E76B09">
                  <w:pPr>
                    <w:widowControl w:val="0"/>
                    <w:spacing w:line="240" w:lineRule="auto"/>
                    <w:jc w:val="center"/>
                    <w:rPr>
                      <w:rFonts w:hint="eastAsia" w:ascii="Times New Roman" w:hAnsi="Times New Roman" w:cs="Times New Roman"/>
                      <w:b/>
                      <w:bCs/>
                      <w:color w:val="auto"/>
                      <w:sz w:val="21"/>
                      <w:szCs w:val="21"/>
                      <w:lang w:val="en-US" w:eastAsia="zh-CN"/>
                    </w:rPr>
                  </w:pPr>
                </w:p>
              </w:tc>
            </w:tr>
            <w:tr w14:paraId="2BC7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 w:type="pct"/>
                  <w:vMerge w:val="restart"/>
                  <w:tcBorders>
                    <w:top w:val="single" w:color="auto" w:sz="4" w:space="0"/>
                  </w:tcBorders>
                  <w:vAlign w:val="center"/>
                </w:tcPr>
                <w:p w14:paraId="315C8E0F">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66" w:type="pct"/>
                  <w:tcBorders>
                    <w:top w:val="single" w:color="auto" w:sz="4" w:space="0"/>
                    <w:bottom w:val="single" w:color="auto" w:sz="4" w:space="0"/>
                  </w:tcBorders>
                  <w:vAlign w:val="center"/>
                </w:tcPr>
                <w:p w14:paraId="4B6D06A7">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62" w:type="pct"/>
                  <w:tcBorders>
                    <w:top w:val="single" w:color="auto" w:sz="4" w:space="0"/>
                    <w:bottom w:val="single" w:color="auto" w:sz="4" w:space="0"/>
                  </w:tcBorders>
                  <w:vAlign w:val="center"/>
                </w:tcPr>
                <w:p w14:paraId="5FA15DF1">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386" w:type="pct"/>
                  <w:tcBorders>
                    <w:top w:val="single" w:color="auto" w:sz="4" w:space="0"/>
                    <w:bottom w:val="single" w:color="auto" w:sz="4" w:space="0"/>
                  </w:tcBorders>
                  <w:shd w:val="clear" w:color="auto" w:fill="auto"/>
                  <w:vAlign w:val="center"/>
                </w:tcPr>
                <w:p w14:paraId="53F207D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w:t>
                  </w:r>
                </w:p>
              </w:tc>
              <w:tc>
                <w:tcPr>
                  <w:tcW w:w="484" w:type="pct"/>
                  <w:tcBorders>
                    <w:top w:val="single" w:color="auto" w:sz="4" w:space="0"/>
                    <w:bottom w:val="single" w:color="auto" w:sz="4" w:space="0"/>
                  </w:tcBorders>
                  <w:shd w:val="clear" w:color="auto" w:fill="auto"/>
                  <w:vAlign w:val="center"/>
                </w:tcPr>
                <w:p w14:paraId="5037D36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31" w:type="pct"/>
                  <w:tcBorders>
                    <w:top w:val="single" w:color="auto" w:sz="4" w:space="0"/>
                    <w:bottom w:val="single" w:color="auto" w:sz="4" w:space="0"/>
                  </w:tcBorders>
                  <w:shd w:val="clear" w:color="auto" w:fill="auto"/>
                  <w:vAlign w:val="center"/>
                </w:tcPr>
                <w:p w14:paraId="1DF90BA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515" w:type="pct"/>
                  <w:gridSpan w:val="2"/>
                  <w:tcBorders>
                    <w:top w:val="single" w:color="auto" w:sz="4" w:space="0"/>
                    <w:bottom w:val="single" w:color="auto" w:sz="4" w:space="0"/>
                  </w:tcBorders>
                  <w:shd w:val="clear" w:color="auto" w:fill="auto"/>
                  <w:vAlign w:val="center"/>
                </w:tcPr>
                <w:p w14:paraId="36FCE6D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17.9</w:t>
                  </w:r>
                </w:p>
              </w:tc>
              <w:tc>
                <w:tcPr>
                  <w:tcW w:w="492" w:type="pct"/>
                  <w:gridSpan w:val="2"/>
                  <w:tcBorders>
                    <w:top w:val="single" w:color="auto" w:sz="4" w:space="0"/>
                    <w:bottom w:val="single" w:color="auto" w:sz="4" w:space="0"/>
                  </w:tcBorders>
                  <w:shd w:val="clear" w:color="auto" w:fill="auto"/>
                  <w:vAlign w:val="center"/>
                </w:tcPr>
                <w:p w14:paraId="0FFEE00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18.0</w:t>
                  </w:r>
                </w:p>
              </w:tc>
              <w:tc>
                <w:tcPr>
                  <w:tcW w:w="575" w:type="pct"/>
                  <w:tcBorders>
                    <w:top w:val="single" w:color="auto" w:sz="4" w:space="0"/>
                    <w:bottom w:val="single" w:color="auto" w:sz="4" w:space="0"/>
                  </w:tcBorders>
                  <w:shd w:val="clear" w:color="auto" w:fill="auto"/>
                  <w:vAlign w:val="center"/>
                </w:tcPr>
                <w:p w14:paraId="05B946D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18.0</w:t>
                  </w:r>
                </w:p>
              </w:tc>
              <w:tc>
                <w:tcPr>
                  <w:tcW w:w="355" w:type="pct"/>
                  <w:tcBorders>
                    <w:top w:val="single" w:color="auto" w:sz="4" w:space="0"/>
                    <w:bottom w:val="single" w:color="auto" w:sz="4" w:space="0"/>
                  </w:tcBorders>
                  <w:shd w:val="clear" w:color="auto" w:fill="auto"/>
                  <w:vAlign w:val="center"/>
                </w:tcPr>
                <w:p w14:paraId="0BA3672F">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74" w:type="pct"/>
                  <w:tcBorders>
                    <w:top w:val="single" w:color="auto" w:sz="4" w:space="0"/>
                    <w:bottom w:val="single" w:color="auto" w:sz="4" w:space="0"/>
                  </w:tcBorders>
                  <w:shd w:val="clear" w:color="auto" w:fill="auto"/>
                  <w:vAlign w:val="center"/>
                </w:tcPr>
                <w:p w14:paraId="4E71480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3D9C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 w:type="pct"/>
                  <w:vMerge w:val="continue"/>
                  <w:vAlign w:val="center"/>
                </w:tcPr>
                <w:p w14:paraId="474A4E6F">
                  <w:pPr>
                    <w:widowControl w:val="0"/>
                    <w:spacing w:line="240" w:lineRule="auto"/>
                    <w:jc w:val="center"/>
                    <w:rPr>
                      <w:rFonts w:hint="default" w:ascii="Times New Roman" w:hAnsi="Times New Roman" w:cs="Times New Roman"/>
                      <w:color w:val="auto"/>
                      <w:sz w:val="21"/>
                      <w:szCs w:val="21"/>
                    </w:rPr>
                  </w:pPr>
                </w:p>
              </w:tc>
              <w:tc>
                <w:tcPr>
                  <w:tcW w:w="666" w:type="pct"/>
                  <w:tcBorders>
                    <w:top w:val="single" w:color="auto" w:sz="4" w:space="0"/>
                    <w:bottom w:val="single" w:color="auto" w:sz="4" w:space="0"/>
                  </w:tcBorders>
                  <w:vAlign w:val="center"/>
                </w:tcPr>
                <w:p w14:paraId="6E756D19">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62" w:type="pct"/>
                  <w:tcBorders>
                    <w:top w:val="single" w:color="auto" w:sz="4" w:space="0"/>
                    <w:bottom w:val="single" w:color="auto" w:sz="4" w:space="0"/>
                  </w:tcBorders>
                  <w:vAlign w:val="center"/>
                </w:tcPr>
                <w:p w14:paraId="39C322D3">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386" w:type="pct"/>
                  <w:tcBorders>
                    <w:top w:val="single" w:color="auto" w:sz="4" w:space="0"/>
                    <w:bottom w:val="single" w:color="auto" w:sz="4" w:space="0"/>
                  </w:tcBorders>
                  <w:shd w:val="clear" w:color="auto" w:fill="auto"/>
                  <w:vAlign w:val="center"/>
                </w:tcPr>
                <w:p w14:paraId="040CD31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84" w:type="pct"/>
                  <w:tcBorders>
                    <w:top w:val="single" w:color="auto" w:sz="4" w:space="0"/>
                    <w:bottom w:val="single" w:color="auto" w:sz="4" w:space="0"/>
                  </w:tcBorders>
                  <w:shd w:val="clear" w:color="auto" w:fill="auto"/>
                  <w:vAlign w:val="center"/>
                </w:tcPr>
                <w:p w14:paraId="0C8D770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31" w:type="pct"/>
                  <w:tcBorders>
                    <w:top w:val="single" w:color="auto" w:sz="4" w:space="0"/>
                    <w:bottom w:val="single" w:color="auto" w:sz="4" w:space="0"/>
                  </w:tcBorders>
                  <w:shd w:val="clear" w:color="auto" w:fill="auto"/>
                  <w:vAlign w:val="center"/>
                </w:tcPr>
                <w:p w14:paraId="25584EF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15" w:type="pct"/>
                  <w:gridSpan w:val="2"/>
                  <w:tcBorders>
                    <w:top w:val="single" w:color="auto" w:sz="4" w:space="0"/>
                    <w:bottom w:val="single" w:color="auto" w:sz="4" w:space="0"/>
                  </w:tcBorders>
                  <w:shd w:val="clear" w:color="auto" w:fill="auto"/>
                  <w:vAlign w:val="center"/>
                </w:tcPr>
                <w:p w14:paraId="6E7D374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92" w:type="pct"/>
                  <w:gridSpan w:val="2"/>
                  <w:tcBorders>
                    <w:top w:val="single" w:color="auto" w:sz="4" w:space="0"/>
                    <w:bottom w:val="single" w:color="auto" w:sz="4" w:space="0"/>
                  </w:tcBorders>
                  <w:shd w:val="clear" w:color="auto" w:fill="auto"/>
                  <w:vAlign w:val="center"/>
                </w:tcPr>
                <w:p w14:paraId="1D5757B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75" w:type="pct"/>
                  <w:tcBorders>
                    <w:top w:val="single" w:color="auto" w:sz="4" w:space="0"/>
                    <w:bottom w:val="single" w:color="auto" w:sz="4" w:space="0"/>
                  </w:tcBorders>
                  <w:shd w:val="clear" w:color="auto" w:fill="auto"/>
                  <w:vAlign w:val="center"/>
                </w:tcPr>
                <w:p w14:paraId="2314FDE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w:t>
                  </w:r>
                </w:p>
              </w:tc>
              <w:tc>
                <w:tcPr>
                  <w:tcW w:w="355" w:type="pct"/>
                  <w:tcBorders>
                    <w:top w:val="single" w:color="auto" w:sz="4" w:space="0"/>
                    <w:bottom w:val="single" w:color="auto" w:sz="4" w:space="0"/>
                  </w:tcBorders>
                  <w:shd w:val="clear" w:color="auto" w:fill="auto"/>
                  <w:vAlign w:val="center"/>
                </w:tcPr>
                <w:p w14:paraId="7232A06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74" w:type="pct"/>
                  <w:tcBorders>
                    <w:top w:val="single" w:color="auto" w:sz="4" w:space="0"/>
                    <w:bottom w:val="single" w:color="auto" w:sz="4" w:space="0"/>
                  </w:tcBorders>
                  <w:shd w:val="clear" w:color="auto" w:fill="auto"/>
                  <w:vAlign w:val="center"/>
                </w:tcPr>
                <w:p w14:paraId="1726FCE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1CEAC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 w:type="pct"/>
                  <w:vMerge w:val="continue"/>
                  <w:vAlign w:val="center"/>
                </w:tcPr>
                <w:p w14:paraId="7F9BB214">
                  <w:pPr>
                    <w:widowControl w:val="0"/>
                    <w:spacing w:line="240" w:lineRule="auto"/>
                    <w:jc w:val="center"/>
                    <w:rPr>
                      <w:color w:val="auto"/>
                      <w:sz w:val="21"/>
                      <w:szCs w:val="21"/>
                    </w:rPr>
                  </w:pPr>
                </w:p>
              </w:tc>
              <w:tc>
                <w:tcPr>
                  <w:tcW w:w="666" w:type="pct"/>
                  <w:tcBorders>
                    <w:top w:val="single" w:color="auto" w:sz="4" w:space="0"/>
                    <w:bottom w:val="single" w:color="auto" w:sz="4" w:space="0"/>
                  </w:tcBorders>
                  <w:vAlign w:val="center"/>
                </w:tcPr>
                <w:p w14:paraId="4AD75BA0">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462" w:type="pct"/>
                  <w:tcBorders>
                    <w:top w:val="single" w:color="auto" w:sz="4" w:space="0"/>
                    <w:bottom w:val="single" w:color="auto" w:sz="4" w:space="0"/>
                  </w:tcBorders>
                  <w:vAlign w:val="center"/>
                </w:tcPr>
                <w:p w14:paraId="3AAF95FA">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386" w:type="pct"/>
                  <w:tcBorders>
                    <w:top w:val="single" w:color="auto" w:sz="4" w:space="0"/>
                    <w:bottom w:val="single" w:color="auto" w:sz="4" w:space="0"/>
                  </w:tcBorders>
                  <w:shd w:val="clear" w:color="auto" w:fill="auto"/>
                  <w:vAlign w:val="center"/>
                </w:tcPr>
                <w:p w14:paraId="2AABDAB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484" w:type="pct"/>
                  <w:tcBorders>
                    <w:top w:val="single" w:color="auto" w:sz="4" w:space="0"/>
                    <w:bottom w:val="single" w:color="auto" w:sz="4" w:space="0"/>
                  </w:tcBorders>
                  <w:shd w:val="clear" w:color="auto" w:fill="auto"/>
                  <w:vAlign w:val="center"/>
                </w:tcPr>
                <w:p w14:paraId="1F5B074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431" w:type="pct"/>
                  <w:tcBorders>
                    <w:top w:val="single" w:color="auto" w:sz="4" w:space="0"/>
                    <w:bottom w:val="single" w:color="auto" w:sz="4" w:space="0"/>
                  </w:tcBorders>
                  <w:shd w:val="clear" w:color="auto" w:fill="auto"/>
                  <w:vAlign w:val="center"/>
                </w:tcPr>
                <w:p w14:paraId="15F5F65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515" w:type="pct"/>
                  <w:gridSpan w:val="2"/>
                  <w:tcBorders>
                    <w:top w:val="single" w:color="auto" w:sz="4" w:space="0"/>
                    <w:bottom w:val="single" w:color="auto" w:sz="4" w:space="0"/>
                  </w:tcBorders>
                  <w:shd w:val="clear" w:color="auto" w:fill="auto"/>
                  <w:vAlign w:val="center"/>
                </w:tcPr>
                <w:p w14:paraId="1A9FBBD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492" w:type="pct"/>
                  <w:gridSpan w:val="2"/>
                  <w:tcBorders>
                    <w:top w:val="single" w:color="auto" w:sz="4" w:space="0"/>
                    <w:bottom w:val="single" w:color="auto" w:sz="4" w:space="0"/>
                  </w:tcBorders>
                  <w:shd w:val="clear" w:color="auto" w:fill="auto"/>
                  <w:vAlign w:val="center"/>
                </w:tcPr>
                <w:p w14:paraId="05EB73C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575" w:type="pct"/>
                  <w:tcBorders>
                    <w:top w:val="single" w:color="auto" w:sz="4" w:space="0"/>
                    <w:bottom w:val="single" w:color="auto" w:sz="4" w:space="0"/>
                  </w:tcBorders>
                  <w:shd w:val="clear" w:color="auto" w:fill="auto"/>
                  <w:vAlign w:val="center"/>
                </w:tcPr>
                <w:p w14:paraId="7C70717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355" w:type="pct"/>
                  <w:tcBorders>
                    <w:top w:val="single" w:color="auto" w:sz="4" w:space="0"/>
                    <w:bottom w:val="single" w:color="auto" w:sz="4" w:space="0"/>
                  </w:tcBorders>
                  <w:shd w:val="clear" w:color="auto" w:fill="auto"/>
                  <w:vAlign w:val="center"/>
                </w:tcPr>
                <w:p w14:paraId="3CE9769D">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74" w:type="pct"/>
                  <w:tcBorders>
                    <w:top w:val="single" w:color="auto" w:sz="4" w:space="0"/>
                    <w:bottom w:val="single" w:color="auto" w:sz="4" w:space="0"/>
                  </w:tcBorders>
                  <w:shd w:val="clear" w:color="auto" w:fill="auto"/>
                  <w:vAlign w:val="center"/>
                </w:tcPr>
                <w:p w14:paraId="09F41A00">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27B8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 w:type="pct"/>
                  <w:vMerge w:val="continue"/>
                  <w:vAlign w:val="center"/>
                </w:tcPr>
                <w:p w14:paraId="273A411A">
                  <w:pPr>
                    <w:widowControl w:val="0"/>
                    <w:spacing w:line="240" w:lineRule="auto"/>
                    <w:jc w:val="center"/>
                    <w:rPr>
                      <w:color w:val="auto"/>
                      <w:sz w:val="21"/>
                      <w:szCs w:val="21"/>
                    </w:rPr>
                  </w:pPr>
                </w:p>
              </w:tc>
              <w:tc>
                <w:tcPr>
                  <w:tcW w:w="666" w:type="pct"/>
                  <w:tcBorders>
                    <w:top w:val="single" w:color="auto" w:sz="4" w:space="0"/>
                    <w:bottom w:val="single" w:color="auto" w:sz="4" w:space="0"/>
                  </w:tcBorders>
                  <w:vAlign w:val="center"/>
                </w:tcPr>
                <w:p w14:paraId="3D22EE8D">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462" w:type="pct"/>
                  <w:tcBorders>
                    <w:top w:val="single" w:color="auto" w:sz="4" w:space="0"/>
                    <w:bottom w:val="single" w:color="auto" w:sz="4" w:space="0"/>
                  </w:tcBorders>
                  <w:vAlign w:val="center"/>
                </w:tcPr>
                <w:p w14:paraId="060AFB7F">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386" w:type="pct"/>
                  <w:tcBorders>
                    <w:top w:val="single" w:color="auto" w:sz="4" w:space="0"/>
                    <w:bottom w:val="single" w:color="auto" w:sz="4" w:space="0"/>
                  </w:tcBorders>
                  <w:shd w:val="clear" w:color="auto" w:fill="auto"/>
                  <w:vAlign w:val="center"/>
                </w:tcPr>
                <w:p w14:paraId="44A54E9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16258</w:t>
                  </w:r>
                </w:p>
              </w:tc>
              <w:tc>
                <w:tcPr>
                  <w:tcW w:w="484" w:type="pct"/>
                  <w:tcBorders>
                    <w:top w:val="single" w:color="auto" w:sz="4" w:space="0"/>
                    <w:bottom w:val="single" w:color="auto" w:sz="4" w:space="0"/>
                  </w:tcBorders>
                  <w:shd w:val="clear" w:color="auto" w:fill="auto"/>
                  <w:vAlign w:val="center"/>
                </w:tcPr>
                <w:p w14:paraId="103D22E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16222</w:t>
                  </w:r>
                </w:p>
              </w:tc>
              <w:tc>
                <w:tcPr>
                  <w:tcW w:w="431" w:type="pct"/>
                  <w:tcBorders>
                    <w:top w:val="single" w:color="auto" w:sz="4" w:space="0"/>
                    <w:bottom w:val="single" w:color="auto" w:sz="4" w:space="0"/>
                  </w:tcBorders>
                  <w:shd w:val="clear" w:color="auto" w:fill="auto"/>
                  <w:vAlign w:val="center"/>
                </w:tcPr>
                <w:p w14:paraId="1A8DB02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16171</w:t>
                  </w:r>
                </w:p>
              </w:tc>
              <w:tc>
                <w:tcPr>
                  <w:tcW w:w="515" w:type="pct"/>
                  <w:gridSpan w:val="2"/>
                  <w:tcBorders>
                    <w:top w:val="single" w:color="auto" w:sz="4" w:space="0"/>
                    <w:bottom w:val="single" w:color="auto" w:sz="4" w:space="0"/>
                  </w:tcBorders>
                  <w:shd w:val="clear" w:color="auto" w:fill="auto"/>
                  <w:vAlign w:val="center"/>
                </w:tcPr>
                <w:p w14:paraId="19B6564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19790</w:t>
                  </w:r>
                </w:p>
              </w:tc>
              <w:tc>
                <w:tcPr>
                  <w:tcW w:w="492" w:type="pct"/>
                  <w:gridSpan w:val="2"/>
                  <w:tcBorders>
                    <w:top w:val="single" w:color="auto" w:sz="4" w:space="0"/>
                    <w:bottom w:val="single" w:color="auto" w:sz="4" w:space="0"/>
                  </w:tcBorders>
                  <w:shd w:val="clear" w:color="auto" w:fill="auto"/>
                  <w:vAlign w:val="center"/>
                </w:tcPr>
                <w:p w14:paraId="3F8134C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19802</w:t>
                  </w:r>
                </w:p>
              </w:tc>
              <w:tc>
                <w:tcPr>
                  <w:tcW w:w="575" w:type="pct"/>
                  <w:tcBorders>
                    <w:top w:val="single" w:color="auto" w:sz="4" w:space="0"/>
                    <w:bottom w:val="single" w:color="auto" w:sz="4" w:space="0"/>
                  </w:tcBorders>
                  <w:shd w:val="clear" w:color="auto" w:fill="auto"/>
                  <w:vAlign w:val="center"/>
                </w:tcPr>
                <w:p w14:paraId="06F8D2B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19892</w:t>
                  </w:r>
                </w:p>
              </w:tc>
              <w:tc>
                <w:tcPr>
                  <w:tcW w:w="355" w:type="pct"/>
                  <w:tcBorders>
                    <w:top w:val="single" w:color="auto" w:sz="4" w:space="0"/>
                    <w:bottom w:val="single" w:color="auto" w:sz="4" w:space="0"/>
                  </w:tcBorders>
                  <w:shd w:val="clear" w:color="auto" w:fill="auto"/>
                  <w:vAlign w:val="center"/>
                </w:tcPr>
                <w:p w14:paraId="4E7E56F2">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74" w:type="pct"/>
                  <w:tcBorders>
                    <w:top w:val="single" w:color="auto" w:sz="4" w:space="0"/>
                    <w:bottom w:val="single" w:color="auto" w:sz="4" w:space="0"/>
                  </w:tcBorders>
                  <w:shd w:val="clear" w:color="auto" w:fill="auto"/>
                  <w:vAlign w:val="center"/>
                </w:tcPr>
                <w:p w14:paraId="4855B5A0">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4976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6" w:type="pct"/>
                  <w:vMerge w:val="continue"/>
                  <w:vAlign w:val="center"/>
                </w:tcPr>
                <w:p w14:paraId="06135A9F">
                  <w:pPr>
                    <w:widowControl w:val="0"/>
                    <w:spacing w:line="240" w:lineRule="auto"/>
                    <w:jc w:val="center"/>
                    <w:rPr>
                      <w:color w:val="auto"/>
                      <w:sz w:val="21"/>
                      <w:szCs w:val="21"/>
                    </w:rPr>
                  </w:pPr>
                </w:p>
              </w:tc>
              <w:tc>
                <w:tcPr>
                  <w:tcW w:w="666" w:type="pct"/>
                  <w:tcBorders>
                    <w:top w:val="single" w:color="auto" w:sz="4" w:space="0"/>
                    <w:bottom w:val="single" w:color="auto" w:sz="4" w:space="0"/>
                  </w:tcBorders>
                  <w:vAlign w:val="center"/>
                </w:tcPr>
                <w:p w14:paraId="1CE1F2E8">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62" w:type="pct"/>
                  <w:tcBorders>
                    <w:top w:val="single" w:color="auto" w:sz="4" w:space="0"/>
                    <w:bottom w:val="single" w:color="auto" w:sz="4" w:space="0"/>
                  </w:tcBorders>
                  <w:vAlign w:val="center"/>
                </w:tcPr>
                <w:p w14:paraId="764630E5">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02" w:type="pct"/>
                  <w:gridSpan w:val="3"/>
                  <w:tcBorders>
                    <w:top w:val="single" w:color="auto" w:sz="4" w:space="0"/>
                    <w:bottom w:val="single" w:color="auto" w:sz="4" w:space="0"/>
                  </w:tcBorders>
                  <w:shd w:val="clear" w:color="auto" w:fill="auto"/>
                  <w:vAlign w:val="center"/>
                </w:tcPr>
                <w:p w14:paraId="0AA23AF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16217</w:t>
                  </w:r>
                </w:p>
              </w:tc>
              <w:tc>
                <w:tcPr>
                  <w:tcW w:w="1582" w:type="pct"/>
                  <w:gridSpan w:val="5"/>
                  <w:tcBorders>
                    <w:top w:val="single" w:color="auto" w:sz="4" w:space="0"/>
                    <w:bottom w:val="single" w:color="auto" w:sz="4" w:space="0"/>
                  </w:tcBorders>
                  <w:shd w:val="clear" w:color="auto" w:fill="auto"/>
                  <w:vAlign w:val="center"/>
                </w:tcPr>
                <w:p w14:paraId="19E2BC0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19828</w:t>
                  </w:r>
                </w:p>
              </w:tc>
              <w:tc>
                <w:tcPr>
                  <w:tcW w:w="355" w:type="pct"/>
                  <w:tcBorders>
                    <w:top w:val="single" w:color="auto" w:sz="4" w:space="0"/>
                    <w:bottom w:val="single" w:color="auto" w:sz="4" w:space="0"/>
                  </w:tcBorders>
                  <w:shd w:val="clear" w:color="auto" w:fill="auto"/>
                  <w:vAlign w:val="center"/>
                </w:tcPr>
                <w:p w14:paraId="4AB02556">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74" w:type="pct"/>
                  <w:tcBorders>
                    <w:top w:val="single" w:color="auto" w:sz="4" w:space="0"/>
                    <w:bottom w:val="single" w:color="auto" w:sz="4" w:space="0"/>
                  </w:tcBorders>
                  <w:shd w:val="clear" w:color="auto" w:fill="auto"/>
                  <w:vAlign w:val="center"/>
                </w:tcPr>
                <w:p w14:paraId="399F6E20">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28A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2F01B4F4">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排放浓度</w:t>
                  </w:r>
                </w:p>
              </w:tc>
              <w:tc>
                <w:tcPr>
                  <w:tcW w:w="462" w:type="pct"/>
                  <w:tcBorders>
                    <w:top w:val="single" w:color="auto" w:sz="4" w:space="0"/>
                    <w:bottom w:val="single" w:color="auto" w:sz="4" w:space="0"/>
                  </w:tcBorders>
                  <w:shd w:val="clear" w:color="auto" w:fill="auto"/>
                  <w:vAlign w:val="center"/>
                </w:tcPr>
                <w:p w14:paraId="50409AA4">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386" w:type="pct"/>
                  <w:vAlign w:val="center"/>
                </w:tcPr>
                <w:p w14:paraId="5729C33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w:t>
                  </w:r>
                </w:p>
              </w:tc>
              <w:tc>
                <w:tcPr>
                  <w:tcW w:w="484" w:type="pct"/>
                  <w:vAlign w:val="center"/>
                </w:tcPr>
                <w:p w14:paraId="11BCB82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w:t>
                  </w:r>
                </w:p>
              </w:tc>
              <w:tc>
                <w:tcPr>
                  <w:tcW w:w="431" w:type="pct"/>
                  <w:vAlign w:val="center"/>
                </w:tcPr>
                <w:p w14:paraId="203E4EF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w:t>
                  </w:r>
                </w:p>
              </w:tc>
              <w:tc>
                <w:tcPr>
                  <w:tcW w:w="515" w:type="pct"/>
                  <w:gridSpan w:val="2"/>
                  <w:vAlign w:val="center"/>
                </w:tcPr>
                <w:p w14:paraId="24E1938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2.32</w:t>
                  </w:r>
                </w:p>
              </w:tc>
              <w:tc>
                <w:tcPr>
                  <w:tcW w:w="492" w:type="pct"/>
                  <w:gridSpan w:val="2"/>
                  <w:vAlign w:val="center"/>
                </w:tcPr>
                <w:p w14:paraId="14E71A7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575" w:type="pct"/>
                  <w:vAlign w:val="center"/>
                </w:tcPr>
                <w:p w14:paraId="199804F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w:t>
                  </w:r>
                </w:p>
              </w:tc>
              <w:tc>
                <w:tcPr>
                  <w:tcW w:w="355" w:type="pct"/>
                  <w:vAlign w:val="center"/>
                </w:tcPr>
                <w:p w14:paraId="1495BA0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23E8C11C">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DFF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2759873B">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462" w:type="pct"/>
                  <w:tcBorders>
                    <w:top w:val="single" w:color="auto" w:sz="4" w:space="0"/>
                    <w:bottom w:val="single" w:color="auto" w:sz="4" w:space="0"/>
                  </w:tcBorders>
                  <w:shd w:val="clear" w:color="auto" w:fill="auto"/>
                  <w:vAlign w:val="center"/>
                </w:tcPr>
                <w:p w14:paraId="02909858">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02" w:type="pct"/>
                  <w:gridSpan w:val="3"/>
                  <w:vAlign w:val="center"/>
                </w:tcPr>
                <w:p w14:paraId="76478AF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w:t>
                  </w:r>
                </w:p>
              </w:tc>
              <w:tc>
                <w:tcPr>
                  <w:tcW w:w="1582" w:type="pct"/>
                  <w:gridSpan w:val="5"/>
                  <w:vAlign w:val="center"/>
                </w:tcPr>
                <w:p w14:paraId="54E8FAE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2.28</w:t>
                  </w:r>
                </w:p>
              </w:tc>
              <w:tc>
                <w:tcPr>
                  <w:tcW w:w="355" w:type="pct"/>
                  <w:vAlign w:val="center"/>
                </w:tcPr>
                <w:p w14:paraId="1A0C704F">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2B097DB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6E5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20AA6DBD">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462" w:type="pct"/>
                  <w:tcBorders>
                    <w:top w:val="single" w:color="auto" w:sz="4" w:space="0"/>
                    <w:bottom w:val="single" w:color="auto" w:sz="4" w:space="0"/>
                  </w:tcBorders>
                  <w:shd w:val="clear" w:color="auto" w:fill="auto"/>
                  <w:vAlign w:val="center"/>
                </w:tcPr>
                <w:p w14:paraId="2FB32814">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02" w:type="pct"/>
                  <w:gridSpan w:val="3"/>
                  <w:vAlign w:val="center"/>
                </w:tcPr>
                <w:p w14:paraId="5A8BF6A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0.246</w:t>
                  </w:r>
                </w:p>
              </w:tc>
              <w:tc>
                <w:tcPr>
                  <w:tcW w:w="1582" w:type="pct"/>
                  <w:gridSpan w:val="5"/>
                  <w:vAlign w:val="center"/>
                </w:tcPr>
                <w:p w14:paraId="0B47A07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0.045</w:t>
                  </w:r>
                </w:p>
              </w:tc>
              <w:tc>
                <w:tcPr>
                  <w:tcW w:w="355" w:type="pct"/>
                  <w:vAlign w:val="center"/>
                </w:tcPr>
                <w:p w14:paraId="4C2904B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650703A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031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11A6A9A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eastAsia" w:ascii="Times New Roman" w:hAnsi="Times New Roman" w:eastAsia="宋体" w:cs="Times New Roman"/>
                      <w:color w:val="auto"/>
                      <w:sz w:val="21"/>
                      <w:szCs w:val="21"/>
                      <w:u w:val="none"/>
                      <w:lang w:val="en-US" w:eastAsia="zh-CN"/>
                    </w:rPr>
                    <w:t>去除效率</w:t>
                  </w:r>
                </w:p>
              </w:tc>
              <w:tc>
                <w:tcPr>
                  <w:tcW w:w="462" w:type="pct"/>
                  <w:tcBorders>
                    <w:top w:val="single" w:color="auto" w:sz="4" w:space="0"/>
                    <w:bottom w:val="single" w:color="auto" w:sz="4" w:space="0"/>
                  </w:tcBorders>
                  <w:shd w:val="clear" w:color="auto" w:fill="auto"/>
                  <w:vAlign w:val="center"/>
                </w:tcPr>
                <w:p w14:paraId="3A5B8AA9">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84" w:type="pct"/>
                  <w:gridSpan w:val="8"/>
                  <w:vAlign w:val="center"/>
                </w:tcPr>
                <w:p w14:paraId="384B4FE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81.7</w:t>
                  </w:r>
                </w:p>
              </w:tc>
              <w:tc>
                <w:tcPr>
                  <w:tcW w:w="355" w:type="pct"/>
                  <w:vAlign w:val="center"/>
                </w:tcPr>
                <w:p w14:paraId="2EC50A78">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52A6B39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BB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5CE0A1C9">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挥发性有机物（VOCs）排放浓度</w:t>
                  </w:r>
                </w:p>
              </w:tc>
              <w:tc>
                <w:tcPr>
                  <w:tcW w:w="462" w:type="pct"/>
                  <w:tcBorders>
                    <w:top w:val="single" w:color="auto" w:sz="4" w:space="0"/>
                    <w:bottom w:val="single" w:color="auto" w:sz="4" w:space="0"/>
                  </w:tcBorders>
                  <w:shd w:val="clear" w:color="auto" w:fill="auto"/>
                  <w:vAlign w:val="center"/>
                </w:tcPr>
                <w:p w14:paraId="0530BF87">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386" w:type="pct"/>
                  <w:vAlign w:val="center"/>
                </w:tcPr>
                <w:p w14:paraId="41BEF2C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14.7</w:t>
                  </w:r>
                </w:p>
              </w:tc>
              <w:tc>
                <w:tcPr>
                  <w:tcW w:w="484" w:type="pct"/>
                  <w:vAlign w:val="center"/>
                </w:tcPr>
                <w:p w14:paraId="08E7F5F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w:t>
                  </w:r>
                </w:p>
              </w:tc>
              <w:tc>
                <w:tcPr>
                  <w:tcW w:w="431" w:type="pct"/>
                  <w:vAlign w:val="center"/>
                </w:tcPr>
                <w:p w14:paraId="2FA9004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10.8</w:t>
                  </w:r>
                </w:p>
              </w:tc>
              <w:tc>
                <w:tcPr>
                  <w:tcW w:w="515" w:type="pct"/>
                  <w:gridSpan w:val="2"/>
                  <w:vAlign w:val="center"/>
                </w:tcPr>
                <w:p w14:paraId="4B05DAD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0.72</w:t>
                  </w:r>
                </w:p>
              </w:tc>
              <w:tc>
                <w:tcPr>
                  <w:tcW w:w="492" w:type="pct"/>
                  <w:gridSpan w:val="2"/>
                  <w:vAlign w:val="center"/>
                </w:tcPr>
                <w:p w14:paraId="6103122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w:t>
                  </w:r>
                </w:p>
              </w:tc>
              <w:tc>
                <w:tcPr>
                  <w:tcW w:w="575" w:type="pct"/>
                  <w:vAlign w:val="center"/>
                </w:tcPr>
                <w:p w14:paraId="7F1DE4E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0.68</w:t>
                  </w:r>
                </w:p>
              </w:tc>
              <w:tc>
                <w:tcPr>
                  <w:tcW w:w="355" w:type="pct"/>
                  <w:vAlign w:val="center"/>
                </w:tcPr>
                <w:p w14:paraId="5C407A8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0DDB63E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084A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7CCF2D3A">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挥发性有机物（VOCs）平均排放浓度</w:t>
                  </w:r>
                </w:p>
              </w:tc>
              <w:tc>
                <w:tcPr>
                  <w:tcW w:w="462" w:type="pct"/>
                  <w:tcBorders>
                    <w:top w:val="single" w:color="auto" w:sz="4" w:space="0"/>
                    <w:bottom w:val="single" w:color="auto" w:sz="4" w:space="0"/>
                  </w:tcBorders>
                  <w:shd w:val="clear" w:color="auto" w:fill="auto"/>
                  <w:vAlign w:val="center"/>
                </w:tcPr>
                <w:p w14:paraId="04B2210A">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1302" w:type="pct"/>
                  <w:gridSpan w:val="3"/>
                  <w:vAlign w:val="center"/>
                </w:tcPr>
                <w:p w14:paraId="6B4906B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w:t>
                  </w:r>
                </w:p>
              </w:tc>
              <w:tc>
                <w:tcPr>
                  <w:tcW w:w="1582" w:type="pct"/>
                  <w:gridSpan w:val="5"/>
                  <w:vAlign w:val="center"/>
                </w:tcPr>
                <w:p w14:paraId="5AF27B5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w:t>
                  </w:r>
                </w:p>
              </w:tc>
              <w:tc>
                <w:tcPr>
                  <w:tcW w:w="355" w:type="pct"/>
                  <w:vAlign w:val="center"/>
                </w:tcPr>
                <w:p w14:paraId="6896AF24">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374" w:type="pct"/>
                  <w:vAlign w:val="center"/>
                </w:tcPr>
                <w:p w14:paraId="010B6EF4">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681E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5150F82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挥发性有机物（VOCs）排放速率</w:t>
                  </w:r>
                </w:p>
              </w:tc>
              <w:tc>
                <w:tcPr>
                  <w:tcW w:w="462" w:type="pct"/>
                  <w:tcBorders>
                    <w:top w:val="single" w:color="auto" w:sz="4" w:space="0"/>
                    <w:bottom w:val="single" w:color="auto" w:sz="4" w:space="0"/>
                  </w:tcBorders>
                  <w:shd w:val="clear" w:color="auto" w:fill="auto"/>
                  <w:vAlign w:val="center"/>
                </w:tcPr>
                <w:p w14:paraId="5E22FD15">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kg/h</w:t>
                  </w:r>
                </w:p>
              </w:tc>
              <w:tc>
                <w:tcPr>
                  <w:tcW w:w="1302" w:type="pct"/>
                  <w:gridSpan w:val="3"/>
                  <w:vAlign w:val="center"/>
                </w:tcPr>
                <w:p w14:paraId="7FFF95C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0.211</w:t>
                  </w:r>
                </w:p>
              </w:tc>
              <w:tc>
                <w:tcPr>
                  <w:tcW w:w="1582" w:type="pct"/>
                  <w:gridSpan w:val="5"/>
                  <w:vAlign w:val="center"/>
                </w:tcPr>
                <w:p w14:paraId="6EAA5DF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0.017</w:t>
                  </w:r>
                </w:p>
              </w:tc>
              <w:tc>
                <w:tcPr>
                  <w:tcW w:w="355" w:type="pct"/>
                  <w:vAlign w:val="center"/>
                </w:tcPr>
                <w:p w14:paraId="090B567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02CD1BF9">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EC0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3" w:type="pct"/>
                  <w:gridSpan w:val="2"/>
                  <w:tcBorders>
                    <w:top w:val="single" w:color="auto" w:sz="4" w:space="0"/>
                    <w:bottom w:val="single" w:color="auto" w:sz="4" w:space="0"/>
                  </w:tcBorders>
                  <w:shd w:val="clear" w:color="auto" w:fill="auto"/>
                  <w:vAlign w:val="center"/>
                </w:tcPr>
                <w:p w14:paraId="3C737243">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w:t>
                  </w:r>
                  <w:r>
                    <w:rPr>
                      <w:rFonts w:hint="eastAsia" w:ascii="Times New Roman" w:hAnsi="Times New Roman" w:eastAsia="宋体" w:cs="Times New Roman"/>
                      <w:color w:val="auto"/>
                      <w:sz w:val="21"/>
                      <w:szCs w:val="21"/>
                      <w:u w:val="none"/>
                      <w:lang w:val="en-US" w:eastAsia="zh-CN"/>
                    </w:rPr>
                    <w:t>去除效率</w:t>
                  </w:r>
                </w:p>
              </w:tc>
              <w:tc>
                <w:tcPr>
                  <w:tcW w:w="462" w:type="pct"/>
                  <w:tcBorders>
                    <w:top w:val="single" w:color="auto" w:sz="4" w:space="0"/>
                    <w:bottom w:val="single" w:color="auto" w:sz="4" w:space="0"/>
                  </w:tcBorders>
                  <w:shd w:val="clear" w:color="auto" w:fill="auto"/>
                  <w:vAlign w:val="center"/>
                </w:tcPr>
                <w:p w14:paraId="5C098E6A">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84" w:type="pct"/>
                  <w:gridSpan w:val="8"/>
                  <w:vAlign w:val="center"/>
                </w:tcPr>
                <w:p w14:paraId="14EB504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91.9</w:t>
                  </w:r>
                </w:p>
              </w:tc>
              <w:tc>
                <w:tcPr>
                  <w:tcW w:w="355" w:type="pct"/>
                  <w:vAlign w:val="center"/>
                </w:tcPr>
                <w:p w14:paraId="1E0BEF35">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74" w:type="pct"/>
                  <w:vAlign w:val="center"/>
                </w:tcPr>
                <w:p w14:paraId="45BDB5C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155326EB">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064"/>
              <w:gridCol w:w="775"/>
              <w:gridCol w:w="741"/>
              <w:gridCol w:w="780"/>
              <w:gridCol w:w="610"/>
              <w:gridCol w:w="131"/>
              <w:gridCol w:w="868"/>
              <w:gridCol w:w="693"/>
              <w:gridCol w:w="177"/>
              <w:gridCol w:w="796"/>
              <w:gridCol w:w="606"/>
              <w:gridCol w:w="599"/>
            </w:tblGrid>
            <w:tr w14:paraId="3592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85" w:type="pct"/>
                  <w:gridSpan w:val="3"/>
                  <w:tcBorders>
                    <w:top w:val="single" w:color="auto" w:sz="4" w:space="0"/>
                    <w:bottom w:val="single" w:color="auto" w:sz="4" w:space="0"/>
                  </w:tcBorders>
                  <w:vAlign w:val="center"/>
                </w:tcPr>
                <w:p w14:paraId="4A31B616">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249" w:type="pct"/>
                  <w:gridSpan w:val="3"/>
                  <w:tcBorders>
                    <w:top w:val="single" w:color="auto" w:sz="4" w:space="0"/>
                    <w:bottom w:val="single" w:color="auto" w:sz="4" w:space="0"/>
                  </w:tcBorders>
                  <w:vAlign w:val="center"/>
                </w:tcPr>
                <w:p w14:paraId="02379C2C">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2#数码转移印花废气处理设施</w:t>
                  </w:r>
                </w:p>
              </w:tc>
              <w:tc>
                <w:tcPr>
                  <w:tcW w:w="1029" w:type="pct"/>
                  <w:gridSpan w:val="3"/>
                  <w:tcBorders>
                    <w:top w:val="single" w:color="auto" w:sz="4" w:space="0"/>
                    <w:bottom w:val="single" w:color="auto" w:sz="4" w:space="0"/>
                  </w:tcBorders>
                  <w:vAlign w:val="center"/>
                </w:tcPr>
                <w:p w14:paraId="4C2960BD">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336" w:type="pct"/>
                  <w:gridSpan w:val="4"/>
                  <w:tcBorders>
                    <w:top w:val="single" w:color="auto" w:sz="4" w:space="0"/>
                    <w:bottom w:val="single" w:color="auto" w:sz="4" w:space="0"/>
                  </w:tcBorders>
                  <w:vAlign w:val="center"/>
                </w:tcPr>
                <w:p w14:paraId="6BFBBC6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9.2~11.5</w:t>
                  </w:r>
                </w:p>
              </w:tc>
            </w:tr>
            <w:tr w14:paraId="56DF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85" w:type="pct"/>
                  <w:gridSpan w:val="3"/>
                  <w:tcBorders>
                    <w:top w:val="single" w:color="auto" w:sz="4" w:space="0"/>
                    <w:bottom w:val="single" w:color="auto" w:sz="4" w:space="0"/>
                  </w:tcBorders>
                  <w:vAlign w:val="center"/>
                </w:tcPr>
                <w:p w14:paraId="5C04D1B8">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249" w:type="pct"/>
                  <w:gridSpan w:val="3"/>
                  <w:tcBorders>
                    <w:top w:val="single" w:color="auto" w:sz="4" w:space="0"/>
                    <w:bottom w:val="single" w:color="auto" w:sz="4" w:space="0"/>
                  </w:tcBorders>
                  <w:vAlign w:val="center"/>
                </w:tcPr>
                <w:p w14:paraId="2B7640B0">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1029" w:type="pct"/>
                  <w:gridSpan w:val="3"/>
                  <w:tcBorders>
                    <w:top w:val="single" w:color="auto" w:sz="4" w:space="0"/>
                    <w:bottom w:val="single" w:color="auto" w:sz="4" w:space="0"/>
                  </w:tcBorders>
                  <w:vAlign w:val="center"/>
                </w:tcPr>
                <w:p w14:paraId="0290AB2E">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336" w:type="pct"/>
                  <w:gridSpan w:val="4"/>
                  <w:tcBorders>
                    <w:top w:val="single" w:color="auto" w:sz="4" w:space="0"/>
                    <w:bottom w:val="single" w:color="auto" w:sz="4" w:space="0"/>
                  </w:tcBorders>
                  <w:vAlign w:val="center"/>
                </w:tcPr>
                <w:p w14:paraId="1A6CA01F">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6F23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85" w:type="pct"/>
                  <w:gridSpan w:val="3"/>
                  <w:tcBorders>
                    <w:top w:val="single" w:color="auto" w:sz="4" w:space="0"/>
                    <w:bottom w:val="single" w:color="auto" w:sz="4" w:space="0"/>
                  </w:tcBorders>
                  <w:vAlign w:val="center"/>
                </w:tcPr>
                <w:p w14:paraId="7A4BB514">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77" w:type="pct"/>
                  <w:gridSpan w:val="8"/>
                  <w:tcBorders>
                    <w:top w:val="single" w:color="auto" w:sz="4" w:space="0"/>
                    <w:bottom w:val="single" w:color="auto" w:sz="4" w:space="0"/>
                  </w:tcBorders>
                  <w:vAlign w:val="center"/>
                </w:tcPr>
                <w:p w14:paraId="69BCE415">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71" w:type="pct"/>
                  <w:vMerge w:val="restart"/>
                  <w:tcBorders>
                    <w:top w:val="single" w:color="auto" w:sz="4" w:space="0"/>
                  </w:tcBorders>
                  <w:vAlign w:val="center"/>
                </w:tcPr>
                <w:p w14:paraId="23FA7E6A">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66" w:type="pct"/>
                  <w:vMerge w:val="restart"/>
                  <w:tcBorders>
                    <w:top w:val="single" w:color="auto" w:sz="4" w:space="0"/>
                  </w:tcBorders>
                  <w:vAlign w:val="center"/>
                </w:tcPr>
                <w:p w14:paraId="500ADAB2">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174B7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85" w:type="pct"/>
                  <w:gridSpan w:val="3"/>
                  <w:tcBorders>
                    <w:top w:val="single" w:color="auto" w:sz="4" w:space="0"/>
                    <w:bottom w:val="single" w:color="auto" w:sz="4" w:space="0"/>
                  </w:tcBorders>
                  <w:vAlign w:val="center"/>
                </w:tcPr>
                <w:p w14:paraId="751C76B1">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24" w:type="pct"/>
                  <w:gridSpan w:val="4"/>
                  <w:tcBorders>
                    <w:top w:val="single" w:color="auto" w:sz="4" w:space="0"/>
                    <w:bottom w:val="single" w:color="auto" w:sz="4" w:space="0"/>
                  </w:tcBorders>
                  <w:vAlign w:val="center"/>
                </w:tcPr>
                <w:p w14:paraId="56412839">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552" w:type="pct"/>
                  <w:gridSpan w:val="4"/>
                  <w:tcBorders>
                    <w:top w:val="single" w:color="auto" w:sz="4" w:space="0"/>
                    <w:bottom w:val="single" w:color="auto" w:sz="4" w:space="0"/>
                  </w:tcBorders>
                  <w:vAlign w:val="center"/>
                </w:tcPr>
                <w:p w14:paraId="09EFB539">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71" w:type="pct"/>
                  <w:vMerge w:val="continue"/>
                  <w:vAlign w:val="center"/>
                </w:tcPr>
                <w:p w14:paraId="73071271">
                  <w:pPr>
                    <w:widowControl w:val="0"/>
                    <w:spacing w:line="240" w:lineRule="auto"/>
                    <w:jc w:val="center"/>
                    <w:rPr>
                      <w:rFonts w:hint="eastAsia" w:ascii="Times New Roman" w:hAnsi="Times New Roman" w:cs="Times New Roman"/>
                      <w:color w:val="auto"/>
                      <w:sz w:val="21"/>
                      <w:szCs w:val="21"/>
                      <w:lang w:val="en-US" w:eastAsia="zh-CN"/>
                    </w:rPr>
                  </w:pPr>
                </w:p>
              </w:tc>
              <w:tc>
                <w:tcPr>
                  <w:tcW w:w="366" w:type="pct"/>
                  <w:vMerge w:val="continue"/>
                  <w:vAlign w:val="center"/>
                </w:tcPr>
                <w:p w14:paraId="1B1C36D3">
                  <w:pPr>
                    <w:widowControl w:val="0"/>
                    <w:spacing w:line="240" w:lineRule="auto"/>
                    <w:jc w:val="center"/>
                    <w:rPr>
                      <w:rFonts w:hint="eastAsia" w:ascii="Times New Roman" w:hAnsi="Times New Roman" w:cs="Times New Roman"/>
                      <w:color w:val="auto"/>
                      <w:sz w:val="21"/>
                      <w:szCs w:val="21"/>
                      <w:lang w:val="en-US" w:eastAsia="zh-CN"/>
                    </w:rPr>
                  </w:pPr>
                </w:p>
              </w:tc>
            </w:tr>
            <w:tr w14:paraId="4EE9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85" w:type="pct"/>
                  <w:gridSpan w:val="3"/>
                  <w:tcBorders>
                    <w:top w:val="single" w:color="auto" w:sz="4" w:space="0"/>
                    <w:bottom w:val="single" w:color="auto" w:sz="4" w:space="0"/>
                  </w:tcBorders>
                  <w:vAlign w:val="center"/>
                </w:tcPr>
                <w:p w14:paraId="17CF8297">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24" w:type="pct"/>
                  <w:gridSpan w:val="4"/>
                  <w:tcBorders>
                    <w:top w:val="single" w:color="auto" w:sz="4" w:space="0"/>
                    <w:bottom w:val="single" w:color="auto" w:sz="4" w:space="0"/>
                  </w:tcBorders>
                  <w:vAlign w:val="center"/>
                </w:tcPr>
                <w:p w14:paraId="7BE6EB3E">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552" w:type="pct"/>
                  <w:gridSpan w:val="4"/>
                  <w:tcBorders>
                    <w:top w:val="single" w:color="auto" w:sz="4" w:space="0"/>
                    <w:bottom w:val="single" w:color="auto" w:sz="4" w:space="0"/>
                  </w:tcBorders>
                  <w:vAlign w:val="center"/>
                </w:tcPr>
                <w:p w14:paraId="1737F32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71" w:type="pct"/>
                  <w:vMerge w:val="continue"/>
                  <w:vAlign w:val="center"/>
                </w:tcPr>
                <w:p w14:paraId="068A13FC">
                  <w:pPr>
                    <w:widowControl w:val="0"/>
                    <w:spacing w:line="240" w:lineRule="auto"/>
                    <w:jc w:val="center"/>
                    <w:rPr>
                      <w:rFonts w:hint="eastAsia" w:ascii="Times New Roman" w:hAnsi="Times New Roman" w:cs="Times New Roman"/>
                      <w:color w:val="auto"/>
                      <w:sz w:val="21"/>
                      <w:szCs w:val="21"/>
                      <w:lang w:val="en-US" w:eastAsia="zh-CN"/>
                    </w:rPr>
                  </w:pPr>
                </w:p>
              </w:tc>
              <w:tc>
                <w:tcPr>
                  <w:tcW w:w="366" w:type="pct"/>
                  <w:vMerge w:val="continue"/>
                  <w:vAlign w:val="center"/>
                </w:tcPr>
                <w:p w14:paraId="0FABF753">
                  <w:pPr>
                    <w:widowControl w:val="0"/>
                    <w:spacing w:line="240" w:lineRule="auto"/>
                    <w:jc w:val="center"/>
                    <w:rPr>
                      <w:rFonts w:hint="eastAsia" w:ascii="Times New Roman" w:hAnsi="Times New Roman" w:cs="Times New Roman"/>
                      <w:color w:val="auto"/>
                      <w:sz w:val="21"/>
                      <w:szCs w:val="21"/>
                      <w:lang w:val="en-US" w:eastAsia="zh-CN"/>
                    </w:rPr>
                  </w:pPr>
                </w:p>
              </w:tc>
            </w:tr>
            <w:tr w14:paraId="05E6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vMerge w:val="restart"/>
                  <w:tcBorders>
                    <w:top w:val="single" w:color="auto" w:sz="4" w:space="0"/>
                  </w:tcBorders>
                  <w:vAlign w:val="center"/>
                </w:tcPr>
                <w:p w14:paraId="46136FC4">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462" w:type="pct"/>
                  <w:vMerge w:val="restart"/>
                  <w:tcBorders>
                    <w:top w:val="single" w:color="auto" w:sz="4" w:space="0"/>
                    <w:bottom w:val="single" w:color="auto" w:sz="4" w:space="0"/>
                  </w:tcBorders>
                  <w:vAlign w:val="center"/>
                </w:tcPr>
                <w:p w14:paraId="602B89FA">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24" w:type="pct"/>
                  <w:gridSpan w:val="4"/>
                  <w:tcBorders>
                    <w:top w:val="single" w:color="auto" w:sz="4" w:space="0"/>
                    <w:bottom w:val="single" w:color="auto" w:sz="4" w:space="0"/>
                  </w:tcBorders>
                  <w:vAlign w:val="center"/>
                </w:tcPr>
                <w:p w14:paraId="39B90DD5">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552" w:type="pct"/>
                  <w:gridSpan w:val="4"/>
                  <w:tcBorders>
                    <w:top w:val="single" w:color="auto" w:sz="4" w:space="0"/>
                    <w:bottom w:val="single" w:color="auto" w:sz="4" w:space="0"/>
                  </w:tcBorders>
                  <w:vAlign w:val="center"/>
                </w:tcPr>
                <w:p w14:paraId="7730AC46">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71" w:type="pct"/>
                  <w:vMerge w:val="continue"/>
                  <w:vAlign w:val="center"/>
                </w:tcPr>
                <w:p w14:paraId="11CB8485">
                  <w:pPr>
                    <w:widowControl w:val="0"/>
                    <w:spacing w:line="240" w:lineRule="auto"/>
                    <w:jc w:val="center"/>
                    <w:rPr>
                      <w:rFonts w:hint="eastAsia" w:ascii="Times New Roman" w:hAnsi="Times New Roman" w:cs="Times New Roman"/>
                      <w:b/>
                      <w:color w:val="auto"/>
                      <w:sz w:val="21"/>
                      <w:szCs w:val="21"/>
                    </w:rPr>
                  </w:pPr>
                </w:p>
              </w:tc>
              <w:tc>
                <w:tcPr>
                  <w:tcW w:w="366" w:type="pct"/>
                  <w:vMerge w:val="continue"/>
                  <w:vAlign w:val="center"/>
                </w:tcPr>
                <w:p w14:paraId="140BA00B">
                  <w:pPr>
                    <w:widowControl w:val="0"/>
                    <w:spacing w:line="240" w:lineRule="auto"/>
                    <w:jc w:val="center"/>
                    <w:rPr>
                      <w:rFonts w:hint="eastAsia" w:ascii="Times New Roman" w:hAnsi="Times New Roman" w:cs="Times New Roman"/>
                      <w:b/>
                      <w:color w:val="auto"/>
                      <w:sz w:val="21"/>
                      <w:szCs w:val="21"/>
                    </w:rPr>
                  </w:pPr>
                </w:p>
              </w:tc>
            </w:tr>
            <w:tr w14:paraId="683A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vMerge w:val="continue"/>
                  <w:tcBorders>
                    <w:bottom w:val="single" w:color="auto" w:sz="4" w:space="0"/>
                  </w:tcBorders>
                  <w:vAlign w:val="center"/>
                </w:tcPr>
                <w:p w14:paraId="51D9F2EA">
                  <w:pPr>
                    <w:widowControl/>
                    <w:spacing w:line="240" w:lineRule="auto"/>
                    <w:jc w:val="center"/>
                    <w:rPr>
                      <w:rFonts w:hint="eastAsia" w:ascii="Times New Roman" w:hAnsi="Times New Roman" w:cs="Times New Roman"/>
                      <w:color w:val="auto"/>
                      <w:sz w:val="21"/>
                      <w:szCs w:val="21"/>
                    </w:rPr>
                  </w:pPr>
                </w:p>
              </w:tc>
              <w:tc>
                <w:tcPr>
                  <w:tcW w:w="462" w:type="pct"/>
                  <w:vMerge w:val="continue"/>
                  <w:tcBorders>
                    <w:top w:val="single" w:color="auto" w:sz="4" w:space="0"/>
                    <w:bottom w:val="single" w:color="auto" w:sz="4" w:space="0"/>
                  </w:tcBorders>
                  <w:vAlign w:val="center"/>
                </w:tcPr>
                <w:p w14:paraId="4E58E88E">
                  <w:pPr>
                    <w:widowControl/>
                    <w:spacing w:line="240" w:lineRule="auto"/>
                    <w:jc w:val="center"/>
                    <w:rPr>
                      <w:rFonts w:hint="eastAsia" w:ascii="Times New Roman" w:hAnsi="Times New Roman" w:cs="Times New Roman"/>
                      <w:color w:val="auto"/>
                      <w:sz w:val="21"/>
                      <w:szCs w:val="21"/>
                    </w:rPr>
                  </w:pPr>
                </w:p>
              </w:tc>
              <w:tc>
                <w:tcPr>
                  <w:tcW w:w="424" w:type="pct"/>
                  <w:tcBorders>
                    <w:top w:val="single" w:color="auto" w:sz="4" w:space="0"/>
                    <w:bottom w:val="single" w:color="auto" w:sz="4" w:space="0"/>
                  </w:tcBorders>
                  <w:vAlign w:val="center"/>
                </w:tcPr>
                <w:p w14:paraId="13377F5F">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77" w:type="pct"/>
                  <w:tcBorders>
                    <w:top w:val="single" w:color="auto" w:sz="4" w:space="0"/>
                    <w:bottom w:val="single" w:color="auto" w:sz="4" w:space="0"/>
                  </w:tcBorders>
                  <w:vAlign w:val="center"/>
                </w:tcPr>
                <w:p w14:paraId="5E537584">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23" w:type="pct"/>
                  <w:gridSpan w:val="2"/>
                  <w:tcBorders>
                    <w:top w:val="single" w:color="auto" w:sz="4" w:space="0"/>
                    <w:bottom w:val="single" w:color="auto" w:sz="4" w:space="0"/>
                  </w:tcBorders>
                  <w:vAlign w:val="center"/>
                </w:tcPr>
                <w:p w14:paraId="00D76802">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530" w:type="pct"/>
                  <w:tcBorders>
                    <w:top w:val="single" w:color="auto" w:sz="4" w:space="0"/>
                    <w:bottom w:val="single" w:color="auto" w:sz="4" w:space="0"/>
                  </w:tcBorders>
                  <w:vAlign w:val="center"/>
                </w:tcPr>
                <w:p w14:paraId="12F2378B">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37" w:type="pct"/>
                  <w:gridSpan w:val="2"/>
                  <w:tcBorders>
                    <w:top w:val="single" w:color="auto" w:sz="4" w:space="0"/>
                    <w:bottom w:val="single" w:color="auto" w:sz="4" w:space="0"/>
                  </w:tcBorders>
                  <w:vAlign w:val="center"/>
                </w:tcPr>
                <w:p w14:paraId="0A9CC47A">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84" w:type="pct"/>
                  <w:tcBorders>
                    <w:top w:val="single" w:color="auto" w:sz="4" w:space="0"/>
                    <w:bottom w:val="single" w:color="auto" w:sz="4" w:space="0"/>
                  </w:tcBorders>
                  <w:vAlign w:val="center"/>
                </w:tcPr>
                <w:p w14:paraId="176B2618">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71" w:type="pct"/>
                  <w:vMerge w:val="continue"/>
                  <w:tcBorders>
                    <w:bottom w:val="single" w:color="auto" w:sz="4" w:space="0"/>
                  </w:tcBorders>
                  <w:vAlign w:val="center"/>
                </w:tcPr>
                <w:p w14:paraId="560A25C5">
                  <w:pPr>
                    <w:widowControl w:val="0"/>
                    <w:spacing w:line="240" w:lineRule="auto"/>
                    <w:jc w:val="center"/>
                    <w:rPr>
                      <w:rFonts w:hint="eastAsia" w:ascii="Times New Roman" w:hAnsi="Times New Roman" w:cs="Times New Roman"/>
                      <w:b/>
                      <w:bCs/>
                      <w:color w:val="auto"/>
                      <w:sz w:val="21"/>
                      <w:szCs w:val="21"/>
                      <w:lang w:val="en-US" w:eastAsia="zh-CN"/>
                    </w:rPr>
                  </w:pPr>
                </w:p>
              </w:tc>
              <w:tc>
                <w:tcPr>
                  <w:tcW w:w="366" w:type="pct"/>
                  <w:vMerge w:val="continue"/>
                  <w:tcBorders>
                    <w:bottom w:val="single" w:color="auto" w:sz="4" w:space="0"/>
                  </w:tcBorders>
                  <w:vAlign w:val="center"/>
                </w:tcPr>
                <w:p w14:paraId="454C032B">
                  <w:pPr>
                    <w:widowControl w:val="0"/>
                    <w:spacing w:line="240" w:lineRule="auto"/>
                    <w:jc w:val="center"/>
                    <w:rPr>
                      <w:rFonts w:hint="eastAsia" w:ascii="Times New Roman" w:hAnsi="Times New Roman" w:cs="Times New Roman"/>
                      <w:b/>
                      <w:bCs/>
                      <w:color w:val="auto"/>
                      <w:sz w:val="21"/>
                      <w:szCs w:val="21"/>
                      <w:lang w:val="en-US" w:eastAsia="zh-CN"/>
                    </w:rPr>
                  </w:pPr>
                </w:p>
              </w:tc>
            </w:tr>
            <w:tr w14:paraId="3337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restart"/>
                  <w:tcBorders>
                    <w:top w:val="single" w:color="auto" w:sz="4" w:space="0"/>
                  </w:tcBorders>
                  <w:vAlign w:val="center"/>
                </w:tcPr>
                <w:p w14:paraId="3893D8E8">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47" w:type="pct"/>
                  <w:tcBorders>
                    <w:top w:val="single" w:color="auto" w:sz="4" w:space="0"/>
                    <w:bottom w:val="single" w:color="auto" w:sz="4" w:space="0"/>
                  </w:tcBorders>
                  <w:vAlign w:val="center"/>
                </w:tcPr>
                <w:p w14:paraId="47444773">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62" w:type="pct"/>
                  <w:tcBorders>
                    <w:top w:val="single" w:color="auto" w:sz="4" w:space="0"/>
                    <w:bottom w:val="single" w:color="auto" w:sz="4" w:space="0"/>
                  </w:tcBorders>
                  <w:vAlign w:val="center"/>
                </w:tcPr>
                <w:p w14:paraId="65D0FFC4">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24" w:type="pct"/>
                  <w:tcBorders>
                    <w:top w:val="single" w:color="auto" w:sz="4" w:space="0"/>
                    <w:bottom w:val="single" w:color="auto" w:sz="4" w:space="0"/>
                  </w:tcBorders>
                  <w:shd w:val="clear" w:color="auto" w:fill="auto"/>
                  <w:vAlign w:val="center"/>
                </w:tcPr>
                <w:p w14:paraId="32805D4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w:t>
                  </w:r>
                </w:p>
              </w:tc>
              <w:tc>
                <w:tcPr>
                  <w:tcW w:w="477" w:type="pct"/>
                  <w:tcBorders>
                    <w:top w:val="single" w:color="auto" w:sz="4" w:space="0"/>
                    <w:bottom w:val="single" w:color="auto" w:sz="4" w:space="0"/>
                  </w:tcBorders>
                  <w:shd w:val="clear" w:color="auto" w:fill="auto"/>
                  <w:vAlign w:val="center"/>
                </w:tcPr>
                <w:p w14:paraId="52EE1EB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23" w:type="pct"/>
                  <w:gridSpan w:val="2"/>
                  <w:tcBorders>
                    <w:top w:val="single" w:color="auto" w:sz="4" w:space="0"/>
                    <w:bottom w:val="single" w:color="auto" w:sz="4" w:space="0"/>
                  </w:tcBorders>
                  <w:shd w:val="clear" w:color="auto" w:fill="auto"/>
                  <w:vAlign w:val="center"/>
                </w:tcPr>
                <w:p w14:paraId="5A9FFBB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530" w:type="pct"/>
                  <w:tcBorders>
                    <w:top w:val="single" w:color="auto" w:sz="4" w:space="0"/>
                    <w:bottom w:val="single" w:color="auto" w:sz="4" w:space="0"/>
                  </w:tcBorders>
                  <w:shd w:val="clear" w:color="auto" w:fill="auto"/>
                  <w:vAlign w:val="center"/>
                </w:tcPr>
                <w:p w14:paraId="36D912D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17.9</w:t>
                  </w:r>
                </w:p>
              </w:tc>
              <w:tc>
                <w:tcPr>
                  <w:tcW w:w="537" w:type="pct"/>
                  <w:gridSpan w:val="2"/>
                  <w:tcBorders>
                    <w:top w:val="single" w:color="auto" w:sz="4" w:space="0"/>
                    <w:bottom w:val="single" w:color="auto" w:sz="4" w:space="0"/>
                  </w:tcBorders>
                  <w:shd w:val="clear" w:color="auto" w:fill="auto"/>
                  <w:vAlign w:val="center"/>
                </w:tcPr>
                <w:p w14:paraId="13F97F0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18.0</w:t>
                  </w:r>
                </w:p>
              </w:tc>
              <w:tc>
                <w:tcPr>
                  <w:tcW w:w="484" w:type="pct"/>
                  <w:tcBorders>
                    <w:top w:val="single" w:color="auto" w:sz="4" w:space="0"/>
                    <w:bottom w:val="single" w:color="auto" w:sz="4" w:space="0"/>
                  </w:tcBorders>
                  <w:shd w:val="clear" w:color="auto" w:fill="auto"/>
                  <w:vAlign w:val="center"/>
                </w:tcPr>
                <w:p w14:paraId="31B0F1B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18.0</w:t>
                  </w:r>
                </w:p>
              </w:tc>
              <w:tc>
                <w:tcPr>
                  <w:tcW w:w="371" w:type="pct"/>
                  <w:tcBorders>
                    <w:top w:val="single" w:color="auto" w:sz="4" w:space="0"/>
                    <w:bottom w:val="single" w:color="auto" w:sz="4" w:space="0"/>
                  </w:tcBorders>
                  <w:shd w:val="clear" w:color="auto" w:fill="auto"/>
                  <w:vAlign w:val="center"/>
                </w:tcPr>
                <w:p w14:paraId="7E2A70B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66" w:type="pct"/>
                  <w:tcBorders>
                    <w:top w:val="single" w:color="auto" w:sz="4" w:space="0"/>
                    <w:bottom w:val="single" w:color="auto" w:sz="4" w:space="0"/>
                  </w:tcBorders>
                  <w:shd w:val="clear" w:color="auto" w:fill="auto"/>
                  <w:vAlign w:val="center"/>
                </w:tcPr>
                <w:p w14:paraId="3A628EE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5B2E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7C0A8931">
                  <w:pPr>
                    <w:widowControl w:val="0"/>
                    <w:spacing w:line="240" w:lineRule="auto"/>
                    <w:jc w:val="center"/>
                    <w:rPr>
                      <w:rFonts w:hint="default" w:ascii="Times New Roman" w:hAnsi="Times New Roman" w:cs="Times New Roman"/>
                      <w:color w:val="auto"/>
                      <w:sz w:val="21"/>
                      <w:szCs w:val="21"/>
                    </w:rPr>
                  </w:pPr>
                </w:p>
              </w:tc>
              <w:tc>
                <w:tcPr>
                  <w:tcW w:w="647" w:type="pct"/>
                  <w:tcBorders>
                    <w:top w:val="single" w:color="auto" w:sz="4" w:space="0"/>
                    <w:bottom w:val="single" w:color="auto" w:sz="4" w:space="0"/>
                  </w:tcBorders>
                  <w:vAlign w:val="center"/>
                </w:tcPr>
                <w:p w14:paraId="38C59E95">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62" w:type="pct"/>
                  <w:tcBorders>
                    <w:top w:val="single" w:color="auto" w:sz="4" w:space="0"/>
                    <w:bottom w:val="single" w:color="auto" w:sz="4" w:space="0"/>
                  </w:tcBorders>
                  <w:vAlign w:val="center"/>
                </w:tcPr>
                <w:p w14:paraId="514E3C35">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24" w:type="pct"/>
                  <w:tcBorders>
                    <w:top w:val="single" w:color="auto" w:sz="4" w:space="0"/>
                    <w:bottom w:val="single" w:color="auto" w:sz="4" w:space="0"/>
                  </w:tcBorders>
                  <w:shd w:val="clear" w:color="auto" w:fill="auto"/>
                  <w:vAlign w:val="center"/>
                </w:tcPr>
                <w:p w14:paraId="4CE788A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77" w:type="pct"/>
                  <w:tcBorders>
                    <w:top w:val="single" w:color="auto" w:sz="4" w:space="0"/>
                    <w:bottom w:val="single" w:color="auto" w:sz="4" w:space="0"/>
                  </w:tcBorders>
                  <w:shd w:val="clear" w:color="auto" w:fill="auto"/>
                  <w:vAlign w:val="center"/>
                </w:tcPr>
                <w:p w14:paraId="55F04B3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23" w:type="pct"/>
                  <w:gridSpan w:val="2"/>
                  <w:tcBorders>
                    <w:top w:val="single" w:color="auto" w:sz="4" w:space="0"/>
                    <w:bottom w:val="single" w:color="auto" w:sz="4" w:space="0"/>
                  </w:tcBorders>
                  <w:shd w:val="clear" w:color="auto" w:fill="auto"/>
                  <w:vAlign w:val="center"/>
                </w:tcPr>
                <w:p w14:paraId="61E73F4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30" w:type="pct"/>
                  <w:tcBorders>
                    <w:top w:val="single" w:color="auto" w:sz="4" w:space="0"/>
                    <w:bottom w:val="single" w:color="auto" w:sz="4" w:space="0"/>
                  </w:tcBorders>
                  <w:shd w:val="clear" w:color="auto" w:fill="auto"/>
                  <w:vAlign w:val="center"/>
                </w:tcPr>
                <w:p w14:paraId="668B266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37" w:type="pct"/>
                  <w:gridSpan w:val="2"/>
                  <w:tcBorders>
                    <w:top w:val="single" w:color="auto" w:sz="4" w:space="0"/>
                    <w:bottom w:val="single" w:color="auto" w:sz="4" w:space="0"/>
                  </w:tcBorders>
                  <w:shd w:val="clear" w:color="auto" w:fill="auto"/>
                  <w:vAlign w:val="center"/>
                </w:tcPr>
                <w:p w14:paraId="55908F8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84" w:type="pct"/>
                  <w:tcBorders>
                    <w:top w:val="single" w:color="auto" w:sz="4" w:space="0"/>
                    <w:bottom w:val="single" w:color="auto" w:sz="4" w:space="0"/>
                  </w:tcBorders>
                  <w:shd w:val="clear" w:color="auto" w:fill="auto"/>
                  <w:vAlign w:val="center"/>
                </w:tcPr>
                <w:p w14:paraId="630D020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w:t>
                  </w:r>
                </w:p>
              </w:tc>
              <w:tc>
                <w:tcPr>
                  <w:tcW w:w="371" w:type="pct"/>
                  <w:tcBorders>
                    <w:top w:val="single" w:color="auto" w:sz="4" w:space="0"/>
                    <w:bottom w:val="single" w:color="auto" w:sz="4" w:space="0"/>
                  </w:tcBorders>
                  <w:shd w:val="clear" w:color="auto" w:fill="auto"/>
                  <w:vAlign w:val="center"/>
                </w:tcPr>
                <w:p w14:paraId="253995AF">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66" w:type="pct"/>
                  <w:tcBorders>
                    <w:top w:val="single" w:color="auto" w:sz="4" w:space="0"/>
                    <w:bottom w:val="single" w:color="auto" w:sz="4" w:space="0"/>
                  </w:tcBorders>
                  <w:shd w:val="clear" w:color="auto" w:fill="auto"/>
                  <w:vAlign w:val="center"/>
                </w:tcPr>
                <w:p w14:paraId="64F32075">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6275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0936626C">
                  <w:pPr>
                    <w:widowControl w:val="0"/>
                    <w:spacing w:line="240" w:lineRule="auto"/>
                    <w:jc w:val="center"/>
                    <w:rPr>
                      <w:color w:val="auto"/>
                      <w:sz w:val="21"/>
                      <w:szCs w:val="21"/>
                    </w:rPr>
                  </w:pPr>
                </w:p>
              </w:tc>
              <w:tc>
                <w:tcPr>
                  <w:tcW w:w="647" w:type="pct"/>
                  <w:tcBorders>
                    <w:top w:val="single" w:color="auto" w:sz="4" w:space="0"/>
                    <w:bottom w:val="single" w:color="auto" w:sz="4" w:space="0"/>
                  </w:tcBorders>
                  <w:vAlign w:val="center"/>
                </w:tcPr>
                <w:p w14:paraId="2EB3C980">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462" w:type="pct"/>
                  <w:tcBorders>
                    <w:top w:val="single" w:color="auto" w:sz="4" w:space="0"/>
                    <w:bottom w:val="single" w:color="auto" w:sz="4" w:space="0"/>
                  </w:tcBorders>
                  <w:vAlign w:val="center"/>
                </w:tcPr>
                <w:p w14:paraId="3048AC5C">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24" w:type="pct"/>
                  <w:tcBorders>
                    <w:top w:val="single" w:color="auto" w:sz="4" w:space="0"/>
                    <w:bottom w:val="single" w:color="auto" w:sz="4" w:space="0"/>
                  </w:tcBorders>
                  <w:shd w:val="clear" w:color="auto" w:fill="auto"/>
                  <w:vAlign w:val="center"/>
                </w:tcPr>
                <w:p w14:paraId="534364A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477" w:type="pct"/>
                  <w:tcBorders>
                    <w:top w:val="single" w:color="auto" w:sz="4" w:space="0"/>
                    <w:bottom w:val="single" w:color="auto" w:sz="4" w:space="0"/>
                  </w:tcBorders>
                  <w:shd w:val="clear" w:color="auto" w:fill="auto"/>
                  <w:vAlign w:val="center"/>
                </w:tcPr>
                <w:p w14:paraId="78ADD2C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423" w:type="pct"/>
                  <w:gridSpan w:val="2"/>
                  <w:tcBorders>
                    <w:top w:val="single" w:color="auto" w:sz="4" w:space="0"/>
                    <w:bottom w:val="single" w:color="auto" w:sz="4" w:space="0"/>
                  </w:tcBorders>
                  <w:shd w:val="clear" w:color="auto" w:fill="auto"/>
                  <w:vAlign w:val="center"/>
                </w:tcPr>
                <w:p w14:paraId="1D937DA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530" w:type="pct"/>
                  <w:tcBorders>
                    <w:top w:val="single" w:color="auto" w:sz="4" w:space="0"/>
                    <w:bottom w:val="single" w:color="auto" w:sz="4" w:space="0"/>
                  </w:tcBorders>
                  <w:shd w:val="clear" w:color="auto" w:fill="auto"/>
                  <w:vAlign w:val="center"/>
                </w:tcPr>
                <w:p w14:paraId="5C431C3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537" w:type="pct"/>
                  <w:gridSpan w:val="2"/>
                  <w:tcBorders>
                    <w:top w:val="single" w:color="auto" w:sz="4" w:space="0"/>
                    <w:bottom w:val="single" w:color="auto" w:sz="4" w:space="0"/>
                  </w:tcBorders>
                  <w:shd w:val="clear" w:color="auto" w:fill="auto"/>
                  <w:vAlign w:val="center"/>
                </w:tcPr>
                <w:p w14:paraId="7223CA0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484" w:type="pct"/>
                  <w:tcBorders>
                    <w:top w:val="single" w:color="auto" w:sz="4" w:space="0"/>
                    <w:bottom w:val="single" w:color="auto" w:sz="4" w:space="0"/>
                  </w:tcBorders>
                  <w:shd w:val="clear" w:color="auto" w:fill="auto"/>
                  <w:vAlign w:val="center"/>
                </w:tcPr>
                <w:p w14:paraId="7DCF9C9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371" w:type="pct"/>
                  <w:tcBorders>
                    <w:top w:val="single" w:color="auto" w:sz="4" w:space="0"/>
                    <w:bottom w:val="single" w:color="auto" w:sz="4" w:space="0"/>
                  </w:tcBorders>
                  <w:shd w:val="clear" w:color="auto" w:fill="auto"/>
                  <w:vAlign w:val="center"/>
                </w:tcPr>
                <w:p w14:paraId="32C6FF43">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66" w:type="pct"/>
                  <w:tcBorders>
                    <w:top w:val="single" w:color="auto" w:sz="4" w:space="0"/>
                    <w:bottom w:val="single" w:color="auto" w:sz="4" w:space="0"/>
                  </w:tcBorders>
                  <w:shd w:val="clear" w:color="auto" w:fill="auto"/>
                  <w:vAlign w:val="center"/>
                </w:tcPr>
                <w:p w14:paraId="7FE3308F">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0ADB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4F851090">
                  <w:pPr>
                    <w:widowControl w:val="0"/>
                    <w:spacing w:line="240" w:lineRule="auto"/>
                    <w:jc w:val="center"/>
                    <w:rPr>
                      <w:color w:val="auto"/>
                      <w:sz w:val="21"/>
                      <w:szCs w:val="21"/>
                    </w:rPr>
                  </w:pPr>
                </w:p>
              </w:tc>
              <w:tc>
                <w:tcPr>
                  <w:tcW w:w="647" w:type="pct"/>
                  <w:tcBorders>
                    <w:top w:val="single" w:color="auto" w:sz="4" w:space="0"/>
                    <w:bottom w:val="single" w:color="auto" w:sz="4" w:space="0"/>
                  </w:tcBorders>
                  <w:vAlign w:val="center"/>
                </w:tcPr>
                <w:p w14:paraId="5425D7BA">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462" w:type="pct"/>
                  <w:tcBorders>
                    <w:top w:val="single" w:color="auto" w:sz="4" w:space="0"/>
                    <w:bottom w:val="single" w:color="auto" w:sz="4" w:space="0"/>
                  </w:tcBorders>
                  <w:vAlign w:val="center"/>
                </w:tcPr>
                <w:p w14:paraId="3AD2A8BF">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24" w:type="pct"/>
                  <w:tcBorders>
                    <w:top w:val="single" w:color="auto" w:sz="4" w:space="0"/>
                    <w:bottom w:val="single" w:color="auto" w:sz="4" w:space="0"/>
                  </w:tcBorders>
                  <w:shd w:val="clear" w:color="auto" w:fill="auto"/>
                  <w:vAlign w:val="center"/>
                </w:tcPr>
                <w:p w14:paraId="512FD59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16258</w:t>
                  </w:r>
                </w:p>
              </w:tc>
              <w:tc>
                <w:tcPr>
                  <w:tcW w:w="477" w:type="pct"/>
                  <w:tcBorders>
                    <w:top w:val="single" w:color="auto" w:sz="4" w:space="0"/>
                    <w:bottom w:val="single" w:color="auto" w:sz="4" w:space="0"/>
                  </w:tcBorders>
                  <w:shd w:val="clear" w:color="auto" w:fill="auto"/>
                  <w:vAlign w:val="center"/>
                </w:tcPr>
                <w:p w14:paraId="5C268A5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16222</w:t>
                  </w:r>
                </w:p>
              </w:tc>
              <w:tc>
                <w:tcPr>
                  <w:tcW w:w="423" w:type="pct"/>
                  <w:gridSpan w:val="2"/>
                  <w:tcBorders>
                    <w:top w:val="single" w:color="auto" w:sz="4" w:space="0"/>
                    <w:bottom w:val="single" w:color="auto" w:sz="4" w:space="0"/>
                  </w:tcBorders>
                  <w:shd w:val="clear" w:color="auto" w:fill="auto"/>
                  <w:vAlign w:val="center"/>
                </w:tcPr>
                <w:p w14:paraId="72A8336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16171</w:t>
                  </w:r>
                </w:p>
              </w:tc>
              <w:tc>
                <w:tcPr>
                  <w:tcW w:w="530" w:type="pct"/>
                  <w:tcBorders>
                    <w:top w:val="single" w:color="auto" w:sz="4" w:space="0"/>
                    <w:bottom w:val="single" w:color="auto" w:sz="4" w:space="0"/>
                  </w:tcBorders>
                  <w:shd w:val="clear" w:color="auto" w:fill="auto"/>
                  <w:vAlign w:val="center"/>
                </w:tcPr>
                <w:p w14:paraId="6DCFEAF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19790</w:t>
                  </w:r>
                </w:p>
              </w:tc>
              <w:tc>
                <w:tcPr>
                  <w:tcW w:w="537" w:type="pct"/>
                  <w:gridSpan w:val="2"/>
                  <w:tcBorders>
                    <w:top w:val="single" w:color="auto" w:sz="4" w:space="0"/>
                    <w:bottom w:val="single" w:color="auto" w:sz="4" w:space="0"/>
                  </w:tcBorders>
                  <w:shd w:val="clear" w:color="auto" w:fill="auto"/>
                  <w:vAlign w:val="center"/>
                </w:tcPr>
                <w:p w14:paraId="7B764E8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19802</w:t>
                  </w:r>
                </w:p>
              </w:tc>
              <w:tc>
                <w:tcPr>
                  <w:tcW w:w="484" w:type="pct"/>
                  <w:tcBorders>
                    <w:top w:val="single" w:color="auto" w:sz="4" w:space="0"/>
                    <w:bottom w:val="single" w:color="auto" w:sz="4" w:space="0"/>
                  </w:tcBorders>
                  <w:shd w:val="clear" w:color="auto" w:fill="auto"/>
                  <w:vAlign w:val="center"/>
                </w:tcPr>
                <w:p w14:paraId="69611EC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19892</w:t>
                  </w:r>
                </w:p>
              </w:tc>
              <w:tc>
                <w:tcPr>
                  <w:tcW w:w="371" w:type="pct"/>
                  <w:tcBorders>
                    <w:top w:val="single" w:color="auto" w:sz="4" w:space="0"/>
                    <w:bottom w:val="single" w:color="auto" w:sz="4" w:space="0"/>
                  </w:tcBorders>
                  <w:shd w:val="clear" w:color="auto" w:fill="auto"/>
                  <w:vAlign w:val="center"/>
                </w:tcPr>
                <w:p w14:paraId="16D19D87">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66" w:type="pct"/>
                  <w:tcBorders>
                    <w:top w:val="single" w:color="auto" w:sz="4" w:space="0"/>
                    <w:bottom w:val="single" w:color="auto" w:sz="4" w:space="0"/>
                  </w:tcBorders>
                  <w:shd w:val="clear" w:color="auto" w:fill="auto"/>
                  <w:vAlign w:val="center"/>
                </w:tcPr>
                <w:p w14:paraId="1B021C0D">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7E9C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2FE229F7">
                  <w:pPr>
                    <w:widowControl w:val="0"/>
                    <w:spacing w:line="240" w:lineRule="auto"/>
                    <w:jc w:val="center"/>
                    <w:rPr>
                      <w:color w:val="auto"/>
                      <w:sz w:val="21"/>
                      <w:szCs w:val="21"/>
                    </w:rPr>
                  </w:pPr>
                </w:p>
              </w:tc>
              <w:tc>
                <w:tcPr>
                  <w:tcW w:w="647" w:type="pct"/>
                  <w:tcBorders>
                    <w:top w:val="single" w:color="auto" w:sz="4" w:space="0"/>
                    <w:bottom w:val="single" w:color="auto" w:sz="4" w:space="0"/>
                  </w:tcBorders>
                  <w:vAlign w:val="center"/>
                </w:tcPr>
                <w:p w14:paraId="11DD259A">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62" w:type="pct"/>
                  <w:tcBorders>
                    <w:top w:val="single" w:color="auto" w:sz="4" w:space="0"/>
                    <w:bottom w:val="single" w:color="auto" w:sz="4" w:space="0"/>
                  </w:tcBorders>
                  <w:vAlign w:val="center"/>
                </w:tcPr>
                <w:p w14:paraId="490E8E58">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24" w:type="pct"/>
                  <w:gridSpan w:val="4"/>
                  <w:tcBorders>
                    <w:top w:val="single" w:color="auto" w:sz="4" w:space="0"/>
                    <w:bottom w:val="single" w:color="auto" w:sz="4" w:space="0"/>
                  </w:tcBorders>
                  <w:shd w:val="clear" w:color="auto" w:fill="auto"/>
                  <w:vAlign w:val="center"/>
                </w:tcPr>
                <w:p w14:paraId="0BAEB8B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16217</w:t>
                  </w:r>
                </w:p>
              </w:tc>
              <w:tc>
                <w:tcPr>
                  <w:tcW w:w="1552" w:type="pct"/>
                  <w:gridSpan w:val="4"/>
                  <w:tcBorders>
                    <w:top w:val="single" w:color="auto" w:sz="4" w:space="0"/>
                    <w:bottom w:val="single" w:color="auto" w:sz="4" w:space="0"/>
                  </w:tcBorders>
                  <w:shd w:val="clear" w:color="auto" w:fill="auto"/>
                  <w:vAlign w:val="center"/>
                </w:tcPr>
                <w:p w14:paraId="7E87BD1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19828</w:t>
                  </w:r>
                </w:p>
              </w:tc>
              <w:tc>
                <w:tcPr>
                  <w:tcW w:w="371" w:type="pct"/>
                  <w:tcBorders>
                    <w:top w:val="single" w:color="auto" w:sz="4" w:space="0"/>
                    <w:bottom w:val="single" w:color="auto" w:sz="4" w:space="0"/>
                  </w:tcBorders>
                  <w:shd w:val="clear" w:color="auto" w:fill="auto"/>
                  <w:vAlign w:val="center"/>
                </w:tcPr>
                <w:p w14:paraId="65BA56FB">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66" w:type="pct"/>
                  <w:tcBorders>
                    <w:top w:val="single" w:color="auto" w:sz="4" w:space="0"/>
                    <w:bottom w:val="single" w:color="auto" w:sz="4" w:space="0"/>
                  </w:tcBorders>
                  <w:shd w:val="clear" w:color="auto" w:fill="auto"/>
                  <w:vAlign w:val="center"/>
                </w:tcPr>
                <w:p w14:paraId="0F7DE19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773A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tcBorders>
                    <w:top w:val="single" w:color="auto" w:sz="4" w:space="0"/>
                    <w:bottom w:val="single" w:color="auto" w:sz="4" w:space="0"/>
                  </w:tcBorders>
                  <w:vAlign w:val="center"/>
                </w:tcPr>
                <w:p w14:paraId="663BADB1">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排放浓度</w:t>
                  </w:r>
                </w:p>
              </w:tc>
              <w:tc>
                <w:tcPr>
                  <w:tcW w:w="462" w:type="pct"/>
                  <w:tcBorders>
                    <w:top w:val="single" w:color="auto" w:sz="4" w:space="0"/>
                    <w:bottom w:val="single" w:color="auto" w:sz="4" w:space="0"/>
                  </w:tcBorders>
                  <w:vAlign w:val="center"/>
                </w:tcPr>
                <w:p w14:paraId="374F9E61">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24" w:type="pct"/>
                  <w:vAlign w:val="center"/>
                </w:tcPr>
                <w:p w14:paraId="3D8EF9F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477" w:type="pct"/>
                  <w:vAlign w:val="center"/>
                </w:tcPr>
                <w:p w14:paraId="65AEB79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423" w:type="pct"/>
                  <w:gridSpan w:val="2"/>
                  <w:vAlign w:val="center"/>
                </w:tcPr>
                <w:p w14:paraId="0B9E328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530" w:type="pct"/>
                  <w:vAlign w:val="center"/>
                </w:tcPr>
                <w:p w14:paraId="332FCA9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537" w:type="pct"/>
                  <w:gridSpan w:val="2"/>
                  <w:vAlign w:val="center"/>
                </w:tcPr>
                <w:p w14:paraId="2F2C0BE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484" w:type="pct"/>
                  <w:vAlign w:val="center"/>
                </w:tcPr>
                <w:p w14:paraId="71B274C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371" w:type="pct"/>
                  <w:vAlign w:val="center"/>
                </w:tcPr>
                <w:p w14:paraId="14BAE2A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66" w:type="pct"/>
                  <w:vAlign w:val="center"/>
                </w:tcPr>
                <w:p w14:paraId="0CD3A4A8">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4B7C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tcBorders>
                    <w:top w:val="single" w:color="auto" w:sz="4" w:space="0"/>
                    <w:bottom w:val="single" w:color="auto" w:sz="4" w:space="0"/>
                  </w:tcBorders>
                  <w:vAlign w:val="center"/>
                </w:tcPr>
                <w:p w14:paraId="68CB9D3B">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462" w:type="pct"/>
                  <w:tcBorders>
                    <w:top w:val="single" w:color="auto" w:sz="4" w:space="0"/>
                    <w:bottom w:val="single" w:color="auto" w:sz="4" w:space="0"/>
                  </w:tcBorders>
                  <w:vAlign w:val="center"/>
                </w:tcPr>
                <w:p w14:paraId="6CF89EE7">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24" w:type="pct"/>
                  <w:gridSpan w:val="4"/>
                  <w:vAlign w:val="center"/>
                </w:tcPr>
                <w:p w14:paraId="1085249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1552" w:type="pct"/>
                  <w:gridSpan w:val="4"/>
                  <w:vAlign w:val="center"/>
                </w:tcPr>
                <w:p w14:paraId="59821B6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371" w:type="pct"/>
                  <w:vAlign w:val="center"/>
                </w:tcPr>
                <w:p w14:paraId="28B6DF89">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w:t>
                  </w:r>
                </w:p>
              </w:tc>
              <w:tc>
                <w:tcPr>
                  <w:tcW w:w="366" w:type="pct"/>
                  <w:vAlign w:val="center"/>
                </w:tcPr>
                <w:p w14:paraId="625153C8">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达标</w:t>
                  </w:r>
                </w:p>
              </w:tc>
            </w:tr>
            <w:tr w14:paraId="4DBB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tcBorders>
                    <w:top w:val="single" w:color="auto" w:sz="4" w:space="0"/>
                    <w:bottom w:val="single" w:color="auto" w:sz="4" w:space="0"/>
                  </w:tcBorders>
                  <w:vAlign w:val="center"/>
                </w:tcPr>
                <w:p w14:paraId="1893D8DB">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462" w:type="pct"/>
                  <w:tcBorders>
                    <w:top w:val="single" w:color="auto" w:sz="4" w:space="0"/>
                    <w:bottom w:val="single" w:color="auto" w:sz="4" w:space="0"/>
                  </w:tcBorders>
                  <w:vAlign w:val="center"/>
                </w:tcPr>
                <w:p w14:paraId="6E0E8FEB">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24" w:type="pct"/>
                  <w:gridSpan w:val="4"/>
                  <w:vAlign w:val="center"/>
                </w:tcPr>
                <w:p w14:paraId="74C767C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1552" w:type="pct"/>
                  <w:gridSpan w:val="4"/>
                  <w:vAlign w:val="center"/>
                </w:tcPr>
                <w:p w14:paraId="5542E08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5.95</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371" w:type="pct"/>
                  <w:vAlign w:val="center"/>
                </w:tcPr>
                <w:p w14:paraId="6F8D112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66" w:type="pct"/>
                  <w:vAlign w:val="center"/>
                </w:tcPr>
                <w:p w14:paraId="4442B8F3">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w:t>
                  </w:r>
                </w:p>
              </w:tc>
            </w:tr>
            <w:tr w14:paraId="2C5F5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gridSpan w:val="2"/>
                  <w:tcBorders>
                    <w:top w:val="single" w:color="auto" w:sz="4" w:space="0"/>
                    <w:bottom w:val="single" w:color="auto" w:sz="4" w:space="0"/>
                  </w:tcBorders>
                  <w:vAlign w:val="center"/>
                </w:tcPr>
                <w:p w14:paraId="36811066">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eastAsia" w:ascii="Times New Roman" w:hAnsi="Times New Roman" w:eastAsia="宋体" w:cs="Times New Roman"/>
                      <w:color w:val="auto"/>
                      <w:sz w:val="21"/>
                      <w:szCs w:val="21"/>
                      <w:u w:val="none"/>
                      <w:lang w:val="en-US" w:eastAsia="zh-CN"/>
                    </w:rPr>
                    <w:t>去除效率</w:t>
                  </w:r>
                </w:p>
              </w:tc>
              <w:tc>
                <w:tcPr>
                  <w:tcW w:w="462" w:type="pct"/>
                  <w:tcBorders>
                    <w:top w:val="single" w:color="auto" w:sz="4" w:space="0"/>
                    <w:bottom w:val="single" w:color="auto" w:sz="4" w:space="0"/>
                  </w:tcBorders>
                  <w:vAlign w:val="center"/>
                </w:tcPr>
                <w:p w14:paraId="5C8DFD61">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77" w:type="pct"/>
                  <w:gridSpan w:val="8"/>
                  <w:vAlign w:val="center"/>
                </w:tcPr>
                <w:p w14:paraId="440DC9E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84.7</w:t>
                  </w:r>
                </w:p>
              </w:tc>
              <w:tc>
                <w:tcPr>
                  <w:tcW w:w="371" w:type="pct"/>
                  <w:vAlign w:val="center"/>
                </w:tcPr>
                <w:p w14:paraId="67E5C69B">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66" w:type="pct"/>
                  <w:vAlign w:val="center"/>
                </w:tcPr>
                <w:p w14:paraId="3EEB20FA">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315F9CAE">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12.30</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052"/>
              <w:gridCol w:w="755"/>
              <w:gridCol w:w="741"/>
              <w:gridCol w:w="751"/>
              <w:gridCol w:w="734"/>
              <w:gridCol w:w="852"/>
              <w:gridCol w:w="890"/>
              <w:gridCol w:w="829"/>
              <w:gridCol w:w="626"/>
              <w:gridCol w:w="610"/>
            </w:tblGrid>
            <w:tr w14:paraId="55F9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pct"/>
                  <w:gridSpan w:val="3"/>
                  <w:tcBorders>
                    <w:top w:val="single" w:color="auto" w:sz="4" w:space="0"/>
                    <w:bottom w:val="single" w:color="auto" w:sz="4" w:space="0"/>
                  </w:tcBorders>
                  <w:vAlign w:val="center"/>
                </w:tcPr>
                <w:p w14:paraId="176241EB">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336" w:type="pct"/>
                  <w:gridSpan w:val="3"/>
                  <w:tcBorders>
                    <w:top w:val="single" w:color="auto" w:sz="4" w:space="0"/>
                    <w:bottom w:val="single" w:color="auto" w:sz="4" w:space="0"/>
                  </w:tcBorders>
                  <w:vAlign w:val="center"/>
                </w:tcPr>
                <w:p w14:paraId="1ABDB647">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2#数码转移印花废气处理设施</w:t>
                  </w:r>
                </w:p>
              </w:tc>
              <w:tc>
                <w:tcPr>
                  <w:tcW w:w="1051" w:type="pct"/>
                  <w:gridSpan w:val="2"/>
                  <w:tcBorders>
                    <w:top w:val="single" w:color="auto" w:sz="4" w:space="0"/>
                    <w:bottom w:val="single" w:color="auto" w:sz="4" w:space="0"/>
                  </w:tcBorders>
                  <w:vAlign w:val="center"/>
                </w:tcPr>
                <w:p w14:paraId="21E5DCF9">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246" w:type="pct"/>
                  <w:gridSpan w:val="3"/>
                  <w:tcBorders>
                    <w:top w:val="single" w:color="auto" w:sz="4" w:space="0"/>
                    <w:bottom w:val="single" w:color="auto" w:sz="4" w:space="0"/>
                  </w:tcBorders>
                  <w:vAlign w:val="center"/>
                </w:tcPr>
                <w:p w14:paraId="51927921">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9.2~11.5</w:t>
                  </w:r>
                </w:p>
              </w:tc>
            </w:tr>
            <w:tr w14:paraId="7B98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pct"/>
                  <w:gridSpan w:val="3"/>
                  <w:tcBorders>
                    <w:top w:val="single" w:color="auto" w:sz="4" w:space="0"/>
                    <w:bottom w:val="single" w:color="auto" w:sz="4" w:space="0"/>
                  </w:tcBorders>
                  <w:vAlign w:val="center"/>
                </w:tcPr>
                <w:p w14:paraId="00931C1F">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336" w:type="pct"/>
                  <w:gridSpan w:val="3"/>
                  <w:tcBorders>
                    <w:top w:val="single" w:color="auto" w:sz="4" w:space="0"/>
                    <w:bottom w:val="single" w:color="auto" w:sz="4" w:space="0"/>
                  </w:tcBorders>
                  <w:vAlign w:val="center"/>
                </w:tcPr>
                <w:p w14:paraId="73FD62D5">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1051" w:type="pct"/>
                  <w:gridSpan w:val="2"/>
                  <w:tcBorders>
                    <w:top w:val="single" w:color="auto" w:sz="4" w:space="0"/>
                    <w:bottom w:val="single" w:color="auto" w:sz="4" w:space="0"/>
                  </w:tcBorders>
                  <w:vAlign w:val="center"/>
                </w:tcPr>
                <w:p w14:paraId="18BD5DD7">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246" w:type="pct"/>
                  <w:gridSpan w:val="3"/>
                  <w:tcBorders>
                    <w:top w:val="single" w:color="auto" w:sz="4" w:space="0"/>
                    <w:bottom w:val="single" w:color="auto" w:sz="4" w:space="0"/>
                  </w:tcBorders>
                  <w:vAlign w:val="center"/>
                </w:tcPr>
                <w:p w14:paraId="2BC80367">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2025.12.30</w:t>
                  </w:r>
                </w:p>
              </w:tc>
            </w:tr>
            <w:tr w14:paraId="2E9D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pct"/>
                  <w:gridSpan w:val="3"/>
                  <w:tcBorders>
                    <w:top w:val="single" w:color="auto" w:sz="4" w:space="0"/>
                    <w:bottom w:val="single" w:color="auto" w:sz="4" w:space="0"/>
                  </w:tcBorders>
                  <w:vAlign w:val="center"/>
                </w:tcPr>
                <w:p w14:paraId="485AA7FB">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87" w:type="pct"/>
                  <w:gridSpan w:val="6"/>
                  <w:tcBorders>
                    <w:top w:val="single" w:color="auto" w:sz="4" w:space="0"/>
                    <w:bottom w:val="single" w:color="auto" w:sz="4" w:space="0"/>
                  </w:tcBorders>
                  <w:vAlign w:val="center"/>
                </w:tcPr>
                <w:p w14:paraId="7E881BA1">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78" w:type="pct"/>
                  <w:vMerge w:val="restart"/>
                  <w:tcBorders>
                    <w:top w:val="single" w:color="auto" w:sz="4" w:space="0"/>
                  </w:tcBorders>
                  <w:vAlign w:val="center"/>
                </w:tcPr>
                <w:p w14:paraId="78E11697">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68" w:type="pct"/>
                  <w:vMerge w:val="restart"/>
                  <w:tcBorders>
                    <w:top w:val="single" w:color="auto" w:sz="4" w:space="0"/>
                  </w:tcBorders>
                  <w:vAlign w:val="center"/>
                </w:tcPr>
                <w:p w14:paraId="2D1AD83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5F1D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pct"/>
                  <w:gridSpan w:val="3"/>
                  <w:tcBorders>
                    <w:top w:val="single" w:color="auto" w:sz="4" w:space="0"/>
                    <w:bottom w:val="single" w:color="auto" w:sz="4" w:space="0"/>
                  </w:tcBorders>
                  <w:vAlign w:val="center"/>
                </w:tcPr>
                <w:p w14:paraId="0B8C254B">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36" w:type="pct"/>
                  <w:gridSpan w:val="3"/>
                  <w:tcBorders>
                    <w:top w:val="single" w:color="auto" w:sz="4" w:space="0"/>
                    <w:bottom w:val="single" w:color="auto" w:sz="4" w:space="0"/>
                  </w:tcBorders>
                  <w:vAlign w:val="center"/>
                </w:tcPr>
                <w:p w14:paraId="31BAF71A">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551" w:type="pct"/>
                  <w:gridSpan w:val="3"/>
                  <w:tcBorders>
                    <w:top w:val="single" w:color="auto" w:sz="4" w:space="0"/>
                    <w:bottom w:val="single" w:color="auto" w:sz="4" w:space="0"/>
                  </w:tcBorders>
                  <w:vAlign w:val="center"/>
                </w:tcPr>
                <w:p w14:paraId="13542EA1">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78" w:type="pct"/>
                  <w:vMerge w:val="continue"/>
                  <w:vAlign w:val="center"/>
                </w:tcPr>
                <w:p w14:paraId="12EA092F">
                  <w:pPr>
                    <w:widowControl w:val="0"/>
                    <w:spacing w:line="240" w:lineRule="auto"/>
                    <w:jc w:val="center"/>
                    <w:rPr>
                      <w:rFonts w:hint="eastAsia" w:ascii="Times New Roman" w:hAnsi="Times New Roman" w:cs="Times New Roman"/>
                      <w:color w:val="auto"/>
                      <w:sz w:val="21"/>
                      <w:szCs w:val="21"/>
                      <w:lang w:val="en-US" w:eastAsia="zh-CN"/>
                    </w:rPr>
                  </w:pPr>
                </w:p>
              </w:tc>
              <w:tc>
                <w:tcPr>
                  <w:tcW w:w="368" w:type="pct"/>
                  <w:vMerge w:val="continue"/>
                  <w:vAlign w:val="center"/>
                </w:tcPr>
                <w:p w14:paraId="27C41926">
                  <w:pPr>
                    <w:widowControl w:val="0"/>
                    <w:spacing w:line="240" w:lineRule="auto"/>
                    <w:jc w:val="center"/>
                    <w:rPr>
                      <w:rFonts w:hint="eastAsia" w:ascii="Times New Roman" w:hAnsi="Times New Roman" w:cs="Times New Roman"/>
                      <w:color w:val="auto"/>
                      <w:sz w:val="21"/>
                      <w:szCs w:val="21"/>
                      <w:lang w:val="en-US" w:eastAsia="zh-CN"/>
                    </w:rPr>
                  </w:pPr>
                </w:p>
              </w:tc>
            </w:tr>
            <w:tr w14:paraId="2791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pct"/>
                  <w:gridSpan w:val="3"/>
                  <w:tcBorders>
                    <w:top w:val="single" w:color="auto" w:sz="4" w:space="0"/>
                    <w:bottom w:val="single" w:color="auto" w:sz="4" w:space="0"/>
                  </w:tcBorders>
                  <w:vAlign w:val="center"/>
                </w:tcPr>
                <w:p w14:paraId="2A37907E">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36" w:type="pct"/>
                  <w:gridSpan w:val="3"/>
                  <w:tcBorders>
                    <w:top w:val="single" w:color="auto" w:sz="4" w:space="0"/>
                    <w:bottom w:val="single" w:color="auto" w:sz="4" w:space="0"/>
                  </w:tcBorders>
                  <w:vAlign w:val="center"/>
                </w:tcPr>
                <w:p w14:paraId="033D90F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551" w:type="pct"/>
                  <w:gridSpan w:val="3"/>
                  <w:tcBorders>
                    <w:top w:val="single" w:color="auto" w:sz="4" w:space="0"/>
                    <w:bottom w:val="single" w:color="auto" w:sz="4" w:space="0"/>
                  </w:tcBorders>
                  <w:vAlign w:val="center"/>
                </w:tcPr>
                <w:p w14:paraId="147BD4D8">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78" w:type="pct"/>
                  <w:vMerge w:val="continue"/>
                  <w:vAlign w:val="center"/>
                </w:tcPr>
                <w:p w14:paraId="63CD7CBE">
                  <w:pPr>
                    <w:widowControl w:val="0"/>
                    <w:spacing w:line="240" w:lineRule="auto"/>
                    <w:jc w:val="center"/>
                    <w:rPr>
                      <w:rFonts w:hint="eastAsia" w:ascii="Times New Roman" w:hAnsi="Times New Roman" w:cs="Times New Roman"/>
                      <w:color w:val="auto"/>
                      <w:sz w:val="21"/>
                      <w:szCs w:val="21"/>
                      <w:lang w:val="en-US" w:eastAsia="zh-CN"/>
                    </w:rPr>
                  </w:pPr>
                </w:p>
              </w:tc>
              <w:tc>
                <w:tcPr>
                  <w:tcW w:w="368" w:type="pct"/>
                  <w:vMerge w:val="continue"/>
                  <w:vAlign w:val="center"/>
                </w:tcPr>
                <w:p w14:paraId="3F92648C">
                  <w:pPr>
                    <w:widowControl w:val="0"/>
                    <w:spacing w:line="240" w:lineRule="auto"/>
                    <w:jc w:val="center"/>
                    <w:rPr>
                      <w:rFonts w:hint="eastAsia" w:ascii="Times New Roman" w:hAnsi="Times New Roman" w:cs="Times New Roman"/>
                      <w:color w:val="auto"/>
                      <w:sz w:val="21"/>
                      <w:szCs w:val="21"/>
                      <w:lang w:val="en-US" w:eastAsia="zh-CN"/>
                    </w:rPr>
                  </w:pPr>
                </w:p>
              </w:tc>
            </w:tr>
            <w:tr w14:paraId="6068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9" w:type="pct"/>
                  <w:gridSpan w:val="2"/>
                  <w:vMerge w:val="restart"/>
                  <w:tcBorders>
                    <w:top w:val="single" w:color="auto" w:sz="4" w:space="0"/>
                  </w:tcBorders>
                  <w:vAlign w:val="center"/>
                </w:tcPr>
                <w:p w14:paraId="5B24A580">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456" w:type="pct"/>
                  <w:vMerge w:val="restart"/>
                  <w:tcBorders>
                    <w:top w:val="single" w:color="auto" w:sz="4" w:space="0"/>
                    <w:bottom w:val="single" w:color="auto" w:sz="4" w:space="0"/>
                  </w:tcBorders>
                  <w:vAlign w:val="center"/>
                </w:tcPr>
                <w:p w14:paraId="47E77746">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36" w:type="pct"/>
                  <w:gridSpan w:val="3"/>
                  <w:tcBorders>
                    <w:top w:val="single" w:color="auto" w:sz="4" w:space="0"/>
                    <w:bottom w:val="single" w:color="auto" w:sz="4" w:space="0"/>
                  </w:tcBorders>
                  <w:vAlign w:val="center"/>
                </w:tcPr>
                <w:p w14:paraId="3399C8E4">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551" w:type="pct"/>
                  <w:gridSpan w:val="3"/>
                  <w:tcBorders>
                    <w:top w:val="single" w:color="auto" w:sz="4" w:space="0"/>
                    <w:bottom w:val="single" w:color="auto" w:sz="4" w:space="0"/>
                  </w:tcBorders>
                  <w:vAlign w:val="center"/>
                </w:tcPr>
                <w:p w14:paraId="6333281E">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78" w:type="pct"/>
                  <w:vMerge w:val="continue"/>
                  <w:vAlign w:val="center"/>
                </w:tcPr>
                <w:p w14:paraId="49F4CB29">
                  <w:pPr>
                    <w:widowControl w:val="0"/>
                    <w:spacing w:line="240" w:lineRule="auto"/>
                    <w:jc w:val="center"/>
                    <w:rPr>
                      <w:rFonts w:hint="eastAsia" w:ascii="Times New Roman" w:hAnsi="Times New Roman" w:cs="Times New Roman"/>
                      <w:b/>
                      <w:color w:val="auto"/>
                      <w:sz w:val="21"/>
                      <w:szCs w:val="21"/>
                    </w:rPr>
                  </w:pPr>
                </w:p>
              </w:tc>
              <w:tc>
                <w:tcPr>
                  <w:tcW w:w="368" w:type="pct"/>
                  <w:vMerge w:val="continue"/>
                  <w:vAlign w:val="center"/>
                </w:tcPr>
                <w:p w14:paraId="1CFD2BF7">
                  <w:pPr>
                    <w:widowControl w:val="0"/>
                    <w:spacing w:line="240" w:lineRule="auto"/>
                    <w:jc w:val="center"/>
                    <w:rPr>
                      <w:rFonts w:hint="eastAsia" w:ascii="Times New Roman" w:hAnsi="Times New Roman" w:cs="Times New Roman"/>
                      <w:b/>
                      <w:color w:val="auto"/>
                      <w:sz w:val="21"/>
                      <w:szCs w:val="21"/>
                    </w:rPr>
                  </w:pPr>
                </w:p>
              </w:tc>
            </w:tr>
            <w:tr w14:paraId="4F14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9" w:type="pct"/>
                  <w:gridSpan w:val="2"/>
                  <w:vMerge w:val="continue"/>
                  <w:tcBorders>
                    <w:bottom w:val="single" w:color="auto" w:sz="4" w:space="0"/>
                  </w:tcBorders>
                  <w:vAlign w:val="center"/>
                </w:tcPr>
                <w:p w14:paraId="250841D4">
                  <w:pPr>
                    <w:widowControl/>
                    <w:spacing w:line="240" w:lineRule="auto"/>
                    <w:jc w:val="center"/>
                    <w:rPr>
                      <w:rFonts w:hint="eastAsia" w:ascii="Times New Roman" w:hAnsi="Times New Roman" w:cs="Times New Roman"/>
                      <w:color w:val="auto"/>
                      <w:sz w:val="21"/>
                      <w:szCs w:val="21"/>
                    </w:rPr>
                  </w:pPr>
                </w:p>
              </w:tc>
              <w:tc>
                <w:tcPr>
                  <w:tcW w:w="456" w:type="pct"/>
                  <w:vMerge w:val="continue"/>
                  <w:tcBorders>
                    <w:top w:val="single" w:color="auto" w:sz="4" w:space="0"/>
                    <w:bottom w:val="single" w:color="auto" w:sz="4" w:space="0"/>
                  </w:tcBorders>
                  <w:vAlign w:val="center"/>
                </w:tcPr>
                <w:p w14:paraId="2DB3A62A">
                  <w:pPr>
                    <w:widowControl/>
                    <w:spacing w:line="240" w:lineRule="auto"/>
                    <w:jc w:val="center"/>
                    <w:rPr>
                      <w:rFonts w:hint="eastAsia" w:ascii="Times New Roman" w:hAnsi="Times New Roman" w:cs="Times New Roman"/>
                      <w:color w:val="auto"/>
                      <w:sz w:val="21"/>
                      <w:szCs w:val="21"/>
                    </w:rPr>
                  </w:pPr>
                </w:p>
              </w:tc>
              <w:tc>
                <w:tcPr>
                  <w:tcW w:w="443" w:type="pct"/>
                  <w:tcBorders>
                    <w:top w:val="single" w:color="auto" w:sz="4" w:space="0"/>
                    <w:bottom w:val="single" w:color="auto" w:sz="4" w:space="0"/>
                  </w:tcBorders>
                  <w:vAlign w:val="center"/>
                </w:tcPr>
                <w:p w14:paraId="0CE6DB80">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53" w:type="pct"/>
                  <w:tcBorders>
                    <w:top w:val="single" w:color="auto" w:sz="4" w:space="0"/>
                    <w:bottom w:val="single" w:color="auto" w:sz="4" w:space="0"/>
                  </w:tcBorders>
                  <w:vAlign w:val="center"/>
                </w:tcPr>
                <w:p w14:paraId="207F209D">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38" w:type="pct"/>
                  <w:tcBorders>
                    <w:top w:val="single" w:color="auto" w:sz="4" w:space="0"/>
                    <w:bottom w:val="single" w:color="auto" w:sz="4" w:space="0"/>
                  </w:tcBorders>
                  <w:vAlign w:val="center"/>
                </w:tcPr>
                <w:p w14:paraId="6FF5A889">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514" w:type="pct"/>
                  <w:tcBorders>
                    <w:top w:val="single" w:color="auto" w:sz="4" w:space="0"/>
                    <w:bottom w:val="single" w:color="auto" w:sz="4" w:space="0"/>
                  </w:tcBorders>
                  <w:vAlign w:val="center"/>
                </w:tcPr>
                <w:p w14:paraId="12ACE021">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37" w:type="pct"/>
                  <w:tcBorders>
                    <w:top w:val="single" w:color="auto" w:sz="4" w:space="0"/>
                    <w:bottom w:val="single" w:color="auto" w:sz="4" w:space="0"/>
                  </w:tcBorders>
                  <w:vAlign w:val="center"/>
                </w:tcPr>
                <w:p w14:paraId="674D679B">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99" w:type="pct"/>
                  <w:tcBorders>
                    <w:top w:val="single" w:color="auto" w:sz="4" w:space="0"/>
                    <w:bottom w:val="single" w:color="auto" w:sz="4" w:space="0"/>
                  </w:tcBorders>
                  <w:vAlign w:val="center"/>
                </w:tcPr>
                <w:p w14:paraId="001B8D14">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78" w:type="pct"/>
                  <w:vMerge w:val="continue"/>
                  <w:tcBorders>
                    <w:bottom w:val="single" w:color="auto" w:sz="4" w:space="0"/>
                  </w:tcBorders>
                  <w:vAlign w:val="center"/>
                </w:tcPr>
                <w:p w14:paraId="23AAA325">
                  <w:pPr>
                    <w:widowControl w:val="0"/>
                    <w:spacing w:line="240" w:lineRule="auto"/>
                    <w:jc w:val="center"/>
                    <w:rPr>
                      <w:rFonts w:hint="eastAsia" w:ascii="Times New Roman" w:hAnsi="Times New Roman" w:cs="Times New Roman"/>
                      <w:b/>
                      <w:bCs/>
                      <w:color w:val="auto"/>
                      <w:sz w:val="21"/>
                      <w:szCs w:val="21"/>
                      <w:lang w:val="en-US" w:eastAsia="zh-CN"/>
                    </w:rPr>
                  </w:pPr>
                </w:p>
              </w:tc>
              <w:tc>
                <w:tcPr>
                  <w:tcW w:w="368" w:type="pct"/>
                  <w:vMerge w:val="continue"/>
                  <w:tcBorders>
                    <w:bottom w:val="single" w:color="auto" w:sz="4" w:space="0"/>
                  </w:tcBorders>
                  <w:vAlign w:val="center"/>
                </w:tcPr>
                <w:p w14:paraId="5B7B310C">
                  <w:pPr>
                    <w:widowControl w:val="0"/>
                    <w:spacing w:line="240" w:lineRule="auto"/>
                    <w:jc w:val="center"/>
                    <w:rPr>
                      <w:rFonts w:hint="eastAsia" w:ascii="Times New Roman" w:hAnsi="Times New Roman" w:cs="Times New Roman"/>
                      <w:b/>
                      <w:bCs/>
                      <w:color w:val="auto"/>
                      <w:sz w:val="21"/>
                      <w:szCs w:val="21"/>
                      <w:lang w:val="en-US" w:eastAsia="zh-CN"/>
                    </w:rPr>
                  </w:pPr>
                </w:p>
              </w:tc>
            </w:tr>
            <w:tr w14:paraId="5B0B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4" w:type="pct"/>
                  <w:vMerge w:val="restart"/>
                  <w:tcBorders>
                    <w:top w:val="single" w:color="auto" w:sz="4" w:space="0"/>
                  </w:tcBorders>
                  <w:vAlign w:val="center"/>
                </w:tcPr>
                <w:p w14:paraId="55B5C323">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34" w:type="pct"/>
                  <w:tcBorders>
                    <w:top w:val="single" w:color="auto" w:sz="4" w:space="0"/>
                    <w:bottom w:val="single" w:color="auto" w:sz="4" w:space="0"/>
                  </w:tcBorders>
                  <w:vAlign w:val="center"/>
                </w:tcPr>
                <w:p w14:paraId="5485C0FA">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56" w:type="pct"/>
                  <w:tcBorders>
                    <w:top w:val="single" w:color="auto" w:sz="4" w:space="0"/>
                    <w:bottom w:val="single" w:color="auto" w:sz="4" w:space="0"/>
                  </w:tcBorders>
                  <w:vAlign w:val="center"/>
                </w:tcPr>
                <w:p w14:paraId="6A39B825">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43" w:type="pct"/>
                  <w:tcBorders>
                    <w:top w:val="single" w:color="auto" w:sz="4" w:space="0"/>
                    <w:bottom w:val="single" w:color="auto" w:sz="4" w:space="0"/>
                  </w:tcBorders>
                  <w:shd w:val="clear" w:color="auto" w:fill="auto"/>
                  <w:vAlign w:val="center"/>
                </w:tcPr>
                <w:p w14:paraId="05B8B06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w:t>
                  </w:r>
                </w:p>
              </w:tc>
              <w:tc>
                <w:tcPr>
                  <w:tcW w:w="453" w:type="pct"/>
                  <w:tcBorders>
                    <w:top w:val="single" w:color="auto" w:sz="4" w:space="0"/>
                    <w:bottom w:val="single" w:color="auto" w:sz="4" w:space="0"/>
                  </w:tcBorders>
                  <w:shd w:val="clear" w:color="auto" w:fill="auto"/>
                  <w:vAlign w:val="center"/>
                </w:tcPr>
                <w:p w14:paraId="30F0BD4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12.7</w:t>
                  </w:r>
                </w:p>
              </w:tc>
              <w:tc>
                <w:tcPr>
                  <w:tcW w:w="438" w:type="pct"/>
                  <w:tcBorders>
                    <w:top w:val="single" w:color="auto" w:sz="4" w:space="0"/>
                    <w:bottom w:val="single" w:color="auto" w:sz="4" w:space="0"/>
                  </w:tcBorders>
                  <w:shd w:val="clear" w:color="auto" w:fill="auto"/>
                  <w:vAlign w:val="center"/>
                </w:tcPr>
                <w:p w14:paraId="5E1D4A8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12.5</w:t>
                  </w:r>
                </w:p>
              </w:tc>
              <w:tc>
                <w:tcPr>
                  <w:tcW w:w="514" w:type="pct"/>
                  <w:tcBorders>
                    <w:top w:val="single" w:color="auto" w:sz="4" w:space="0"/>
                    <w:bottom w:val="single" w:color="auto" w:sz="4" w:space="0"/>
                  </w:tcBorders>
                  <w:shd w:val="clear" w:color="auto" w:fill="auto"/>
                  <w:vAlign w:val="center"/>
                </w:tcPr>
                <w:p w14:paraId="0B12F2E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17.6</w:t>
                  </w:r>
                </w:p>
              </w:tc>
              <w:tc>
                <w:tcPr>
                  <w:tcW w:w="537" w:type="pct"/>
                  <w:tcBorders>
                    <w:top w:val="single" w:color="auto" w:sz="4" w:space="0"/>
                    <w:bottom w:val="single" w:color="auto" w:sz="4" w:space="0"/>
                  </w:tcBorders>
                  <w:shd w:val="clear" w:color="auto" w:fill="auto"/>
                  <w:vAlign w:val="center"/>
                </w:tcPr>
                <w:p w14:paraId="6343A91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17.9</w:t>
                  </w:r>
                </w:p>
              </w:tc>
              <w:tc>
                <w:tcPr>
                  <w:tcW w:w="499" w:type="pct"/>
                  <w:tcBorders>
                    <w:top w:val="single" w:color="auto" w:sz="4" w:space="0"/>
                    <w:bottom w:val="single" w:color="auto" w:sz="4" w:space="0"/>
                  </w:tcBorders>
                  <w:shd w:val="clear" w:color="auto" w:fill="auto"/>
                  <w:vAlign w:val="center"/>
                </w:tcPr>
                <w:p w14:paraId="5C9B956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17.8</w:t>
                  </w:r>
                </w:p>
              </w:tc>
              <w:tc>
                <w:tcPr>
                  <w:tcW w:w="378" w:type="pct"/>
                  <w:tcBorders>
                    <w:top w:val="single" w:color="auto" w:sz="4" w:space="0"/>
                    <w:bottom w:val="single" w:color="auto" w:sz="4" w:space="0"/>
                  </w:tcBorders>
                  <w:shd w:val="clear" w:color="auto" w:fill="auto"/>
                  <w:vAlign w:val="center"/>
                </w:tcPr>
                <w:p w14:paraId="7D4C79D8">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50EC7B9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B91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4" w:type="pct"/>
                  <w:vMerge w:val="continue"/>
                  <w:vAlign w:val="center"/>
                </w:tcPr>
                <w:p w14:paraId="45D78DF6">
                  <w:pPr>
                    <w:widowControl w:val="0"/>
                    <w:spacing w:line="240" w:lineRule="auto"/>
                    <w:jc w:val="center"/>
                    <w:rPr>
                      <w:rFonts w:hint="default" w:ascii="Times New Roman" w:hAnsi="Times New Roman" w:cs="Times New Roman"/>
                      <w:color w:val="auto"/>
                      <w:sz w:val="21"/>
                      <w:szCs w:val="21"/>
                    </w:rPr>
                  </w:pPr>
                </w:p>
              </w:tc>
              <w:tc>
                <w:tcPr>
                  <w:tcW w:w="634" w:type="pct"/>
                  <w:tcBorders>
                    <w:top w:val="single" w:color="auto" w:sz="4" w:space="0"/>
                    <w:bottom w:val="single" w:color="auto" w:sz="4" w:space="0"/>
                  </w:tcBorders>
                  <w:vAlign w:val="center"/>
                </w:tcPr>
                <w:p w14:paraId="45F1D707">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56" w:type="pct"/>
                  <w:tcBorders>
                    <w:top w:val="single" w:color="auto" w:sz="4" w:space="0"/>
                    <w:bottom w:val="single" w:color="auto" w:sz="4" w:space="0"/>
                  </w:tcBorders>
                  <w:vAlign w:val="center"/>
                </w:tcPr>
                <w:p w14:paraId="268CCE7F">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43" w:type="pct"/>
                  <w:tcBorders>
                    <w:top w:val="single" w:color="auto" w:sz="4" w:space="0"/>
                    <w:bottom w:val="single" w:color="auto" w:sz="4" w:space="0"/>
                  </w:tcBorders>
                  <w:shd w:val="clear" w:color="auto" w:fill="auto"/>
                  <w:vAlign w:val="center"/>
                </w:tcPr>
                <w:p w14:paraId="589F05E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53" w:type="pct"/>
                  <w:tcBorders>
                    <w:top w:val="single" w:color="auto" w:sz="4" w:space="0"/>
                    <w:bottom w:val="single" w:color="auto" w:sz="4" w:space="0"/>
                  </w:tcBorders>
                  <w:shd w:val="clear" w:color="auto" w:fill="auto"/>
                  <w:vAlign w:val="center"/>
                </w:tcPr>
                <w:p w14:paraId="263A0BE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38" w:type="pct"/>
                  <w:tcBorders>
                    <w:top w:val="single" w:color="auto" w:sz="4" w:space="0"/>
                    <w:bottom w:val="single" w:color="auto" w:sz="4" w:space="0"/>
                  </w:tcBorders>
                  <w:shd w:val="clear" w:color="auto" w:fill="auto"/>
                  <w:vAlign w:val="center"/>
                </w:tcPr>
                <w:p w14:paraId="7AD9B3D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14" w:type="pct"/>
                  <w:tcBorders>
                    <w:top w:val="single" w:color="auto" w:sz="4" w:space="0"/>
                    <w:bottom w:val="single" w:color="auto" w:sz="4" w:space="0"/>
                  </w:tcBorders>
                  <w:shd w:val="clear" w:color="auto" w:fill="auto"/>
                  <w:vAlign w:val="center"/>
                </w:tcPr>
                <w:p w14:paraId="2A6ED17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37" w:type="pct"/>
                  <w:tcBorders>
                    <w:top w:val="single" w:color="auto" w:sz="4" w:space="0"/>
                    <w:bottom w:val="single" w:color="auto" w:sz="4" w:space="0"/>
                  </w:tcBorders>
                  <w:shd w:val="clear" w:color="auto" w:fill="auto"/>
                  <w:vAlign w:val="center"/>
                </w:tcPr>
                <w:p w14:paraId="70CBAE3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99" w:type="pct"/>
                  <w:tcBorders>
                    <w:top w:val="single" w:color="auto" w:sz="4" w:space="0"/>
                    <w:bottom w:val="single" w:color="auto" w:sz="4" w:space="0"/>
                  </w:tcBorders>
                  <w:shd w:val="clear" w:color="auto" w:fill="auto"/>
                  <w:vAlign w:val="center"/>
                </w:tcPr>
                <w:p w14:paraId="638A924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2.9</w:t>
                  </w:r>
                </w:p>
              </w:tc>
              <w:tc>
                <w:tcPr>
                  <w:tcW w:w="378" w:type="pct"/>
                  <w:tcBorders>
                    <w:top w:val="single" w:color="auto" w:sz="4" w:space="0"/>
                    <w:bottom w:val="single" w:color="auto" w:sz="4" w:space="0"/>
                  </w:tcBorders>
                  <w:shd w:val="clear" w:color="auto" w:fill="auto"/>
                  <w:vAlign w:val="center"/>
                </w:tcPr>
                <w:p w14:paraId="0AD001F0">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61672BB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7FBF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4" w:type="pct"/>
                  <w:vMerge w:val="continue"/>
                  <w:vAlign w:val="center"/>
                </w:tcPr>
                <w:p w14:paraId="7D19C136">
                  <w:pPr>
                    <w:widowControl w:val="0"/>
                    <w:spacing w:line="240" w:lineRule="auto"/>
                    <w:jc w:val="center"/>
                    <w:rPr>
                      <w:color w:val="auto"/>
                      <w:sz w:val="21"/>
                      <w:szCs w:val="21"/>
                    </w:rPr>
                  </w:pPr>
                </w:p>
              </w:tc>
              <w:tc>
                <w:tcPr>
                  <w:tcW w:w="634" w:type="pct"/>
                  <w:tcBorders>
                    <w:top w:val="single" w:color="auto" w:sz="4" w:space="0"/>
                    <w:bottom w:val="single" w:color="auto" w:sz="4" w:space="0"/>
                  </w:tcBorders>
                  <w:vAlign w:val="center"/>
                </w:tcPr>
                <w:p w14:paraId="20BB753D">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456" w:type="pct"/>
                  <w:tcBorders>
                    <w:top w:val="single" w:color="auto" w:sz="4" w:space="0"/>
                    <w:bottom w:val="single" w:color="auto" w:sz="4" w:space="0"/>
                  </w:tcBorders>
                  <w:vAlign w:val="center"/>
                </w:tcPr>
                <w:p w14:paraId="384C681F">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43" w:type="pct"/>
                  <w:tcBorders>
                    <w:top w:val="single" w:color="auto" w:sz="4" w:space="0"/>
                    <w:bottom w:val="single" w:color="auto" w:sz="4" w:space="0"/>
                  </w:tcBorders>
                  <w:shd w:val="clear" w:color="auto" w:fill="auto"/>
                  <w:vAlign w:val="center"/>
                </w:tcPr>
                <w:p w14:paraId="3C32985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453" w:type="pct"/>
                  <w:tcBorders>
                    <w:top w:val="single" w:color="auto" w:sz="4" w:space="0"/>
                    <w:bottom w:val="single" w:color="auto" w:sz="4" w:space="0"/>
                  </w:tcBorders>
                  <w:shd w:val="clear" w:color="auto" w:fill="auto"/>
                  <w:vAlign w:val="center"/>
                </w:tcPr>
                <w:p w14:paraId="7A3CC7F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9.4</w:t>
                  </w:r>
                </w:p>
              </w:tc>
              <w:tc>
                <w:tcPr>
                  <w:tcW w:w="438" w:type="pct"/>
                  <w:tcBorders>
                    <w:top w:val="single" w:color="auto" w:sz="4" w:space="0"/>
                    <w:bottom w:val="single" w:color="auto" w:sz="4" w:space="0"/>
                  </w:tcBorders>
                  <w:shd w:val="clear" w:color="auto" w:fill="auto"/>
                  <w:vAlign w:val="center"/>
                </w:tcPr>
                <w:p w14:paraId="50CF9B2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9.8</w:t>
                  </w:r>
                </w:p>
              </w:tc>
              <w:tc>
                <w:tcPr>
                  <w:tcW w:w="514" w:type="pct"/>
                  <w:tcBorders>
                    <w:top w:val="single" w:color="auto" w:sz="4" w:space="0"/>
                    <w:bottom w:val="single" w:color="auto" w:sz="4" w:space="0"/>
                  </w:tcBorders>
                  <w:shd w:val="clear" w:color="auto" w:fill="auto"/>
                  <w:vAlign w:val="center"/>
                </w:tcPr>
                <w:p w14:paraId="40B37CD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537" w:type="pct"/>
                  <w:tcBorders>
                    <w:top w:val="single" w:color="auto" w:sz="4" w:space="0"/>
                    <w:bottom w:val="single" w:color="auto" w:sz="4" w:space="0"/>
                  </w:tcBorders>
                  <w:shd w:val="clear" w:color="auto" w:fill="auto"/>
                  <w:vAlign w:val="center"/>
                </w:tcPr>
                <w:p w14:paraId="53ED405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11.9</w:t>
                  </w:r>
                </w:p>
              </w:tc>
              <w:tc>
                <w:tcPr>
                  <w:tcW w:w="499" w:type="pct"/>
                  <w:tcBorders>
                    <w:top w:val="single" w:color="auto" w:sz="4" w:space="0"/>
                    <w:bottom w:val="single" w:color="auto" w:sz="4" w:space="0"/>
                  </w:tcBorders>
                  <w:shd w:val="clear" w:color="auto" w:fill="auto"/>
                  <w:vAlign w:val="center"/>
                </w:tcPr>
                <w:p w14:paraId="4774EC7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12.1</w:t>
                  </w:r>
                </w:p>
              </w:tc>
              <w:tc>
                <w:tcPr>
                  <w:tcW w:w="378" w:type="pct"/>
                  <w:tcBorders>
                    <w:top w:val="single" w:color="auto" w:sz="4" w:space="0"/>
                    <w:bottom w:val="single" w:color="auto" w:sz="4" w:space="0"/>
                  </w:tcBorders>
                  <w:shd w:val="clear" w:color="auto" w:fill="auto"/>
                  <w:vAlign w:val="center"/>
                </w:tcPr>
                <w:p w14:paraId="0A2CF7E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55787C06">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1FBC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4" w:type="pct"/>
                  <w:vMerge w:val="continue"/>
                  <w:vAlign w:val="center"/>
                </w:tcPr>
                <w:p w14:paraId="391DA370">
                  <w:pPr>
                    <w:widowControl w:val="0"/>
                    <w:spacing w:line="240" w:lineRule="auto"/>
                    <w:jc w:val="center"/>
                    <w:rPr>
                      <w:color w:val="auto"/>
                      <w:sz w:val="21"/>
                      <w:szCs w:val="21"/>
                    </w:rPr>
                  </w:pPr>
                </w:p>
              </w:tc>
              <w:tc>
                <w:tcPr>
                  <w:tcW w:w="634" w:type="pct"/>
                  <w:tcBorders>
                    <w:top w:val="single" w:color="auto" w:sz="4" w:space="0"/>
                    <w:bottom w:val="single" w:color="auto" w:sz="4" w:space="0"/>
                  </w:tcBorders>
                  <w:vAlign w:val="center"/>
                </w:tcPr>
                <w:p w14:paraId="2C70A931">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456" w:type="pct"/>
                  <w:tcBorders>
                    <w:top w:val="single" w:color="auto" w:sz="4" w:space="0"/>
                    <w:bottom w:val="single" w:color="auto" w:sz="4" w:space="0"/>
                  </w:tcBorders>
                  <w:vAlign w:val="center"/>
                </w:tcPr>
                <w:p w14:paraId="35B4759A">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43" w:type="pct"/>
                  <w:tcBorders>
                    <w:top w:val="single" w:color="auto" w:sz="4" w:space="0"/>
                    <w:bottom w:val="single" w:color="auto" w:sz="4" w:space="0"/>
                  </w:tcBorders>
                  <w:shd w:val="clear" w:color="auto" w:fill="auto"/>
                  <w:vAlign w:val="center"/>
                </w:tcPr>
                <w:p w14:paraId="4CE9E0C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16258</w:t>
                  </w:r>
                </w:p>
              </w:tc>
              <w:tc>
                <w:tcPr>
                  <w:tcW w:w="453" w:type="pct"/>
                  <w:tcBorders>
                    <w:top w:val="single" w:color="auto" w:sz="4" w:space="0"/>
                    <w:bottom w:val="single" w:color="auto" w:sz="4" w:space="0"/>
                  </w:tcBorders>
                  <w:shd w:val="clear" w:color="auto" w:fill="auto"/>
                  <w:vAlign w:val="center"/>
                </w:tcPr>
                <w:p w14:paraId="466552B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16037</w:t>
                  </w:r>
                </w:p>
              </w:tc>
              <w:tc>
                <w:tcPr>
                  <w:tcW w:w="438" w:type="pct"/>
                  <w:tcBorders>
                    <w:top w:val="single" w:color="auto" w:sz="4" w:space="0"/>
                    <w:bottom w:val="single" w:color="auto" w:sz="4" w:space="0"/>
                  </w:tcBorders>
                  <w:shd w:val="clear" w:color="auto" w:fill="auto"/>
                  <w:vAlign w:val="center"/>
                </w:tcPr>
                <w:p w14:paraId="281B5FD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16611</w:t>
                  </w:r>
                </w:p>
              </w:tc>
              <w:tc>
                <w:tcPr>
                  <w:tcW w:w="514" w:type="pct"/>
                  <w:tcBorders>
                    <w:top w:val="single" w:color="auto" w:sz="4" w:space="0"/>
                    <w:bottom w:val="single" w:color="auto" w:sz="4" w:space="0"/>
                  </w:tcBorders>
                  <w:shd w:val="clear" w:color="auto" w:fill="auto"/>
                  <w:vAlign w:val="center"/>
                </w:tcPr>
                <w:p w14:paraId="0724235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19853</w:t>
                  </w:r>
                </w:p>
              </w:tc>
              <w:tc>
                <w:tcPr>
                  <w:tcW w:w="537" w:type="pct"/>
                  <w:tcBorders>
                    <w:top w:val="single" w:color="auto" w:sz="4" w:space="0"/>
                    <w:bottom w:val="single" w:color="auto" w:sz="4" w:space="0"/>
                  </w:tcBorders>
                  <w:shd w:val="clear" w:color="auto" w:fill="auto"/>
                  <w:vAlign w:val="center"/>
                </w:tcPr>
                <w:p w14:paraId="3A358F2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19790</w:t>
                  </w:r>
                </w:p>
              </w:tc>
              <w:tc>
                <w:tcPr>
                  <w:tcW w:w="499" w:type="pct"/>
                  <w:tcBorders>
                    <w:top w:val="single" w:color="auto" w:sz="4" w:space="0"/>
                    <w:bottom w:val="single" w:color="auto" w:sz="4" w:space="0"/>
                  </w:tcBorders>
                  <w:shd w:val="clear" w:color="auto" w:fill="auto"/>
                  <w:vAlign w:val="center"/>
                </w:tcPr>
                <w:p w14:paraId="27E4145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20036</w:t>
                  </w:r>
                </w:p>
              </w:tc>
              <w:tc>
                <w:tcPr>
                  <w:tcW w:w="378" w:type="pct"/>
                  <w:tcBorders>
                    <w:top w:val="single" w:color="auto" w:sz="4" w:space="0"/>
                    <w:bottom w:val="single" w:color="auto" w:sz="4" w:space="0"/>
                  </w:tcBorders>
                  <w:shd w:val="clear" w:color="auto" w:fill="auto"/>
                  <w:vAlign w:val="center"/>
                </w:tcPr>
                <w:p w14:paraId="5ED0AC5A">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41DB6E13">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210E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4" w:type="pct"/>
                  <w:vMerge w:val="continue"/>
                  <w:vAlign w:val="center"/>
                </w:tcPr>
                <w:p w14:paraId="6755DE16">
                  <w:pPr>
                    <w:widowControl w:val="0"/>
                    <w:spacing w:line="240" w:lineRule="auto"/>
                    <w:jc w:val="center"/>
                    <w:rPr>
                      <w:color w:val="auto"/>
                      <w:sz w:val="21"/>
                      <w:szCs w:val="21"/>
                    </w:rPr>
                  </w:pPr>
                </w:p>
              </w:tc>
              <w:tc>
                <w:tcPr>
                  <w:tcW w:w="634" w:type="pct"/>
                  <w:tcBorders>
                    <w:top w:val="single" w:color="auto" w:sz="4" w:space="0"/>
                    <w:bottom w:val="single" w:color="auto" w:sz="4" w:space="0"/>
                  </w:tcBorders>
                  <w:vAlign w:val="center"/>
                </w:tcPr>
                <w:p w14:paraId="1FE47D8E">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56" w:type="pct"/>
                  <w:tcBorders>
                    <w:top w:val="single" w:color="auto" w:sz="4" w:space="0"/>
                    <w:bottom w:val="single" w:color="auto" w:sz="4" w:space="0"/>
                  </w:tcBorders>
                  <w:vAlign w:val="center"/>
                </w:tcPr>
                <w:p w14:paraId="3474587E">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36" w:type="pct"/>
                  <w:gridSpan w:val="3"/>
                  <w:tcBorders>
                    <w:top w:val="single" w:color="auto" w:sz="4" w:space="0"/>
                    <w:bottom w:val="single" w:color="auto" w:sz="4" w:space="0"/>
                  </w:tcBorders>
                  <w:shd w:val="clear" w:color="auto" w:fill="auto"/>
                  <w:vAlign w:val="center"/>
                </w:tcPr>
                <w:p w14:paraId="08A0A02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16302</w:t>
                  </w:r>
                </w:p>
              </w:tc>
              <w:tc>
                <w:tcPr>
                  <w:tcW w:w="1551" w:type="pct"/>
                  <w:gridSpan w:val="3"/>
                  <w:tcBorders>
                    <w:top w:val="single" w:color="auto" w:sz="4" w:space="0"/>
                    <w:bottom w:val="single" w:color="auto" w:sz="4" w:space="0"/>
                  </w:tcBorders>
                  <w:shd w:val="clear" w:color="auto" w:fill="auto"/>
                  <w:vAlign w:val="center"/>
                </w:tcPr>
                <w:p w14:paraId="524FFD10">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19893</w:t>
                  </w:r>
                </w:p>
              </w:tc>
              <w:tc>
                <w:tcPr>
                  <w:tcW w:w="378" w:type="pct"/>
                  <w:tcBorders>
                    <w:top w:val="single" w:color="auto" w:sz="4" w:space="0"/>
                    <w:bottom w:val="single" w:color="auto" w:sz="4" w:space="0"/>
                  </w:tcBorders>
                  <w:shd w:val="clear" w:color="auto" w:fill="auto"/>
                  <w:vAlign w:val="center"/>
                </w:tcPr>
                <w:p w14:paraId="60EA184E">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8" w:type="pct"/>
                  <w:tcBorders>
                    <w:top w:val="single" w:color="auto" w:sz="4" w:space="0"/>
                    <w:bottom w:val="single" w:color="auto" w:sz="4" w:space="0"/>
                  </w:tcBorders>
                  <w:shd w:val="clear" w:color="auto" w:fill="auto"/>
                  <w:vAlign w:val="center"/>
                </w:tcPr>
                <w:p w14:paraId="731B4E3C">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11A2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9" w:type="pct"/>
                  <w:gridSpan w:val="2"/>
                  <w:tcBorders>
                    <w:top w:val="single" w:color="auto" w:sz="4" w:space="0"/>
                    <w:bottom w:val="single" w:color="auto" w:sz="4" w:space="0"/>
                  </w:tcBorders>
                  <w:vAlign w:val="center"/>
                </w:tcPr>
                <w:p w14:paraId="3E67D668">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臭气浓度</w:t>
                  </w:r>
                </w:p>
              </w:tc>
              <w:tc>
                <w:tcPr>
                  <w:tcW w:w="456" w:type="pct"/>
                  <w:tcBorders>
                    <w:top w:val="single" w:color="auto" w:sz="4" w:space="0"/>
                    <w:bottom w:val="single" w:color="auto" w:sz="4" w:space="0"/>
                  </w:tcBorders>
                  <w:vAlign w:val="center"/>
                </w:tcPr>
                <w:p w14:paraId="33C4BEDE">
                  <w:pPr>
                    <w:widowControl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ascii="Times New Roman" w:hAnsi="Times New Roman" w:eastAsia="宋体" w:cs="Times New Roman"/>
                      <w:color w:val="auto"/>
                      <w:kern w:val="0"/>
                      <w:sz w:val="21"/>
                      <w:szCs w:val="21"/>
                      <w:lang w:val="en-US" w:eastAsia="zh-CN"/>
                    </w:rPr>
                    <w:t>无量纲</w:t>
                  </w:r>
                </w:p>
              </w:tc>
              <w:tc>
                <w:tcPr>
                  <w:tcW w:w="443" w:type="pct"/>
                  <w:vAlign w:val="center"/>
                </w:tcPr>
                <w:p w14:paraId="18E79E4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851</w:t>
                  </w:r>
                </w:p>
              </w:tc>
              <w:tc>
                <w:tcPr>
                  <w:tcW w:w="453" w:type="pct"/>
                  <w:vAlign w:val="center"/>
                </w:tcPr>
                <w:p w14:paraId="09BFE4D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851</w:t>
                  </w:r>
                </w:p>
              </w:tc>
              <w:tc>
                <w:tcPr>
                  <w:tcW w:w="438" w:type="pct"/>
                  <w:vAlign w:val="center"/>
                </w:tcPr>
                <w:p w14:paraId="5E19A09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514" w:type="pct"/>
                  <w:vAlign w:val="center"/>
                </w:tcPr>
                <w:p w14:paraId="7A8881BF">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537" w:type="pct"/>
                  <w:vAlign w:val="center"/>
                </w:tcPr>
                <w:p w14:paraId="6745C1C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499" w:type="pct"/>
                  <w:vAlign w:val="center"/>
                </w:tcPr>
                <w:p w14:paraId="07E0341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378" w:type="pct"/>
                  <w:vAlign w:val="center"/>
                </w:tcPr>
                <w:p w14:paraId="5B8E879C">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368" w:type="pct"/>
                  <w:vAlign w:val="center"/>
                </w:tcPr>
                <w:p w14:paraId="7704418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bl>
          <w:p w14:paraId="0090DE9F">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DA001废气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1036"/>
              <w:gridCol w:w="810"/>
              <w:gridCol w:w="741"/>
              <w:gridCol w:w="741"/>
              <w:gridCol w:w="741"/>
              <w:gridCol w:w="180"/>
              <w:gridCol w:w="722"/>
              <w:gridCol w:w="811"/>
              <w:gridCol w:w="825"/>
              <w:gridCol w:w="647"/>
              <w:gridCol w:w="592"/>
            </w:tblGrid>
            <w:tr w14:paraId="2AFB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5BD295C8">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422" w:type="pct"/>
                  <w:gridSpan w:val="4"/>
                  <w:tcBorders>
                    <w:top w:val="single" w:color="auto" w:sz="4" w:space="0"/>
                    <w:bottom w:val="single" w:color="auto" w:sz="4" w:space="0"/>
                  </w:tcBorders>
                  <w:vAlign w:val="center"/>
                </w:tcPr>
                <w:p w14:paraId="6DBCD92F">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1#数码转移印花废气</w:t>
                  </w:r>
                </w:p>
                <w:p w14:paraId="5905FE6A">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color w:val="auto"/>
                      <w:sz w:val="21"/>
                      <w:szCs w:val="21"/>
                      <w:lang w:val="en-US" w:eastAsia="zh-CN"/>
                    </w:rPr>
                    <w:t>处理设施</w:t>
                  </w:r>
                </w:p>
              </w:tc>
              <w:tc>
                <w:tcPr>
                  <w:tcW w:w="930" w:type="pct"/>
                  <w:gridSpan w:val="2"/>
                  <w:tcBorders>
                    <w:top w:val="single" w:color="auto" w:sz="4" w:space="0"/>
                    <w:bottom w:val="single" w:color="auto" w:sz="4" w:space="0"/>
                  </w:tcBorders>
                  <w:vAlign w:val="center"/>
                </w:tcPr>
                <w:p w14:paraId="34FC6BC6">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253" w:type="pct"/>
                  <w:gridSpan w:val="3"/>
                  <w:tcBorders>
                    <w:top w:val="single" w:color="auto" w:sz="4" w:space="0"/>
                    <w:bottom w:val="single" w:color="auto" w:sz="4" w:space="0"/>
                  </w:tcBorders>
                  <w:vAlign w:val="center"/>
                </w:tcPr>
                <w:p w14:paraId="61EA2A5A">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w:t>
                  </w:r>
                </w:p>
              </w:tc>
            </w:tr>
            <w:tr w14:paraId="4BE9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0980C419">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处理工艺</w:t>
                  </w:r>
                </w:p>
              </w:tc>
              <w:tc>
                <w:tcPr>
                  <w:tcW w:w="1422" w:type="pct"/>
                  <w:gridSpan w:val="4"/>
                  <w:tcBorders>
                    <w:top w:val="single" w:color="auto" w:sz="4" w:space="0"/>
                    <w:bottom w:val="single" w:color="auto" w:sz="4" w:space="0"/>
                  </w:tcBorders>
                  <w:vAlign w:val="center"/>
                </w:tcPr>
                <w:p w14:paraId="4F84BE1A">
                  <w:pPr>
                    <w:widowControl w:val="0"/>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气旋混动喷淋+干式过滤+活性炭+催化燃烧</w:t>
                  </w:r>
                </w:p>
              </w:tc>
              <w:tc>
                <w:tcPr>
                  <w:tcW w:w="930" w:type="pct"/>
                  <w:gridSpan w:val="2"/>
                  <w:tcBorders>
                    <w:top w:val="single" w:color="auto" w:sz="4" w:space="0"/>
                    <w:bottom w:val="single" w:color="auto" w:sz="4" w:space="0"/>
                  </w:tcBorders>
                  <w:vAlign w:val="center"/>
                </w:tcPr>
                <w:p w14:paraId="1D2E20F4">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253" w:type="pct"/>
                  <w:gridSpan w:val="3"/>
                  <w:tcBorders>
                    <w:top w:val="single" w:color="auto" w:sz="4" w:space="0"/>
                    <w:bottom w:val="single" w:color="auto" w:sz="4" w:space="0"/>
                  </w:tcBorders>
                  <w:vAlign w:val="center"/>
                </w:tcPr>
                <w:p w14:paraId="1F64BC0E">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2025.12.31</w:t>
                  </w:r>
                </w:p>
              </w:tc>
            </w:tr>
            <w:tr w14:paraId="05DE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431859B2">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排气筒高度（m）</w:t>
                  </w:r>
                </w:p>
              </w:tc>
              <w:tc>
                <w:tcPr>
                  <w:tcW w:w="2852" w:type="pct"/>
                  <w:gridSpan w:val="7"/>
                  <w:tcBorders>
                    <w:top w:val="single" w:color="auto" w:sz="4" w:space="0"/>
                    <w:bottom w:val="single" w:color="auto" w:sz="4" w:space="0"/>
                  </w:tcBorders>
                  <w:vAlign w:val="center"/>
                </w:tcPr>
                <w:p w14:paraId="25620D44">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33</w:t>
                  </w:r>
                </w:p>
              </w:tc>
              <w:tc>
                <w:tcPr>
                  <w:tcW w:w="393" w:type="pct"/>
                  <w:vMerge w:val="restart"/>
                  <w:tcBorders>
                    <w:top w:val="single" w:color="auto" w:sz="4" w:space="0"/>
                  </w:tcBorders>
                  <w:vAlign w:val="center"/>
                </w:tcPr>
                <w:p w14:paraId="487E9E2B">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标准限值</w:t>
                  </w:r>
                </w:p>
              </w:tc>
              <w:tc>
                <w:tcPr>
                  <w:tcW w:w="360" w:type="pct"/>
                  <w:vMerge w:val="restart"/>
                  <w:tcBorders>
                    <w:top w:val="single" w:color="auto" w:sz="4" w:space="0"/>
                  </w:tcBorders>
                  <w:vAlign w:val="center"/>
                </w:tcPr>
                <w:p w14:paraId="74EBCD2A">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是否达标</w:t>
                  </w:r>
                </w:p>
              </w:tc>
            </w:tr>
            <w:tr w14:paraId="2278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3F6B52A2">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监测断面</w:t>
                  </w:r>
                </w:p>
              </w:tc>
              <w:tc>
                <w:tcPr>
                  <w:tcW w:w="1308" w:type="pct"/>
                  <w:gridSpan w:val="3"/>
                  <w:tcBorders>
                    <w:top w:val="single" w:color="auto" w:sz="4" w:space="0"/>
                    <w:bottom w:val="single" w:color="auto" w:sz="4" w:space="0"/>
                  </w:tcBorders>
                  <w:vAlign w:val="center"/>
                </w:tcPr>
                <w:p w14:paraId="375A30A0">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进口6#</w:t>
                  </w:r>
                </w:p>
              </w:tc>
              <w:tc>
                <w:tcPr>
                  <w:tcW w:w="1543" w:type="pct"/>
                  <w:gridSpan w:val="4"/>
                  <w:tcBorders>
                    <w:top w:val="single" w:color="auto" w:sz="4" w:space="0"/>
                    <w:bottom w:val="single" w:color="auto" w:sz="4" w:space="0"/>
                  </w:tcBorders>
                  <w:vAlign w:val="center"/>
                </w:tcPr>
                <w:p w14:paraId="2B37E26A">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出口7#</w:t>
                  </w:r>
                </w:p>
              </w:tc>
              <w:tc>
                <w:tcPr>
                  <w:tcW w:w="393" w:type="pct"/>
                  <w:vMerge w:val="continue"/>
                  <w:vAlign w:val="center"/>
                </w:tcPr>
                <w:p w14:paraId="557B2480">
                  <w:pPr>
                    <w:widowControl w:val="0"/>
                    <w:spacing w:line="240" w:lineRule="auto"/>
                    <w:jc w:val="center"/>
                    <w:rPr>
                      <w:rFonts w:hint="default" w:ascii="Times New Roman" w:hAnsi="Times New Roman" w:cs="Times New Roman"/>
                      <w:color w:val="auto"/>
                      <w:sz w:val="21"/>
                      <w:szCs w:val="21"/>
                      <w:lang w:val="en-US" w:eastAsia="zh-CN"/>
                    </w:rPr>
                  </w:pPr>
                </w:p>
              </w:tc>
              <w:tc>
                <w:tcPr>
                  <w:tcW w:w="360" w:type="pct"/>
                  <w:vMerge w:val="continue"/>
                  <w:vAlign w:val="center"/>
                </w:tcPr>
                <w:p w14:paraId="6888807B">
                  <w:pPr>
                    <w:widowControl w:val="0"/>
                    <w:spacing w:line="240" w:lineRule="auto"/>
                    <w:jc w:val="center"/>
                    <w:rPr>
                      <w:rFonts w:hint="default" w:ascii="Times New Roman" w:hAnsi="Times New Roman" w:cs="Times New Roman"/>
                      <w:color w:val="auto"/>
                      <w:sz w:val="21"/>
                      <w:szCs w:val="21"/>
                      <w:lang w:val="en-US" w:eastAsia="zh-CN"/>
                    </w:rPr>
                  </w:pPr>
                </w:p>
              </w:tc>
            </w:tr>
            <w:tr w14:paraId="17552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75A6D204">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烟道截面积（</w:t>
                  </w:r>
                  <w:r>
                    <w:rPr>
                      <w:rFonts w:hint="default" w:ascii="Times New Roman" w:hAnsi="Times New Roman" w:cs="Times New Roman"/>
                      <w:b/>
                      <w:bCs/>
                      <w:color w:val="auto"/>
                      <w:sz w:val="21"/>
                      <w:szCs w:val="21"/>
                      <w:lang w:val="en-US" w:eastAsia="zh-CN"/>
                    </w:rPr>
                    <w:t>m</w:t>
                  </w:r>
                  <w:r>
                    <w:rPr>
                      <w:rFonts w:hint="default" w:ascii="Times New Roman" w:hAnsi="Times New Roman" w:cs="Times New Roman"/>
                      <w:b/>
                      <w:bCs/>
                      <w:color w:val="auto"/>
                      <w:sz w:val="21"/>
                      <w:szCs w:val="21"/>
                      <w:vertAlign w:val="superscript"/>
                      <w:lang w:val="en-US" w:eastAsia="zh-CN"/>
                    </w:rPr>
                    <w:t>2</w:t>
                  </w:r>
                  <w:r>
                    <w:rPr>
                      <w:rFonts w:hint="default" w:ascii="Times New Roman" w:hAnsi="Times New Roman" w:cs="Times New Roman"/>
                      <w:b/>
                      <w:bCs/>
                      <w:color w:val="auto"/>
                      <w:sz w:val="21"/>
                      <w:szCs w:val="21"/>
                      <w:lang w:eastAsia="zh-CN"/>
                    </w:rPr>
                    <w:t>）</w:t>
                  </w:r>
                </w:p>
              </w:tc>
              <w:tc>
                <w:tcPr>
                  <w:tcW w:w="1308" w:type="pct"/>
                  <w:gridSpan w:val="3"/>
                  <w:tcBorders>
                    <w:top w:val="single" w:color="auto" w:sz="4" w:space="0"/>
                    <w:bottom w:val="single" w:color="auto" w:sz="4" w:space="0"/>
                  </w:tcBorders>
                  <w:vAlign w:val="center"/>
                </w:tcPr>
                <w:p w14:paraId="333DEEDC">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0.5027</w:t>
                  </w:r>
                </w:p>
              </w:tc>
              <w:tc>
                <w:tcPr>
                  <w:tcW w:w="1543" w:type="pct"/>
                  <w:gridSpan w:val="4"/>
                  <w:tcBorders>
                    <w:top w:val="single" w:color="auto" w:sz="4" w:space="0"/>
                    <w:bottom w:val="single" w:color="auto" w:sz="4" w:space="0"/>
                  </w:tcBorders>
                  <w:vAlign w:val="center"/>
                </w:tcPr>
                <w:p w14:paraId="5F015644">
                  <w:pPr>
                    <w:widowControl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0.5027</w:t>
                  </w:r>
                </w:p>
              </w:tc>
              <w:tc>
                <w:tcPr>
                  <w:tcW w:w="393" w:type="pct"/>
                  <w:vMerge w:val="continue"/>
                  <w:vAlign w:val="center"/>
                </w:tcPr>
                <w:p w14:paraId="5C227499">
                  <w:pPr>
                    <w:widowControl w:val="0"/>
                    <w:spacing w:line="240" w:lineRule="auto"/>
                    <w:jc w:val="center"/>
                    <w:rPr>
                      <w:rFonts w:hint="default" w:ascii="Times New Roman" w:hAnsi="Times New Roman" w:cs="Times New Roman"/>
                      <w:color w:val="auto"/>
                      <w:sz w:val="21"/>
                      <w:szCs w:val="21"/>
                      <w:lang w:val="en-US" w:eastAsia="zh-CN"/>
                    </w:rPr>
                  </w:pPr>
                </w:p>
              </w:tc>
              <w:tc>
                <w:tcPr>
                  <w:tcW w:w="360" w:type="pct"/>
                  <w:vMerge w:val="continue"/>
                  <w:vAlign w:val="center"/>
                </w:tcPr>
                <w:p w14:paraId="282C78C9">
                  <w:pPr>
                    <w:widowControl w:val="0"/>
                    <w:spacing w:line="240" w:lineRule="auto"/>
                    <w:jc w:val="center"/>
                    <w:rPr>
                      <w:rFonts w:hint="default" w:ascii="Times New Roman" w:hAnsi="Times New Roman" w:cs="Times New Roman"/>
                      <w:color w:val="auto"/>
                      <w:sz w:val="21"/>
                      <w:szCs w:val="21"/>
                      <w:lang w:val="en-US" w:eastAsia="zh-CN"/>
                    </w:rPr>
                  </w:pPr>
                </w:p>
              </w:tc>
            </w:tr>
            <w:tr w14:paraId="132B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pct"/>
                  <w:gridSpan w:val="2"/>
                  <w:vMerge w:val="restart"/>
                  <w:tcBorders>
                    <w:top w:val="single" w:color="auto" w:sz="4" w:space="0"/>
                  </w:tcBorders>
                  <w:vAlign w:val="center"/>
                </w:tcPr>
                <w:p w14:paraId="61EEA2CE">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491" w:type="pct"/>
                  <w:vMerge w:val="restart"/>
                  <w:tcBorders>
                    <w:top w:val="single" w:color="auto" w:sz="4" w:space="0"/>
                    <w:bottom w:val="single" w:color="auto" w:sz="4" w:space="0"/>
                  </w:tcBorders>
                  <w:vAlign w:val="center"/>
                </w:tcPr>
                <w:p w14:paraId="0CA5DD30">
                  <w:pPr>
                    <w:widowControl/>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单位</w:t>
                  </w:r>
                </w:p>
              </w:tc>
              <w:tc>
                <w:tcPr>
                  <w:tcW w:w="1308" w:type="pct"/>
                  <w:gridSpan w:val="3"/>
                  <w:tcBorders>
                    <w:top w:val="single" w:color="auto" w:sz="4" w:space="0"/>
                    <w:bottom w:val="single" w:color="auto" w:sz="4" w:space="0"/>
                  </w:tcBorders>
                  <w:vAlign w:val="center"/>
                </w:tcPr>
                <w:p w14:paraId="297544EE">
                  <w:pPr>
                    <w:widowControl w:val="0"/>
                    <w:spacing w:line="240" w:lineRule="auto"/>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b/>
                      <w:color w:val="auto"/>
                      <w:sz w:val="21"/>
                      <w:szCs w:val="21"/>
                    </w:rPr>
                    <w:t>检测结果</w:t>
                  </w:r>
                </w:p>
              </w:tc>
              <w:tc>
                <w:tcPr>
                  <w:tcW w:w="1543" w:type="pct"/>
                  <w:gridSpan w:val="4"/>
                  <w:tcBorders>
                    <w:top w:val="single" w:color="auto" w:sz="4" w:space="0"/>
                    <w:bottom w:val="single" w:color="auto" w:sz="4" w:space="0"/>
                  </w:tcBorders>
                  <w:vAlign w:val="center"/>
                </w:tcPr>
                <w:p w14:paraId="08DCDCFC">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检测结果</w:t>
                  </w:r>
                </w:p>
              </w:tc>
              <w:tc>
                <w:tcPr>
                  <w:tcW w:w="393" w:type="pct"/>
                  <w:vMerge w:val="continue"/>
                  <w:vAlign w:val="center"/>
                </w:tcPr>
                <w:p w14:paraId="2AFD4F6D">
                  <w:pPr>
                    <w:widowControl w:val="0"/>
                    <w:spacing w:line="240" w:lineRule="auto"/>
                    <w:jc w:val="center"/>
                    <w:rPr>
                      <w:rFonts w:hint="default" w:ascii="Times New Roman" w:hAnsi="Times New Roman" w:cs="Times New Roman"/>
                      <w:b/>
                      <w:color w:val="auto"/>
                      <w:sz w:val="21"/>
                      <w:szCs w:val="21"/>
                    </w:rPr>
                  </w:pPr>
                </w:p>
              </w:tc>
              <w:tc>
                <w:tcPr>
                  <w:tcW w:w="360" w:type="pct"/>
                  <w:vMerge w:val="continue"/>
                  <w:vAlign w:val="center"/>
                </w:tcPr>
                <w:p w14:paraId="2C9056FC">
                  <w:pPr>
                    <w:widowControl w:val="0"/>
                    <w:spacing w:line="240" w:lineRule="auto"/>
                    <w:jc w:val="center"/>
                    <w:rPr>
                      <w:rFonts w:hint="default" w:ascii="Times New Roman" w:hAnsi="Times New Roman" w:cs="Times New Roman"/>
                      <w:b/>
                      <w:color w:val="auto"/>
                      <w:sz w:val="21"/>
                      <w:szCs w:val="21"/>
                    </w:rPr>
                  </w:pPr>
                </w:p>
              </w:tc>
            </w:tr>
            <w:tr w14:paraId="6FE8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vMerge w:val="continue"/>
                  <w:tcBorders>
                    <w:bottom w:val="single" w:color="auto" w:sz="4" w:space="0"/>
                  </w:tcBorders>
                  <w:vAlign w:val="center"/>
                </w:tcPr>
                <w:p w14:paraId="645E93C5">
                  <w:pPr>
                    <w:widowControl/>
                    <w:spacing w:line="240" w:lineRule="auto"/>
                    <w:jc w:val="center"/>
                    <w:rPr>
                      <w:rFonts w:hint="default" w:ascii="Times New Roman" w:hAnsi="Times New Roman" w:cs="Times New Roman"/>
                      <w:color w:val="auto"/>
                      <w:sz w:val="21"/>
                      <w:szCs w:val="21"/>
                    </w:rPr>
                  </w:pPr>
                </w:p>
              </w:tc>
              <w:tc>
                <w:tcPr>
                  <w:tcW w:w="491" w:type="pct"/>
                  <w:vMerge w:val="continue"/>
                  <w:tcBorders>
                    <w:top w:val="single" w:color="auto" w:sz="4" w:space="0"/>
                    <w:bottom w:val="single" w:color="auto" w:sz="4" w:space="0"/>
                  </w:tcBorders>
                  <w:vAlign w:val="center"/>
                </w:tcPr>
                <w:p w14:paraId="01FCE699">
                  <w:pPr>
                    <w:widowControl/>
                    <w:spacing w:line="240" w:lineRule="auto"/>
                    <w:jc w:val="center"/>
                    <w:rPr>
                      <w:rFonts w:hint="default" w:ascii="Times New Roman" w:hAnsi="Times New Roman" w:cs="Times New Roman"/>
                      <w:color w:val="auto"/>
                      <w:sz w:val="21"/>
                      <w:szCs w:val="21"/>
                    </w:rPr>
                  </w:pPr>
                </w:p>
              </w:tc>
              <w:tc>
                <w:tcPr>
                  <w:tcW w:w="438" w:type="pct"/>
                  <w:tcBorders>
                    <w:top w:val="single" w:color="auto" w:sz="4" w:space="0"/>
                    <w:bottom w:val="single" w:color="auto" w:sz="4" w:space="0"/>
                  </w:tcBorders>
                  <w:vAlign w:val="center"/>
                </w:tcPr>
                <w:p w14:paraId="7C3C686F">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第一次</w:t>
                  </w:r>
                </w:p>
              </w:tc>
              <w:tc>
                <w:tcPr>
                  <w:tcW w:w="423" w:type="pct"/>
                  <w:tcBorders>
                    <w:top w:val="single" w:color="auto" w:sz="4" w:space="0"/>
                    <w:bottom w:val="single" w:color="auto" w:sz="4" w:space="0"/>
                  </w:tcBorders>
                  <w:vAlign w:val="center"/>
                </w:tcPr>
                <w:p w14:paraId="381F1FA9">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第二次</w:t>
                  </w:r>
                </w:p>
              </w:tc>
              <w:tc>
                <w:tcPr>
                  <w:tcW w:w="446" w:type="pct"/>
                  <w:tcBorders>
                    <w:top w:val="single" w:color="auto" w:sz="4" w:space="0"/>
                    <w:bottom w:val="single" w:color="auto" w:sz="4" w:space="0"/>
                  </w:tcBorders>
                  <w:vAlign w:val="center"/>
                </w:tcPr>
                <w:p w14:paraId="31340E28">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第三次</w:t>
                  </w:r>
                </w:p>
              </w:tc>
              <w:tc>
                <w:tcPr>
                  <w:tcW w:w="552" w:type="pct"/>
                  <w:gridSpan w:val="2"/>
                  <w:tcBorders>
                    <w:top w:val="single" w:color="auto" w:sz="4" w:space="0"/>
                    <w:bottom w:val="single" w:color="auto" w:sz="4" w:space="0"/>
                  </w:tcBorders>
                  <w:vAlign w:val="center"/>
                </w:tcPr>
                <w:p w14:paraId="6960D23B">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第一次</w:t>
                  </w:r>
                </w:p>
              </w:tc>
              <w:tc>
                <w:tcPr>
                  <w:tcW w:w="491" w:type="pct"/>
                  <w:tcBorders>
                    <w:top w:val="single" w:color="auto" w:sz="4" w:space="0"/>
                    <w:bottom w:val="single" w:color="auto" w:sz="4" w:space="0"/>
                  </w:tcBorders>
                  <w:vAlign w:val="center"/>
                </w:tcPr>
                <w:p w14:paraId="56EFAE1A">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第二次</w:t>
                  </w:r>
                </w:p>
              </w:tc>
              <w:tc>
                <w:tcPr>
                  <w:tcW w:w="499" w:type="pct"/>
                  <w:tcBorders>
                    <w:top w:val="single" w:color="auto" w:sz="4" w:space="0"/>
                    <w:bottom w:val="single" w:color="auto" w:sz="4" w:space="0"/>
                  </w:tcBorders>
                  <w:vAlign w:val="center"/>
                </w:tcPr>
                <w:p w14:paraId="529633C2">
                  <w:pPr>
                    <w:widowControl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第三次</w:t>
                  </w:r>
                </w:p>
              </w:tc>
              <w:tc>
                <w:tcPr>
                  <w:tcW w:w="393" w:type="pct"/>
                  <w:vMerge w:val="continue"/>
                  <w:tcBorders>
                    <w:bottom w:val="single" w:color="auto" w:sz="4" w:space="0"/>
                  </w:tcBorders>
                  <w:vAlign w:val="center"/>
                </w:tcPr>
                <w:p w14:paraId="7D5537F6">
                  <w:pPr>
                    <w:widowControl w:val="0"/>
                    <w:spacing w:line="240" w:lineRule="auto"/>
                    <w:jc w:val="center"/>
                    <w:rPr>
                      <w:rFonts w:hint="default" w:ascii="Times New Roman" w:hAnsi="Times New Roman" w:cs="Times New Roman"/>
                      <w:b/>
                      <w:bCs/>
                      <w:color w:val="auto"/>
                      <w:sz w:val="21"/>
                      <w:szCs w:val="21"/>
                      <w:lang w:val="en-US" w:eastAsia="zh-CN"/>
                    </w:rPr>
                  </w:pPr>
                </w:p>
              </w:tc>
              <w:tc>
                <w:tcPr>
                  <w:tcW w:w="360" w:type="pct"/>
                  <w:vMerge w:val="continue"/>
                  <w:tcBorders>
                    <w:bottom w:val="single" w:color="auto" w:sz="4" w:space="0"/>
                  </w:tcBorders>
                  <w:vAlign w:val="center"/>
                </w:tcPr>
                <w:p w14:paraId="31A7EC11">
                  <w:pPr>
                    <w:widowControl w:val="0"/>
                    <w:spacing w:line="240" w:lineRule="auto"/>
                    <w:jc w:val="center"/>
                    <w:rPr>
                      <w:rFonts w:hint="default" w:ascii="Times New Roman" w:hAnsi="Times New Roman" w:cs="Times New Roman"/>
                      <w:b/>
                      <w:bCs/>
                      <w:color w:val="auto"/>
                      <w:sz w:val="21"/>
                      <w:szCs w:val="21"/>
                      <w:lang w:val="en-US" w:eastAsia="zh-CN"/>
                    </w:rPr>
                  </w:pPr>
                </w:p>
              </w:tc>
            </w:tr>
            <w:tr w14:paraId="2FE5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restart"/>
                  <w:tcBorders>
                    <w:top w:val="single" w:color="auto" w:sz="4" w:space="0"/>
                  </w:tcBorders>
                  <w:vAlign w:val="center"/>
                </w:tcPr>
                <w:p w14:paraId="1A2C6B4C">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27" w:type="pct"/>
                  <w:tcBorders>
                    <w:top w:val="single" w:color="auto" w:sz="4" w:space="0"/>
                    <w:bottom w:val="single" w:color="auto" w:sz="4" w:space="0"/>
                  </w:tcBorders>
                  <w:vAlign w:val="center"/>
                </w:tcPr>
                <w:p w14:paraId="38D3BC05">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91" w:type="pct"/>
                  <w:tcBorders>
                    <w:top w:val="single" w:color="auto" w:sz="4" w:space="0"/>
                    <w:bottom w:val="single" w:color="auto" w:sz="4" w:space="0"/>
                  </w:tcBorders>
                  <w:vAlign w:val="center"/>
                </w:tcPr>
                <w:p w14:paraId="790AFE84">
                  <w:pPr>
                    <w:widowControl/>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38" w:type="pct"/>
                  <w:tcBorders>
                    <w:top w:val="single" w:color="auto" w:sz="4" w:space="0"/>
                    <w:bottom w:val="single" w:color="auto" w:sz="4" w:space="0"/>
                  </w:tcBorders>
                  <w:shd w:val="clear" w:color="auto" w:fill="auto"/>
                  <w:vAlign w:val="center"/>
                </w:tcPr>
                <w:p w14:paraId="6934877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13.7</w:t>
                  </w:r>
                </w:p>
              </w:tc>
              <w:tc>
                <w:tcPr>
                  <w:tcW w:w="423" w:type="pct"/>
                  <w:tcBorders>
                    <w:top w:val="single" w:color="auto" w:sz="4" w:space="0"/>
                    <w:bottom w:val="single" w:color="auto" w:sz="4" w:space="0"/>
                  </w:tcBorders>
                  <w:shd w:val="clear" w:color="auto" w:fill="auto"/>
                  <w:vAlign w:val="center"/>
                </w:tcPr>
                <w:p w14:paraId="5C66592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13.8</w:t>
                  </w:r>
                </w:p>
              </w:tc>
              <w:tc>
                <w:tcPr>
                  <w:tcW w:w="446" w:type="pct"/>
                  <w:tcBorders>
                    <w:top w:val="single" w:color="auto" w:sz="4" w:space="0"/>
                    <w:bottom w:val="single" w:color="auto" w:sz="4" w:space="0"/>
                  </w:tcBorders>
                  <w:shd w:val="clear" w:color="auto" w:fill="auto"/>
                  <w:vAlign w:val="center"/>
                </w:tcPr>
                <w:p w14:paraId="1D022A6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14.0</w:t>
                  </w:r>
                </w:p>
              </w:tc>
              <w:tc>
                <w:tcPr>
                  <w:tcW w:w="552" w:type="pct"/>
                  <w:gridSpan w:val="2"/>
                  <w:tcBorders>
                    <w:top w:val="single" w:color="auto" w:sz="4" w:space="0"/>
                    <w:bottom w:val="single" w:color="auto" w:sz="4" w:space="0"/>
                  </w:tcBorders>
                  <w:shd w:val="clear" w:color="auto" w:fill="auto"/>
                  <w:vAlign w:val="center"/>
                </w:tcPr>
                <w:p w14:paraId="702AAA9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19.4</w:t>
                  </w:r>
                </w:p>
              </w:tc>
              <w:tc>
                <w:tcPr>
                  <w:tcW w:w="491" w:type="pct"/>
                  <w:tcBorders>
                    <w:top w:val="single" w:color="auto" w:sz="4" w:space="0"/>
                    <w:bottom w:val="single" w:color="auto" w:sz="4" w:space="0"/>
                  </w:tcBorders>
                  <w:shd w:val="clear" w:color="auto" w:fill="auto"/>
                  <w:vAlign w:val="center"/>
                </w:tcPr>
                <w:p w14:paraId="734B65F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19.4</w:t>
                  </w:r>
                </w:p>
              </w:tc>
              <w:tc>
                <w:tcPr>
                  <w:tcW w:w="499" w:type="pct"/>
                  <w:tcBorders>
                    <w:top w:val="single" w:color="auto" w:sz="4" w:space="0"/>
                    <w:bottom w:val="single" w:color="auto" w:sz="4" w:space="0"/>
                  </w:tcBorders>
                  <w:shd w:val="clear" w:color="auto" w:fill="auto"/>
                  <w:vAlign w:val="center"/>
                </w:tcPr>
                <w:p w14:paraId="16A18D5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19.5</w:t>
                  </w:r>
                </w:p>
              </w:tc>
              <w:tc>
                <w:tcPr>
                  <w:tcW w:w="393" w:type="pct"/>
                  <w:tcBorders>
                    <w:top w:val="single" w:color="auto" w:sz="4" w:space="0"/>
                    <w:bottom w:val="single" w:color="auto" w:sz="4" w:space="0"/>
                  </w:tcBorders>
                  <w:shd w:val="clear" w:color="auto" w:fill="auto"/>
                  <w:vAlign w:val="center"/>
                </w:tcPr>
                <w:p w14:paraId="353341BB">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c>
                <w:tcPr>
                  <w:tcW w:w="360" w:type="pct"/>
                  <w:tcBorders>
                    <w:top w:val="single" w:color="auto" w:sz="4" w:space="0"/>
                    <w:bottom w:val="single" w:color="auto" w:sz="4" w:space="0"/>
                  </w:tcBorders>
                  <w:shd w:val="clear" w:color="auto" w:fill="auto"/>
                  <w:vAlign w:val="center"/>
                </w:tcPr>
                <w:p w14:paraId="45EF8875">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r>
            <w:tr w14:paraId="63BF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55EB863D">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3E2B98E8">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91" w:type="pct"/>
                  <w:tcBorders>
                    <w:top w:val="single" w:color="auto" w:sz="4" w:space="0"/>
                    <w:bottom w:val="single" w:color="auto" w:sz="4" w:space="0"/>
                  </w:tcBorders>
                  <w:vAlign w:val="center"/>
                </w:tcPr>
                <w:p w14:paraId="067ACA3A">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38" w:type="pct"/>
                  <w:tcBorders>
                    <w:top w:val="single" w:color="auto" w:sz="4" w:space="0"/>
                    <w:bottom w:val="single" w:color="auto" w:sz="4" w:space="0"/>
                  </w:tcBorders>
                  <w:shd w:val="clear" w:color="auto" w:fill="auto"/>
                  <w:vAlign w:val="center"/>
                </w:tcPr>
                <w:p w14:paraId="525FD66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w:t>
                  </w:r>
                </w:p>
              </w:tc>
              <w:tc>
                <w:tcPr>
                  <w:tcW w:w="423" w:type="pct"/>
                  <w:tcBorders>
                    <w:top w:val="single" w:color="auto" w:sz="4" w:space="0"/>
                    <w:bottom w:val="single" w:color="auto" w:sz="4" w:space="0"/>
                  </w:tcBorders>
                  <w:shd w:val="clear" w:color="auto" w:fill="auto"/>
                  <w:vAlign w:val="center"/>
                </w:tcPr>
                <w:p w14:paraId="5574E48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w:t>
                  </w:r>
                </w:p>
              </w:tc>
              <w:tc>
                <w:tcPr>
                  <w:tcW w:w="446" w:type="pct"/>
                  <w:tcBorders>
                    <w:top w:val="single" w:color="auto" w:sz="4" w:space="0"/>
                    <w:bottom w:val="single" w:color="auto" w:sz="4" w:space="0"/>
                  </w:tcBorders>
                  <w:shd w:val="clear" w:color="auto" w:fill="auto"/>
                  <w:vAlign w:val="center"/>
                </w:tcPr>
                <w:p w14:paraId="06EDA26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2.1</w:t>
                  </w:r>
                </w:p>
              </w:tc>
              <w:tc>
                <w:tcPr>
                  <w:tcW w:w="552" w:type="pct"/>
                  <w:gridSpan w:val="2"/>
                  <w:tcBorders>
                    <w:top w:val="single" w:color="auto" w:sz="4" w:space="0"/>
                    <w:bottom w:val="single" w:color="auto" w:sz="4" w:space="0"/>
                  </w:tcBorders>
                  <w:shd w:val="clear" w:color="auto" w:fill="auto"/>
                  <w:vAlign w:val="center"/>
                </w:tcPr>
                <w:p w14:paraId="5A7AD26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w:t>
                  </w:r>
                </w:p>
              </w:tc>
              <w:tc>
                <w:tcPr>
                  <w:tcW w:w="491" w:type="pct"/>
                  <w:tcBorders>
                    <w:top w:val="single" w:color="auto" w:sz="4" w:space="0"/>
                    <w:bottom w:val="single" w:color="auto" w:sz="4" w:space="0"/>
                  </w:tcBorders>
                  <w:shd w:val="clear" w:color="auto" w:fill="auto"/>
                  <w:vAlign w:val="center"/>
                </w:tcPr>
                <w:p w14:paraId="150B02A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w:t>
                  </w:r>
                </w:p>
              </w:tc>
              <w:tc>
                <w:tcPr>
                  <w:tcW w:w="499" w:type="pct"/>
                  <w:tcBorders>
                    <w:top w:val="single" w:color="auto" w:sz="4" w:space="0"/>
                    <w:bottom w:val="single" w:color="auto" w:sz="4" w:space="0"/>
                  </w:tcBorders>
                  <w:shd w:val="clear" w:color="auto" w:fill="auto"/>
                  <w:vAlign w:val="center"/>
                </w:tcPr>
                <w:p w14:paraId="47DA410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2.6</w:t>
                  </w:r>
                </w:p>
              </w:tc>
              <w:tc>
                <w:tcPr>
                  <w:tcW w:w="393" w:type="pct"/>
                  <w:tcBorders>
                    <w:top w:val="single" w:color="auto" w:sz="4" w:space="0"/>
                    <w:bottom w:val="single" w:color="auto" w:sz="4" w:space="0"/>
                  </w:tcBorders>
                  <w:shd w:val="clear" w:color="auto" w:fill="auto"/>
                  <w:vAlign w:val="center"/>
                </w:tcPr>
                <w:p w14:paraId="7E4D40B1">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c>
                <w:tcPr>
                  <w:tcW w:w="360" w:type="pct"/>
                  <w:tcBorders>
                    <w:top w:val="single" w:color="auto" w:sz="4" w:space="0"/>
                    <w:bottom w:val="single" w:color="auto" w:sz="4" w:space="0"/>
                  </w:tcBorders>
                  <w:shd w:val="clear" w:color="auto" w:fill="auto"/>
                  <w:vAlign w:val="center"/>
                </w:tcPr>
                <w:p w14:paraId="5B04FA89">
                  <w:pPr>
                    <w:widowControl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r>
            <w:tr w14:paraId="09E5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5829FCE4">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47CE3903">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排气流速</w:t>
                  </w:r>
                </w:p>
              </w:tc>
              <w:tc>
                <w:tcPr>
                  <w:tcW w:w="491" w:type="pct"/>
                  <w:tcBorders>
                    <w:top w:val="single" w:color="auto" w:sz="4" w:space="0"/>
                    <w:bottom w:val="single" w:color="auto" w:sz="4" w:space="0"/>
                  </w:tcBorders>
                  <w:vAlign w:val="center"/>
                </w:tcPr>
                <w:p w14:paraId="589BC4BD">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bidi="ar-SA"/>
                    </w:rPr>
                    <w:t>m/s</w:t>
                  </w:r>
                </w:p>
              </w:tc>
              <w:tc>
                <w:tcPr>
                  <w:tcW w:w="438" w:type="pct"/>
                  <w:tcBorders>
                    <w:top w:val="single" w:color="auto" w:sz="4" w:space="0"/>
                    <w:bottom w:val="single" w:color="auto" w:sz="4" w:space="0"/>
                  </w:tcBorders>
                  <w:shd w:val="clear" w:color="auto" w:fill="auto"/>
                  <w:vAlign w:val="center"/>
                </w:tcPr>
                <w:p w14:paraId="716F414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423" w:type="pct"/>
                  <w:tcBorders>
                    <w:top w:val="single" w:color="auto" w:sz="4" w:space="0"/>
                    <w:bottom w:val="single" w:color="auto" w:sz="4" w:space="0"/>
                  </w:tcBorders>
                  <w:shd w:val="clear" w:color="auto" w:fill="auto"/>
                  <w:vAlign w:val="center"/>
                </w:tcPr>
                <w:p w14:paraId="016CA22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446" w:type="pct"/>
                  <w:tcBorders>
                    <w:top w:val="single" w:color="auto" w:sz="4" w:space="0"/>
                    <w:bottom w:val="single" w:color="auto" w:sz="4" w:space="0"/>
                  </w:tcBorders>
                  <w:shd w:val="clear" w:color="auto" w:fill="auto"/>
                  <w:vAlign w:val="center"/>
                </w:tcPr>
                <w:p w14:paraId="0D5F01B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10.4</w:t>
                  </w:r>
                </w:p>
              </w:tc>
              <w:tc>
                <w:tcPr>
                  <w:tcW w:w="552" w:type="pct"/>
                  <w:gridSpan w:val="2"/>
                  <w:tcBorders>
                    <w:top w:val="single" w:color="auto" w:sz="4" w:space="0"/>
                    <w:bottom w:val="single" w:color="auto" w:sz="4" w:space="0"/>
                  </w:tcBorders>
                  <w:shd w:val="clear" w:color="auto" w:fill="auto"/>
                  <w:vAlign w:val="center"/>
                </w:tcPr>
                <w:p w14:paraId="169C661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12.3</w:t>
                  </w:r>
                </w:p>
              </w:tc>
              <w:tc>
                <w:tcPr>
                  <w:tcW w:w="491" w:type="pct"/>
                  <w:tcBorders>
                    <w:top w:val="single" w:color="auto" w:sz="4" w:space="0"/>
                    <w:bottom w:val="single" w:color="auto" w:sz="4" w:space="0"/>
                  </w:tcBorders>
                  <w:shd w:val="clear" w:color="auto" w:fill="auto"/>
                  <w:vAlign w:val="center"/>
                </w:tcPr>
                <w:p w14:paraId="7326531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12.4</w:t>
                  </w:r>
                </w:p>
              </w:tc>
              <w:tc>
                <w:tcPr>
                  <w:tcW w:w="499" w:type="pct"/>
                  <w:tcBorders>
                    <w:top w:val="single" w:color="auto" w:sz="4" w:space="0"/>
                    <w:bottom w:val="single" w:color="auto" w:sz="4" w:space="0"/>
                  </w:tcBorders>
                  <w:shd w:val="clear" w:color="auto" w:fill="auto"/>
                  <w:vAlign w:val="center"/>
                </w:tcPr>
                <w:p w14:paraId="78D8021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12.4</w:t>
                  </w:r>
                </w:p>
              </w:tc>
              <w:tc>
                <w:tcPr>
                  <w:tcW w:w="393" w:type="pct"/>
                  <w:tcBorders>
                    <w:top w:val="single" w:color="auto" w:sz="4" w:space="0"/>
                    <w:bottom w:val="single" w:color="auto" w:sz="4" w:space="0"/>
                  </w:tcBorders>
                  <w:shd w:val="clear" w:color="auto" w:fill="auto"/>
                  <w:vAlign w:val="center"/>
                </w:tcPr>
                <w:p w14:paraId="2722913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60" w:type="pct"/>
                  <w:tcBorders>
                    <w:top w:val="single" w:color="auto" w:sz="4" w:space="0"/>
                    <w:bottom w:val="single" w:color="auto" w:sz="4" w:space="0"/>
                  </w:tcBorders>
                  <w:shd w:val="clear" w:color="auto" w:fill="auto"/>
                  <w:vAlign w:val="center"/>
                </w:tcPr>
                <w:p w14:paraId="7DCA9DF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0463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10E97CED">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3222CA91">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排气流量</w:t>
                  </w:r>
                </w:p>
              </w:tc>
              <w:tc>
                <w:tcPr>
                  <w:tcW w:w="491" w:type="pct"/>
                  <w:tcBorders>
                    <w:top w:val="single" w:color="auto" w:sz="4" w:space="0"/>
                    <w:bottom w:val="single" w:color="auto" w:sz="4" w:space="0"/>
                  </w:tcBorders>
                  <w:vAlign w:val="center"/>
                </w:tcPr>
                <w:p w14:paraId="0CF122CE">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38" w:type="pct"/>
                  <w:tcBorders>
                    <w:top w:val="single" w:color="auto" w:sz="4" w:space="0"/>
                    <w:bottom w:val="single" w:color="auto" w:sz="4" w:space="0"/>
                  </w:tcBorders>
                  <w:shd w:val="clear" w:color="auto" w:fill="auto"/>
                  <w:vAlign w:val="center"/>
                </w:tcPr>
                <w:p w14:paraId="6EA1243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17684</w:t>
                  </w:r>
                </w:p>
              </w:tc>
              <w:tc>
                <w:tcPr>
                  <w:tcW w:w="423" w:type="pct"/>
                  <w:tcBorders>
                    <w:top w:val="single" w:color="auto" w:sz="4" w:space="0"/>
                    <w:bottom w:val="single" w:color="auto" w:sz="4" w:space="0"/>
                  </w:tcBorders>
                  <w:shd w:val="clear" w:color="auto" w:fill="auto"/>
                  <w:vAlign w:val="center"/>
                </w:tcPr>
                <w:p w14:paraId="27161A1D">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17677</w:t>
                  </w:r>
                </w:p>
              </w:tc>
              <w:tc>
                <w:tcPr>
                  <w:tcW w:w="446" w:type="pct"/>
                  <w:tcBorders>
                    <w:top w:val="single" w:color="auto" w:sz="4" w:space="0"/>
                    <w:bottom w:val="single" w:color="auto" w:sz="4" w:space="0"/>
                  </w:tcBorders>
                  <w:shd w:val="clear" w:color="auto" w:fill="auto"/>
                  <w:vAlign w:val="center"/>
                </w:tcPr>
                <w:p w14:paraId="374FC08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17691</w:t>
                  </w:r>
                </w:p>
              </w:tc>
              <w:tc>
                <w:tcPr>
                  <w:tcW w:w="552" w:type="pct"/>
                  <w:gridSpan w:val="2"/>
                  <w:tcBorders>
                    <w:top w:val="single" w:color="auto" w:sz="4" w:space="0"/>
                    <w:bottom w:val="single" w:color="auto" w:sz="4" w:space="0"/>
                  </w:tcBorders>
                  <w:shd w:val="clear" w:color="auto" w:fill="auto"/>
                  <w:vAlign w:val="center"/>
                </w:tcPr>
                <w:p w14:paraId="7C9A3BB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20350</w:t>
                  </w:r>
                </w:p>
              </w:tc>
              <w:tc>
                <w:tcPr>
                  <w:tcW w:w="491" w:type="pct"/>
                  <w:tcBorders>
                    <w:top w:val="single" w:color="auto" w:sz="4" w:space="0"/>
                    <w:bottom w:val="single" w:color="auto" w:sz="4" w:space="0"/>
                  </w:tcBorders>
                  <w:shd w:val="clear" w:color="auto" w:fill="auto"/>
                  <w:vAlign w:val="center"/>
                </w:tcPr>
                <w:p w14:paraId="4394D69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20600</w:t>
                  </w:r>
                </w:p>
              </w:tc>
              <w:tc>
                <w:tcPr>
                  <w:tcW w:w="499" w:type="pct"/>
                  <w:tcBorders>
                    <w:top w:val="single" w:color="auto" w:sz="4" w:space="0"/>
                    <w:bottom w:val="single" w:color="auto" w:sz="4" w:space="0"/>
                  </w:tcBorders>
                  <w:shd w:val="clear" w:color="auto" w:fill="auto"/>
                  <w:vAlign w:val="center"/>
                </w:tcPr>
                <w:p w14:paraId="35B9CFE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20595</w:t>
                  </w:r>
                </w:p>
              </w:tc>
              <w:tc>
                <w:tcPr>
                  <w:tcW w:w="393" w:type="pct"/>
                  <w:tcBorders>
                    <w:top w:val="single" w:color="auto" w:sz="4" w:space="0"/>
                    <w:bottom w:val="single" w:color="auto" w:sz="4" w:space="0"/>
                  </w:tcBorders>
                  <w:shd w:val="clear" w:color="auto" w:fill="auto"/>
                  <w:vAlign w:val="center"/>
                </w:tcPr>
                <w:p w14:paraId="4C9F694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60" w:type="pct"/>
                  <w:tcBorders>
                    <w:top w:val="single" w:color="auto" w:sz="4" w:space="0"/>
                    <w:bottom w:val="single" w:color="auto" w:sz="4" w:space="0"/>
                  </w:tcBorders>
                  <w:shd w:val="clear" w:color="auto" w:fill="auto"/>
                  <w:vAlign w:val="center"/>
                </w:tcPr>
                <w:p w14:paraId="5823759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0C82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28FE6C08">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771B9D4E">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91" w:type="pct"/>
                  <w:tcBorders>
                    <w:top w:val="single" w:color="auto" w:sz="4" w:space="0"/>
                    <w:bottom w:val="single" w:color="auto" w:sz="4" w:space="0"/>
                  </w:tcBorders>
                  <w:vAlign w:val="center"/>
                </w:tcPr>
                <w:p w14:paraId="0B9A393A">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08" w:type="pct"/>
                  <w:gridSpan w:val="3"/>
                  <w:tcBorders>
                    <w:top w:val="single" w:color="auto" w:sz="4" w:space="0"/>
                    <w:bottom w:val="single" w:color="auto" w:sz="4" w:space="0"/>
                  </w:tcBorders>
                  <w:shd w:val="clear" w:color="auto" w:fill="auto"/>
                  <w:vAlign w:val="center"/>
                </w:tcPr>
                <w:p w14:paraId="2C83F8B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17684</w:t>
                  </w:r>
                </w:p>
              </w:tc>
              <w:tc>
                <w:tcPr>
                  <w:tcW w:w="1543" w:type="pct"/>
                  <w:gridSpan w:val="4"/>
                  <w:tcBorders>
                    <w:top w:val="single" w:color="auto" w:sz="4" w:space="0"/>
                    <w:bottom w:val="single" w:color="auto" w:sz="4" w:space="0"/>
                  </w:tcBorders>
                  <w:shd w:val="clear" w:color="auto" w:fill="auto"/>
                  <w:vAlign w:val="center"/>
                </w:tcPr>
                <w:p w14:paraId="6777E9E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20515</w:t>
                  </w:r>
                </w:p>
              </w:tc>
              <w:tc>
                <w:tcPr>
                  <w:tcW w:w="393" w:type="pct"/>
                  <w:tcBorders>
                    <w:top w:val="single" w:color="auto" w:sz="4" w:space="0"/>
                    <w:bottom w:val="single" w:color="auto" w:sz="4" w:space="0"/>
                  </w:tcBorders>
                  <w:shd w:val="clear" w:color="auto" w:fill="auto"/>
                  <w:vAlign w:val="center"/>
                </w:tcPr>
                <w:p w14:paraId="48019BA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c>
                <w:tcPr>
                  <w:tcW w:w="360" w:type="pct"/>
                  <w:tcBorders>
                    <w:top w:val="single" w:color="auto" w:sz="4" w:space="0"/>
                    <w:bottom w:val="single" w:color="auto" w:sz="4" w:space="0"/>
                  </w:tcBorders>
                  <w:shd w:val="clear" w:color="auto" w:fill="auto"/>
                  <w:vAlign w:val="center"/>
                </w:tcPr>
                <w:p w14:paraId="27FED0D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w:t>
                  </w:r>
                </w:p>
              </w:tc>
            </w:tr>
            <w:tr w14:paraId="51E5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758974E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排放浓度</w:t>
                  </w:r>
                </w:p>
              </w:tc>
              <w:tc>
                <w:tcPr>
                  <w:tcW w:w="491" w:type="pct"/>
                  <w:tcBorders>
                    <w:top w:val="single" w:color="auto" w:sz="4" w:space="0"/>
                    <w:bottom w:val="single" w:color="auto" w:sz="4" w:space="0"/>
                  </w:tcBorders>
                  <w:shd w:val="clear" w:color="auto" w:fill="auto"/>
                  <w:vAlign w:val="center"/>
                </w:tcPr>
                <w:p w14:paraId="57BF25D7">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38" w:type="pct"/>
                  <w:shd w:val="clear" w:color="auto" w:fill="auto"/>
                  <w:vAlign w:val="center"/>
                </w:tcPr>
                <w:p w14:paraId="45CB6A5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15.4</w:t>
                  </w:r>
                </w:p>
              </w:tc>
              <w:tc>
                <w:tcPr>
                  <w:tcW w:w="423" w:type="pct"/>
                  <w:shd w:val="clear" w:color="auto" w:fill="auto"/>
                  <w:vAlign w:val="center"/>
                </w:tcPr>
                <w:p w14:paraId="3F06927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15.3</w:t>
                  </w:r>
                </w:p>
              </w:tc>
              <w:tc>
                <w:tcPr>
                  <w:tcW w:w="446" w:type="pct"/>
                  <w:shd w:val="clear" w:color="auto" w:fill="auto"/>
                  <w:vAlign w:val="center"/>
                </w:tcPr>
                <w:p w14:paraId="0D0593D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15.0</w:t>
                  </w:r>
                </w:p>
              </w:tc>
              <w:tc>
                <w:tcPr>
                  <w:tcW w:w="552" w:type="pct"/>
                  <w:gridSpan w:val="2"/>
                  <w:vAlign w:val="center"/>
                </w:tcPr>
                <w:p w14:paraId="6B5022A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w:t>
                  </w:r>
                </w:p>
              </w:tc>
              <w:tc>
                <w:tcPr>
                  <w:tcW w:w="491" w:type="pct"/>
                  <w:vAlign w:val="center"/>
                </w:tcPr>
                <w:p w14:paraId="4FD182B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2.58</w:t>
                  </w:r>
                </w:p>
              </w:tc>
              <w:tc>
                <w:tcPr>
                  <w:tcW w:w="499" w:type="pct"/>
                  <w:vAlign w:val="center"/>
                </w:tcPr>
                <w:p w14:paraId="0262AE3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2.66</w:t>
                  </w:r>
                </w:p>
              </w:tc>
              <w:tc>
                <w:tcPr>
                  <w:tcW w:w="393" w:type="pct"/>
                  <w:vAlign w:val="center"/>
                </w:tcPr>
                <w:p w14:paraId="6A00334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45091F1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8D0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5BC8450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491" w:type="pct"/>
                  <w:tcBorders>
                    <w:top w:val="single" w:color="auto" w:sz="4" w:space="0"/>
                    <w:bottom w:val="single" w:color="auto" w:sz="4" w:space="0"/>
                  </w:tcBorders>
                  <w:shd w:val="clear" w:color="auto" w:fill="auto"/>
                  <w:vAlign w:val="center"/>
                </w:tcPr>
                <w:p w14:paraId="107BACA5">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08" w:type="pct"/>
                  <w:gridSpan w:val="3"/>
                  <w:vAlign w:val="center"/>
                </w:tcPr>
                <w:p w14:paraId="0CF5CFA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15.2</w:t>
                  </w:r>
                </w:p>
              </w:tc>
              <w:tc>
                <w:tcPr>
                  <w:tcW w:w="1543" w:type="pct"/>
                  <w:gridSpan w:val="4"/>
                  <w:vAlign w:val="center"/>
                </w:tcPr>
                <w:p w14:paraId="18408DB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2.59</w:t>
                  </w:r>
                </w:p>
              </w:tc>
              <w:tc>
                <w:tcPr>
                  <w:tcW w:w="393" w:type="pct"/>
                  <w:vAlign w:val="center"/>
                </w:tcPr>
                <w:p w14:paraId="1A748A2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458F78D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F53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14E7CB3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491" w:type="pct"/>
                  <w:tcBorders>
                    <w:top w:val="single" w:color="auto" w:sz="4" w:space="0"/>
                    <w:bottom w:val="single" w:color="auto" w:sz="4" w:space="0"/>
                  </w:tcBorders>
                  <w:shd w:val="clear" w:color="auto" w:fill="auto"/>
                  <w:vAlign w:val="center"/>
                </w:tcPr>
                <w:p w14:paraId="3AF32223">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08" w:type="pct"/>
                  <w:gridSpan w:val="3"/>
                  <w:vAlign w:val="center"/>
                </w:tcPr>
                <w:p w14:paraId="7F29FE2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0.269</w:t>
                  </w:r>
                </w:p>
              </w:tc>
              <w:tc>
                <w:tcPr>
                  <w:tcW w:w="1543" w:type="pct"/>
                  <w:gridSpan w:val="4"/>
                  <w:vAlign w:val="center"/>
                </w:tcPr>
                <w:p w14:paraId="4ECB8CD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0.053</w:t>
                  </w:r>
                </w:p>
              </w:tc>
              <w:tc>
                <w:tcPr>
                  <w:tcW w:w="393" w:type="pct"/>
                  <w:vAlign w:val="center"/>
                </w:tcPr>
                <w:p w14:paraId="3FDAD4C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7181D24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3DF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660E319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lang w:val="en-US" w:eastAsia="zh-CN"/>
                    </w:rPr>
                    <w:t>去除效率</w:t>
                  </w:r>
                </w:p>
              </w:tc>
              <w:tc>
                <w:tcPr>
                  <w:tcW w:w="491" w:type="pct"/>
                  <w:tcBorders>
                    <w:top w:val="single" w:color="auto" w:sz="4" w:space="0"/>
                    <w:bottom w:val="single" w:color="auto" w:sz="4" w:space="0"/>
                  </w:tcBorders>
                  <w:shd w:val="clear" w:color="auto" w:fill="auto"/>
                  <w:vAlign w:val="center"/>
                </w:tcPr>
                <w:p w14:paraId="78AE0474">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52" w:type="pct"/>
                  <w:gridSpan w:val="7"/>
                  <w:vAlign w:val="center"/>
                </w:tcPr>
                <w:p w14:paraId="2C0FC77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80.3</w:t>
                  </w:r>
                </w:p>
              </w:tc>
              <w:tc>
                <w:tcPr>
                  <w:tcW w:w="393" w:type="pct"/>
                  <w:vAlign w:val="center"/>
                </w:tcPr>
                <w:p w14:paraId="4F91074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38FA232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2B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62B3C9F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lang w:val="en-US" w:eastAsia="zh-CN"/>
                    </w:rPr>
                    <w:t>挥发性有机物（VOCs）排放浓度</w:t>
                  </w:r>
                </w:p>
              </w:tc>
              <w:tc>
                <w:tcPr>
                  <w:tcW w:w="491" w:type="pct"/>
                  <w:tcBorders>
                    <w:top w:val="single" w:color="auto" w:sz="4" w:space="0"/>
                    <w:bottom w:val="single" w:color="auto" w:sz="4" w:space="0"/>
                  </w:tcBorders>
                  <w:shd w:val="clear" w:color="auto" w:fill="auto"/>
                  <w:vAlign w:val="center"/>
                </w:tcPr>
                <w:p w14:paraId="519F6D15">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bCs/>
                      <w:color w:val="auto"/>
                      <w:kern w:val="0"/>
                      <w:sz w:val="21"/>
                      <w:szCs w:val="21"/>
                    </w:rPr>
                    <w:t>mg/m</w:t>
                  </w:r>
                  <w:r>
                    <w:rPr>
                      <w:rFonts w:hint="default" w:ascii="Times New Roman" w:hAnsi="Times New Roman" w:cs="Times New Roman"/>
                      <w:bCs/>
                      <w:color w:val="auto"/>
                      <w:kern w:val="0"/>
                      <w:sz w:val="21"/>
                      <w:szCs w:val="21"/>
                      <w:vertAlign w:val="superscript"/>
                    </w:rPr>
                    <w:t>3</w:t>
                  </w:r>
                </w:p>
              </w:tc>
              <w:tc>
                <w:tcPr>
                  <w:tcW w:w="438" w:type="pct"/>
                  <w:vAlign w:val="center"/>
                </w:tcPr>
                <w:p w14:paraId="669206F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423" w:type="pct"/>
                  <w:vAlign w:val="center"/>
                </w:tcPr>
                <w:p w14:paraId="3A0D51D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446" w:type="pct"/>
                  <w:vAlign w:val="center"/>
                </w:tcPr>
                <w:p w14:paraId="7AE44B2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552" w:type="pct"/>
                  <w:gridSpan w:val="2"/>
                  <w:vAlign w:val="center"/>
                </w:tcPr>
                <w:p w14:paraId="0166EAB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0.95</w:t>
                  </w:r>
                </w:p>
              </w:tc>
              <w:tc>
                <w:tcPr>
                  <w:tcW w:w="491" w:type="pct"/>
                  <w:vAlign w:val="center"/>
                </w:tcPr>
                <w:p w14:paraId="736D260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w:t>
                  </w:r>
                </w:p>
              </w:tc>
              <w:tc>
                <w:tcPr>
                  <w:tcW w:w="499" w:type="pct"/>
                  <w:vAlign w:val="center"/>
                </w:tcPr>
                <w:p w14:paraId="695868B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0.92</w:t>
                  </w:r>
                </w:p>
              </w:tc>
              <w:tc>
                <w:tcPr>
                  <w:tcW w:w="393" w:type="pct"/>
                  <w:vAlign w:val="center"/>
                </w:tcPr>
                <w:p w14:paraId="442B0B8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1A2A500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3525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6C61F34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挥发性有机物（VOCs）平均排放浓度</w:t>
                  </w:r>
                </w:p>
              </w:tc>
              <w:tc>
                <w:tcPr>
                  <w:tcW w:w="491" w:type="pct"/>
                  <w:tcBorders>
                    <w:top w:val="single" w:color="auto" w:sz="4" w:space="0"/>
                    <w:bottom w:val="single" w:color="auto" w:sz="4" w:space="0"/>
                  </w:tcBorders>
                  <w:shd w:val="clear" w:color="auto" w:fill="auto"/>
                  <w:vAlign w:val="center"/>
                </w:tcPr>
                <w:p w14:paraId="117C5FFC">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bCs/>
                      <w:color w:val="auto"/>
                      <w:kern w:val="0"/>
                      <w:sz w:val="21"/>
                      <w:szCs w:val="21"/>
                    </w:rPr>
                    <w:t>mg/m</w:t>
                  </w:r>
                  <w:r>
                    <w:rPr>
                      <w:rFonts w:hint="default" w:ascii="Times New Roman" w:hAnsi="Times New Roman" w:cs="Times New Roman"/>
                      <w:bCs/>
                      <w:color w:val="auto"/>
                      <w:kern w:val="0"/>
                      <w:sz w:val="21"/>
                      <w:szCs w:val="21"/>
                      <w:vertAlign w:val="superscript"/>
                    </w:rPr>
                    <w:t>3</w:t>
                  </w:r>
                </w:p>
              </w:tc>
              <w:tc>
                <w:tcPr>
                  <w:tcW w:w="1308" w:type="pct"/>
                  <w:gridSpan w:val="3"/>
                  <w:vAlign w:val="center"/>
                </w:tcPr>
                <w:p w14:paraId="4E41A41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11.2</w:t>
                  </w:r>
                </w:p>
              </w:tc>
              <w:tc>
                <w:tcPr>
                  <w:tcW w:w="1543" w:type="pct"/>
                  <w:gridSpan w:val="4"/>
                  <w:vAlign w:val="center"/>
                </w:tcPr>
                <w:p w14:paraId="6770B04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0.96</w:t>
                  </w:r>
                </w:p>
              </w:tc>
              <w:tc>
                <w:tcPr>
                  <w:tcW w:w="393" w:type="pct"/>
                  <w:vAlign w:val="center"/>
                </w:tcPr>
                <w:p w14:paraId="2BE9EDE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p>
              </w:tc>
              <w:tc>
                <w:tcPr>
                  <w:tcW w:w="360" w:type="pct"/>
                  <w:vAlign w:val="center"/>
                </w:tcPr>
                <w:p w14:paraId="42FC19E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14:paraId="77F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49BA658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挥发性有机物（VOCs）排放速率</w:t>
                  </w:r>
                </w:p>
              </w:tc>
              <w:tc>
                <w:tcPr>
                  <w:tcW w:w="491" w:type="pct"/>
                  <w:tcBorders>
                    <w:top w:val="single" w:color="auto" w:sz="4" w:space="0"/>
                    <w:bottom w:val="single" w:color="auto" w:sz="4" w:space="0"/>
                  </w:tcBorders>
                  <w:shd w:val="clear" w:color="auto" w:fill="auto"/>
                  <w:vAlign w:val="center"/>
                </w:tcPr>
                <w:p w14:paraId="4E6F141D">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bCs/>
                      <w:color w:val="auto"/>
                      <w:kern w:val="0"/>
                      <w:sz w:val="21"/>
                      <w:szCs w:val="21"/>
                    </w:rPr>
                    <w:t>kg/h</w:t>
                  </w:r>
                </w:p>
              </w:tc>
              <w:tc>
                <w:tcPr>
                  <w:tcW w:w="1308" w:type="pct"/>
                  <w:gridSpan w:val="3"/>
                  <w:vAlign w:val="center"/>
                </w:tcPr>
                <w:p w14:paraId="5AB20E7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0.198</w:t>
                  </w:r>
                </w:p>
              </w:tc>
              <w:tc>
                <w:tcPr>
                  <w:tcW w:w="1543" w:type="pct"/>
                  <w:gridSpan w:val="4"/>
                  <w:vAlign w:val="center"/>
                </w:tcPr>
                <w:p w14:paraId="6CF7B36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0.019</w:t>
                  </w:r>
                </w:p>
              </w:tc>
              <w:tc>
                <w:tcPr>
                  <w:tcW w:w="393" w:type="pct"/>
                  <w:vAlign w:val="center"/>
                </w:tcPr>
                <w:p w14:paraId="0515688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24DA6E3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2539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2CC8F34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挥发性有机物（VOCs）</w:t>
                  </w:r>
                  <w:r>
                    <w:rPr>
                      <w:rFonts w:hint="default" w:ascii="Times New Roman" w:hAnsi="Times New Roman" w:eastAsia="宋体" w:cs="Times New Roman"/>
                      <w:color w:val="auto"/>
                      <w:sz w:val="21"/>
                      <w:szCs w:val="21"/>
                      <w:u w:val="none"/>
                      <w:lang w:val="en-US" w:eastAsia="zh-CN"/>
                    </w:rPr>
                    <w:t>去除效率</w:t>
                  </w:r>
                </w:p>
              </w:tc>
              <w:tc>
                <w:tcPr>
                  <w:tcW w:w="491" w:type="pct"/>
                  <w:tcBorders>
                    <w:top w:val="single" w:color="auto" w:sz="4" w:space="0"/>
                    <w:bottom w:val="single" w:color="auto" w:sz="4" w:space="0"/>
                  </w:tcBorders>
                  <w:shd w:val="clear" w:color="auto" w:fill="auto"/>
                  <w:vAlign w:val="center"/>
                </w:tcPr>
                <w:p w14:paraId="4E1A29C5">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52" w:type="pct"/>
                  <w:gridSpan w:val="7"/>
                  <w:vAlign w:val="center"/>
                </w:tcPr>
                <w:p w14:paraId="2B4E420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90.4</w:t>
                  </w:r>
                </w:p>
              </w:tc>
              <w:tc>
                <w:tcPr>
                  <w:tcW w:w="393" w:type="pct"/>
                  <w:vAlign w:val="center"/>
                </w:tcPr>
                <w:p w14:paraId="6BDD9D7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60" w:type="pct"/>
                  <w:vAlign w:val="center"/>
                </w:tcPr>
                <w:p w14:paraId="1883A61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2AA0D2DA">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DA001废气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31"/>
              <w:gridCol w:w="825"/>
              <w:gridCol w:w="741"/>
              <w:gridCol w:w="741"/>
              <w:gridCol w:w="750"/>
              <w:gridCol w:w="120"/>
              <w:gridCol w:w="737"/>
              <w:gridCol w:w="735"/>
              <w:gridCol w:w="95"/>
              <w:gridCol w:w="815"/>
              <w:gridCol w:w="661"/>
              <w:gridCol w:w="579"/>
            </w:tblGrid>
            <w:tr w14:paraId="2026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23DA1DBF">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400" w:type="pct"/>
                  <w:gridSpan w:val="4"/>
                  <w:tcBorders>
                    <w:top w:val="single" w:color="auto" w:sz="4" w:space="0"/>
                    <w:bottom w:val="single" w:color="auto" w:sz="4" w:space="0"/>
                  </w:tcBorders>
                  <w:vAlign w:val="center"/>
                </w:tcPr>
                <w:p w14:paraId="0D50BE72">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1#数码转移印花废气</w:t>
                  </w:r>
                </w:p>
                <w:p w14:paraId="421E76E8">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处理设施</w:t>
                  </w:r>
                </w:p>
              </w:tc>
              <w:tc>
                <w:tcPr>
                  <w:tcW w:w="893" w:type="pct"/>
                  <w:gridSpan w:val="2"/>
                  <w:tcBorders>
                    <w:top w:val="single" w:color="auto" w:sz="4" w:space="0"/>
                    <w:bottom w:val="single" w:color="auto" w:sz="4" w:space="0"/>
                  </w:tcBorders>
                  <w:vAlign w:val="center"/>
                </w:tcPr>
                <w:p w14:paraId="5442E2F0">
                  <w:pPr>
                    <w:widowControl w:val="0"/>
                    <w:spacing w:line="240" w:lineRule="auto"/>
                    <w:jc w:val="center"/>
                    <w:rPr>
                      <w:rFonts w:hint="eastAsia" w:ascii="Times New Roman" w:hAnsi="Times New Roman" w:cs="Times New Roman"/>
                      <w:b/>
                      <w:bCs/>
                      <w:color w:val="auto"/>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305" w:type="pct"/>
                  <w:gridSpan w:val="4"/>
                  <w:tcBorders>
                    <w:top w:val="single" w:color="auto" w:sz="4" w:space="0"/>
                    <w:bottom w:val="single" w:color="auto" w:sz="4" w:space="0"/>
                  </w:tcBorders>
                  <w:vAlign w:val="center"/>
                </w:tcPr>
                <w:p w14:paraId="4209E88B">
                  <w:pPr>
                    <w:widowControl w:val="0"/>
                    <w:spacing w:line="24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7.3</w:t>
                  </w:r>
                </w:p>
              </w:tc>
            </w:tr>
            <w:tr w14:paraId="2E53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7723886F">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400" w:type="pct"/>
                  <w:gridSpan w:val="4"/>
                  <w:tcBorders>
                    <w:top w:val="single" w:color="auto" w:sz="4" w:space="0"/>
                    <w:bottom w:val="single" w:color="auto" w:sz="4" w:space="0"/>
                  </w:tcBorders>
                  <w:vAlign w:val="center"/>
                </w:tcPr>
                <w:p w14:paraId="2A5C28F5">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893" w:type="pct"/>
                  <w:gridSpan w:val="2"/>
                  <w:tcBorders>
                    <w:top w:val="single" w:color="auto" w:sz="4" w:space="0"/>
                    <w:bottom w:val="single" w:color="auto" w:sz="4" w:space="0"/>
                  </w:tcBorders>
                  <w:vAlign w:val="center"/>
                </w:tcPr>
                <w:p w14:paraId="6FB39852">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305" w:type="pct"/>
                  <w:gridSpan w:val="4"/>
                  <w:tcBorders>
                    <w:top w:val="single" w:color="auto" w:sz="4" w:space="0"/>
                    <w:bottom w:val="single" w:color="auto" w:sz="4" w:space="0"/>
                  </w:tcBorders>
                  <w:vAlign w:val="center"/>
                </w:tcPr>
                <w:p w14:paraId="57A25AB8">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314C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6792F489">
                  <w:pPr>
                    <w:widowControl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排气筒高度（m）</w:t>
                  </w:r>
                </w:p>
              </w:tc>
              <w:tc>
                <w:tcPr>
                  <w:tcW w:w="2847" w:type="pct"/>
                  <w:gridSpan w:val="8"/>
                  <w:tcBorders>
                    <w:top w:val="single" w:color="auto" w:sz="4" w:space="0"/>
                    <w:bottom w:val="single" w:color="auto" w:sz="4" w:space="0"/>
                  </w:tcBorders>
                  <w:vAlign w:val="center"/>
                </w:tcPr>
                <w:p w14:paraId="54438DCF">
                  <w:pPr>
                    <w:widowControl w:val="0"/>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33</w:t>
                  </w:r>
                </w:p>
              </w:tc>
              <w:tc>
                <w:tcPr>
                  <w:tcW w:w="401" w:type="pct"/>
                  <w:vMerge w:val="restart"/>
                  <w:tcBorders>
                    <w:top w:val="single" w:color="auto" w:sz="4" w:space="0"/>
                  </w:tcBorders>
                  <w:vAlign w:val="center"/>
                </w:tcPr>
                <w:p w14:paraId="49F22D5D">
                  <w:pPr>
                    <w:widowControl w:val="0"/>
                    <w:spacing w:line="24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标准限值</w:t>
                  </w:r>
                </w:p>
              </w:tc>
              <w:tc>
                <w:tcPr>
                  <w:tcW w:w="351" w:type="pct"/>
                  <w:vMerge w:val="restart"/>
                  <w:tcBorders>
                    <w:top w:val="single" w:color="auto" w:sz="4" w:space="0"/>
                  </w:tcBorders>
                  <w:vAlign w:val="center"/>
                </w:tcPr>
                <w:p w14:paraId="52C19E50">
                  <w:pPr>
                    <w:widowControl w:val="0"/>
                    <w:spacing w:line="24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是否达标</w:t>
                  </w:r>
                </w:p>
              </w:tc>
            </w:tr>
            <w:tr w14:paraId="3FF33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61A711AC">
                  <w:pPr>
                    <w:widowControl w:val="0"/>
                    <w:spacing w:line="240" w:lineRule="auto"/>
                    <w:jc w:val="center"/>
                    <w:rPr>
                      <w:rFonts w:ascii="Times New Roman" w:hAnsi="Times New Roman" w:cs="Times New Roman"/>
                      <w:b/>
                      <w:bCs/>
                      <w:color w:val="auto"/>
                      <w:szCs w:val="21"/>
                    </w:rPr>
                  </w:pPr>
                  <w:r>
                    <w:rPr>
                      <w:rFonts w:hint="eastAsia" w:asciiTheme="minorEastAsia" w:hAnsiTheme="minorEastAsia"/>
                      <w:b/>
                      <w:bCs/>
                      <w:color w:val="auto"/>
                      <w:szCs w:val="21"/>
                      <w:lang w:val="en-US" w:eastAsia="zh-CN"/>
                    </w:rPr>
                    <w:t>监测断面</w:t>
                  </w:r>
                </w:p>
              </w:tc>
              <w:tc>
                <w:tcPr>
                  <w:tcW w:w="1325" w:type="pct"/>
                  <w:gridSpan w:val="3"/>
                  <w:tcBorders>
                    <w:top w:val="single" w:color="auto" w:sz="4" w:space="0"/>
                    <w:bottom w:val="single" w:color="auto" w:sz="4" w:space="0"/>
                  </w:tcBorders>
                  <w:vAlign w:val="center"/>
                </w:tcPr>
                <w:p w14:paraId="5AD54440">
                  <w:pPr>
                    <w:widowControl w:val="0"/>
                    <w:spacing w:line="240" w:lineRule="auto"/>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进口6#</w:t>
                  </w:r>
                </w:p>
              </w:tc>
              <w:tc>
                <w:tcPr>
                  <w:tcW w:w="1522" w:type="pct"/>
                  <w:gridSpan w:val="5"/>
                  <w:tcBorders>
                    <w:top w:val="single" w:color="auto" w:sz="4" w:space="0"/>
                    <w:bottom w:val="single" w:color="auto" w:sz="4" w:space="0"/>
                  </w:tcBorders>
                  <w:vAlign w:val="center"/>
                </w:tcPr>
                <w:p w14:paraId="1BF74374">
                  <w:pPr>
                    <w:widowControl w:val="0"/>
                    <w:spacing w:line="240" w:lineRule="auto"/>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出口7#</w:t>
                  </w:r>
                </w:p>
              </w:tc>
              <w:tc>
                <w:tcPr>
                  <w:tcW w:w="401" w:type="pct"/>
                  <w:vMerge w:val="continue"/>
                  <w:vAlign w:val="center"/>
                </w:tcPr>
                <w:p w14:paraId="66B58B6C">
                  <w:pPr>
                    <w:widowControl w:val="0"/>
                    <w:spacing w:line="240" w:lineRule="auto"/>
                    <w:jc w:val="center"/>
                    <w:rPr>
                      <w:rFonts w:hint="eastAsia" w:ascii="Times New Roman" w:hAnsi="Times New Roman" w:cs="Times New Roman"/>
                      <w:color w:val="auto"/>
                      <w:szCs w:val="21"/>
                      <w:lang w:val="en-US" w:eastAsia="zh-CN"/>
                    </w:rPr>
                  </w:pPr>
                </w:p>
              </w:tc>
              <w:tc>
                <w:tcPr>
                  <w:tcW w:w="351" w:type="pct"/>
                  <w:vMerge w:val="continue"/>
                  <w:vAlign w:val="center"/>
                </w:tcPr>
                <w:p w14:paraId="3A821F6C">
                  <w:pPr>
                    <w:widowControl w:val="0"/>
                    <w:spacing w:line="240" w:lineRule="auto"/>
                    <w:jc w:val="center"/>
                    <w:rPr>
                      <w:rFonts w:hint="eastAsia" w:ascii="Times New Roman" w:hAnsi="Times New Roman" w:cs="Times New Roman"/>
                      <w:color w:val="auto"/>
                      <w:szCs w:val="21"/>
                      <w:lang w:val="en-US" w:eastAsia="zh-CN"/>
                    </w:rPr>
                  </w:pPr>
                </w:p>
              </w:tc>
            </w:tr>
            <w:tr w14:paraId="37A4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7EDAF5B8">
                  <w:pPr>
                    <w:widowControl w:val="0"/>
                    <w:spacing w:line="240" w:lineRule="auto"/>
                    <w:jc w:val="center"/>
                    <w:rPr>
                      <w:rFonts w:hint="eastAsia" w:asciiTheme="minorEastAsia" w:hAnsiTheme="minorEastAsia"/>
                      <w:b/>
                      <w:bCs/>
                      <w:color w:val="auto"/>
                      <w:szCs w:val="21"/>
                      <w:lang w:val="en-US" w:eastAsia="zh-CN"/>
                    </w:rPr>
                  </w:pPr>
                  <w:r>
                    <w:rPr>
                      <w:rFonts w:hint="eastAsia" w:ascii="Times New Roman" w:hAnsi="Times New Roman" w:cs="Times New Roman"/>
                      <w:b/>
                      <w:bCs/>
                      <w:color w:val="auto"/>
                      <w:szCs w:val="21"/>
                      <w:lang w:eastAsia="zh-CN"/>
                    </w:rPr>
                    <w:t>烟道截面积（</w:t>
                  </w:r>
                  <w:r>
                    <w:rPr>
                      <w:rFonts w:hint="eastAsia" w:ascii="Times New Roman" w:hAnsi="Times New Roman" w:cs="Times New Roman"/>
                      <w:b/>
                      <w:bCs/>
                      <w:color w:val="auto"/>
                      <w:szCs w:val="21"/>
                      <w:lang w:val="en-US" w:eastAsia="zh-CN"/>
                    </w:rPr>
                    <w:t>m</w:t>
                  </w:r>
                  <w:r>
                    <w:rPr>
                      <w:rFonts w:hint="eastAsia" w:ascii="Times New Roman" w:hAnsi="Times New Roman" w:cs="Times New Roman"/>
                      <w:b/>
                      <w:bCs/>
                      <w:color w:val="auto"/>
                      <w:szCs w:val="21"/>
                      <w:vertAlign w:val="superscript"/>
                      <w:lang w:val="en-US" w:eastAsia="zh-CN"/>
                    </w:rPr>
                    <w:t>2</w:t>
                  </w:r>
                  <w:r>
                    <w:rPr>
                      <w:rFonts w:hint="eastAsia" w:ascii="Times New Roman" w:hAnsi="Times New Roman" w:cs="Times New Roman"/>
                      <w:b/>
                      <w:bCs/>
                      <w:color w:val="auto"/>
                      <w:szCs w:val="21"/>
                      <w:lang w:eastAsia="zh-CN"/>
                    </w:rPr>
                    <w:t>）</w:t>
                  </w:r>
                </w:p>
              </w:tc>
              <w:tc>
                <w:tcPr>
                  <w:tcW w:w="1325" w:type="pct"/>
                  <w:gridSpan w:val="3"/>
                  <w:tcBorders>
                    <w:top w:val="single" w:color="auto" w:sz="4" w:space="0"/>
                    <w:bottom w:val="single" w:color="auto" w:sz="4" w:space="0"/>
                  </w:tcBorders>
                  <w:vAlign w:val="center"/>
                </w:tcPr>
                <w:p w14:paraId="7C9AE852">
                  <w:pPr>
                    <w:widowControl w:val="0"/>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0.5027</w:t>
                  </w:r>
                </w:p>
              </w:tc>
              <w:tc>
                <w:tcPr>
                  <w:tcW w:w="1522" w:type="pct"/>
                  <w:gridSpan w:val="5"/>
                  <w:tcBorders>
                    <w:top w:val="single" w:color="auto" w:sz="4" w:space="0"/>
                    <w:bottom w:val="single" w:color="auto" w:sz="4" w:space="0"/>
                  </w:tcBorders>
                  <w:vAlign w:val="center"/>
                </w:tcPr>
                <w:p w14:paraId="5501EA81">
                  <w:pPr>
                    <w:widowControl w:val="0"/>
                    <w:spacing w:line="240"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0.5027</w:t>
                  </w:r>
                </w:p>
              </w:tc>
              <w:tc>
                <w:tcPr>
                  <w:tcW w:w="401" w:type="pct"/>
                  <w:vMerge w:val="continue"/>
                  <w:vAlign w:val="center"/>
                </w:tcPr>
                <w:p w14:paraId="4FE6CD83">
                  <w:pPr>
                    <w:widowControl w:val="0"/>
                    <w:spacing w:line="240" w:lineRule="auto"/>
                    <w:jc w:val="center"/>
                    <w:rPr>
                      <w:rFonts w:hint="eastAsia" w:ascii="Times New Roman" w:hAnsi="Times New Roman" w:cs="Times New Roman"/>
                      <w:color w:val="auto"/>
                      <w:szCs w:val="21"/>
                      <w:lang w:val="en-US" w:eastAsia="zh-CN"/>
                    </w:rPr>
                  </w:pPr>
                </w:p>
              </w:tc>
              <w:tc>
                <w:tcPr>
                  <w:tcW w:w="351" w:type="pct"/>
                  <w:vMerge w:val="continue"/>
                  <w:vAlign w:val="center"/>
                </w:tcPr>
                <w:p w14:paraId="4EEF0DDB">
                  <w:pPr>
                    <w:widowControl w:val="0"/>
                    <w:spacing w:line="240" w:lineRule="auto"/>
                    <w:jc w:val="center"/>
                    <w:rPr>
                      <w:rFonts w:hint="eastAsia" w:ascii="Times New Roman" w:hAnsi="Times New Roman" w:cs="Times New Roman"/>
                      <w:color w:val="auto"/>
                      <w:szCs w:val="21"/>
                      <w:lang w:val="en-US" w:eastAsia="zh-CN"/>
                    </w:rPr>
                  </w:pPr>
                </w:p>
              </w:tc>
            </w:tr>
            <w:tr w14:paraId="4F09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vMerge w:val="restart"/>
                  <w:tcBorders>
                    <w:top w:val="single" w:color="auto" w:sz="4" w:space="0"/>
                  </w:tcBorders>
                  <w:vAlign w:val="center"/>
                </w:tcPr>
                <w:p w14:paraId="1750EB82">
                  <w:pPr>
                    <w:widowControl/>
                    <w:spacing w:line="240" w:lineRule="auto"/>
                    <w:jc w:val="center"/>
                    <w:rPr>
                      <w:rFonts w:ascii="Times New Roman" w:hAnsi="Times New Roman" w:cs="Times New Roman"/>
                      <w:b/>
                      <w:color w:val="auto"/>
                      <w:szCs w:val="21"/>
                    </w:rPr>
                  </w:pPr>
                  <w:r>
                    <w:rPr>
                      <w:rFonts w:hint="eastAsia" w:ascii="Times New Roman" w:hAnsi="Times New Roman" w:cs="Times New Roman"/>
                      <w:b/>
                      <w:color w:val="auto"/>
                      <w:szCs w:val="21"/>
                    </w:rPr>
                    <w:t>检测项目</w:t>
                  </w:r>
                </w:p>
              </w:tc>
              <w:tc>
                <w:tcPr>
                  <w:tcW w:w="499" w:type="pct"/>
                  <w:vMerge w:val="restart"/>
                  <w:tcBorders>
                    <w:top w:val="single" w:color="auto" w:sz="4" w:space="0"/>
                    <w:bottom w:val="single" w:color="auto" w:sz="4" w:space="0"/>
                  </w:tcBorders>
                  <w:vAlign w:val="center"/>
                </w:tcPr>
                <w:p w14:paraId="57237137">
                  <w:pPr>
                    <w:widowControl/>
                    <w:spacing w:line="240" w:lineRule="auto"/>
                    <w:jc w:val="center"/>
                    <w:rPr>
                      <w:rFonts w:ascii="Times New Roman" w:hAnsi="Times New Roman" w:cs="Times New Roman"/>
                      <w:b/>
                      <w:color w:val="auto"/>
                      <w:szCs w:val="21"/>
                    </w:rPr>
                  </w:pPr>
                  <w:r>
                    <w:rPr>
                      <w:rFonts w:hint="eastAsia" w:ascii="Times New Roman" w:hAnsi="Times New Roman" w:cs="Times New Roman"/>
                      <w:b/>
                      <w:color w:val="auto"/>
                      <w:szCs w:val="21"/>
                    </w:rPr>
                    <w:t>单位</w:t>
                  </w:r>
                </w:p>
              </w:tc>
              <w:tc>
                <w:tcPr>
                  <w:tcW w:w="1325" w:type="pct"/>
                  <w:gridSpan w:val="3"/>
                  <w:tcBorders>
                    <w:top w:val="single" w:color="auto" w:sz="4" w:space="0"/>
                    <w:bottom w:val="single" w:color="auto" w:sz="4" w:space="0"/>
                  </w:tcBorders>
                  <w:vAlign w:val="center"/>
                </w:tcPr>
                <w:p w14:paraId="1ECFB1DC">
                  <w:pPr>
                    <w:widowControl w:val="0"/>
                    <w:spacing w:line="240" w:lineRule="auto"/>
                    <w:jc w:val="center"/>
                    <w:rPr>
                      <w:rFonts w:hint="eastAsia" w:ascii="Times New Roman" w:hAnsi="Times New Roman" w:cs="Times New Roman" w:eastAsiaTheme="minorEastAsia"/>
                      <w:b/>
                      <w:color w:val="auto"/>
                      <w:szCs w:val="21"/>
                      <w:lang w:val="en-US" w:eastAsia="zh-CN"/>
                    </w:rPr>
                  </w:pPr>
                  <w:r>
                    <w:rPr>
                      <w:rFonts w:hint="eastAsia" w:ascii="Times New Roman" w:hAnsi="Times New Roman" w:cs="Times New Roman"/>
                      <w:b/>
                      <w:color w:val="auto"/>
                      <w:szCs w:val="21"/>
                    </w:rPr>
                    <w:t>检测结果</w:t>
                  </w:r>
                </w:p>
              </w:tc>
              <w:tc>
                <w:tcPr>
                  <w:tcW w:w="1522" w:type="pct"/>
                  <w:gridSpan w:val="5"/>
                  <w:tcBorders>
                    <w:top w:val="single" w:color="auto" w:sz="4" w:space="0"/>
                    <w:bottom w:val="single" w:color="auto" w:sz="4" w:space="0"/>
                  </w:tcBorders>
                  <w:vAlign w:val="center"/>
                </w:tcPr>
                <w:p w14:paraId="11A9365F">
                  <w:pPr>
                    <w:widowControl w:val="0"/>
                    <w:spacing w:line="240" w:lineRule="auto"/>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检测结果</w:t>
                  </w:r>
                </w:p>
              </w:tc>
              <w:tc>
                <w:tcPr>
                  <w:tcW w:w="401" w:type="pct"/>
                  <w:vMerge w:val="continue"/>
                  <w:vAlign w:val="center"/>
                </w:tcPr>
                <w:p w14:paraId="61A8A82A">
                  <w:pPr>
                    <w:widowControl w:val="0"/>
                    <w:spacing w:line="240" w:lineRule="auto"/>
                    <w:jc w:val="center"/>
                    <w:rPr>
                      <w:rFonts w:hint="eastAsia" w:ascii="Times New Roman" w:hAnsi="Times New Roman" w:cs="Times New Roman"/>
                      <w:b/>
                      <w:color w:val="auto"/>
                      <w:szCs w:val="21"/>
                    </w:rPr>
                  </w:pPr>
                </w:p>
              </w:tc>
              <w:tc>
                <w:tcPr>
                  <w:tcW w:w="351" w:type="pct"/>
                  <w:vMerge w:val="continue"/>
                  <w:vAlign w:val="center"/>
                </w:tcPr>
                <w:p w14:paraId="26B331AD">
                  <w:pPr>
                    <w:widowControl w:val="0"/>
                    <w:spacing w:line="240" w:lineRule="auto"/>
                    <w:jc w:val="center"/>
                    <w:rPr>
                      <w:rFonts w:hint="eastAsia" w:ascii="Times New Roman" w:hAnsi="Times New Roman" w:cs="Times New Roman"/>
                      <w:b/>
                      <w:color w:val="auto"/>
                      <w:szCs w:val="21"/>
                    </w:rPr>
                  </w:pPr>
                </w:p>
              </w:tc>
            </w:tr>
            <w:tr w14:paraId="6535B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vMerge w:val="continue"/>
                  <w:tcBorders>
                    <w:bottom w:val="single" w:color="auto" w:sz="4" w:space="0"/>
                  </w:tcBorders>
                  <w:vAlign w:val="center"/>
                </w:tcPr>
                <w:p w14:paraId="70C2412E">
                  <w:pPr>
                    <w:widowControl/>
                    <w:spacing w:line="240" w:lineRule="auto"/>
                    <w:jc w:val="center"/>
                    <w:rPr>
                      <w:rFonts w:hint="eastAsia" w:ascii="Times New Roman" w:hAnsi="Times New Roman" w:cs="Times New Roman"/>
                      <w:color w:val="auto"/>
                      <w:szCs w:val="21"/>
                    </w:rPr>
                  </w:pPr>
                </w:p>
              </w:tc>
              <w:tc>
                <w:tcPr>
                  <w:tcW w:w="499" w:type="pct"/>
                  <w:vMerge w:val="continue"/>
                  <w:tcBorders>
                    <w:top w:val="single" w:color="auto" w:sz="4" w:space="0"/>
                    <w:bottom w:val="single" w:color="auto" w:sz="4" w:space="0"/>
                  </w:tcBorders>
                  <w:vAlign w:val="center"/>
                </w:tcPr>
                <w:p w14:paraId="52B2B31F">
                  <w:pPr>
                    <w:widowControl/>
                    <w:spacing w:line="240" w:lineRule="auto"/>
                    <w:jc w:val="center"/>
                    <w:rPr>
                      <w:rFonts w:hint="eastAsia" w:ascii="Times New Roman" w:hAnsi="Times New Roman" w:cs="Times New Roman"/>
                      <w:color w:val="auto"/>
                      <w:szCs w:val="21"/>
                    </w:rPr>
                  </w:pPr>
                </w:p>
              </w:tc>
              <w:tc>
                <w:tcPr>
                  <w:tcW w:w="439" w:type="pct"/>
                  <w:tcBorders>
                    <w:top w:val="single" w:color="auto" w:sz="4" w:space="0"/>
                    <w:bottom w:val="single" w:color="auto" w:sz="4" w:space="0"/>
                  </w:tcBorders>
                  <w:vAlign w:val="center"/>
                </w:tcPr>
                <w:p w14:paraId="0AB458D5">
                  <w:pPr>
                    <w:widowControl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第一次</w:t>
                  </w:r>
                </w:p>
              </w:tc>
              <w:tc>
                <w:tcPr>
                  <w:tcW w:w="431" w:type="pct"/>
                  <w:tcBorders>
                    <w:top w:val="single" w:color="auto" w:sz="4" w:space="0"/>
                    <w:bottom w:val="single" w:color="auto" w:sz="4" w:space="0"/>
                  </w:tcBorders>
                  <w:vAlign w:val="center"/>
                </w:tcPr>
                <w:p w14:paraId="4ABB8AF7">
                  <w:pPr>
                    <w:widowControl w:val="0"/>
                    <w:spacing w:line="240" w:lineRule="auto"/>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第二次</w:t>
                  </w:r>
                </w:p>
              </w:tc>
              <w:tc>
                <w:tcPr>
                  <w:tcW w:w="454" w:type="pct"/>
                  <w:tcBorders>
                    <w:top w:val="single" w:color="auto" w:sz="4" w:space="0"/>
                    <w:bottom w:val="single" w:color="auto" w:sz="4" w:space="0"/>
                  </w:tcBorders>
                  <w:vAlign w:val="center"/>
                </w:tcPr>
                <w:p w14:paraId="4AC2406A">
                  <w:pPr>
                    <w:widowControl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第三次</w:t>
                  </w:r>
                </w:p>
              </w:tc>
              <w:tc>
                <w:tcPr>
                  <w:tcW w:w="522" w:type="pct"/>
                  <w:gridSpan w:val="2"/>
                  <w:tcBorders>
                    <w:top w:val="single" w:color="auto" w:sz="4" w:space="0"/>
                    <w:bottom w:val="single" w:color="auto" w:sz="4" w:space="0"/>
                  </w:tcBorders>
                  <w:vAlign w:val="center"/>
                </w:tcPr>
                <w:p w14:paraId="4FF2650D">
                  <w:pPr>
                    <w:widowControl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第一次</w:t>
                  </w:r>
                </w:p>
              </w:tc>
              <w:tc>
                <w:tcPr>
                  <w:tcW w:w="506" w:type="pct"/>
                  <w:gridSpan w:val="2"/>
                  <w:tcBorders>
                    <w:top w:val="single" w:color="auto" w:sz="4" w:space="0"/>
                    <w:bottom w:val="single" w:color="auto" w:sz="4" w:space="0"/>
                  </w:tcBorders>
                  <w:vAlign w:val="center"/>
                </w:tcPr>
                <w:p w14:paraId="58C70AB5">
                  <w:pPr>
                    <w:widowControl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第二次</w:t>
                  </w:r>
                </w:p>
              </w:tc>
              <w:tc>
                <w:tcPr>
                  <w:tcW w:w="492" w:type="pct"/>
                  <w:tcBorders>
                    <w:top w:val="single" w:color="auto" w:sz="4" w:space="0"/>
                    <w:bottom w:val="single" w:color="auto" w:sz="4" w:space="0"/>
                  </w:tcBorders>
                  <w:vAlign w:val="center"/>
                </w:tcPr>
                <w:p w14:paraId="0C405413">
                  <w:pPr>
                    <w:widowControl w:val="0"/>
                    <w:spacing w:line="240" w:lineRule="auto"/>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第三次</w:t>
                  </w:r>
                </w:p>
              </w:tc>
              <w:tc>
                <w:tcPr>
                  <w:tcW w:w="401" w:type="pct"/>
                  <w:vMerge w:val="continue"/>
                  <w:tcBorders>
                    <w:bottom w:val="single" w:color="auto" w:sz="4" w:space="0"/>
                  </w:tcBorders>
                  <w:vAlign w:val="center"/>
                </w:tcPr>
                <w:p w14:paraId="2F4766B1">
                  <w:pPr>
                    <w:widowControl w:val="0"/>
                    <w:spacing w:line="240" w:lineRule="auto"/>
                    <w:jc w:val="center"/>
                    <w:rPr>
                      <w:rFonts w:hint="eastAsia" w:ascii="Times New Roman" w:hAnsi="Times New Roman" w:cs="Times New Roman"/>
                      <w:b/>
                      <w:bCs/>
                      <w:color w:val="auto"/>
                      <w:szCs w:val="21"/>
                      <w:lang w:val="en-US" w:eastAsia="zh-CN"/>
                    </w:rPr>
                  </w:pPr>
                </w:p>
              </w:tc>
              <w:tc>
                <w:tcPr>
                  <w:tcW w:w="351" w:type="pct"/>
                  <w:vMerge w:val="continue"/>
                  <w:tcBorders>
                    <w:bottom w:val="single" w:color="auto" w:sz="4" w:space="0"/>
                  </w:tcBorders>
                  <w:vAlign w:val="center"/>
                </w:tcPr>
                <w:p w14:paraId="08380AA9">
                  <w:pPr>
                    <w:widowControl w:val="0"/>
                    <w:spacing w:line="240" w:lineRule="auto"/>
                    <w:jc w:val="center"/>
                    <w:rPr>
                      <w:rFonts w:hint="eastAsia" w:ascii="Times New Roman" w:hAnsi="Times New Roman" w:cs="Times New Roman"/>
                      <w:b/>
                      <w:bCs/>
                      <w:color w:val="auto"/>
                      <w:szCs w:val="21"/>
                      <w:lang w:val="en-US" w:eastAsia="zh-CN"/>
                    </w:rPr>
                  </w:pPr>
                </w:p>
              </w:tc>
            </w:tr>
            <w:tr w14:paraId="57EF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restart"/>
                  <w:tcBorders>
                    <w:top w:val="single" w:color="auto" w:sz="4" w:space="0"/>
                  </w:tcBorders>
                  <w:vAlign w:val="center"/>
                </w:tcPr>
                <w:p w14:paraId="2F7DFE64">
                  <w:pPr>
                    <w:widowControl w:val="0"/>
                    <w:spacing w:line="240" w:lineRule="auto"/>
                    <w:jc w:val="center"/>
                    <w:rPr>
                      <w:rFonts w:ascii="Times New Roman" w:hAnsi="Times New Roman" w:cs="Times New Roman"/>
                      <w:b/>
                      <w:color w:val="auto"/>
                      <w:szCs w:val="21"/>
                    </w:rPr>
                  </w:pPr>
                  <w:r>
                    <w:rPr>
                      <w:rFonts w:hint="default" w:ascii="Times New Roman" w:hAnsi="Times New Roman" w:cs="Times New Roman"/>
                      <w:color w:val="auto"/>
                      <w:szCs w:val="21"/>
                    </w:rPr>
                    <w:t>烟气参数</w:t>
                  </w:r>
                </w:p>
              </w:tc>
              <w:tc>
                <w:tcPr>
                  <w:tcW w:w="625" w:type="pct"/>
                  <w:tcBorders>
                    <w:top w:val="single" w:color="auto" w:sz="4" w:space="0"/>
                    <w:bottom w:val="single" w:color="auto" w:sz="4" w:space="0"/>
                  </w:tcBorders>
                  <w:vAlign w:val="center"/>
                </w:tcPr>
                <w:p w14:paraId="7F006338">
                  <w:pPr>
                    <w:widowControl w:val="0"/>
                    <w:spacing w:line="240" w:lineRule="auto"/>
                    <w:jc w:val="center"/>
                    <w:rPr>
                      <w:rFonts w:ascii="Times New Roman" w:hAnsi="Times New Roman" w:cs="Times New Roman"/>
                      <w:color w:val="auto"/>
                      <w:szCs w:val="21"/>
                    </w:rPr>
                  </w:pPr>
                  <w:r>
                    <w:rPr>
                      <w:rFonts w:hint="default" w:ascii="Times New Roman" w:hAnsi="Times New Roman" w:cs="Times New Roman"/>
                      <w:color w:val="auto"/>
                      <w:sz w:val="21"/>
                      <w:szCs w:val="21"/>
                    </w:rPr>
                    <w:t>排气温度</w:t>
                  </w:r>
                </w:p>
              </w:tc>
              <w:tc>
                <w:tcPr>
                  <w:tcW w:w="499" w:type="pct"/>
                  <w:tcBorders>
                    <w:top w:val="single" w:color="auto" w:sz="4" w:space="0"/>
                    <w:bottom w:val="single" w:color="auto" w:sz="4" w:space="0"/>
                  </w:tcBorders>
                  <w:vAlign w:val="center"/>
                </w:tcPr>
                <w:p w14:paraId="0D79C25F">
                  <w:pPr>
                    <w:widowControl/>
                    <w:spacing w:line="240" w:lineRule="auto"/>
                    <w:jc w:val="center"/>
                    <w:rPr>
                      <w:rFonts w:ascii="Times New Roman" w:hAnsi="Times New Roman" w:cs="Times New Roman"/>
                      <w:color w:val="auto"/>
                      <w:szCs w:val="21"/>
                    </w:rPr>
                  </w:pPr>
                  <w:r>
                    <w:rPr>
                      <w:rFonts w:hint="default" w:ascii="Times New Roman" w:hAnsi="Times New Roman" w:cs="Times New Roman"/>
                      <w:color w:val="auto"/>
                      <w:kern w:val="0"/>
                      <w:szCs w:val="21"/>
                    </w:rPr>
                    <w:t>℃</w:t>
                  </w:r>
                </w:p>
              </w:tc>
              <w:tc>
                <w:tcPr>
                  <w:tcW w:w="439" w:type="pct"/>
                  <w:tcBorders>
                    <w:top w:val="single" w:color="auto" w:sz="4" w:space="0"/>
                    <w:bottom w:val="single" w:color="auto" w:sz="4" w:space="0"/>
                  </w:tcBorders>
                  <w:shd w:val="clear" w:color="auto" w:fill="auto"/>
                  <w:vAlign w:val="center"/>
                </w:tcPr>
                <w:p w14:paraId="38562C8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13.7</w:t>
                  </w:r>
                </w:p>
              </w:tc>
              <w:tc>
                <w:tcPr>
                  <w:tcW w:w="431" w:type="pct"/>
                  <w:tcBorders>
                    <w:top w:val="single" w:color="auto" w:sz="4" w:space="0"/>
                    <w:bottom w:val="single" w:color="auto" w:sz="4" w:space="0"/>
                  </w:tcBorders>
                  <w:shd w:val="clear" w:color="auto" w:fill="auto"/>
                  <w:vAlign w:val="center"/>
                </w:tcPr>
                <w:p w14:paraId="0B8610F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13.8</w:t>
                  </w:r>
                </w:p>
              </w:tc>
              <w:tc>
                <w:tcPr>
                  <w:tcW w:w="454" w:type="pct"/>
                  <w:tcBorders>
                    <w:top w:val="single" w:color="auto" w:sz="4" w:space="0"/>
                    <w:bottom w:val="single" w:color="auto" w:sz="4" w:space="0"/>
                  </w:tcBorders>
                  <w:shd w:val="clear" w:color="auto" w:fill="auto"/>
                  <w:vAlign w:val="center"/>
                </w:tcPr>
                <w:p w14:paraId="251B110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14.0</w:t>
                  </w:r>
                </w:p>
              </w:tc>
              <w:tc>
                <w:tcPr>
                  <w:tcW w:w="522" w:type="pct"/>
                  <w:gridSpan w:val="2"/>
                  <w:tcBorders>
                    <w:top w:val="single" w:color="auto" w:sz="4" w:space="0"/>
                    <w:bottom w:val="single" w:color="auto" w:sz="4" w:space="0"/>
                  </w:tcBorders>
                  <w:shd w:val="clear" w:color="auto" w:fill="auto"/>
                  <w:vAlign w:val="center"/>
                </w:tcPr>
                <w:p w14:paraId="5D16E2D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19.4</w:t>
                  </w:r>
                </w:p>
              </w:tc>
              <w:tc>
                <w:tcPr>
                  <w:tcW w:w="506" w:type="pct"/>
                  <w:gridSpan w:val="2"/>
                  <w:tcBorders>
                    <w:top w:val="single" w:color="auto" w:sz="4" w:space="0"/>
                    <w:bottom w:val="single" w:color="auto" w:sz="4" w:space="0"/>
                  </w:tcBorders>
                  <w:shd w:val="clear" w:color="auto" w:fill="auto"/>
                  <w:vAlign w:val="center"/>
                </w:tcPr>
                <w:p w14:paraId="1F928CE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19.4</w:t>
                  </w:r>
                </w:p>
              </w:tc>
              <w:tc>
                <w:tcPr>
                  <w:tcW w:w="492" w:type="pct"/>
                  <w:tcBorders>
                    <w:top w:val="single" w:color="auto" w:sz="4" w:space="0"/>
                    <w:bottom w:val="single" w:color="auto" w:sz="4" w:space="0"/>
                  </w:tcBorders>
                  <w:shd w:val="clear" w:color="auto" w:fill="auto"/>
                  <w:vAlign w:val="center"/>
                </w:tcPr>
                <w:p w14:paraId="6799591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19.5</w:t>
                  </w:r>
                </w:p>
              </w:tc>
              <w:tc>
                <w:tcPr>
                  <w:tcW w:w="401" w:type="pct"/>
                  <w:tcBorders>
                    <w:top w:val="single" w:color="auto" w:sz="4" w:space="0"/>
                    <w:bottom w:val="single" w:color="auto" w:sz="4" w:space="0"/>
                  </w:tcBorders>
                  <w:shd w:val="clear" w:color="auto" w:fill="auto"/>
                  <w:vAlign w:val="center"/>
                </w:tcPr>
                <w:p w14:paraId="718AE4D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1" w:type="pct"/>
                  <w:tcBorders>
                    <w:top w:val="single" w:color="auto" w:sz="4" w:space="0"/>
                    <w:bottom w:val="single" w:color="auto" w:sz="4" w:space="0"/>
                  </w:tcBorders>
                  <w:shd w:val="clear" w:color="auto" w:fill="auto"/>
                  <w:vAlign w:val="center"/>
                </w:tcPr>
                <w:p w14:paraId="2880B3A4">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2E2B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5EF56BCC">
                  <w:pPr>
                    <w:widowControl w:val="0"/>
                    <w:spacing w:line="240" w:lineRule="auto"/>
                    <w:jc w:val="center"/>
                    <w:rPr>
                      <w:rFonts w:hint="default" w:ascii="Times New Roman" w:hAnsi="Times New Roman" w:cs="Times New Roman"/>
                      <w:color w:val="auto"/>
                      <w:szCs w:val="21"/>
                    </w:rPr>
                  </w:pPr>
                </w:p>
              </w:tc>
              <w:tc>
                <w:tcPr>
                  <w:tcW w:w="625" w:type="pct"/>
                  <w:tcBorders>
                    <w:top w:val="single" w:color="auto" w:sz="4" w:space="0"/>
                    <w:bottom w:val="single" w:color="auto" w:sz="4" w:space="0"/>
                  </w:tcBorders>
                  <w:vAlign w:val="center"/>
                </w:tcPr>
                <w:p w14:paraId="7FEB4231">
                  <w:pPr>
                    <w:widowControl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 w:val="21"/>
                      <w:szCs w:val="21"/>
                    </w:rPr>
                    <w:t>水分含量</w:t>
                  </w:r>
                </w:p>
              </w:tc>
              <w:tc>
                <w:tcPr>
                  <w:tcW w:w="499" w:type="pct"/>
                  <w:tcBorders>
                    <w:top w:val="single" w:color="auto" w:sz="4" w:space="0"/>
                    <w:bottom w:val="single" w:color="auto" w:sz="4" w:space="0"/>
                  </w:tcBorders>
                  <w:vAlign w:val="center"/>
                </w:tcPr>
                <w:p w14:paraId="3E77FFB2">
                  <w:pPr>
                    <w:widowControl/>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439" w:type="pct"/>
                  <w:tcBorders>
                    <w:top w:val="single" w:color="auto" w:sz="4" w:space="0"/>
                    <w:bottom w:val="single" w:color="auto" w:sz="4" w:space="0"/>
                  </w:tcBorders>
                  <w:shd w:val="clear" w:color="auto" w:fill="auto"/>
                  <w:vAlign w:val="center"/>
                </w:tcPr>
                <w:p w14:paraId="1766B7F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31" w:type="pct"/>
                  <w:tcBorders>
                    <w:top w:val="single" w:color="auto" w:sz="4" w:space="0"/>
                    <w:bottom w:val="single" w:color="auto" w:sz="4" w:space="0"/>
                  </w:tcBorders>
                  <w:shd w:val="clear" w:color="auto" w:fill="auto"/>
                  <w:vAlign w:val="center"/>
                </w:tcPr>
                <w:p w14:paraId="4F77B98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54" w:type="pct"/>
                  <w:tcBorders>
                    <w:top w:val="single" w:color="auto" w:sz="4" w:space="0"/>
                    <w:bottom w:val="single" w:color="auto" w:sz="4" w:space="0"/>
                  </w:tcBorders>
                  <w:shd w:val="clear" w:color="auto" w:fill="auto"/>
                  <w:vAlign w:val="center"/>
                </w:tcPr>
                <w:p w14:paraId="7CB3FF2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22" w:type="pct"/>
                  <w:gridSpan w:val="2"/>
                  <w:tcBorders>
                    <w:top w:val="single" w:color="auto" w:sz="4" w:space="0"/>
                    <w:bottom w:val="single" w:color="auto" w:sz="4" w:space="0"/>
                  </w:tcBorders>
                  <w:shd w:val="clear" w:color="auto" w:fill="auto"/>
                  <w:vAlign w:val="center"/>
                </w:tcPr>
                <w:p w14:paraId="435290F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06" w:type="pct"/>
                  <w:gridSpan w:val="2"/>
                  <w:tcBorders>
                    <w:top w:val="single" w:color="auto" w:sz="4" w:space="0"/>
                    <w:bottom w:val="single" w:color="auto" w:sz="4" w:space="0"/>
                  </w:tcBorders>
                  <w:shd w:val="clear" w:color="auto" w:fill="auto"/>
                  <w:vAlign w:val="center"/>
                </w:tcPr>
                <w:p w14:paraId="3E600A0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492" w:type="pct"/>
                  <w:tcBorders>
                    <w:top w:val="single" w:color="auto" w:sz="4" w:space="0"/>
                    <w:bottom w:val="single" w:color="auto" w:sz="4" w:space="0"/>
                  </w:tcBorders>
                  <w:shd w:val="clear" w:color="auto" w:fill="auto"/>
                  <w:vAlign w:val="center"/>
                </w:tcPr>
                <w:p w14:paraId="334DE2A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401" w:type="pct"/>
                  <w:tcBorders>
                    <w:top w:val="single" w:color="auto" w:sz="4" w:space="0"/>
                    <w:bottom w:val="single" w:color="auto" w:sz="4" w:space="0"/>
                  </w:tcBorders>
                  <w:shd w:val="clear" w:color="auto" w:fill="auto"/>
                  <w:vAlign w:val="center"/>
                </w:tcPr>
                <w:p w14:paraId="3DD5A3D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1" w:type="pct"/>
                  <w:tcBorders>
                    <w:top w:val="single" w:color="auto" w:sz="4" w:space="0"/>
                    <w:bottom w:val="single" w:color="auto" w:sz="4" w:space="0"/>
                  </w:tcBorders>
                  <w:shd w:val="clear" w:color="auto" w:fill="auto"/>
                  <w:vAlign w:val="center"/>
                </w:tcPr>
                <w:p w14:paraId="7FB91837">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29B8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5388D304">
                  <w:pPr>
                    <w:widowControl w:val="0"/>
                    <w:spacing w:line="240" w:lineRule="auto"/>
                    <w:jc w:val="center"/>
                    <w:rPr>
                      <w:color w:val="auto"/>
                      <w:szCs w:val="21"/>
                    </w:rPr>
                  </w:pPr>
                </w:p>
              </w:tc>
              <w:tc>
                <w:tcPr>
                  <w:tcW w:w="625" w:type="pct"/>
                  <w:tcBorders>
                    <w:top w:val="single" w:color="auto" w:sz="4" w:space="0"/>
                    <w:bottom w:val="single" w:color="auto" w:sz="4" w:space="0"/>
                  </w:tcBorders>
                  <w:vAlign w:val="center"/>
                </w:tcPr>
                <w:p w14:paraId="56A1520D">
                  <w:pPr>
                    <w:widowControl w:val="0"/>
                    <w:spacing w:line="240" w:lineRule="auto"/>
                    <w:jc w:val="center"/>
                    <w:rPr>
                      <w:color w:val="auto"/>
                      <w:szCs w:val="21"/>
                    </w:rPr>
                  </w:pPr>
                  <w:r>
                    <w:rPr>
                      <w:rFonts w:hint="default" w:ascii="Times New Roman" w:hAnsi="Times New Roman" w:cs="Times New Roman"/>
                      <w:color w:val="auto"/>
                      <w:sz w:val="21"/>
                      <w:szCs w:val="21"/>
                      <w:lang w:val="en-US" w:eastAsia="zh-CN"/>
                    </w:rPr>
                    <w:t>排气流速</w:t>
                  </w:r>
                </w:p>
              </w:tc>
              <w:tc>
                <w:tcPr>
                  <w:tcW w:w="499" w:type="pct"/>
                  <w:tcBorders>
                    <w:top w:val="single" w:color="auto" w:sz="4" w:space="0"/>
                    <w:bottom w:val="single" w:color="auto" w:sz="4" w:space="0"/>
                  </w:tcBorders>
                  <w:vAlign w:val="center"/>
                </w:tcPr>
                <w:p w14:paraId="75D1215F">
                  <w:pPr>
                    <w:widowControl/>
                    <w:spacing w:line="240" w:lineRule="auto"/>
                    <w:jc w:val="center"/>
                    <w:rPr>
                      <w:rFonts w:ascii="Times New Roman" w:hAnsi="Times New Roman" w:cs="Times New Roman"/>
                      <w:color w:val="auto"/>
                      <w:kern w:val="0"/>
                      <w:szCs w:val="21"/>
                    </w:rPr>
                  </w:pPr>
                  <w:r>
                    <w:rPr>
                      <w:rFonts w:hint="eastAsia" w:ascii="Times New Roman" w:hAnsi="Times New Roman" w:cs="Times New Roman"/>
                      <w:color w:val="auto"/>
                      <w:kern w:val="0"/>
                      <w:sz w:val="21"/>
                      <w:szCs w:val="21"/>
                      <w:lang w:val="en-US" w:eastAsia="zh-CN" w:bidi="ar-SA"/>
                    </w:rPr>
                    <w:t>m/s</w:t>
                  </w:r>
                </w:p>
              </w:tc>
              <w:tc>
                <w:tcPr>
                  <w:tcW w:w="439" w:type="pct"/>
                  <w:tcBorders>
                    <w:top w:val="single" w:color="auto" w:sz="4" w:space="0"/>
                    <w:bottom w:val="single" w:color="auto" w:sz="4" w:space="0"/>
                  </w:tcBorders>
                  <w:shd w:val="clear" w:color="auto" w:fill="auto"/>
                  <w:vAlign w:val="center"/>
                </w:tcPr>
                <w:p w14:paraId="5C8832A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431" w:type="pct"/>
                  <w:tcBorders>
                    <w:top w:val="single" w:color="auto" w:sz="4" w:space="0"/>
                    <w:bottom w:val="single" w:color="auto" w:sz="4" w:space="0"/>
                  </w:tcBorders>
                  <w:shd w:val="clear" w:color="auto" w:fill="auto"/>
                  <w:vAlign w:val="center"/>
                </w:tcPr>
                <w:p w14:paraId="34F778A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454" w:type="pct"/>
                  <w:tcBorders>
                    <w:top w:val="single" w:color="auto" w:sz="4" w:space="0"/>
                    <w:bottom w:val="single" w:color="auto" w:sz="4" w:space="0"/>
                  </w:tcBorders>
                  <w:shd w:val="clear" w:color="auto" w:fill="auto"/>
                  <w:vAlign w:val="center"/>
                </w:tcPr>
                <w:p w14:paraId="50703EC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522" w:type="pct"/>
                  <w:gridSpan w:val="2"/>
                  <w:tcBorders>
                    <w:top w:val="single" w:color="auto" w:sz="4" w:space="0"/>
                    <w:bottom w:val="single" w:color="auto" w:sz="4" w:space="0"/>
                  </w:tcBorders>
                  <w:shd w:val="clear" w:color="auto" w:fill="auto"/>
                  <w:vAlign w:val="center"/>
                </w:tcPr>
                <w:p w14:paraId="10B6065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12.3</w:t>
                  </w:r>
                </w:p>
              </w:tc>
              <w:tc>
                <w:tcPr>
                  <w:tcW w:w="506" w:type="pct"/>
                  <w:gridSpan w:val="2"/>
                  <w:tcBorders>
                    <w:top w:val="single" w:color="auto" w:sz="4" w:space="0"/>
                    <w:bottom w:val="single" w:color="auto" w:sz="4" w:space="0"/>
                  </w:tcBorders>
                  <w:shd w:val="clear" w:color="auto" w:fill="auto"/>
                  <w:vAlign w:val="center"/>
                </w:tcPr>
                <w:p w14:paraId="074E3F6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12.4</w:t>
                  </w:r>
                </w:p>
              </w:tc>
              <w:tc>
                <w:tcPr>
                  <w:tcW w:w="492" w:type="pct"/>
                  <w:tcBorders>
                    <w:top w:val="single" w:color="auto" w:sz="4" w:space="0"/>
                    <w:bottom w:val="single" w:color="auto" w:sz="4" w:space="0"/>
                  </w:tcBorders>
                  <w:shd w:val="clear" w:color="auto" w:fill="auto"/>
                  <w:vAlign w:val="center"/>
                </w:tcPr>
                <w:p w14:paraId="62B43E4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12.4</w:t>
                  </w:r>
                </w:p>
              </w:tc>
              <w:tc>
                <w:tcPr>
                  <w:tcW w:w="401" w:type="pct"/>
                  <w:tcBorders>
                    <w:top w:val="single" w:color="auto" w:sz="4" w:space="0"/>
                    <w:bottom w:val="single" w:color="auto" w:sz="4" w:space="0"/>
                  </w:tcBorders>
                  <w:shd w:val="clear" w:color="auto" w:fill="auto"/>
                  <w:vAlign w:val="center"/>
                </w:tcPr>
                <w:p w14:paraId="5B97807A">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1" w:type="pct"/>
                  <w:tcBorders>
                    <w:top w:val="single" w:color="auto" w:sz="4" w:space="0"/>
                    <w:bottom w:val="single" w:color="auto" w:sz="4" w:space="0"/>
                  </w:tcBorders>
                  <w:shd w:val="clear" w:color="auto" w:fill="auto"/>
                  <w:vAlign w:val="center"/>
                </w:tcPr>
                <w:p w14:paraId="24B0752F">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5D54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18F985CB">
                  <w:pPr>
                    <w:widowControl w:val="0"/>
                    <w:spacing w:line="240" w:lineRule="auto"/>
                    <w:jc w:val="center"/>
                    <w:rPr>
                      <w:color w:val="auto"/>
                      <w:szCs w:val="21"/>
                    </w:rPr>
                  </w:pPr>
                </w:p>
              </w:tc>
              <w:tc>
                <w:tcPr>
                  <w:tcW w:w="625" w:type="pct"/>
                  <w:tcBorders>
                    <w:top w:val="single" w:color="auto" w:sz="4" w:space="0"/>
                    <w:bottom w:val="single" w:color="auto" w:sz="4" w:space="0"/>
                  </w:tcBorders>
                  <w:vAlign w:val="center"/>
                </w:tcPr>
                <w:p w14:paraId="00E5ED74">
                  <w:pPr>
                    <w:widowControl w:val="0"/>
                    <w:spacing w:line="240" w:lineRule="auto"/>
                    <w:jc w:val="center"/>
                    <w:rPr>
                      <w:color w:val="auto"/>
                      <w:szCs w:val="21"/>
                    </w:rPr>
                  </w:pPr>
                  <w:r>
                    <w:rPr>
                      <w:rFonts w:hint="default" w:ascii="Times New Roman" w:hAnsi="Times New Roman" w:cs="Times New Roman"/>
                      <w:color w:val="auto"/>
                      <w:sz w:val="21"/>
                      <w:szCs w:val="21"/>
                    </w:rPr>
                    <w:t>排气流量</w:t>
                  </w:r>
                </w:p>
              </w:tc>
              <w:tc>
                <w:tcPr>
                  <w:tcW w:w="499" w:type="pct"/>
                  <w:tcBorders>
                    <w:top w:val="single" w:color="auto" w:sz="4" w:space="0"/>
                    <w:bottom w:val="single" w:color="auto" w:sz="4" w:space="0"/>
                  </w:tcBorders>
                  <w:vAlign w:val="center"/>
                </w:tcPr>
                <w:p w14:paraId="70051EEF">
                  <w:pPr>
                    <w:widowControl w:val="0"/>
                    <w:spacing w:line="240" w:lineRule="auto"/>
                    <w:jc w:val="center"/>
                    <w:rPr>
                      <w:rFonts w:ascii="Times New Roman" w:hAnsi="Times New Roman" w:cs="Times New Roman"/>
                      <w:color w:val="auto"/>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/h</w:t>
                  </w:r>
                </w:p>
              </w:tc>
              <w:tc>
                <w:tcPr>
                  <w:tcW w:w="439" w:type="pct"/>
                  <w:tcBorders>
                    <w:top w:val="single" w:color="auto" w:sz="4" w:space="0"/>
                    <w:bottom w:val="single" w:color="auto" w:sz="4" w:space="0"/>
                  </w:tcBorders>
                  <w:shd w:val="clear" w:color="auto" w:fill="auto"/>
                  <w:vAlign w:val="center"/>
                </w:tcPr>
                <w:p w14:paraId="1A83C72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17684</w:t>
                  </w:r>
                </w:p>
              </w:tc>
              <w:tc>
                <w:tcPr>
                  <w:tcW w:w="431" w:type="pct"/>
                  <w:tcBorders>
                    <w:top w:val="single" w:color="auto" w:sz="4" w:space="0"/>
                    <w:bottom w:val="single" w:color="auto" w:sz="4" w:space="0"/>
                  </w:tcBorders>
                  <w:shd w:val="clear" w:color="auto" w:fill="auto"/>
                  <w:vAlign w:val="center"/>
                </w:tcPr>
                <w:p w14:paraId="765E5E4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17677</w:t>
                  </w:r>
                </w:p>
              </w:tc>
              <w:tc>
                <w:tcPr>
                  <w:tcW w:w="454" w:type="pct"/>
                  <w:tcBorders>
                    <w:top w:val="single" w:color="auto" w:sz="4" w:space="0"/>
                    <w:bottom w:val="single" w:color="auto" w:sz="4" w:space="0"/>
                  </w:tcBorders>
                  <w:shd w:val="clear" w:color="auto" w:fill="auto"/>
                  <w:vAlign w:val="center"/>
                </w:tcPr>
                <w:p w14:paraId="40E22F3A">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17691</w:t>
                  </w:r>
                </w:p>
              </w:tc>
              <w:tc>
                <w:tcPr>
                  <w:tcW w:w="522" w:type="pct"/>
                  <w:gridSpan w:val="2"/>
                  <w:tcBorders>
                    <w:top w:val="single" w:color="auto" w:sz="4" w:space="0"/>
                    <w:bottom w:val="single" w:color="auto" w:sz="4" w:space="0"/>
                  </w:tcBorders>
                  <w:shd w:val="clear" w:color="auto" w:fill="auto"/>
                  <w:vAlign w:val="center"/>
                </w:tcPr>
                <w:p w14:paraId="1B01A2D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20350</w:t>
                  </w:r>
                </w:p>
              </w:tc>
              <w:tc>
                <w:tcPr>
                  <w:tcW w:w="506" w:type="pct"/>
                  <w:gridSpan w:val="2"/>
                  <w:tcBorders>
                    <w:top w:val="single" w:color="auto" w:sz="4" w:space="0"/>
                    <w:bottom w:val="single" w:color="auto" w:sz="4" w:space="0"/>
                  </w:tcBorders>
                  <w:shd w:val="clear" w:color="auto" w:fill="auto"/>
                  <w:vAlign w:val="center"/>
                </w:tcPr>
                <w:p w14:paraId="106B955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20600</w:t>
                  </w:r>
                </w:p>
              </w:tc>
              <w:tc>
                <w:tcPr>
                  <w:tcW w:w="492" w:type="pct"/>
                  <w:tcBorders>
                    <w:top w:val="single" w:color="auto" w:sz="4" w:space="0"/>
                    <w:bottom w:val="single" w:color="auto" w:sz="4" w:space="0"/>
                  </w:tcBorders>
                  <w:shd w:val="clear" w:color="auto" w:fill="auto"/>
                  <w:vAlign w:val="center"/>
                </w:tcPr>
                <w:p w14:paraId="4359901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20595</w:t>
                  </w:r>
                </w:p>
              </w:tc>
              <w:tc>
                <w:tcPr>
                  <w:tcW w:w="401" w:type="pct"/>
                  <w:tcBorders>
                    <w:top w:val="single" w:color="auto" w:sz="4" w:space="0"/>
                    <w:bottom w:val="single" w:color="auto" w:sz="4" w:space="0"/>
                  </w:tcBorders>
                  <w:shd w:val="clear" w:color="auto" w:fill="auto"/>
                  <w:vAlign w:val="center"/>
                </w:tcPr>
                <w:p w14:paraId="3F8B8DF2">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1" w:type="pct"/>
                  <w:tcBorders>
                    <w:top w:val="single" w:color="auto" w:sz="4" w:space="0"/>
                    <w:bottom w:val="single" w:color="auto" w:sz="4" w:space="0"/>
                  </w:tcBorders>
                  <w:shd w:val="clear" w:color="auto" w:fill="auto"/>
                  <w:vAlign w:val="center"/>
                </w:tcPr>
                <w:p w14:paraId="41B3314C">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2DE9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7B474AF8">
                  <w:pPr>
                    <w:widowControl w:val="0"/>
                    <w:spacing w:line="240" w:lineRule="auto"/>
                    <w:jc w:val="center"/>
                    <w:rPr>
                      <w:color w:val="auto"/>
                      <w:szCs w:val="21"/>
                    </w:rPr>
                  </w:pPr>
                </w:p>
              </w:tc>
              <w:tc>
                <w:tcPr>
                  <w:tcW w:w="625" w:type="pct"/>
                  <w:tcBorders>
                    <w:top w:val="single" w:color="auto" w:sz="4" w:space="0"/>
                    <w:bottom w:val="single" w:color="auto" w:sz="4" w:space="0"/>
                  </w:tcBorders>
                  <w:vAlign w:val="center"/>
                </w:tcPr>
                <w:p w14:paraId="524237F0">
                  <w:pPr>
                    <w:widowControl w:val="0"/>
                    <w:spacing w:line="240" w:lineRule="auto"/>
                    <w:jc w:val="center"/>
                    <w:rPr>
                      <w:rFonts w:hint="default" w:ascii="Times New Roman" w:hAnsi="Times New Roman" w:cs="Times New Roman"/>
                      <w:color w:val="auto"/>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99" w:type="pct"/>
                  <w:tcBorders>
                    <w:top w:val="single" w:color="auto" w:sz="4" w:space="0"/>
                    <w:bottom w:val="single" w:color="auto" w:sz="4" w:space="0"/>
                  </w:tcBorders>
                  <w:vAlign w:val="center"/>
                </w:tcPr>
                <w:p w14:paraId="43E8148E">
                  <w:pPr>
                    <w:widowControl w:val="0"/>
                    <w:spacing w:line="24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/h</w:t>
                  </w:r>
                </w:p>
              </w:tc>
              <w:tc>
                <w:tcPr>
                  <w:tcW w:w="1325" w:type="pct"/>
                  <w:gridSpan w:val="3"/>
                  <w:tcBorders>
                    <w:top w:val="single" w:color="auto" w:sz="4" w:space="0"/>
                    <w:bottom w:val="single" w:color="auto" w:sz="4" w:space="0"/>
                  </w:tcBorders>
                  <w:shd w:val="clear" w:color="auto" w:fill="auto"/>
                  <w:vAlign w:val="center"/>
                </w:tcPr>
                <w:p w14:paraId="4771182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17684</w:t>
                  </w:r>
                </w:p>
              </w:tc>
              <w:tc>
                <w:tcPr>
                  <w:tcW w:w="1522" w:type="pct"/>
                  <w:gridSpan w:val="5"/>
                  <w:tcBorders>
                    <w:top w:val="single" w:color="auto" w:sz="4" w:space="0"/>
                    <w:bottom w:val="single" w:color="auto" w:sz="4" w:space="0"/>
                  </w:tcBorders>
                  <w:shd w:val="clear" w:color="auto" w:fill="auto"/>
                  <w:vAlign w:val="center"/>
                </w:tcPr>
                <w:p w14:paraId="664CF94B">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20515</w:t>
                  </w:r>
                </w:p>
              </w:tc>
              <w:tc>
                <w:tcPr>
                  <w:tcW w:w="401" w:type="pct"/>
                  <w:tcBorders>
                    <w:top w:val="single" w:color="auto" w:sz="4" w:space="0"/>
                    <w:bottom w:val="single" w:color="auto" w:sz="4" w:space="0"/>
                  </w:tcBorders>
                  <w:shd w:val="clear" w:color="auto" w:fill="auto"/>
                  <w:vAlign w:val="center"/>
                </w:tcPr>
                <w:p w14:paraId="77C1E84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1" w:type="pct"/>
                  <w:tcBorders>
                    <w:top w:val="single" w:color="auto" w:sz="4" w:space="0"/>
                    <w:bottom w:val="single" w:color="auto" w:sz="4" w:space="0"/>
                  </w:tcBorders>
                  <w:shd w:val="clear" w:color="auto" w:fill="auto"/>
                  <w:vAlign w:val="center"/>
                </w:tcPr>
                <w:p w14:paraId="20109698">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4756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tcBorders>
                    <w:top w:val="single" w:color="auto" w:sz="4" w:space="0"/>
                    <w:bottom w:val="single" w:color="auto" w:sz="4" w:space="0"/>
                  </w:tcBorders>
                  <w:vAlign w:val="center"/>
                </w:tcPr>
                <w:p w14:paraId="491843A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排放浓度</w:t>
                  </w:r>
                </w:p>
              </w:tc>
              <w:tc>
                <w:tcPr>
                  <w:tcW w:w="499" w:type="pct"/>
                  <w:tcBorders>
                    <w:top w:val="single" w:color="auto" w:sz="4" w:space="0"/>
                    <w:bottom w:val="single" w:color="auto" w:sz="4" w:space="0"/>
                  </w:tcBorders>
                  <w:vAlign w:val="center"/>
                </w:tcPr>
                <w:p w14:paraId="3BF80E80">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39" w:type="pct"/>
                  <w:vAlign w:val="center"/>
                </w:tcPr>
                <w:p w14:paraId="1003B949">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1.8</w:t>
                  </w:r>
                </w:p>
              </w:tc>
              <w:tc>
                <w:tcPr>
                  <w:tcW w:w="431" w:type="pct"/>
                  <w:vAlign w:val="center"/>
                </w:tcPr>
                <w:p w14:paraId="13E786A3">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1.4</w:t>
                  </w:r>
                </w:p>
              </w:tc>
              <w:tc>
                <w:tcPr>
                  <w:tcW w:w="454" w:type="pct"/>
                  <w:vAlign w:val="center"/>
                </w:tcPr>
                <w:p w14:paraId="5226A37E">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522" w:type="pct"/>
                  <w:gridSpan w:val="2"/>
                  <w:vAlign w:val="center"/>
                </w:tcPr>
                <w:p w14:paraId="6FA60291">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0.1</w:t>
                  </w:r>
                </w:p>
              </w:tc>
              <w:tc>
                <w:tcPr>
                  <w:tcW w:w="506" w:type="pct"/>
                  <w:gridSpan w:val="2"/>
                  <w:vAlign w:val="center"/>
                </w:tcPr>
                <w:p w14:paraId="318D1DB5">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w:t>
                  </w:r>
                </w:p>
              </w:tc>
              <w:tc>
                <w:tcPr>
                  <w:tcW w:w="492" w:type="pct"/>
                  <w:vAlign w:val="center"/>
                </w:tcPr>
                <w:p w14:paraId="547FF0C7">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0.3</w:t>
                  </w:r>
                </w:p>
              </w:tc>
              <w:tc>
                <w:tcPr>
                  <w:tcW w:w="401" w:type="pct"/>
                  <w:vAlign w:val="center"/>
                </w:tcPr>
                <w:p w14:paraId="2FD205A6">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1" w:type="pct"/>
                  <w:vAlign w:val="center"/>
                </w:tcPr>
                <w:p w14:paraId="421D4F92">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1C6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tcBorders>
                    <w:top w:val="single" w:color="auto" w:sz="4" w:space="0"/>
                    <w:bottom w:val="single" w:color="auto" w:sz="4" w:space="0"/>
                  </w:tcBorders>
                  <w:vAlign w:val="center"/>
                </w:tcPr>
                <w:p w14:paraId="438687E6">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499" w:type="pct"/>
                  <w:tcBorders>
                    <w:top w:val="single" w:color="auto" w:sz="4" w:space="0"/>
                    <w:bottom w:val="single" w:color="auto" w:sz="4" w:space="0"/>
                  </w:tcBorders>
                  <w:vAlign w:val="center"/>
                </w:tcPr>
                <w:p w14:paraId="3594D637">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25" w:type="pct"/>
                  <w:gridSpan w:val="3"/>
                  <w:vAlign w:val="center"/>
                </w:tcPr>
                <w:p w14:paraId="294E2DDF">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w:t>
                  </w:r>
                </w:p>
              </w:tc>
              <w:tc>
                <w:tcPr>
                  <w:tcW w:w="1522" w:type="pct"/>
                  <w:gridSpan w:val="5"/>
                  <w:vAlign w:val="center"/>
                </w:tcPr>
                <w:p w14:paraId="6443B217">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0.2</w:t>
                  </w:r>
                </w:p>
              </w:tc>
              <w:tc>
                <w:tcPr>
                  <w:tcW w:w="401" w:type="pct"/>
                  <w:vAlign w:val="center"/>
                </w:tcPr>
                <w:p w14:paraId="61EABDF3">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7.5</w:t>
                  </w:r>
                </w:p>
              </w:tc>
              <w:tc>
                <w:tcPr>
                  <w:tcW w:w="351" w:type="pct"/>
                  <w:vAlign w:val="center"/>
                </w:tcPr>
                <w:p w14:paraId="7C1A8C6E">
                  <w:pPr>
                    <w:widowControl w:val="0"/>
                    <w:spacing w:line="240" w:lineRule="auto"/>
                    <w:jc w:val="center"/>
                    <w:rPr>
                      <w:color w:val="auto"/>
                    </w:rPr>
                  </w:pPr>
                  <w:r>
                    <w:rPr>
                      <w:rFonts w:hint="eastAsia" w:ascii="Times New Roman" w:hAnsi="Times New Roman" w:cs="Times New Roman"/>
                      <w:color w:val="auto"/>
                      <w:sz w:val="21"/>
                      <w:szCs w:val="21"/>
                      <w:highlight w:val="none"/>
                      <w:lang w:val="en-US" w:eastAsia="zh-CN"/>
                    </w:rPr>
                    <w:t>达标</w:t>
                  </w:r>
                </w:p>
              </w:tc>
            </w:tr>
            <w:tr w14:paraId="116EC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tcBorders>
                    <w:top w:val="single" w:color="auto" w:sz="4" w:space="0"/>
                    <w:bottom w:val="single" w:color="auto" w:sz="4" w:space="0"/>
                  </w:tcBorders>
                  <w:vAlign w:val="center"/>
                </w:tcPr>
                <w:p w14:paraId="456AB3A6">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499" w:type="pct"/>
                  <w:tcBorders>
                    <w:top w:val="single" w:color="auto" w:sz="4" w:space="0"/>
                    <w:bottom w:val="single" w:color="auto" w:sz="4" w:space="0"/>
                  </w:tcBorders>
                  <w:vAlign w:val="center"/>
                </w:tcPr>
                <w:p w14:paraId="61ACFFAD">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25" w:type="pct"/>
                  <w:gridSpan w:val="3"/>
                  <w:vAlign w:val="center"/>
                </w:tcPr>
                <w:p w14:paraId="7B295DA0">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0.028</w:t>
                  </w:r>
                </w:p>
              </w:tc>
              <w:tc>
                <w:tcPr>
                  <w:tcW w:w="1522" w:type="pct"/>
                  <w:gridSpan w:val="5"/>
                  <w:vAlign w:val="center"/>
                </w:tcPr>
                <w:p w14:paraId="62921E85">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4.10</w:t>
                  </w:r>
                  <w:r>
                    <w:rPr>
                      <w:rFonts w:hint="default" w:ascii="Arial" w:hAnsi="Arial" w:eastAsia="宋体"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w:t>
                  </w:r>
                  <w:r>
                    <w:rPr>
                      <w:rFonts w:hint="eastAsia" w:ascii="Times New Roman" w:hAnsi="Times New Roman" w:eastAsia="宋体" w:cs="Times New Roman"/>
                      <w:color w:val="auto"/>
                      <w:szCs w:val="21"/>
                      <w:highlight w:val="none"/>
                      <w:vertAlign w:val="superscript"/>
                      <w:lang w:val="en-US" w:eastAsia="zh-CN"/>
                    </w:rPr>
                    <w:t>-3</w:t>
                  </w:r>
                </w:p>
              </w:tc>
              <w:tc>
                <w:tcPr>
                  <w:tcW w:w="401" w:type="pct"/>
                  <w:vAlign w:val="center"/>
                </w:tcPr>
                <w:p w14:paraId="781C1A8C">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1" w:type="pct"/>
                  <w:vAlign w:val="center"/>
                </w:tcPr>
                <w:p w14:paraId="03B649F2">
                  <w:pPr>
                    <w:widowControl w:val="0"/>
                    <w:spacing w:line="240" w:lineRule="auto"/>
                    <w:jc w:val="center"/>
                    <w:rPr>
                      <w:color w:val="auto"/>
                    </w:rPr>
                  </w:pPr>
                  <w:r>
                    <w:rPr>
                      <w:rFonts w:hint="eastAsia" w:ascii="Times New Roman" w:hAnsi="Times New Roman" w:cs="Times New Roman"/>
                      <w:color w:val="auto"/>
                      <w:sz w:val="21"/>
                      <w:szCs w:val="21"/>
                      <w:highlight w:val="none"/>
                      <w:lang w:val="en-US" w:eastAsia="zh-CN"/>
                    </w:rPr>
                    <w:t>/</w:t>
                  </w:r>
                </w:p>
              </w:tc>
            </w:tr>
            <w:tr w14:paraId="698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0" w:type="pct"/>
                  <w:gridSpan w:val="2"/>
                  <w:tcBorders>
                    <w:top w:val="single" w:color="auto" w:sz="4" w:space="0"/>
                    <w:bottom w:val="single" w:color="auto" w:sz="4" w:space="0"/>
                  </w:tcBorders>
                  <w:vAlign w:val="center"/>
                </w:tcPr>
                <w:p w14:paraId="11344320">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eastAsia" w:ascii="Times New Roman" w:hAnsi="Times New Roman" w:eastAsia="宋体" w:cs="Times New Roman"/>
                      <w:color w:val="auto"/>
                      <w:sz w:val="21"/>
                      <w:szCs w:val="21"/>
                      <w:u w:val="none"/>
                      <w:lang w:val="en-US" w:eastAsia="zh-CN"/>
                    </w:rPr>
                    <w:t>去除效率</w:t>
                  </w:r>
                </w:p>
              </w:tc>
              <w:tc>
                <w:tcPr>
                  <w:tcW w:w="499" w:type="pct"/>
                  <w:tcBorders>
                    <w:top w:val="single" w:color="auto" w:sz="4" w:space="0"/>
                    <w:bottom w:val="single" w:color="auto" w:sz="4" w:space="0"/>
                  </w:tcBorders>
                  <w:vAlign w:val="center"/>
                </w:tcPr>
                <w:p w14:paraId="30F878F0">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47" w:type="pct"/>
                  <w:gridSpan w:val="8"/>
                  <w:vAlign w:val="center"/>
                </w:tcPr>
                <w:p w14:paraId="7F2054B3">
                  <w:pPr>
                    <w:widowControl w:val="0"/>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85.4</w:t>
                  </w:r>
                </w:p>
              </w:tc>
              <w:tc>
                <w:tcPr>
                  <w:tcW w:w="401" w:type="pct"/>
                  <w:vAlign w:val="center"/>
                </w:tcPr>
                <w:p w14:paraId="7B787005">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1" w:type="pct"/>
                  <w:vAlign w:val="center"/>
                </w:tcPr>
                <w:p w14:paraId="6CC3798F">
                  <w:pPr>
                    <w:widowControl w:val="0"/>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52089BE9">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DA001废气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008"/>
              <w:gridCol w:w="845"/>
              <w:gridCol w:w="757"/>
              <w:gridCol w:w="741"/>
              <w:gridCol w:w="772"/>
              <w:gridCol w:w="845"/>
              <w:gridCol w:w="831"/>
              <w:gridCol w:w="106"/>
              <w:gridCol w:w="733"/>
              <w:gridCol w:w="619"/>
              <w:gridCol w:w="592"/>
            </w:tblGrid>
            <w:tr w14:paraId="0FBE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47B8DC8E">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838" w:type="pct"/>
                  <w:gridSpan w:val="4"/>
                  <w:tcBorders>
                    <w:top w:val="single" w:color="auto" w:sz="4" w:space="0"/>
                    <w:bottom w:val="single" w:color="auto" w:sz="4" w:space="0"/>
                  </w:tcBorders>
                  <w:vAlign w:val="center"/>
                </w:tcPr>
                <w:p w14:paraId="72044B48">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1#数码转移印花废气</w:t>
                  </w:r>
                </w:p>
                <w:p w14:paraId="7DCC6ACF">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处理设施</w:t>
                  </w:r>
                </w:p>
              </w:tc>
              <w:tc>
                <w:tcPr>
                  <w:tcW w:w="575" w:type="pct"/>
                  <w:gridSpan w:val="2"/>
                  <w:tcBorders>
                    <w:top w:val="single" w:color="auto" w:sz="4" w:space="0"/>
                    <w:bottom w:val="single" w:color="auto" w:sz="4" w:space="0"/>
                  </w:tcBorders>
                  <w:vAlign w:val="center"/>
                </w:tcPr>
                <w:p w14:paraId="6354EBC6">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185" w:type="pct"/>
                  <w:gridSpan w:val="3"/>
                  <w:tcBorders>
                    <w:top w:val="single" w:color="auto" w:sz="4" w:space="0"/>
                    <w:bottom w:val="single" w:color="auto" w:sz="4" w:space="0"/>
                  </w:tcBorders>
                  <w:vAlign w:val="center"/>
                </w:tcPr>
                <w:p w14:paraId="6EACED9D">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r>
            <w:tr w14:paraId="09D5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11F4BDEA">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838" w:type="pct"/>
                  <w:gridSpan w:val="4"/>
                  <w:tcBorders>
                    <w:top w:val="single" w:color="auto" w:sz="4" w:space="0"/>
                    <w:bottom w:val="single" w:color="auto" w:sz="4" w:space="0"/>
                  </w:tcBorders>
                  <w:vAlign w:val="center"/>
                </w:tcPr>
                <w:p w14:paraId="2C56537E">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575" w:type="pct"/>
                  <w:gridSpan w:val="2"/>
                  <w:tcBorders>
                    <w:top w:val="single" w:color="auto" w:sz="4" w:space="0"/>
                    <w:bottom w:val="single" w:color="auto" w:sz="4" w:space="0"/>
                  </w:tcBorders>
                  <w:vAlign w:val="center"/>
                </w:tcPr>
                <w:p w14:paraId="5F96AC9E">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185" w:type="pct"/>
                  <w:gridSpan w:val="3"/>
                  <w:tcBorders>
                    <w:top w:val="single" w:color="auto" w:sz="4" w:space="0"/>
                    <w:bottom w:val="single" w:color="auto" w:sz="4" w:space="0"/>
                  </w:tcBorders>
                  <w:vAlign w:val="center"/>
                </w:tcPr>
                <w:p w14:paraId="4FE6A96A">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5140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012D4460">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60" w:type="pct"/>
                  <w:gridSpan w:val="7"/>
                  <w:tcBorders>
                    <w:top w:val="single" w:color="auto" w:sz="4" w:space="0"/>
                    <w:bottom w:val="single" w:color="auto" w:sz="4" w:space="0"/>
                  </w:tcBorders>
                  <w:vAlign w:val="center"/>
                </w:tcPr>
                <w:p w14:paraId="32C95FD7">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78" w:type="pct"/>
                  <w:vMerge w:val="restart"/>
                  <w:tcBorders>
                    <w:top w:val="single" w:color="auto" w:sz="4" w:space="0"/>
                  </w:tcBorders>
                  <w:vAlign w:val="center"/>
                </w:tcPr>
                <w:p w14:paraId="56FA2385">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60" w:type="pct"/>
                  <w:vMerge w:val="restart"/>
                  <w:tcBorders>
                    <w:top w:val="single" w:color="auto" w:sz="4" w:space="0"/>
                  </w:tcBorders>
                  <w:vAlign w:val="center"/>
                </w:tcPr>
                <w:p w14:paraId="41AC3D32">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3C34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3C49D632">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24" w:type="pct"/>
                  <w:gridSpan w:val="3"/>
                  <w:tcBorders>
                    <w:top w:val="single" w:color="auto" w:sz="4" w:space="0"/>
                    <w:bottom w:val="single" w:color="auto" w:sz="4" w:space="0"/>
                  </w:tcBorders>
                  <w:vAlign w:val="center"/>
                </w:tcPr>
                <w:p w14:paraId="64185A40">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进口6#</w:t>
                  </w:r>
                </w:p>
              </w:tc>
              <w:tc>
                <w:tcPr>
                  <w:tcW w:w="1535" w:type="pct"/>
                  <w:gridSpan w:val="4"/>
                  <w:tcBorders>
                    <w:top w:val="single" w:color="auto" w:sz="4" w:space="0"/>
                    <w:bottom w:val="single" w:color="auto" w:sz="4" w:space="0"/>
                  </w:tcBorders>
                  <w:vAlign w:val="center"/>
                </w:tcPr>
                <w:p w14:paraId="6F8B2348">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出口7#</w:t>
                  </w:r>
                </w:p>
              </w:tc>
              <w:tc>
                <w:tcPr>
                  <w:tcW w:w="378" w:type="pct"/>
                  <w:vMerge w:val="continue"/>
                  <w:vAlign w:val="center"/>
                </w:tcPr>
                <w:p w14:paraId="49704D89">
                  <w:pPr>
                    <w:widowControl w:val="0"/>
                    <w:spacing w:line="240" w:lineRule="auto"/>
                    <w:jc w:val="center"/>
                    <w:rPr>
                      <w:rFonts w:hint="eastAsia" w:ascii="Times New Roman" w:hAnsi="Times New Roman" w:cs="Times New Roman"/>
                      <w:color w:val="auto"/>
                      <w:sz w:val="21"/>
                      <w:szCs w:val="21"/>
                      <w:lang w:val="en-US" w:eastAsia="zh-CN"/>
                    </w:rPr>
                  </w:pPr>
                </w:p>
              </w:tc>
              <w:tc>
                <w:tcPr>
                  <w:tcW w:w="360" w:type="pct"/>
                  <w:vMerge w:val="continue"/>
                  <w:vAlign w:val="center"/>
                </w:tcPr>
                <w:p w14:paraId="7DDE4B5F">
                  <w:pPr>
                    <w:widowControl w:val="0"/>
                    <w:spacing w:line="240" w:lineRule="auto"/>
                    <w:jc w:val="center"/>
                    <w:rPr>
                      <w:rFonts w:hint="eastAsia" w:ascii="Times New Roman" w:hAnsi="Times New Roman" w:cs="Times New Roman"/>
                      <w:color w:val="auto"/>
                      <w:sz w:val="21"/>
                      <w:szCs w:val="21"/>
                      <w:lang w:val="en-US" w:eastAsia="zh-CN"/>
                    </w:rPr>
                  </w:pPr>
                </w:p>
              </w:tc>
            </w:tr>
            <w:tr w14:paraId="0400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5F350AB5">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24" w:type="pct"/>
                  <w:gridSpan w:val="3"/>
                  <w:tcBorders>
                    <w:top w:val="single" w:color="auto" w:sz="4" w:space="0"/>
                    <w:bottom w:val="single" w:color="auto" w:sz="4" w:space="0"/>
                  </w:tcBorders>
                  <w:vAlign w:val="center"/>
                </w:tcPr>
                <w:p w14:paraId="6D9E13A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535" w:type="pct"/>
                  <w:gridSpan w:val="4"/>
                  <w:tcBorders>
                    <w:top w:val="single" w:color="auto" w:sz="4" w:space="0"/>
                    <w:bottom w:val="single" w:color="auto" w:sz="4" w:space="0"/>
                  </w:tcBorders>
                  <w:vAlign w:val="center"/>
                </w:tcPr>
                <w:p w14:paraId="37715C44">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78" w:type="pct"/>
                  <w:vMerge w:val="continue"/>
                  <w:vAlign w:val="center"/>
                </w:tcPr>
                <w:p w14:paraId="618429BC">
                  <w:pPr>
                    <w:widowControl w:val="0"/>
                    <w:spacing w:line="240" w:lineRule="auto"/>
                    <w:jc w:val="center"/>
                    <w:rPr>
                      <w:rFonts w:hint="eastAsia" w:ascii="Times New Roman" w:hAnsi="Times New Roman" w:cs="Times New Roman"/>
                      <w:color w:val="auto"/>
                      <w:sz w:val="21"/>
                      <w:szCs w:val="21"/>
                      <w:lang w:val="en-US" w:eastAsia="zh-CN"/>
                    </w:rPr>
                  </w:pPr>
                </w:p>
              </w:tc>
              <w:tc>
                <w:tcPr>
                  <w:tcW w:w="360" w:type="pct"/>
                  <w:vMerge w:val="continue"/>
                  <w:vAlign w:val="center"/>
                </w:tcPr>
                <w:p w14:paraId="3C8E9215">
                  <w:pPr>
                    <w:widowControl w:val="0"/>
                    <w:spacing w:line="240" w:lineRule="auto"/>
                    <w:jc w:val="center"/>
                    <w:rPr>
                      <w:rFonts w:hint="eastAsia" w:ascii="Times New Roman" w:hAnsi="Times New Roman" w:cs="Times New Roman"/>
                      <w:color w:val="auto"/>
                      <w:sz w:val="21"/>
                      <w:szCs w:val="21"/>
                      <w:lang w:val="en-US" w:eastAsia="zh-CN"/>
                    </w:rPr>
                  </w:pPr>
                </w:p>
              </w:tc>
            </w:tr>
            <w:tr w14:paraId="7732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6" w:type="pct"/>
                  <w:gridSpan w:val="2"/>
                  <w:vMerge w:val="restart"/>
                  <w:tcBorders>
                    <w:top w:val="single" w:color="auto" w:sz="4" w:space="0"/>
                  </w:tcBorders>
                  <w:vAlign w:val="center"/>
                </w:tcPr>
                <w:p w14:paraId="005A3587">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514" w:type="pct"/>
                  <w:vMerge w:val="restart"/>
                  <w:tcBorders>
                    <w:top w:val="single" w:color="auto" w:sz="4" w:space="0"/>
                    <w:bottom w:val="single" w:color="auto" w:sz="4" w:space="0"/>
                  </w:tcBorders>
                  <w:vAlign w:val="center"/>
                </w:tcPr>
                <w:p w14:paraId="5A18C002">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24" w:type="pct"/>
                  <w:gridSpan w:val="3"/>
                  <w:tcBorders>
                    <w:top w:val="single" w:color="auto" w:sz="4" w:space="0"/>
                    <w:bottom w:val="single" w:color="auto" w:sz="4" w:space="0"/>
                  </w:tcBorders>
                  <w:vAlign w:val="center"/>
                </w:tcPr>
                <w:p w14:paraId="7EAF1BCD">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535" w:type="pct"/>
                  <w:gridSpan w:val="4"/>
                  <w:tcBorders>
                    <w:top w:val="single" w:color="auto" w:sz="4" w:space="0"/>
                    <w:bottom w:val="single" w:color="auto" w:sz="4" w:space="0"/>
                  </w:tcBorders>
                  <w:vAlign w:val="center"/>
                </w:tcPr>
                <w:p w14:paraId="175D463F">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78" w:type="pct"/>
                  <w:vMerge w:val="continue"/>
                  <w:vAlign w:val="center"/>
                </w:tcPr>
                <w:p w14:paraId="543E6014">
                  <w:pPr>
                    <w:widowControl w:val="0"/>
                    <w:spacing w:line="240" w:lineRule="auto"/>
                    <w:jc w:val="center"/>
                    <w:rPr>
                      <w:rFonts w:hint="eastAsia" w:ascii="Times New Roman" w:hAnsi="Times New Roman" w:cs="Times New Roman"/>
                      <w:b/>
                      <w:color w:val="auto"/>
                      <w:sz w:val="21"/>
                      <w:szCs w:val="21"/>
                    </w:rPr>
                  </w:pPr>
                </w:p>
              </w:tc>
              <w:tc>
                <w:tcPr>
                  <w:tcW w:w="360" w:type="pct"/>
                  <w:vMerge w:val="continue"/>
                  <w:vAlign w:val="center"/>
                </w:tcPr>
                <w:p w14:paraId="5E22AAFD">
                  <w:pPr>
                    <w:widowControl w:val="0"/>
                    <w:spacing w:line="240" w:lineRule="auto"/>
                    <w:jc w:val="center"/>
                    <w:rPr>
                      <w:rFonts w:hint="eastAsia" w:ascii="Times New Roman" w:hAnsi="Times New Roman" w:cs="Times New Roman"/>
                      <w:b/>
                      <w:color w:val="auto"/>
                      <w:sz w:val="21"/>
                      <w:szCs w:val="21"/>
                    </w:rPr>
                  </w:pPr>
                </w:p>
              </w:tc>
            </w:tr>
            <w:tr w14:paraId="54C4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6" w:type="pct"/>
                  <w:gridSpan w:val="2"/>
                  <w:vMerge w:val="continue"/>
                  <w:tcBorders>
                    <w:bottom w:val="single" w:color="auto" w:sz="4" w:space="0"/>
                  </w:tcBorders>
                  <w:vAlign w:val="center"/>
                </w:tcPr>
                <w:p w14:paraId="5624ABAB">
                  <w:pPr>
                    <w:widowControl/>
                    <w:spacing w:line="240" w:lineRule="auto"/>
                    <w:jc w:val="center"/>
                    <w:rPr>
                      <w:rFonts w:hint="eastAsia" w:ascii="Times New Roman" w:hAnsi="Times New Roman" w:cs="Times New Roman"/>
                      <w:color w:val="auto"/>
                      <w:sz w:val="21"/>
                      <w:szCs w:val="21"/>
                    </w:rPr>
                  </w:pPr>
                </w:p>
              </w:tc>
              <w:tc>
                <w:tcPr>
                  <w:tcW w:w="514" w:type="pct"/>
                  <w:vMerge w:val="continue"/>
                  <w:tcBorders>
                    <w:top w:val="single" w:color="auto" w:sz="4" w:space="0"/>
                    <w:bottom w:val="single" w:color="auto" w:sz="4" w:space="0"/>
                  </w:tcBorders>
                  <w:vAlign w:val="center"/>
                </w:tcPr>
                <w:p w14:paraId="6736DC2A">
                  <w:pPr>
                    <w:widowControl/>
                    <w:spacing w:line="240" w:lineRule="auto"/>
                    <w:jc w:val="center"/>
                    <w:rPr>
                      <w:rFonts w:hint="eastAsia" w:ascii="Times New Roman" w:hAnsi="Times New Roman" w:cs="Times New Roman"/>
                      <w:color w:val="auto"/>
                      <w:sz w:val="21"/>
                      <w:szCs w:val="21"/>
                    </w:rPr>
                  </w:pPr>
                </w:p>
              </w:tc>
              <w:tc>
                <w:tcPr>
                  <w:tcW w:w="461" w:type="pct"/>
                  <w:tcBorders>
                    <w:top w:val="single" w:color="auto" w:sz="4" w:space="0"/>
                    <w:bottom w:val="single" w:color="auto" w:sz="4" w:space="0"/>
                  </w:tcBorders>
                  <w:vAlign w:val="center"/>
                </w:tcPr>
                <w:p w14:paraId="3CC7EC2F">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393" w:type="pct"/>
                  <w:tcBorders>
                    <w:top w:val="single" w:color="auto" w:sz="4" w:space="0"/>
                    <w:bottom w:val="single" w:color="auto" w:sz="4" w:space="0"/>
                  </w:tcBorders>
                  <w:vAlign w:val="center"/>
                </w:tcPr>
                <w:p w14:paraId="6C342273">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69" w:type="pct"/>
                  <w:tcBorders>
                    <w:top w:val="single" w:color="auto" w:sz="4" w:space="0"/>
                    <w:bottom w:val="single" w:color="auto" w:sz="4" w:space="0"/>
                  </w:tcBorders>
                  <w:vAlign w:val="center"/>
                </w:tcPr>
                <w:p w14:paraId="1F1935AA">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514" w:type="pct"/>
                  <w:tcBorders>
                    <w:top w:val="single" w:color="auto" w:sz="4" w:space="0"/>
                    <w:bottom w:val="single" w:color="auto" w:sz="4" w:space="0"/>
                  </w:tcBorders>
                  <w:vAlign w:val="center"/>
                </w:tcPr>
                <w:p w14:paraId="7C23FA6A">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06" w:type="pct"/>
                  <w:tcBorders>
                    <w:top w:val="single" w:color="auto" w:sz="4" w:space="0"/>
                    <w:bottom w:val="single" w:color="auto" w:sz="4" w:space="0"/>
                  </w:tcBorders>
                  <w:vAlign w:val="center"/>
                </w:tcPr>
                <w:p w14:paraId="01ABE814">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514" w:type="pct"/>
                  <w:gridSpan w:val="2"/>
                  <w:tcBorders>
                    <w:top w:val="single" w:color="auto" w:sz="4" w:space="0"/>
                    <w:bottom w:val="single" w:color="auto" w:sz="4" w:space="0"/>
                  </w:tcBorders>
                  <w:vAlign w:val="center"/>
                </w:tcPr>
                <w:p w14:paraId="048BB894">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78" w:type="pct"/>
                  <w:vMerge w:val="continue"/>
                  <w:tcBorders>
                    <w:bottom w:val="single" w:color="auto" w:sz="4" w:space="0"/>
                  </w:tcBorders>
                  <w:vAlign w:val="center"/>
                </w:tcPr>
                <w:p w14:paraId="69479653">
                  <w:pPr>
                    <w:widowControl w:val="0"/>
                    <w:spacing w:line="240" w:lineRule="auto"/>
                    <w:jc w:val="center"/>
                    <w:rPr>
                      <w:rFonts w:hint="eastAsia" w:ascii="Times New Roman" w:hAnsi="Times New Roman" w:cs="Times New Roman"/>
                      <w:b/>
                      <w:bCs/>
                      <w:color w:val="auto"/>
                      <w:sz w:val="21"/>
                      <w:szCs w:val="21"/>
                      <w:lang w:val="en-US" w:eastAsia="zh-CN"/>
                    </w:rPr>
                  </w:pPr>
                </w:p>
              </w:tc>
              <w:tc>
                <w:tcPr>
                  <w:tcW w:w="360" w:type="pct"/>
                  <w:vMerge w:val="continue"/>
                  <w:tcBorders>
                    <w:bottom w:val="single" w:color="auto" w:sz="4" w:space="0"/>
                  </w:tcBorders>
                  <w:vAlign w:val="center"/>
                </w:tcPr>
                <w:p w14:paraId="3103CB96">
                  <w:pPr>
                    <w:widowControl w:val="0"/>
                    <w:spacing w:line="240" w:lineRule="auto"/>
                    <w:jc w:val="center"/>
                    <w:rPr>
                      <w:rFonts w:hint="eastAsia" w:ascii="Times New Roman" w:hAnsi="Times New Roman" w:cs="Times New Roman"/>
                      <w:b/>
                      <w:bCs/>
                      <w:color w:val="auto"/>
                      <w:sz w:val="21"/>
                      <w:szCs w:val="21"/>
                      <w:lang w:val="en-US" w:eastAsia="zh-CN"/>
                    </w:rPr>
                  </w:pPr>
                </w:p>
              </w:tc>
            </w:tr>
            <w:tr w14:paraId="1F3E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restart"/>
                  <w:tcBorders>
                    <w:top w:val="single" w:color="auto" w:sz="4" w:space="0"/>
                  </w:tcBorders>
                  <w:vAlign w:val="center"/>
                </w:tcPr>
                <w:p w14:paraId="0BCF26CF">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12" w:type="pct"/>
                  <w:tcBorders>
                    <w:top w:val="single" w:color="auto" w:sz="4" w:space="0"/>
                    <w:bottom w:val="single" w:color="auto" w:sz="4" w:space="0"/>
                  </w:tcBorders>
                  <w:vAlign w:val="center"/>
                </w:tcPr>
                <w:p w14:paraId="6CCFACA2">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514" w:type="pct"/>
                  <w:tcBorders>
                    <w:top w:val="single" w:color="auto" w:sz="4" w:space="0"/>
                    <w:bottom w:val="single" w:color="auto" w:sz="4" w:space="0"/>
                  </w:tcBorders>
                  <w:vAlign w:val="center"/>
                </w:tcPr>
                <w:p w14:paraId="033557BD">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61" w:type="pct"/>
                  <w:tcBorders>
                    <w:top w:val="single" w:color="auto" w:sz="4" w:space="0"/>
                    <w:bottom w:val="single" w:color="auto" w:sz="4" w:space="0"/>
                  </w:tcBorders>
                  <w:shd w:val="clear" w:color="auto" w:fill="auto"/>
                  <w:vAlign w:val="center"/>
                </w:tcPr>
                <w:p w14:paraId="4062B6E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13.7</w:t>
                  </w:r>
                </w:p>
              </w:tc>
              <w:tc>
                <w:tcPr>
                  <w:tcW w:w="393" w:type="pct"/>
                  <w:tcBorders>
                    <w:top w:val="single" w:color="auto" w:sz="4" w:space="0"/>
                    <w:bottom w:val="single" w:color="auto" w:sz="4" w:space="0"/>
                  </w:tcBorders>
                  <w:shd w:val="clear" w:color="auto" w:fill="auto"/>
                  <w:vAlign w:val="center"/>
                </w:tcPr>
                <w:p w14:paraId="6400977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13.7</w:t>
                  </w:r>
                </w:p>
              </w:tc>
              <w:tc>
                <w:tcPr>
                  <w:tcW w:w="469" w:type="pct"/>
                  <w:tcBorders>
                    <w:top w:val="single" w:color="auto" w:sz="4" w:space="0"/>
                    <w:bottom w:val="single" w:color="auto" w:sz="4" w:space="0"/>
                  </w:tcBorders>
                  <w:shd w:val="clear" w:color="auto" w:fill="auto"/>
                  <w:vAlign w:val="center"/>
                </w:tcPr>
                <w:p w14:paraId="0FEC767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13.5</w:t>
                  </w:r>
                </w:p>
              </w:tc>
              <w:tc>
                <w:tcPr>
                  <w:tcW w:w="514" w:type="pct"/>
                  <w:tcBorders>
                    <w:top w:val="single" w:color="auto" w:sz="4" w:space="0"/>
                    <w:bottom w:val="single" w:color="auto" w:sz="4" w:space="0"/>
                  </w:tcBorders>
                  <w:shd w:val="clear" w:color="auto" w:fill="auto"/>
                  <w:vAlign w:val="center"/>
                </w:tcPr>
                <w:p w14:paraId="324DFFA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19.2</w:t>
                  </w:r>
                </w:p>
              </w:tc>
              <w:tc>
                <w:tcPr>
                  <w:tcW w:w="506" w:type="pct"/>
                  <w:tcBorders>
                    <w:top w:val="single" w:color="auto" w:sz="4" w:space="0"/>
                    <w:bottom w:val="single" w:color="auto" w:sz="4" w:space="0"/>
                  </w:tcBorders>
                  <w:shd w:val="clear" w:color="auto" w:fill="auto"/>
                  <w:vAlign w:val="center"/>
                </w:tcPr>
                <w:p w14:paraId="21C7F39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19.4</w:t>
                  </w:r>
                </w:p>
              </w:tc>
              <w:tc>
                <w:tcPr>
                  <w:tcW w:w="514" w:type="pct"/>
                  <w:gridSpan w:val="2"/>
                  <w:tcBorders>
                    <w:top w:val="single" w:color="auto" w:sz="4" w:space="0"/>
                    <w:bottom w:val="single" w:color="auto" w:sz="4" w:space="0"/>
                  </w:tcBorders>
                  <w:shd w:val="clear" w:color="auto" w:fill="auto"/>
                  <w:vAlign w:val="center"/>
                </w:tcPr>
                <w:p w14:paraId="7A7AB79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19.4</w:t>
                  </w:r>
                </w:p>
              </w:tc>
              <w:tc>
                <w:tcPr>
                  <w:tcW w:w="378" w:type="pct"/>
                  <w:tcBorders>
                    <w:top w:val="single" w:color="auto" w:sz="4" w:space="0"/>
                    <w:bottom w:val="single" w:color="auto" w:sz="4" w:space="0"/>
                  </w:tcBorders>
                  <w:shd w:val="clear" w:color="auto" w:fill="auto"/>
                  <w:vAlign w:val="center"/>
                </w:tcPr>
                <w:p w14:paraId="7738E0F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0" w:type="pct"/>
                  <w:tcBorders>
                    <w:top w:val="single" w:color="auto" w:sz="4" w:space="0"/>
                    <w:bottom w:val="single" w:color="auto" w:sz="4" w:space="0"/>
                  </w:tcBorders>
                  <w:shd w:val="clear" w:color="auto" w:fill="auto"/>
                  <w:vAlign w:val="center"/>
                </w:tcPr>
                <w:p w14:paraId="5A984E39">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79F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07AB4530">
                  <w:pPr>
                    <w:widowControl w:val="0"/>
                    <w:spacing w:line="240" w:lineRule="auto"/>
                    <w:jc w:val="center"/>
                    <w:rPr>
                      <w:rFonts w:hint="default" w:ascii="Times New Roman" w:hAnsi="Times New Roman" w:cs="Times New Roman"/>
                      <w:color w:val="auto"/>
                      <w:sz w:val="21"/>
                      <w:szCs w:val="21"/>
                    </w:rPr>
                  </w:pPr>
                </w:p>
              </w:tc>
              <w:tc>
                <w:tcPr>
                  <w:tcW w:w="612" w:type="pct"/>
                  <w:tcBorders>
                    <w:top w:val="single" w:color="auto" w:sz="4" w:space="0"/>
                    <w:bottom w:val="single" w:color="auto" w:sz="4" w:space="0"/>
                  </w:tcBorders>
                  <w:vAlign w:val="center"/>
                </w:tcPr>
                <w:p w14:paraId="198939FA">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514" w:type="pct"/>
                  <w:tcBorders>
                    <w:top w:val="single" w:color="auto" w:sz="4" w:space="0"/>
                    <w:bottom w:val="single" w:color="auto" w:sz="4" w:space="0"/>
                  </w:tcBorders>
                  <w:vAlign w:val="center"/>
                </w:tcPr>
                <w:p w14:paraId="62B9050F">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61" w:type="pct"/>
                  <w:tcBorders>
                    <w:top w:val="single" w:color="auto" w:sz="4" w:space="0"/>
                    <w:bottom w:val="single" w:color="auto" w:sz="4" w:space="0"/>
                  </w:tcBorders>
                  <w:shd w:val="clear" w:color="auto" w:fill="auto"/>
                  <w:vAlign w:val="center"/>
                </w:tcPr>
                <w:p w14:paraId="0DB3833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393" w:type="pct"/>
                  <w:tcBorders>
                    <w:top w:val="single" w:color="auto" w:sz="4" w:space="0"/>
                    <w:bottom w:val="single" w:color="auto" w:sz="4" w:space="0"/>
                  </w:tcBorders>
                  <w:shd w:val="clear" w:color="auto" w:fill="auto"/>
                  <w:vAlign w:val="center"/>
                </w:tcPr>
                <w:p w14:paraId="130FC96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69" w:type="pct"/>
                  <w:tcBorders>
                    <w:top w:val="single" w:color="auto" w:sz="4" w:space="0"/>
                    <w:bottom w:val="single" w:color="auto" w:sz="4" w:space="0"/>
                  </w:tcBorders>
                  <w:shd w:val="clear" w:color="auto" w:fill="auto"/>
                  <w:vAlign w:val="center"/>
                </w:tcPr>
                <w:p w14:paraId="475FCE2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514" w:type="pct"/>
                  <w:tcBorders>
                    <w:top w:val="single" w:color="auto" w:sz="4" w:space="0"/>
                    <w:bottom w:val="single" w:color="auto" w:sz="4" w:space="0"/>
                  </w:tcBorders>
                  <w:shd w:val="clear" w:color="auto" w:fill="auto"/>
                  <w:vAlign w:val="center"/>
                </w:tcPr>
                <w:p w14:paraId="3A87543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w:t>
                  </w:r>
                </w:p>
              </w:tc>
              <w:tc>
                <w:tcPr>
                  <w:tcW w:w="506" w:type="pct"/>
                  <w:tcBorders>
                    <w:top w:val="single" w:color="auto" w:sz="4" w:space="0"/>
                    <w:bottom w:val="single" w:color="auto" w:sz="4" w:space="0"/>
                  </w:tcBorders>
                  <w:shd w:val="clear" w:color="auto" w:fill="auto"/>
                  <w:vAlign w:val="center"/>
                </w:tcPr>
                <w:p w14:paraId="12BBAF4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514" w:type="pct"/>
                  <w:gridSpan w:val="2"/>
                  <w:tcBorders>
                    <w:top w:val="single" w:color="auto" w:sz="4" w:space="0"/>
                    <w:bottom w:val="single" w:color="auto" w:sz="4" w:space="0"/>
                  </w:tcBorders>
                  <w:shd w:val="clear" w:color="auto" w:fill="auto"/>
                  <w:vAlign w:val="center"/>
                </w:tcPr>
                <w:p w14:paraId="2707B08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2.6</w:t>
                  </w:r>
                </w:p>
              </w:tc>
              <w:tc>
                <w:tcPr>
                  <w:tcW w:w="378" w:type="pct"/>
                  <w:tcBorders>
                    <w:top w:val="single" w:color="auto" w:sz="4" w:space="0"/>
                    <w:bottom w:val="single" w:color="auto" w:sz="4" w:space="0"/>
                  </w:tcBorders>
                  <w:shd w:val="clear" w:color="auto" w:fill="auto"/>
                  <w:vAlign w:val="center"/>
                </w:tcPr>
                <w:p w14:paraId="4BF4D223">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0" w:type="pct"/>
                  <w:tcBorders>
                    <w:top w:val="single" w:color="auto" w:sz="4" w:space="0"/>
                    <w:bottom w:val="single" w:color="auto" w:sz="4" w:space="0"/>
                  </w:tcBorders>
                  <w:shd w:val="clear" w:color="auto" w:fill="auto"/>
                  <w:vAlign w:val="center"/>
                </w:tcPr>
                <w:p w14:paraId="04A6221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204B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1E8581F5">
                  <w:pPr>
                    <w:widowControl w:val="0"/>
                    <w:spacing w:line="240" w:lineRule="auto"/>
                    <w:jc w:val="center"/>
                    <w:rPr>
                      <w:color w:val="auto"/>
                      <w:sz w:val="21"/>
                      <w:szCs w:val="21"/>
                    </w:rPr>
                  </w:pPr>
                </w:p>
              </w:tc>
              <w:tc>
                <w:tcPr>
                  <w:tcW w:w="612" w:type="pct"/>
                  <w:tcBorders>
                    <w:top w:val="single" w:color="auto" w:sz="4" w:space="0"/>
                    <w:bottom w:val="single" w:color="auto" w:sz="4" w:space="0"/>
                  </w:tcBorders>
                  <w:vAlign w:val="center"/>
                </w:tcPr>
                <w:p w14:paraId="55070C3D">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514" w:type="pct"/>
                  <w:tcBorders>
                    <w:top w:val="single" w:color="auto" w:sz="4" w:space="0"/>
                    <w:bottom w:val="single" w:color="auto" w:sz="4" w:space="0"/>
                  </w:tcBorders>
                  <w:vAlign w:val="center"/>
                </w:tcPr>
                <w:p w14:paraId="6A62D7CC">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61" w:type="pct"/>
                  <w:tcBorders>
                    <w:top w:val="single" w:color="auto" w:sz="4" w:space="0"/>
                    <w:bottom w:val="single" w:color="auto" w:sz="4" w:space="0"/>
                  </w:tcBorders>
                  <w:shd w:val="clear" w:color="auto" w:fill="auto"/>
                  <w:vAlign w:val="center"/>
                </w:tcPr>
                <w:p w14:paraId="1A71B13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10.7</w:t>
                  </w:r>
                </w:p>
              </w:tc>
              <w:tc>
                <w:tcPr>
                  <w:tcW w:w="393" w:type="pct"/>
                  <w:tcBorders>
                    <w:top w:val="single" w:color="auto" w:sz="4" w:space="0"/>
                    <w:bottom w:val="single" w:color="auto" w:sz="4" w:space="0"/>
                  </w:tcBorders>
                  <w:shd w:val="clear" w:color="auto" w:fill="auto"/>
                  <w:vAlign w:val="center"/>
                </w:tcPr>
                <w:p w14:paraId="27FFD85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10.4</w:t>
                  </w:r>
                </w:p>
              </w:tc>
              <w:tc>
                <w:tcPr>
                  <w:tcW w:w="469" w:type="pct"/>
                  <w:tcBorders>
                    <w:top w:val="single" w:color="auto" w:sz="4" w:space="0"/>
                    <w:bottom w:val="single" w:color="auto" w:sz="4" w:space="0"/>
                  </w:tcBorders>
                  <w:shd w:val="clear" w:color="auto" w:fill="auto"/>
                  <w:vAlign w:val="center"/>
                </w:tcPr>
                <w:p w14:paraId="5DB4EE0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10.2</w:t>
                  </w:r>
                </w:p>
              </w:tc>
              <w:tc>
                <w:tcPr>
                  <w:tcW w:w="514" w:type="pct"/>
                  <w:tcBorders>
                    <w:top w:val="single" w:color="auto" w:sz="4" w:space="0"/>
                    <w:bottom w:val="single" w:color="auto" w:sz="4" w:space="0"/>
                  </w:tcBorders>
                  <w:shd w:val="clear" w:color="auto" w:fill="auto"/>
                  <w:vAlign w:val="center"/>
                </w:tcPr>
                <w:p w14:paraId="7C37D7D1">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12.6</w:t>
                  </w:r>
                </w:p>
              </w:tc>
              <w:tc>
                <w:tcPr>
                  <w:tcW w:w="506" w:type="pct"/>
                  <w:tcBorders>
                    <w:top w:val="single" w:color="auto" w:sz="4" w:space="0"/>
                    <w:bottom w:val="single" w:color="auto" w:sz="4" w:space="0"/>
                  </w:tcBorders>
                  <w:shd w:val="clear" w:color="auto" w:fill="auto"/>
                  <w:vAlign w:val="center"/>
                </w:tcPr>
                <w:p w14:paraId="5585EC7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12.5</w:t>
                  </w:r>
                </w:p>
              </w:tc>
              <w:tc>
                <w:tcPr>
                  <w:tcW w:w="514" w:type="pct"/>
                  <w:gridSpan w:val="2"/>
                  <w:tcBorders>
                    <w:top w:val="single" w:color="auto" w:sz="4" w:space="0"/>
                    <w:bottom w:val="single" w:color="auto" w:sz="4" w:space="0"/>
                  </w:tcBorders>
                  <w:shd w:val="clear" w:color="auto" w:fill="auto"/>
                  <w:vAlign w:val="center"/>
                </w:tcPr>
                <w:p w14:paraId="69AB385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12.3</w:t>
                  </w:r>
                </w:p>
              </w:tc>
              <w:tc>
                <w:tcPr>
                  <w:tcW w:w="378" w:type="pct"/>
                  <w:tcBorders>
                    <w:top w:val="single" w:color="auto" w:sz="4" w:space="0"/>
                    <w:bottom w:val="single" w:color="auto" w:sz="4" w:space="0"/>
                  </w:tcBorders>
                  <w:shd w:val="clear" w:color="auto" w:fill="auto"/>
                  <w:vAlign w:val="center"/>
                </w:tcPr>
                <w:p w14:paraId="264A2AC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0" w:type="pct"/>
                  <w:tcBorders>
                    <w:top w:val="single" w:color="auto" w:sz="4" w:space="0"/>
                    <w:bottom w:val="single" w:color="auto" w:sz="4" w:space="0"/>
                  </w:tcBorders>
                  <w:shd w:val="clear" w:color="auto" w:fill="auto"/>
                  <w:vAlign w:val="center"/>
                </w:tcPr>
                <w:p w14:paraId="44512868">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15AC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5E6999F6">
                  <w:pPr>
                    <w:widowControl w:val="0"/>
                    <w:spacing w:line="240" w:lineRule="auto"/>
                    <w:jc w:val="center"/>
                    <w:rPr>
                      <w:color w:val="auto"/>
                      <w:sz w:val="21"/>
                      <w:szCs w:val="21"/>
                    </w:rPr>
                  </w:pPr>
                </w:p>
              </w:tc>
              <w:tc>
                <w:tcPr>
                  <w:tcW w:w="612" w:type="pct"/>
                  <w:tcBorders>
                    <w:top w:val="single" w:color="auto" w:sz="4" w:space="0"/>
                    <w:bottom w:val="single" w:color="auto" w:sz="4" w:space="0"/>
                  </w:tcBorders>
                  <w:vAlign w:val="center"/>
                </w:tcPr>
                <w:p w14:paraId="7B6C34A7">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514" w:type="pct"/>
                  <w:tcBorders>
                    <w:top w:val="single" w:color="auto" w:sz="4" w:space="0"/>
                    <w:bottom w:val="single" w:color="auto" w:sz="4" w:space="0"/>
                  </w:tcBorders>
                  <w:vAlign w:val="center"/>
                </w:tcPr>
                <w:p w14:paraId="37046C83">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61" w:type="pct"/>
                  <w:tcBorders>
                    <w:top w:val="single" w:color="auto" w:sz="4" w:space="0"/>
                    <w:bottom w:val="single" w:color="auto" w:sz="4" w:space="0"/>
                  </w:tcBorders>
                  <w:shd w:val="clear" w:color="auto" w:fill="auto"/>
                  <w:vAlign w:val="center"/>
                </w:tcPr>
                <w:p w14:paraId="577758C8">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18299</w:t>
                  </w:r>
                </w:p>
              </w:tc>
              <w:tc>
                <w:tcPr>
                  <w:tcW w:w="393" w:type="pct"/>
                  <w:tcBorders>
                    <w:top w:val="single" w:color="auto" w:sz="4" w:space="0"/>
                    <w:bottom w:val="single" w:color="auto" w:sz="4" w:space="0"/>
                  </w:tcBorders>
                  <w:shd w:val="clear" w:color="auto" w:fill="auto"/>
                  <w:vAlign w:val="center"/>
                </w:tcPr>
                <w:p w14:paraId="132B739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17684</w:t>
                  </w:r>
                </w:p>
              </w:tc>
              <w:tc>
                <w:tcPr>
                  <w:tcW w:w="469" w:type="pct"/>
                  <w:tcBorders>
                    <w:top w:val="single" w:color="auto" w:sz="4" w:space="0"/>
                    <w:bottom w:val="single" w:color="auto" w:sz="4" w:space="0"/>
                  </w:tcBorders>
                  <w:shd w:val="clear" w:color="auto" w:fill="auto"/>
                  <w:vAlign w:val="center"/>
                </w:tcPr>
                <w:p w14:paraId="795856F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17336</w:t>
                  </w:r>
                </w:p>
              </w:tc>
              <w:tc>
                <w:tcPr>
                  <w:tcW w:w="514" w:type="pct"/>
                  <w:tcBorders>
                    <w:top w:val="single" w:color="auto" w:sz="4" w:space="0"/>
                    <w:bottom w:val="single" w:color="auto" w:sz="4" w:space="0"/>
                  </w:tcBorders>
                  <w:shd w:val="clear" w:color="auto" w:fill="auto"/>
                  <w:vAlign w:val="center"/>
                </w:tcPr>
                <w:p w14:paraId="2F75F574">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20911</w:t>
                  </w:r>
                </w:p>
              </w:tc>
              <w:tc>
                <w:tcPr>
                  <w:tcW w:w="506" w:type="pct"/>
                  <w:tcBorders>
                    <w:top w:val="single" w:color="auto" w:sz="4" w:space="0"/>
                    <w:bottom w:val="single" w:color="auto" w:sz="4" w:space="0"/>
                  </w:tcBorders>
                  <w:shd w:val="clear" w:color="auto" w:fill="auto"/>
                  <w:vAlign w:val="center"/>
                </w:tcPr>
                <w:p w14:paraId="2E1BE88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20779</w:t>
                  </w:r>
                </w:p>
              </w:tc>
              <w:tc>
                <w:tcPr>
                  <w:tcW w:w="514" w:type="pct"/>
                  <w:gridSpan w:val="2"/>
                  <w:tcBorders>
                    <w:top w:val="single" w:color="auto" w:sz="4" w:space="0"/>
                    <w:bottom w:val="single" w:color="auto" w:sz="4" w:space="0"/>
                  </w:tcBorders>
                  <w:shd w:val="clear" w:color="auto" w:fill="auto"/>
                  <w:vAlign w:val="center"/>
                </w:tcPr>
                <w:p w14:paraId="7044EE12">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20350</w:t>
                  </w:r>
                </w:p>
              </w:tc>
              <w:tc>
                <w:tcPr>
                  <w:tcW w:w="378" w:type="pct"/>
                  <w:tcBorders>
                    <w:top w:val="single" w:color="auto" w:sz="4" w:space="0"/>
                    <w:bottom w:val="single" w:color="auto" w:sz="4" w:space="0"/>
                  </w:tcBorders>
                  <w:shd w:val="clear" w:color="auto" w:fill="auto"/>
                  <w:vAlign w:val="center"/>
                </w:tcPr>
                <w:p w14:paraId="08E1F72E">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60" w:type="pct"/>
                  <w:tcBorders>
                    <w:top w:val="single" w:color="auto" w:sz="4" w:space="0"/>
                    <w:bottom w:val="single" w:color="auto" w:sz="4" w:space="0"/>
                  </w:tcBorders>
                  <w:shd w:val="clear" w:color="auto" w:fill="auto"/>
                  <w:vAlign w:val="center"/>
                </w:tcPr>
                <w:p w14:paraId="63F0D03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4D1C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6217ECDD">
                  <w:pPr>
                    <w:widowControl w:val="0"/>
                    <w:spacing w:line="240" w:lineRule="auto"/>
                    <w:jc w:val="center"/>
                    <w:rPr>
                      <w:color w:val="auto"/>
                      <w:sz w:val="21"/>
                      <w:szCs w:val="21"/>
                    </w:rPr>
                  </w:pPr>
                </w:p>
              </w:tc>
              <w:tc>
                <w:tcPr>
                  <w:tcW w:w="612" w:type="pct"/>
                  <w:tcBorders>
                    <w:top w:val="single" w:color="auto" w:sz="4" w:space="0"/>
                    <w:bottom w:val="single" w:color="auto" w:sz="4" w:space="0"/>
                  </w:tcBorders>
                  <w:vAlign w:val="center"/>
                </w:tcPr>
                <w:p w14:paraId="629A9858">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514" w:type="pct"/>
                  <w:tcBorders>
                    <w:top w:val="single" w:color="auto" w:sz="4" w:space="0"/>
                    <w:bottom w:val="single" w:color="auto" w:sz="4" w:space="0"/>
                  </w:tcBorders>
                  <w:vAlign w:val="center"/>
                </w:tcPr>
                <w:p w14:paraId="4B6F6C2C">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24" w:type="pct"/>
                  <w:gridSpan w:val="3"/>
                  <w:tcBorders>
                    <w:top w:val="single" w:color="auto" w:sz="4" w:space="0"/>
                    <w:bottom w:val="single" w:color="auto" w:sz="4" w:space="0"/>
                  </w:tcBorders>
                  <w:shd w:val="clear" w:color="auto" w:fill="auto"/>
                  <w:vAlign w:val="center"/>
                </w:tcPr>
                <w:p w14:paraId="6DF15FE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17773</w:t>
                  </w:r>
                </w:p>
              </w:tc>
              <w:tc>
                <w:tcPr>
                  <w:tcW w:w="1535" w:type="pct"/>
                  <w:gridSpan w:val="4"/>
                  <w:tcBorders>
                    <w:top w:val="single" w:color="auto" w:sz="4" w:space="0"/>
                    <w:bottom w:val="single" w:color="auto" w:sz="4" w:space="0"/>
                  </w:tcBorders>
                  <w:shd w:val="clear" w:color="auto" w:fill="auto"/>
                  <w:vAlign w:val="center"/>
                </w:tcPr>
                <w:p w14:paraId="3328435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20680</w:t>
                  </w:r>
                </w:p>
              </w:tc>
              <w:tc>
                <w:tcPr>
                  <w:tcW w:w="378" w:type="pct"/>
                  <w:tcBorders>
                    <w:top w:val="single" w:color="auto" w:sz="4" w:space="0"/>
                    <w:bottom w:val="single" w:color="auto" w:sz="4" w:space="0"/>
                  </w:tcBorders>
                  <w:shd w:val="clear" w:color="auto" w:fill="auto"/>
                  <w:vAlign w:val="center"/>
                </w:tcPr>
                <w:p w14:paraId="1FB5AB1A">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60" w:type="pct"/>
                  <w:tcBorders>
                    <w:top w:val="single" w:color="auto" w:sz="4" w:space="0"/>
                    <w:bottom w:val="single" w:color="auto" w:sz="4" w:space="0"/>
                  </w:tcBorders>
                  <w:shd w:val="clear" w:color="auto" w:fill="auto"/>
                  <w:vAlign w:val="center"/>
                </w:tcPr>
                <w:p w14:paraId="2D6360E8">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7151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86" w:type="pct"/>
                  <w:gridSpan w:val="2"/>
                  <w:tcBorders>
                    <w:top w:val="single" w:color="auto" w:sz="4" w:space="0"/>
                    <w:bottom w:val="single" w:color="auto" w:sz="4" w:space="0"/>
                  </w:tcBorders>
                  <w:vAlign w:val="center"/>
                </w:tcPr>
                <w:p w14:paraId="7733B012">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臭气浓度</w:t>
                  </w:r>
                </w:p>
              </w:tc>
              <w:tc>
                <w:tcPr>
                  <w:tcW w:w="514" w:type="pct"/>
                  <w:tcBorders>
                    <w:top w:val="single" w:color="auto" w:sz="4" w:space="0"/>
                    <w:bottom w:val="single" w:color="auto" w:sz="4" w:space="0"/>
                  </w:tcBorders>
                  <w:vAlign w:val="center"/>
                </w:tcPr>
                <w:p w14:paraId="1B96F8E0">
                  <w:pPr>
                    <w:widowControl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ascii="Times New Roman" w:hAnsi="Times New Roman" w:eastAsia="宋体" w:cs="Times New Roman"/>
                      <w:color w:val="auto"/>
                      <w:kern w:val="0"/>
                      <w:sz w:val="21"/>
                      <w:szCs w:val="21"/>
                      <w:lang w:val="en-US" w:eastAsia="zh-CN"/>
                    </w:rPr>
                    <w:t>无量纲</w:t>
                  </w:r>
                </w:p>
              </w:tc>
              <w:tc>
                <w:tcPr>
                  <w:tcW w:w="461" w:type="pct"/>
                  <w:vAlign w:val="center"/>
                </w:tcPr>
                <w:p w14:paraId="720FD25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851</w:t>
                  </w:r>
                </w:p>
              </w:tc>
              <w:tc>
                <w:tcPr>
                  <w:tcW w:w="393" w:type="pct"/>
                  <w:vAlign w:val="center"/>
                </w:tcPr>
                <w:p w14:paraId="22A0ACA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469" w:type="pct"/>
                  <w:vAlign w:val="center"/>
                </w:tcPr>
                <w:p w14:paraId="5E0B78C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514" w:type="pct"/>
                  <w:vAlign w:val="center"/>
                </w:tcPr>
                <w:p w14:paraId="4837DFD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199</w:t>
                  </w:r>
                </w:p>
              </w:tc>
              <w:tc>
                <w:tcPr>
                  <w:tcW w:w="506" w:type="pct"/>
                  <w:vAlign w:val="center"/>
                </w:tcPr>
                <w:p w14:paraId="4655A0C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514" w:type="pct"/>
                  <w:gridSpan w:val="2"/>
                  <w:vAlign w:val="center"/>
                </w:tcPr>
                <w:p w14:paraId="0369F0C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378" w:type="pct"/>
                  <w:vAlign w:val="center"/>
                </w:tcPr>
                <w:p w14:paraId="46D4D5A3">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360" w:type="pct"/>
                  <w:vAlign w:val="center"/>
                </w:tcPr>
                <w:p w14:paraId="5B2C5FFD">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bl>
          <w:p w14:paraId="7DE8D8E3">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1</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1035"/>
              <w:gridCol w:w="809"/>
              <w:gridCol w:w="796"/>
              <w:gridCol w:w="741"/>
              <w:gridCol w:w="798"/>
              <w:gridCol w:w="796"/>
              <w:gridCol w:w="832"/>
              <w:gridCol w:w="131"/>
              <w:gridCol w:w="686"/>
              <w:gridCol w:w="645"/>
              <w:gridCol w:w="579"/>
            </w:tblGrid>
            <w:tr w14:paraId="4D1A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613322DC">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853" w:type="pct"/>
                  <w:gridSpan w:val="4"/>
                  <w:tcBorders>
                    <w:top w:val="single" w:color="auto" w:sz="4" w:space="0"/>
                    <w:bottom w:val="single" w:color="auto" w:sz="4" w:space="0"/>
                  </w:tcBorders>
                  <w:vAlign w:val="center"/>
                </w:tcPr>
                <w:p w14:paraId="51083E07">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2#数码转移印花废气</w:t>
                  </w:r>
                </w:p>
                <w:p w14:paraId="20ED6741">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处理设施</w:t>
                  </w:r>
                </w:p>
              </w:tc>
              <w:tc>
                <w:tcPr>
                  <w:tcW w:w="589" w:type="pct"/>
                  <w:gridSpan w:val="2"/>
                  <w:tcBorders>
                    <w:top w:val="single" w:color="auto" w:sz="4" w:space="0"/>
                    <w:bottom w:val="single" w:color="auto" w:sz="4" w:space="0"/>
                  </w:tcBorders>
                  <w:vAlign w:val="center"/>
                </w:tcPr>
                <w:p w14:paraId="4E7125F4">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162" w:type="pct"/>
                  <w:gridSpan w:val="3"/>
                  <w:tcBorders>
                    <w:top w:val="single" w:color="auto" w:sz="4" w:space="0"/>
                    <w:bottom w:val="single" w:color="auto" w:sz="4" w:space="0"/>
                  </w:tcBorders>
                  <w:vAlign w:val="center"/>
                </w:tcPr>
                <w:p w14:paraId="25160C48">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r>
            <w:tr w14:paraId="1528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1B6651BF">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853" w:type="pct"/>
                  <w:gridSpan w:val="4"/>
                  <w:tcBorders>
                    <w:top w:val="single" w:color="auto" w:sz="4" w:space="0"/>
                    <w:bottom w:val="single" w:color="auto" w:sz="4" w:space="0"/>
                  </w:tcBorders>
                  <w:vAlign w:val="center"/>
                </w:tcPr>
                <w:p w14:paraId="2D01139A">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589" w:type="pct"/>
                  <w:gridSpan w:val="2"/>
                  <w:tcBorders>
                    <w:top w:val="single" w:color="auto" w:sz="4" w:space="0"/>
                    <w:bottom w:val="single" w:color="auto" w:sz="4" w:space="0"/>
                  </w:tcBorders>
                  <w:vAlign w:val="center"/>
                </w:tcPr>
                <w:p w14:paraId="4DFA4D16">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162" w:type="pct"/>
                  <w:gridSpan w:val="3"/>
                  <w:tcBorders>
                    <w:top w:val="single" w:color="auto" w:sz="4" w:space="0"/>
                    <w:bottom w:val="single" w:color="auto" w:sz="4" w:space="0"/>
                  </w:tcBorders>
                  <w:vAlign w:val="center"/>
                </w:tcPr>
                <w:p w14:paraId="1F25EB8F">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43BB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2FCE80E5">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60" w:type="pct"/>
                  <w:gridSpan w:val="7"/>
                  <w:tcBorders>
                    <w:top w:val="single" w:color="auto" w:sz="4" w:space="0"/>
                    <w:bottom w:val="single" w:color="auto" w:sz="4" w:space="0"/>
                  </w:tcBorders>
                  <w:vAlign w:val="center"/>
                </w:tcPr>
                <w:p w14:paraId="4B8FA18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93" w:type="pct"/>
                  <w:vMerge w:val="restart"/>
                  <w:tcBorders>
                    <w:top w:val="single" w:color="auto" w:sz="4" w:space="0"/>
                  </w:tcBorders>
                  <w:vAlign w:val="center"/>
                </w:tcPr>
                <w:p w14:paraId="0A941DBB">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53" w:type="pct"/>
                  <w:vMerge w:val="restart"/>
                  <w:tcBorders>
                    <w:top w:val="single" w:color="auto" w:sz="4" w:space="0"/>
                  </w:tcBorders>
                  <w:vAlign w:val="center"/>
                </w:tcPr>
                <w:p w14:paraId="2B9F81B6">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557C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66FA1FD3">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69" w:type="pct"/>
                  <w:gridSpan w:val="3"/>
                  <w:tcBorders>
                    <w:top w:val="single" w:color="auto" w:sz="4" w:space="0"/>
                    <w:bottom w:val="single" w:color="auto" w:sz="4" w:space="0"/>
                  </w:tcBorders>
                  <w:vAlign w:val="center"/>
                </w:tcPr>
                <w:p w14:paraId="02DFC692">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490" w:type="pct"/>
                  <w:gridSpan w:val="4"/>
                  <w:tcBorders>
                    <w:top w:val="single" w:color="auto" w:sz="4" w:space="0"/>
                    <w:bottom w:val="single" w:color="auto" w:sz="4" w:space="0"/>
                  </w:tcBorders>
                  <w:vAlign w:val="center"/>
                </w:tcPr>
                <w:p w14:paraId="12FF5090">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93" w:type="pct"/>
                  <w:vMerge w:val="continue"/>
                  <w:vAlign w:val="center"/>
                </w:tcPr>
                <w:p w14:paraId="23D7E370">
                  <w:pPr>
                    <w:widowControl w:val="0"/>
                    <w:spacing w:line="240" w:lineRule="auto"/>
                    <w:jc w:val="center"/>
                    <w:rPr>
                      <w:rFonts w:hint="eastAsia" w:ascii="Times New Roman" w:hAnsi="Times New Roman" w:cs="Times New Roman"/>
                      <w:color w:val="auto"/>
                      <w:sz w:val="21"/>
                      <w:szCs w:val="21"/>
                      <w:lang w:val="en-US" w:eastAsia="zh-CN"/>
                    </w:rPr>
                  </w:pPr>
                </w:p>
              </w:tc>
              <w:tc>
                <w:tcPr>
                  <w:tcW w:w="353" w:type="pct"/>
                  <w:vMerge w:val="continue"/>
                  <w:vAlign w:val="center"/>
                </w:tcPr>
                <w:p w14:paraId="7AD91330">
                  <w:pPr>
                    <w:widowControl w:val="0"/>
                    <w:spacing w:line="240" w:lineRule="auto"/>
                    <w:jc w:val="center"/>
                    <w:rPr>
                      <w:rFonts w:hint="eastAsia" w:ascii="Times New Roman" w:hAnsi="Times New Roman" w:cs="Times New Roman"/>
                      <w:color w:val="auto"/>
                      <w:sz w:val="21"/>
                      <w:szCs w:val="21"/>
                      <w:lang w:val="en-US" w:eastAsia="zh-CN"/>
                    </w:rPr>
                  </w:pPr>
                </w:p>
              </w:tc>
            </w:tr>
            <w:tr w14:paraId="62E0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93" w:type="pct"/>
                  <w:gridSpan w:val="3"/>
                  <w:tcBorders>
                    <w:top w:val="single" w:color="auto" w:sz="4" w:space="0"/>
                    <w:bottom w:val="single" w:color="auto" w:sz="4" w:space="0"/>
                  </w:tcBorders>
                  <w:vAlign w:val="center"/>
                </w:tcPr>
                <w:p w14:paraId="2A5486CE">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69" w:type="pct"/>
                  <w:gridSpan w:val="3"/>
                  <w:tcBorders>
                    <w:top w:val="single" w:color="auto" w:sz="4" w:space="0"/>
                    <w:bottom w:val="single" w:color="auto" w:sz="4" w:space="0"/>
                  </w:tcBorders>
                  <w:vAlign w:val="center"/>
                </w:tcPr>
                <w:p w14:paraId="29E478B2">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90" w:type="pct"/>
                  <w:gridSpan w:val="4"/>
                  <w:tcBorders>
                    <w:top w:val="single" w:color="auto" w:sz="4" w:space="0"/>
                    <w:bottom w:val="single" w:color="auto" w:sz="4" w:space="0"/>
                  </w:tcBorders>
                  <w:vAlign w:val="center"/>
                </w:tcPr>
                <w:p w14:paraId="656AF8B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93" w:type="pct"/>
                  <w:vMerge w:val="continue"/>
                  <w:vAlign w:val="center"/>
                </w:tcPr>
                <w:p w14:paraId="5963B2C7">
                  <w:pPr>
                    <w:widowControl w:val="0"/>
                    <w:spacing w:line="240" w:lineRule="auto"/>
                    <w:jc w:val="center"/>
                    <w:rPr>
                      <w:rFonts w:hint="eastAsia" w:ascii="Times New Roman" w:hAnsi="Times New Roman" w:cs="Times New Roman"/>
                      <w:color w:val="auto"/>
                      <w:sz w:val="21"/>
                      <w:szCs w:val="21"/>
                      <w:lang w:val="en-US" w:eastAsia="zh-CN"/>
                    </w:rPr>
                  </w:pPr>
                </w:p>
              </w:tc>
              <w:tc>
                <w:tcPr>
                  <w:tcW w:w="353" w:type="pct"/>
                  <w:vMerge w:val="continue"/>
                  <w:vAlign w:val="center"/>
                </w:tcPr>
                <w:p w14:paraId="2ECE186E">
                  <w:pPr>
                    <w:widowControl w:val="0"/>
                    <w:spacing w:line="240" w:lineRule="auto"/>
                    <w:jc w:val="center"/>
                    <w:rPr>
                      <w:rFonts w:hint="eastAsia" w:ascii="Times New Roman" w:hAnsi="Times New Roman" w:cs="Times New Roman"/>
                      <w:color w:val="auto"/>
                      <w:sz w:val="21"/>
                      <w:szCs w:val="21"/>
                      <w:lang w:val="en-US" w:eastAsia="zh-CN"/>
                    </w:rPr>
                  </w:pPr>
                </w:p>
              </w:tc>
            </w:tr>
            <w:tr w14:paraId="0FEE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vMerge w:val="restart"/>
                  <w:tcBorders>
                    <w:top w:val="single" w:color="auto" w:sz="4" w:space="0"/>
                  </w:tcBorders>
                  <w:vAlign w:val="center"/>
                </w:tcPr>
                <w:p w14:paraId="76D8C72F">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491" w:type="pct"/>
                  <w:vMerge w:val="restart"/>
                  <w:tcBorders>
                    <w:top w:val="single" w:color="auto" w:sz="4" w:space="0"/>
                    <w:bottom w:val="single" w:color="auto" w:sz="4" w:space="0"/>
                  </w:tcBorders>
                  <w:vAlign w:val="center"/>
                </w:tcPr>
                <w:p w14:paraId="1E44EC35">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69" w:type="pct"/>
                  <w:gridSpan w:val="3"/>
                  <w:tcBorders>
                    <w:top w:val="single" w:color="auto" w:sz="4" w:space="0"/>
                    <w:bottom w:val="single" w:color="auto" w:sz="4" w:space="0"/>
                  </w:tcBorders>
                  <w:vAlign w:val="center"/>
                </w:tcPr>
                <w:p w14:paraId="35991AD6">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90" w:type="pct"/>
                  <w:gridSpan w:val="4"/>
                  <w:tcBorders>
                    <w:top w:val="single" w:color="auto" w:sz="4" w:space="0"/>
                    <w:bottom w:val="single" w:color="auto" w:sz="4" w:space="0"/>
                  </w:tcBorders>
                  <w:vAlign w:val="center"/>
                </w:tcPr>
                <w:p w14:paraId="01A9634E">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93" w:type="pct"/>
                  <w:vMerge w:val="continue"/>
                  <w:vAlign w:val="center"/>
                </w:tcPr>
                <w:p w14:paraId="77CEC286">
                  <w:pPr>
                    <w:widowControl w:val="0"/>
                    <w:spacing w:line="240" w:lineRule="auto"/>
                    <w:jc w:val="center"/>
                    <w:rPr>
                      <w:rFonts w:hint="eastAsia" w:ascii="Times New Roman" w:hAnsi="Times New Roman" w:cs="Times New Roman"/>
                      <w:b/>
                      <w:color w:val="auto"/>
                      <w:sz w:val="21"/>
                      <w:szCs w:val="21"/>
                    </w:rPr>
                  </w:pPr>
                </w:p>
              </w:tc>
              <w:tc>
                <w:tcPr>
                  <w:tcW w:w="353" w:type="pct"/>
                  <w:vMerge w:val="continue"/>
                  <w:vAlign w:val="center"/>
                </w:tcPr>
                <w:p w14:paraId="5DA280E1">
                  <w:pPr>
                    <w:widowControl w:val="0"/>
                    <w:spacing w:line="240" w:lineRule="auto"/>
                    <w:jc w:val="center"/>
                    <w:rPr>
                      <w:rFonts w:hint="eastAsia" w:ascii="Times New Roman" w:hAnsi="Times New Roman" w:cs="Times New Roman"/>
                      <w:b/>
                      <w:color w:val="auto"/>
                      <w:sz w:val="21"/>
                      <w:szCs w:val="21"/>
                    </w:rPr>
                  </w:pPr>
                </w:p>
              </w:tc>
            </w:tr>
            <w:tr w14:paraId="6971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vMerge w:val="continue"/>
                  <w:tcBorders>
                    <w:bottom w:val="single" w:color="auto" w:sz="4" w:space="0"/>
                  </w:tcBorders>
                  <w:vAlign w:val="center"/>
                </w:tcPr>
                <w:p w14:paraId="576241F4">
                  <w:pPr>
                    <w:widowControl/>
                    <w:spacing w:line="240" w:lineRule="auto"/>
                    <w:jc w:val="center"/>
                    <w:rPr>
                      <w:rFonts w:hint="eastAsia" w:ascii="Times New Roman" w:hAnsi="Times New Roman" w:cs="Times New Roman"/>
                      <w:color w:val="auto"/>
                      <w:sz w:val="21"/>
                      <w:szCs w:val="21"/>
                    </w:rPr>
                  </w:pPr>
                </w:p>
              </w:tc>
              <w:tc>
                <w:tcPr>
                  <w:tcW w:w="491" w:type="pct"/>
                  <w:vMerge w:val="continue"/>
                  <w:tcBorders>
                    <w:top w:val="single" w:color="auto" w:sz="4" w:space="0"/>
                    <w:bottom w:val="single" w:color="auto" w:sz="4" w:space="0"/>
                  </w:tcBorders>
                  <w:vAlign w:val="center"/>
                </w:tcPr>
                <w:p w14:paraId="22454F76">
                  <w:pPr>
                    <w:widowControl/>
                    <w:spacing w:line="240" w:lineRule="auto"/>
                    <w:jc w:val="center"/>
                    <w:rPr>
                      <w:rFonts w:hint="eastAsia" w:ascii="Times New Roman" w:hAnsi="Times New Roman" w:cs="Times New Roman"/>
                      <w:color w:val="auto"/>
                      <w:sz w:val="21"/>
                      <w:szCs w:val="21"/>
                    </w:rPr>
                  </w:pPr>
                </w:p>
              </w:tc>
              <w:tc>
                <w:tcPr>
                  <w:tcW w:w="484" w:type="pct"/>
                  <w:tcBorders>
                    <w:top w:val="single" w:color="auto" w:sz="4" w:space="0"/>
                    <w:bottom w:val="single" w:color="auto" w:sz="4" w:space="0"/>
                  </w:tcBorders>
                  <w:vAlign w:val="center"/>
                </w:tcPr>
                <w:p w14:paraId="0964EC68">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00" w:type="pct"/>
                  <w:tcBorders>
                    <w:top w:val="single" w:color="auto" w:sz="4" w:space="0"/>
                    <w:bottom w:val="single" w:color="auto" w:sz="4" w:space="0"/>
                  </w:tcBorders>
                  <w:vAlign w:val="center"/>
                </w:tcPr>
                <w:p w14:paraId="595F2990">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84" w:type="pct"/>
                  <w:tcBorders>
                    <w:top w:val="single" w:color="auto" w:sz="4" w:space="0"/>
                    <w:bottom w:val="single" w:color="auto" w:sz="4" w:space="0"/>
                  </w:tcBorders>
                  <w:vAlign w:val="center"/>
                </w:tcPr>
                <w:p w14:paraId="506AEDD1">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84" w:type="pct"/>
                  <w:tcBorders>
                    <w:top w:val="single" w:color="auto" w:sz="4" w:space="0"/>
                    <w:bottom w:val="single" w:color="auto" w:sz="4" w:space="0"/>
                  </w:tcBorders>
                  <w:vAlign w:val="center"/>
                </w:tcPr>
                <w:p w14:paraId="0938A81A">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06" w:type="pct"/>
                  <w:tcBorders>
                    <w:top w:val="single" w:color="auto" w:sz="4" w:space="0"/>
                    <w:bottom w:val="single" w:color="auto" w:sz="4" w:space="0"/>
                  </w:tcBorders>
                  <w:vAlign w:val="center"/>
                </w:tcPr>
                <w:p w14:paraId="59A90846">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99" w:type="pct"/>
                  <w:gridSpan w:val="2"/>
                  <w:tcBorders>
                    <w:top w:val="single" w:color="auto" w:sz="4" w:space="0"/>
                    <w:bottom w:val="single" w:color="auto" w:sz="4" w:space="0"/>
                  </w:tcBorders>
                  <w:vAlign w:val="center"/>
                </w:tcPr>
                <w:p w14:paraId="52C3EBDF">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93" w:type="pct"/>
                  <w:vMerge w:val="continue"/>
                  <w:tcBorders>
                    <w:bottom w:val="single" w:color="auto" w:sz="4" w:space="0"/>
                  </w:tcBorders>
                  <w:vAlign w:val="center"/>
                </w:tcPr>
                <w:p w14:paraId="78B0C716">
                  <w:pPr>
                    <w:widowControl w:val="0"/>
                    <w:spacing w:line="240" w:lineRule="auto"/>
                    <w:jc w:val="center"/>
                    <w:rPr>
                      <w:rFonts w:hint="eastAsia" w:ascii="Times New Roman" w:hAnsi="Times New Roman" w:cs="Times New Roman"/>
                      <w:b/>
                      <w:bCs/>
                      <w:color w:val="auto"/>
                      <w:sz w:val="21"/>
                      <w:szCs w:val="21"/>
                      <w:lang w:val="en-US" w:eastAsia="zh-CN"/>
                    </w:rPr>
                  </w:pPr>
                </w:p>
              </w:tc>
              <w:tc>
                <w:tcPr>
                  <w:tcW w:w="353" w:type="pct"/>
                  <w:vMerge w:val="continue"/>
                  <w:tcBorders>
                    <w:bottom w:val="single" w:color="auto" w:sz="4" w:space="0"/>
                  </w:tcBorders>
                  <w:vAlign w:val="center"/>
                </w:tcPr>
                <w:p w14:paraId="1D03ACB6">
                  <w:pPr>
                    <w:widowControl w:val="0"/>
                    <w:spacing w:line="240" w:lineRule="auto"/>
                    <w:jc w:val="center"/>
                    <w:rPr>
                      <w:rFonts w:hint="eastAsia" w:ascii="Times New Roman" w:hAnsi="Times New Roman" w:cs="Times New Roman"/>
                      <w:b/>
                      <w:bCs/>
                      <w:color w:val="auto"/>
                      <w:sz w:val="21"/>
                      <w:szCs w:val="21"/>
                      <w:lang w:val="en-US" w:eastAsia="zh-CN"/>
                    </w:rPr>
                  </w:pPr>
                </w:p>
              </w:tc>
            </w:tr>
            <w:tr w14:paraId="47A6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restart"/>
                  <w:tcBorders>
                    <w:top w:val="single" w:color="auto" w:sz="4" w:space="0"/>
                  </w:tcBorders>
                  <w:vAlign w:val="center"/>
                </w:tcPr>
                <w:p w14:paraId="30B017A8">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27" w:type="pct"/>
                  <w:tcBorders>
                    <w:top w:val="single" w:color="auto" w:sz="4" w:space="0"/>
                    <w:bottom w:val="single" w:color="auto" w:sz="4" w:space="0"/>
                  </w:tcBorders>
                  <w:vAlign w:val="center"/>
                </w:tcPr>
                <w:p w14:paraId="22B3206F">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91" w:type="pct"/>
                  <w:tcBorders>
                    <w:top w:val="single" w:color="auto" w:sz="4" w:space="0"/>
                    <w:bottom w:val="single" w:color="auto" w:sz="4" w:space="0"/>
                  </w:tcBorders>
                  <w:vAlign w:val="center"/>
                </w:tcPr>
                <w:p w14:paraId="2BEE899E">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84" w:type="pct"/>
                  <w:tcBorders>
                    <w:top w:val="single" w:color="auto" w:sz="4" w:space="0"/>
                    <w:bottom w:val="single" w:color="auto" w:sz="4" w:space="0"/>
                  </w:tcBorders>
                  <w:shd w:val="clear" w:color="auto" w:fill="auto"/>
                  <w:vAlign w:val="center"/>
                </w:tcPr>
                <w:p w14:paraId="0692819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00" w:type="pct"/>
                  <w:tcBorders>
                    <w:top w:val="single" w:color="auto" w:sz="4" w:space="0"/>
                    <w:bottom w:val="single" w:color="auto" w:sz="4" w:space="0"/>
                  </w:tcBorders>
                  <w:shd w:val="clear" w:color="auto" w:fill="auto"/>
                  <w:vAlign w:val="center"/>
                </w:tcPr>
                <w:p w14:paraId="1FBCC42F">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84" w:type="pct"/>
                  <w:tcBorders>
                    <w:top w:val="single" w:color="auto" w:sz="4" w:space="0"/>
                    <w:bottom w:val="single" w:color="auto" w:sz="4" w:space="0"/>
                  </w:tcBorders>
                  <w:shd w:val="clear" w:color="auto" w:fill="auto"/>
                  <w:vAlign w:val="center"/>
                </w:tcPr>
                <w:p w14:paraId="439247C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84" w:type="pct"/>
                  <w:tcBorders>
                    <w:top w:val="single" w:color="auto" w:sz="4" w:space="0"/>
                    <w:bottom w:val="single" w:color="auto" w:sz="4" w:space="0"/>
                  </w:tcBorders>
                  <w:shd w:val="clear" w:color="auto" w:fill="auto"/>
                  <w:vAlign w:val="center"/>
                </w:tcPr>
                <w:p w14:paraId="5352836E">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506" w:type="pct"/>
                  <w:tcBorders>
                    <w:top w:val="single" w:color="auto" w:sz="4" w:space="0"/>
                    <w:bottom w:val="single" w:color="auto" w:sz="4" w:space="0"/>
                  </w:tcBorders>
                  <w:shd w:val="clear" w:color="auto" w:fill="auto"/>
                  <w:vAlign w:val="center"/>
                </w:tcPr>
                <w:p w14:paraId="5E1A4C0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17.3</w:t>
                  </w:r>
                </w:p>
              </w:tc>
              <w:tc>
                <w:tcPr>
                  <w:tcW w:w="499" w:type="pct"/>
                  <w:gridSpan w:val="2"/>
                  <w:tcBorders>
                    <w:top w:val="single" w:color="auto" w:sz="4" w:space="0"/>
                    <w:bottom w:val="single" w:color="auto" w:sz="4" w:space="0"/>
                  </w:tcBorders>
                  <w:shd w:val="clear" w:color="auto" w:fill="auto"/>
                  <w:vAlign w:val="center"/>
                </w:tcPr>
                <w:p w14:paraId="2B18D78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393" w:type="pct"/>
                  <w:tcBorders>
                    <w:top w:val="single" w:color="auto" w:sz="4" w:space="0"/>
                    <w:bottom w:val="single" w:color="auto" w:sz="4" w:space="0"/>
                  </w:tcBorders>
                  <w:shd w:val="clear" w:color="auto" w:fill="auto"/>
                  <w:vAlign w:val="center"/>
                </w:tcPr>
                <w:p w14:paraId="3FD5F9CB">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3" w:type="pct"/>
                  <w:tcBorders>
                    <w:top w:val="single" w:color="auto" w:sz="4" w:space="0"/>
                    <w:bottom w:val="single" w:color="auto" w:sz="4" w:space="0"/>
                  </w:tcBorders>
                  <w:shd w:val="clear" w:color="auto" w:fill="auto"/>
                  <w:vAlign w:val="center"/>
                </w:tcPr>
                <w:p w14:paraId="0C7A9BDA">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2C55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662863B2">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4849CA02">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91" w:type="pct"/>
                  <w:tcBorders>
                    <w:top w:val="single" w:color="auto" w:sz="4" w:space="0"/>
                    <w:bottom w:val="single" w:color="auto" w:sz="4" w:space="0"/>
                  </w:tcBorders>
                  <w:vAlign w:val="center"/>
                </w:tcPr>
                <w:p w14:paraId="22379819">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84" w:type="pct"/>
                  <w:tcBorders>
                    <w:top w:val="single" w:color="auto" w:sz="4" w:space="0"/>
                    <w:bottom w:val="single" w:color="auto" w:sz="4" w:space="0"/>
                  </w:tcBorders>
                  <w:shd w:val="clear" w:color="auto" w:fill="auto"/>
                  <w:vAlign w:val="center"/>
                </w:tcPr>
                <w:p w14:paraId="0FE7545B">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00" w:type="pct"/>
                  <w:tcBorders>
                    <w:top w:val="single" w:color="auto" w:sz="4" w:space="0"/>
                    <w:bottom w:val="single" w:color="auto" w:sz="4" w:space="0"/>
                  </w:tcBorders>
                  <w:shd w:val="clear" w:color="auto" w:fill="auto"/>
                  <w:vAlign w:val="center"/>
                </w:tcPr>
                <w:p w14:paraId="2992449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84" w:type="pct"/>
                  <w:tcBorders>
                    <w:top w:val="single" w:color="auto" w:sz="4" w:space="0"/>
                    <w:bottom w:val="single" w:color="auto" w:sz="4" w:space="0"/>
                  </w:tcBorders>
                  <w:shd w:val="clear" w:color="auto" w:fill="auto"/>
                  <w:vAlign w:val="center"/>
                </w:tcPr>
                <w:p w14:paraId="17EFB75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84" w:type="pct"/>
                  <w:tcBorders>
                    <w:top w:val="single" w:color="auto" w:sz="4" w:space="0"/>
                    <w:bottom w:val="single" w:color="auto" w:sz="4" w:space="0"/>
                  </w:tcBorders>
                  <w:shd w:val="clear" w:color="auto" w:fill="auto"/>
                  <w:vAlign w:val="center"/>
                </w:tcPr>
                <w:p w14:paraId="41E82E6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06" w:type="pct"/>
                  <w:tcBorders>
                    <w:top w:val="single" w:color="auto" w:sz="4" w:space="0"/>
                    <w:bottom w:val="single" w:color="auto" w:sz="4" w:space="0"/>
                  </w:tcBorders>
                  <w:shd w:val="clear" w:color="auto" w:fill="auto"/>
                  <w:vAlign w:val="center"/>
                </w:tcPr>
                <w:p w14:paraId="6D5FE0E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99" w:type="pct"/>
                  <w:gridSpan w:val="2"/>
                  <w:tcBorders>
                    <w:top w:val="single" w:color="auto" w:sz="4" w:space="0"/>
                    <w:bottom w:val="single" w:color="auto" w:sz="4" w:space="0"/>
                  </w:tcBorders>
                  <w:shd w:val="clear" w:color="auto" w:fill="auto"/>
                  <w:vAlign w:val="center"/>
                </w:tcPr>
                <w:p w14:paraId="7D0E1DF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393" w:type="pct"/>
                  <w:tcBorders>
                    <w:top w:val="single" w:color="auto" w:sz="4" w:space="0"/>
                    <w:bottom w:val="single" w:color="auto" w:sz="4" w:space="0"/>
                  </w:tcBorders>
                  <w:shd w:val="clear" w:color="auto" w:fill="auto"/>
                  <w:vAlign w:val="center"/>
                </w:tcPr>
                <w:p w14:paraId="5BCE1F1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3" w:type="pct"/>
                  <w:tcBorders>
                    <w:top w:val="single" w:color="auto" w:sz="4" w:space="0"/>
                    <w:bottom w:val="single" w:color="auto" w:sz="4" w:space="0"/>
                  </w:tcBorders>
                  <w:shd w:val="clear" w:color="auto" w:fill="auto"/>
                  <w:vAlign w:val="center"/>
                </w:tcPr>
                <w:p w14:paraId="3E982CAC">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070A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74C5D626">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7D291C56">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491" w:type="pct"/>
                  <w:tcBorders>
                    <w:top w:val="single" w:color="auto" w:sz="4" w:space="0"/>
                    <w:bottom w:val="single" w:color="auto" w:sz="4" w:space="0"/>
                  </w:tcBorders>
                  <w:vAlign w:val="center"/>
                </w:tcPr>
                <w:p w14:paraId="770BEC65">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84" w:type="pct"/>
                  <w:tcBorders>
                    <w:top w:val="single" w:color="auto" w:sz="4" w:space="0"/>
                    <w:bottom w:val="single" w:color="auto" w:sz="4" w:space="0"/>
                  </w:tcBorders>
                  <w:shd w:val="clear" w:color="auto" w:fill="auto"/>
                  <w:vAlign w:val="center"/>
                </w:tcPr>
                <w:p w14:paraId="3D40F65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w:t>
                  </w:r>
                </w:p>
              </w:tc>
              <w:tc>
                <w:tcPr>
                  <w:tcW w:w="400" w:type="pct"/>
                  <w:tcBorders>
                    <w:top w:val="single" w:color="auto" w:sz="4" w:space="0"/>
                    <w:bottom w:val="single" w:color="auto" w:sz="4" w:space="0"/>
                  </w:tcBorders>
                  <w:shd w:val="clear" w:color="auto" w:fill="auto"/>
                  <w:vAlign w:val="center"/>
                </w:tcPr>
                <w:p w14:paraId="6847739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w:t>
                  </w:r>
                </w:p>
              </w:tc>
              <w:tc>
                <w:tcPr>
                  <w:tcW w:w="484" w:type="pct"/>
                  <w:tcBorders>
                    <w:top w:val="single" w:color="auto" w:sz="4" w:space="0"/>
                    <w:bottom w:val="single" w:color="auto" w:sz="4" w:space="0"/>
                  </w:tcBorders>
                  <w:shd w:val="clear" w:color="auto" w:fill="auto"/>
                  <w:vAlign w:val="center"/>
                </w:tcPr>
                <w:p w14:paraId="6CE6042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9.7</w:t>
                  </w:r>
                </w:p>
              </w:tc>
              <w:tc>
                <w:tcPr>
                  <w:tcW w:w="484" w:type="pct"/>
                  <w:tcBorders>
                    <w:top w:val="single" w:color="auto" w:sz="4" w:space="0"/>
                    <w:bottom w:val="single" w:color="auto" w:sz="4" w:space="0"/>
                  </w:tcBorders>
                  <w:shd w:val="clear" w:color="auto" w:fill="auto"/>
                  <w:vAlign w:val="center"/>
                </w:tcPr>
                <w:p w14:paraId="1F4C393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506" w:type="pct"/>
                  <w:tcBorders>
                    <w:top w:val="single" w:color="auto" w:sz="4" w:space="0"/>
                    <w:bottom w:val="single" w:color="auto" w:sz="4" w:space="0"/>
                  </w:tcBorders>
                  <w:shd w:val="clear" w:color="auto" w:fill="auto"/>
                  <w:vAlign w:val="center"/>
                </w:tcPr>
                <w:p w14:paraId="4A1D5AA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499" w:type="pct"/>
                  <w:gridSpan w:val="2"/>
                  <w:tcBorders>
                    <w:top w:val="single" w:color="auto" w:sz="4" w:space="0"/>
                    <w:bottom w:val="single" w:color="auto" w:sz="4" w:space="0"/>
                  </w:tcBorders>
                  <w:shd w:val="clear" w:color="auto" w:fill="auto"/>
                  <w:vAlign w:val="center"/>
                </w:tcPr>
                <w:p w14:paraId="0BC7A60D">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12.2</w:t>
                  </w:r>
                </w:p>
              </w:tc>
              <w:tc>
                <w:tcPr>
                  <w:tcW w:w="393" w:type="pct"/>
                  <w:tcBorders>
                    <w:top w:val="single" w:color="auto" w:sz="4" w:space="0"/>
                    <w:bottom w:val="single" w:color="auto" w:sz="4" w:space="0"/>
                  </w:tcBorders>
                  <w:shd w:val="clear" w:color="auto" w:fill="auto"/>
                  <w:vAlign w:val="center"/>
                </w:tcPr>
                <w:p w14:paraId="7E247019">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3" w:type="pct"/>
                  <w:tcBorders>
                    <w:top w:val="single" w:color="auto" w:sz="4" w:space="0"/>
                    <w:bottom w:val="single" w:color="auto" w:sz="4" w:space="0"/>
                  </w:tcBorders>
                  <w:shd w:val="clear" w:color="auto" w:fill="auto"/>
                  <w:vAlign w:val="center"/>
                </w:tcPr>
                <w:p w14:paraId="731565E5">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0133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2DAA0F0E">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1D8138C3">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491" w:type="pct"/>
                  <w:tcBorders>
                    <w:top w:val="single" w:color="auto" w:sz="4" w:space="0"/>
                    <w:bottom w:val="single" w:color="auto" w:sz="4" w:space="0"/>
                  </w:tcBorders>
                  <w:vAlign w:val="center"/>
                </w:tcPr>
                <w:p w14:paraId="15A52955">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84" w:type="pct"/>
                  <w:tcBorders>
                    <w:top w:val="single" w:color="auto" w:sz="4" w:space="0"/>
                    <w:bottom w:val="single" w:color="auto" w:sz="4" w:space="0"/>
                  </w:tcBorders>
                  <w:shd w:val="clear" w:color="auto" w:fill="auto"/>
                  <w:vAlign w:val="center"/>
                </w:tcPr>
                <w:p w14:paraId="6C6B9F5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16491</w:t>
                  </w:r>
                </w:p>
              </w:tc>
              <w:tc>
                <w:tcPr>
                  <w:tcW w:w="400" w:type="pct"/>
                  <w:tcBorders>
                    <w:top w:val="single" w:color="auto" w:sz="4" w:space="0"/>
                    <w:bottom w:val="single" w:color="auto" w:sz="4" w:space="0"/>
                  </w:tcBorders>
                  <w:shd w:val="clear" w:color="auto" w:fill="auto"/>
                  <w:vAlign w:val="center"/>
                </w:tcPr>
                <w:p w14:paraId="58998A0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16485</w:t>
                  </w:r>
                </w:p>
              </w:tc>
              <w:tc>
                <w:tcPr>
                  <w:tcW w:w="484" w:type="pct"/>
                  <w:tcBorders>
                    <w:top w:val="single" w:color="auto" w:sz="4" w:space="0"/>
                    <w:bottom w:val="single" w:color="auto" w:sz="4" w:space="0"/>
                  </w:tcBorders>
                  <w:shd w:val="clear" w:color="auto" w:fill="auto"/>
                  <w:vAlign w:val="center"/>
                </w:tcPr>
                <w:p w14:paraId="5941F46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16529</w:t>
                  </w:r>
                </w:p>
              </w:tc>
              <w:tc>
                <w:tcPr>
                  <w:tcW w:w="484" w:type="pct"/>
                  <w:tcBorders>
                    <w:top w:val="single" w:color="auto" w:sz="4" w:space="0"/>
                    <w:bottom w:val="single" w:color="auto" w:sz="4" w:space="0"/>
                  </w:tcBorders>
                  <w:shd w:val="clear" w:color="auto" w:fill="auto"/>
                  <w:vAlign w:val="center"/>
                </w:tcPr>
                <w:p w14:paraId="67C998F5">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20052</w:t>
                  </w:r>
                </w:p>
              </w:tc>
              <w:tc>
                <w:tcPr>
                  <w:tcW w:w="506" w:type="pct"/>
                  <w:tcBorders>
                    <w:top w:val="single" w:color="auto" w:sz="4" w:space="0"/>
                    <w:bottom w:val="single" w:color="auto" w:sz="4" w:space="0"/>
                  </w:tcBorders>
                  <w:shd w:val="clear" w:color="auto" w:fill="auto"/>
                  <w:vAlign w:val="center"/>
                </w:tcPr>
                <w:p w14:paraId="695ABDA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20056</w:t>
                  </w:r>
                </w:p>
              </w:tc>
              <w:tc>
                <w:tcPr>
                  <w:tcW w:w="499" w:type="pct"/>
                  <w:gridSpan w:val="2"/>
                  <w:tcBorders>
                    <w:top w:val="single" w:color="auto" w:sz="4" w:space="0"/>
                    <w:bottom w:val="single" w:color="auto" w:sz="4" w:space="0"/>
                  </w:tcBorders>
                  <w:shd w:val="clear" w:color="auto" w:fill="auto"/>
                  <w:vAlign w:val="center"/>
                </w:tcPr>
                <w:p w14:paraId="5F0FB37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20252</w:t>
                  </w:r>
                </w:p>
              </w:tc>
              <w:tc>
                <w:tcPr>
                  <w:tcW w:w="393" w:type="pct"/>
                  <w:tcBorders>
                    <w:top w:val="single" w:color="auto" w:sz="4" w:space="0"/>
                    <w:bottom w:val="single" w:color="auto" w:sz="4" w:space="0"/>
                  </w:tcBorders>
                  <w:shd w:val="clear" w:color="auto" w:fill="auto"/>
                  <w:vAlign w:val="center"/>
                </w:tcPr>
                <w:p w14:paraId="733D8F7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3" w:type="pct"/>
                  <w:tcBorders>
                    <w:top w:val="single" w:color="auto" w:sz="4" w:space="0"/>
                    <w:bottom w:val="single" w:color="auto" w:sz="4" w:space="0"/>
                  </w:tcBorders>
                  <w:shd w:val="clear" w:color="auto" w:fill="auto"/>
                  <w:vAlign w:val="center"/>
                </w:tcPr>
                <w:p w14:paraId="7440232F">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769C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73" w:type="pct"/>
                  <w:vMerge w:val="continue"/>
                  <w:vAlign w:val="center"/>
                </w:tcPr>
                <w:p w14:paraId="61EE18C3">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15830063">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91" w:type="pct"/>
                  <w:tcBorders>
                    <w:top w:val="single" w:color="auto" w:sz="4" w:space="0"/>
                    <w:bottom w:val="single" w:color="auto" w:sz="4" w:space="0"/>
                  </w:tcBorders>
                  <w:vAlign w:val="center"/>
                </w:tcPr>
                <w:p w14:paraId="6F1FEA9D">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69" w:type="pct"/>
                  <w:gridSpan w:val="3"/>
                  <w:tcBorders>
                    <w:top w:val="single" w:color="auto" w:sz="4" w:space="0"/>
                    <w:bottom w:val="single" w:color="auto" w:sz="4" w:space="0"/>
                  </w:tcBorders>
                  <w:shd w:val="clear" w:color="auto" w:fill="auto"/>
                  <w:vAlign w:val="center"/>
                </w:tcPr>
                <w:p w14:paraId="2B2ED4D6">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16502</w:t>
                  </w:r>
                </w:p>
              </w:tc>
              <w:tc>
                <w:tcPr>
                  <w:tcW w:w="1490" w:type="pct"/>
                  <w:gridSpan w:val="4"/>
                  <w:tcBorders>
                    <w:top w:val="single" w:color="auto" w:sz="4" w:space="0"/>
                    <w:bottom w:val="single" w:color="auto" w:sz="4" w:space="0"/>
                  </w:tcBorders>
                  <w:shd w:val="clear" w:color="auto" w:fill="auto"/>
                  <w:vAlign w:val="center"/>
                </w:tcPr>
                <w:p w14:paraId="4255EDC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20120</w:t>
                  </w:r>
                </w:p>
              </w:tc>
              <w:tc>
                <w:tcPr>
                  <w:tcW w:w="393" w:type="pct"/>
                  <w:tcBorders>
                    <w:top w:val="single" w:color="auto" w:sz="4" w:space="0"/>
                    <w:bottom w:val="single" w:color="auto" w:sz="4" w:space="0"/>
                  </w:tcBorders>
                  <w:shd w:val="clear" w:color="auto" w:fill="auto"/>
                  <w:vAlign w:val="center"/>
                </w:tcPr>
                <w:p w14:paraId="1774FC68">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3" w:type="pct"/>
                  <w:tcBorders>
                    <w:top w:val="single" w:color="auto" w:sz="4" w:space="0"/>
                    <w:bottom w:val="single" w:color="auto" w:sz="4" w:space="0"/>
                  </w:tcBorders>
                  <w:shd w:val="clear" w:color="auto" w:fill="auto"/>
                  <w:vAlign w:val="center"/>
                </w:tcPr>
                <w:p w14:paraId="70B1C01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12C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6008EA2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排放浓度</w:t>
                  </w:r>
                </w:p>
              </w:tc>
              <w:tc>
                <w:tcPr>
                  <w:tcW w:w="491" w:type="pct"/>
                  <w:tcBorders>
                    <w:top w:val="single" w:color="auto" w:sz="4" w:space="0"/>
                    <w:bottom w:val="single" w:color="auto" w:sz="4" w:space="0"/>
                  </w:tcBorders>
                  <w:shd w:val="clear" w:color="auto" w:fill="auto"/>
                  <w:vAlign w:val="center"/>
                </w:tcPr>
                <w:p w14:paraId="10975443">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84" w:type="pct"/>
                  <w:shd w:val="clear" w:color="auto" w:fill="auto"/>
                  <w:vAlign w:val="center"/>
                </w:tcPr>
                <w:p w14:paraId="1348944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15.2</w:t>
                  </w:r>
                </w:p>
              </w:tc>
              <w:tc>
                <w:tcPr>
                  <w:tcW w:w="400" w:type="pct"/>
                  <w:shd w:val="clear" w:color="auto" w:fill="auto"/>
                  <w:vAlign w:val="center"/>
                </w:tcPr>
                <w:p w14:paraId="331904E8">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15.2</w:t>
                  </w:r>
                </w:p>
              </w:tc>
              <w:tc>
                <w:tcPr>
                  <w:tcW w:w="484" w:type="pct"/>
                  <w:shd w:val="clear" w:color="auto" w:fill="auto"/>
                  <w:vAlign w:val="center"/>
                </w:tcPr>
                <w:p w14:paraId="1AB9289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14.2</w:t>
                  </w:r>
                </w:p>
              </w:tc>
              <w:tc>
                <w:tcPr>
                  <w:tcW w:w="484" w:type="pct"/>
                  <w:vAlign w:val="center"/>
                </w:tcPr>
                <w:p w14:paraId="5595552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2.82</w:t>
                  </w:r>
                </w:p>
              </w:tc>
              <w:tc>
                <w:tcPr>
                  <w:tcW w:w="506" w:type="pct"/>
                  <w:vAlign w:val="center"/>
                </w:tcPr>
                <w:p w14:paraId="580C3C5D">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3.03</w:t>
                  </w:r>
                </w:p>
              </w:tc>
              <w:tc>
                <w:tcPr>
                  <w:tcW w:w="499" w:type="pct"/>
                  <w:gridSpan w:val="2"/>
                  <w:vAlign w:val="center"/>
                </w:tcPr>
                <w:p w14:paraId="690577C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2.94</w:t>
                  </w:r>
                </w:p>
              </w:tc>
              <w:tc>
                <w:tcPr>
                  <w:tcW w:w="393" w:type="pct"/>
                  <w:vAlign w:val="center"/>
                </w:tcPr>
                <w:p w14:paraId="189958B6">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36D79A56">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1DE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026702E9">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491" w:type="pct"/>
                  <w:tcBorders>
                    <w:top w:val="single" w:color="auto" w:sz="4" w:space="0"/>
                    <w:bottom w:val="single" w:color="auto" w:sz="4" w:space="0"/>
                  </w:tcBorders>
                  <w:shd w:val="clear" w:color="auto" w:fill="auto"/>
                  <w:vAlign w:val="center"/>
                </w:tcPr>
                <w:p w14:paraId="4B9D05A9">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69" w:type="pct"/>
                  <w:gridSpan w:val="3"/>
                  <w:vAlign w:val="center"/>
                </w:tcPr>
                <w:p w14:paraId="711BD558">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14.9</w:t>
                  </w:r>
                </w:p>
              </w:tc>
              <w:tc>
                <w:tcPr>
                  <w:tcW w:w="1490" w:type="pct"/>
                  <w:gridSpan w:val="4"/>
                  <w:vAlign w:val="center"/>
                </w:tcPr>
                <w:p w14:paraId="336FC21C">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2.93</w:t>
                  </w:r>
                </w:p>
              </w:tc>
              <w:tc>
                <w:tcPr>
                  <w:tcW w:w="393" w:type="pct"/>
                  <w:vAlign w:val="center"/>
                </w:tcPr>
                <w:p w14:paraId="0C0048C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1AEA60C5">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0F5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0C9218E2">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491" w:type="pct"/>
                  <w:tcBorders>
                    <w:top w:val="single" w:color="auto" w:sz="4" w:space="0"/>
                    <w:bottom w:val="single" w:color="auto" w:sz="4" w:space="0"/>
                  </w:tcBorders>
                  <w:shd w:val="clear" w:color="auto" w:fill="auto"/>
                  <w:vAlign w:val="center"/>
                </w:tcPr>
                <w:p w14:paraId="5D6BBB5D">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69" w:type="pct"/>
                  <w:gridSpan w:val="3"/>
                  <w:vAlign w:val="center"/>
                </w:tcPr>
                <w:p w14:paraId="4460835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0.246</w:t>
                  </w:r>
                </w:p>
              </w:tc>
              <w:tc>
                <w:tcPr>
                  <w:tcW w:w="1490" w:type="pct"/>
                  <w:gridSpan w:val="4"/>
                  <w:vAlign w:val="center"/>
                </w:tcPr>
                <w:p w14:paraId="05252AD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0.059</w:t>
                  </w:r>
                </w:p>
              </w:tc>
              <w:tc>
                <w:tcPr>
                  <w:tcW w:w="393" w:type="pct"/>
                  <w:vAlign w:val="center"/>
                </w:tcPr>
                <w:p w14:paraId="745FC21E">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35AA861D">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007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4A73D9CD">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u w:val="none"/>
                      <w:lang w:val="en-US" w:eastAsia="zh-CN" w:bidi="ar-SA"/>
                    </w:rPr>
                    <w:t>非甲烷总烃（以碳计）</w:t>
                  </w:r>
                  <w:r>
                    <w:rPr>
                      <w:rFonts w:hint="eastAsia" w:ascii="Times New Roman" w:hAnsi="Times New Roman" w:eastAsia="宋体" w:cs="Times New Roman"/>
                      <w:color w:val="auto"/>
                      <w:sz w:val="21"/>
                      <w:szCs w:val="21"/>
                      <w:u w:val="none"/>
                      <w:lang w:val="en-US" w:eastAsia="zh-CN"/>
                    </w:rPr>
                    <w:t>去除效率</w:t>
                  </w:r>
                </w:p>
              </w:tc>
              <w:tc>
                <w:tcPr>
                  <w:tcW w:w="491" w:type="pct"/>
                  <w:tcBorders>
                    <w:top w:val="single" w:color="auto" w:sz="4" w:space="0"/>
                    <w:bottom w:val="single" w:color="auto" w:sz="4" w:space="0"/>
                  </w:tcBorders>
                  <w:shd w:val="clear" w:color="auto" w:fill="auto"/>
                  <w:vAlign w:val="center"/>
                </w:tcPr>
                <w:p w14:paraId="7E737859">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60" w:type="pct"/>
                  <w:gridSpan w:val="7"/>
                  <w:vAlign w:val="center"/>
                </w:tcPr>
                <w:p w14:paraId="5DB7F1B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76.0</w:t>
                  </w:r>
                </w:p>
              </w:tc>
              <w:tc>
                <w:tcPr>
                  <w:tcW w:w="393" w:type="pct"/>
                  <w:vAlign w:val="center"/>
                </w:tcPr>
                <w:p w14:paraId="6A5D02E6">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2D9FC8D1">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43A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32E8BF7F">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bCs/>
                      <w:color w:val="auto"/>
                      <w:sz w:val="21"/>
                      <w:szCs w:val="21"/>
                      <w:lang w:val="en-US" w:eastAsia="zh-CN"/>
                    </w:rPr>
                    <w:t>挥发性有机物（VOCs）排放浓度</w:t>
                  </w:r>
                </w:p>
              </w:tc>
              <w:tc>
                <w:tcPr>
                  <w:tcW w:w="491" w:type="pct"/>
                  <w:tcBorders>
                    <w:top w:val="single" w:color="auto" w:sz="4" w:space="0"/>
                    <w:bottom w:val="single" w:color="auto" w:sz="4" w:space="0"/>
                  </w:tcBorders>
                  <w:shd w:val="clear" w:color="auto" w:fill="auto"/>
                  <w:vAlign w:val="center"/>
                </w:tcPr>
                <w:p w14:paraId="796083AC">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484" w:type="pct"/>
                  <w:vAlign w:val="center"/>
                </w:tcPr>
                <w:p w14:paraId="72C52E2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8.67</w:t>
                  </w:r>
                </w:p>
              </w:tc>
              <w:tc>
                <w:tcPr>
                  <w:tcW w:w="400" w:type="pct"/>
                  <w:vAlign w:val="center"/>
                </w:tcPr>
                <w:p w14:paraId="26CEF6B4">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w:t>
                  </w:r>
                </w:p>
              </w:tc>
              <w:tc>
                <w:tcPr>
                  <w:tcW w:w="484" w:type="pct"/>
                  <w:vAlign w:val="center"/>
                </w:tcPr>
                <w:p w14:paraId="28E1ABC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w:t>
                  </w:r>
                </w:p>
              </w:tc>
              <w:tc>
                <w:tcPr>
                  <w:tcW w:w="484" w:type="pct"/>
                  <w:vAlign w:val="center"/>
                </w:tcPr>
                <w:p w14:paraId="2991FE3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0.81</w:t>
                  </w:r>
                </w:p>
              </w:tc>
              <w:tc>
                <w:tcPr>
                  <w:tcW w:w="506" w:type="pct"/>
                  <w:vAlign w:val="center"/>
                </w:tcPr>
                <w:p w14:paraId="6150682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0.68</w:t>
                  </w:r>
                </w:p>
              </w:tc>
              <w:tc>
                <w:tcPr>
                  <w:tcW w:w="499" w:type="pct"/>
                  <w:gridSpan w:val="2"/>
                  <w:vAlign w:val="center"/>
                </w:tcPr>
                <w:p w14:paraId="357C25E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0.63</w:t>
                  </w:r>
                </w:p>
              </w:tc>
              <w:tc>
                <w:tcPr>
                  <w:tcW w:w="393" w:type="pct"/>
                  <w:vAlign w:val="center"/>
                </w:tcPr>
                <w:p w14:paraId="77723A5D">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3EFF32A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C03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7CA393B5">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挥发性有机物（VOCs）平均排放浓度</w:t>
                  </w:r>
                </w:p>
              </w:tc>
              <w:tc>
                <w:tcPr>
                  <w:tcW w:w="491" w:type="pct"/>
                  <w:tcBorders>
                    <w:top w:val="single" w:color="auto" w:sz="4" w:space="0"/>
                    <w:bottom w:val="single" w:color="auto" w:sz="4" w:space="0"/>
                  </w:tcBorders>
                  <w:shd w:val="clear" w:color="auto" w:fill="auto"/>
                  <w:vAlign w:val="center"/>
                </w:tcPr>
                <w:p w14:paraId="222853F1">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mg/m</w:t>
                  </w:r>
                  <w:r>
                    <w:rPr>
                      <w:rFonts w:ascii="Times New Roman" w:hAnsi="Times New Roman" w:cs="Times New Roman"/>
                      <w:bCs/>
                      <w:color w:val="auto"/>
                      <w:kern w:val="0"/>
                      <w:sz w:val="21"/>
                      <w:szCs w:val="21"/>
                      <w:vertAlign w:val="superscript"/>
                    </w:rPr>
                    <w:t>3</w:t>
                  </w:r>
                </w:p>
              </w:tc>
              <w:tc>
                <w:tcPr>
                  <w:tcW w:w="1369" w:type="pct"/>
                  <w:gridSpan w:val="3"/>
                  <w:vAlign w:val="center"/>
                </w:tcPr>
                <w:p w14:paraId="7BED9D2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9.89</w:t>
                  </w:r>
                </w:p>
              </w:tc>
              <w:tc>
                <w:tcPr>
                  <w:tcW w:w="1490" w:type="pct"/>
                  <w:gridSpan w:val="4"/>
                  <w:vAlign w:val="center"/>
                </w:tcPr>
                <w:p w14:paraId="190B48A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0.707</w:t>
                  </w:r>
                </w:p>
              </w:tc>
              <w:tc>
                <w:tcPr>
                  <w:tcW w:w="393" w:type="pct"/>
                  <w:vAlign w:val="center"/>
                </w:tcPr>
                <w:p w14:paraId="5C1BB898">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353" w:type="pct"/>
                  <w:vAlign w:val="center"/>
                </w:tcPr>
                <w:p w14:paraId="1E4DA84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r w14:paraId="2918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248BEE9D">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挥发性有机物（VOCs）排放速率</w:t>
                  </w:r>
                </w:p>
              </w:tc>
              <w:tc>
                <w:tcPr>
                  <w:tcW w:w="491" w:type="pct"/>
                  <w:tcBorders>
                    <w:top w:val="single" w:color="auto" w:sz="4" w:space="0"/>
                    <w:bottom w:val="single" w:color="auto" w:sz="4" w:space="0"/>
                  </w:tcBorders>
                  <w:shd w:val="clear" w:color="auto" w:fill="auto"/>
                  <w:vAlign w:val="center"/>
                </w:tcPr>
                <w:p w14:paraId="1D559067">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ascii="Times New Roman" w:hAnsi="Times New Roman" w:cs="Times New Roman"/>
                      <w:bCs/>
                      <w:color w:val="auto"/>
                      <w:kern w:val="0"/>
                      <w:sz w:val="21"/>
                      <w:szCs w:val="21"/>
                    </w:rPr>
                    <w:t>kg/h</w:t>
                  </w:r>
                </w:p>
              </w:tc>
              <w:tc>
                <w:tcPr>
                  <w:tcW w:w="1369" w:type="pct"/>
                  <w:gridSpan w:val="3"/>
                  <w:vAlign w:val="center"/>
                </w:tcPr>
                <w:p w14:paraId="3EB1E1E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0.163</w:t>
                  </w:r>
                </w:p>
              </w:tc>
              <w:tc>
                <w:tcPr>
                  <w:tcW w:w="1490" w:type="pct"/>
                  <w:gridSpan w:val="4"/>
                  <w:vAlign w:val="center"/>
                </w:tcPr>
                <w:p w14:paraId="44C3A26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w:t>
                  </w:r>
                </w:p>
              </w:tc>
              <w:tc>
                <w:tcPr>
                  <w:tcW w:w="393" w:type="pct"/>
                  <w:vAlign w:val="center"/>
                </w:tcPr>
                <w:p w14:paraId="3571C92E">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64C87CDB">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153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1" w:type="pct"/>
                  <w:gridSpan w:val="2"/>
                  <w:tcBorders>
                    <w:top w:val="single" w:color="auto" w:sz="4" w:space="0"/>
                    <w:bottom w:val="single" w:color="auto" w:sz="4" w:space="0"/>
                  </w:tcBorders>
                  <w:shd w:val="clear" w:color="auto" w:fill="auto"/>
                  <w:vAlign w:val="center"/>
                </w:tcPr>
                <w:p w14:paraId="02F89CD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Cs/>
                      <w:color w:val="auto"/>
                      <w:sz w:val="21"/>
                      <w:szCs w:val="21"/>
                      <w:lang w:val="en-US" w:eastAsia="zh-CN"/>
                    </w:rPr>
                    <w:t>挥发性有机物（VOCs）</w:t>
                  </w:r>
                  <w:r>
                    <w:rPr>
                      <w:rFonts w:hint="eastAsia" w:ascii="Times New Roman" w:hAnsi="Times New Roman" w:eastAsia="宋体" w:cs="Times New Roman"/>
                      <w:color w:val="auto"/>
                      <w:sz w:val="21"/>
                      <w:szCs w:val="21"/>
                      <w:u w:val="none"/>
                      <w:lang w:val="en-US" w:eastAsia="zh-CN"/>
                    </w:rPr>
                    <w:t>去除效率</w:t>
                  </w:r>
                </w:p>
              </w:tc>
              <w:tc>
                <w:tcPr>
                  <w:tcW w:w="491" w:type="pct"/>
                  <w:tcBorders>
                    <w:top w:val="single" w:color="auto" w:sz="4" w:space="0"/>
                    <w:bottom w:val="single" w:color="auto" w:sz="4" w:space="0"/>
                  </w:tcBorders>
                  <w:shd w:val="clear" w:color="auto" w:fill="auto"/>
                  <w:vAlign w:val="center"/>
                </w:tcPr>
                <w:p w14:paraId="378824C2">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60" w:type="pct"/>
                  <w:gridSpan w:val="7"/>
                  <w:vAlign w:val="center"/>
                </w:tcPr>
                <w:p w14:paraId="0F622F9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91.4</w:t>
                  </w:r>
                </w:p>
              </w:tc>
              <w:tc>
                <w:tcPr>
                  <w:tcW w:w="393" w:type="pct"/>
                  <w:vAlign w:val="center"/>
                </w:tcPr>
                <w:p w14:paraId="0ECFB782">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3" w:type="pct"/>
                  <w:vAlign w:val="center"/>
                </w:tcPr>
                <w:p w14:paraId="76BD882C">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40FFBC54">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2</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021"/>
              <w:gridCol w:w="837"/>
              <w:gridCol w:w="741"/>
              <w:gridCol w:w="750"/>
              <w:gridCol w:w="802"/>
              <w:gridCol w:w="237"/>
              <w:gridCol w:w="537"/>
              <w:gridCol w:w="875"/>
              <w:gridCol w:w="150"/>
              <w:gridCol w:w="639"/>
              <w:gridCol w:w="649"/>
              <w:gridCol w:w="595"/>
            </w:tblGrid>
            <w:tr w14:paraId="3BA0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59CF5BAF">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514" w:type="pct"/>
                  <w:gridSpan w:val="4"/>
                  <w:tcBorders>
                    <w:top w:val="single" w:color="auto" w:sz="4" w:space="0"/>
                    <w:bottom w:val="single" w:color="auto" w:sz="4" w:space="0"/>
                  </w:tcBorders>
                  <w:vAlign w:val="center"/>
                </w:tcPr>
                <w:p w14:paraId="5123DD29">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2#数码转移印花废气处理设施</w:t>
                  </w:r>
                </w:p>
              </w:tc>
              <w:tc>
                <w:tcPr>
                  <w:tcW w:w="946" w:type="pct"/>
                  <w:gridSpan w:val="3"/>
                  <w:tcBorders>
                    <w:top w:val="single" w:color="auto" w:sz="4" w:space="0"/>
                    <w:bottom w:val="single" w:color="auto" w:sz="4" w:space="0"/>
                  </w:tcBorders>
                  <w:vAlign w:val="center"/>
                </w:tcPr>
                <w:p w14:paraId="1D4C8BCB">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139" w:type="pct"/>
                  <w:gridSpan w:val="3"/>
                  <w:tcBorders>
                    <w:top w:val="single" w:color="auto" w:sz="4" w:space="0"/>
                    <w:bottom w:val="single" w:color="auto" w:sz="4" w:space="0"/>
                  </w:tcBorders>
                  <w:vAlign w:val="center"/>
                </w:tcPr>
                <w:p w14:paraId="4CEC7F35">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r>
            <w:tr w14:paraId="6B0A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673E86DB">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514" w:type="pct"/>
                  <w:gridSpan w:val="4"/>
                  <w:tcBorders>
                    <w:top w:val="single" w:color="auto" w:sz="4" w:space="0"/>
                    <w:bottom w:val="single" w:color="auto" w:sz="4" w:space="0"/>
                  </w:tcBorders>
                  <w:vAlign w:val="center"/>
                </w:tcPr>
                <w:p w14:paraId="497EBB00">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946" w:type="pct"/>
                  <w:gridSpan w:val="3"/>
                  <w:tcBorders>
                    <w:top w:val="single" w:color="auto" w:sz="4" w:space="0"/>
                    <w:bottom w:val="single" w:color="auto" w:sz="4" w:space="0"/>
                  </w:tcBorders>
                  <w:vAlign w:val="center"/>
                </w:tcPr>
                <w:p w14:paraId="24839347">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139" w:type="pct"/>
                  <w:gridSpan w:val="3"/>
                  <w:tcBorders>
                    <w:top w:val="single" w:color="auto" w:sz="4" w:space="0"/>
                    <w:bottom w:val="single" w:color="auto" w:sz="4" w:space="0"/>
                  </w:tcBorders>
                  <w:vAlign w:val="center"/>
                </w:tcPr>
                <w:p w14:paraId="53CA9360">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67C6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1D6C3BA0">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47" w:type="pct"/>
                  <w:gridSpan w:val="8"/>
                  <w:tcBorders>
                    <w:top w:val="single" w:color="auto" w:sz="4" w:space="0"/>
                    <w:bottom w:val="single" w:color="auto" w:sz="4" w:space="0"/>
                  </w:tcBorders>
                  <w:vAlign w:val="center"/>
                </w:tcPr>
                <w:p w14:paraId="156CCF5A">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93" w:type="pct"/>
                  <w:vMerge w:val="restart"/>
                  <w:tcBorders>
                    <w:top w:val="single" w:color="auto" w:sz="4" w:space="0"/>
                  </w:tcBorders>
                  <w:vAlign w:val="center"/>
                </w:tcPr>
                <w:p w14:paraId="730BB977">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59" w:type="pct"/>
                  <w:vMerge w:val="restart"/>
                  <w:tcBorders>
                    <w:top w:val="single" w:color="auto" w:sz="4" w:space="0"/>
                  </w:tcBorders>
                  <w:vAlign w:val="center"/>
                </w:tcPr>
                <w:p w14:paraId="1E514AD4">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6423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1287860A">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70" w:type="pct"/>
                  <w:gridSpan w:val="3"/>
                  <w:tcBorders>
                    <w:top w:val="single" w:color="auto" w:sz="4" w:space="0"/>
                    <w:bottom w:val="single" w:color="auto" w:sz="4" w:space="0"/>
                  </w:tcBorders>
                  <w:vAlign w:val="center"/>
                </w:tcPr>
                <w:p w14:paraId="502F4536">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476" w:type="pct"/>
                  <w:gridSpan w:val="5"/>
                  <w:tcBorders>
                    <w:top w:val="single" w:color="auto" w:sz="4" w:space="0"/>
                    <w:bottom w:val="single" w:color="auto" w:sz="4" w:space="0"/>
                  </w:tcBorders>
                  <w:vAlign w:val="center"/>
                </w:tcPr>
                <w:p w14:paraId="3C96E87E">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93" w:type="pct"/>
                  <w:vMerge w:val="continue"/>
                  <w:vAlign w:val="center"/>
                </w:tcPr>
                <w:p w14:paraId="4385B493">
                  <w:pPr>
                    <w:widowControl w:val="0"/>
                    <w:spacing w:line="240" w:lineRule="auto"/>
                    <w:jc w:val="center"/>
                    <w:rPr>
                      <w:rFonts w:hint="eastAsia" w:ascii="Times New Roman" w:hAnsi="Times New Roman" w:cs="Times New Roman"/>
                      <w:color w:val="auto"/>
                      <w:sz w:val="21"/>
                      <w:szCs w:val="21"/>
                      <w:lang w:val="en-US" w:eastAsia="zh-CN"/>
                    </w:rPr>
                  </w:pPr>
                </w:p>
              </w:tc>
              <w:tc>
                <w:tcPr>
                  <w:tcW w:w="359" w:type="pct"/>
                  <w:vMerge w:val="continue"/>
                  <w:vAlign w:val="center"/>
                </w:tcPr>
                <w:p w14:paraId="381B6EF1">
                  <w:pPr>
                    <w:widowControl w:val="0"/>
                    <w:spacing w:line="240" w:lineRule="auto"/>
                    <w:jc w:val="center"/>
                    <w:rPr>
                      <w:rFonts w:hint="eastAsia" w:ascii="Times New Roman" w:hAnsi="Times New Roman" w:cs="Times New Roman"/>
                      <w:color w:val="auto"/>
                      <w:sz w:val="21"/>
                      <w:szCs w:val="21"/>
                      <w:lang w:val="en-US" w:eastAsia="zh-CN"/>
                    </w:rPr>
                  </w:pPr>
                </w:p>
              </w:tc>
            </w:tr>
            <w:tr w14:paraId="2BAF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1D286C87">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70" w:type="pct"/>
                  <w:gridSpan w:val="3"/>
                  <w:tcBorders>
                    <w:top w:val="single" w:color="auto" w:sz="4" w:space="0"/>
                    <w:bottom w:val="single" w:color="auto" w:sz="4" w:space="0"/>
                  </w:tcBorders>
                  <w:vAlign w:val="center"/>
                </w:tcPr>
                <w:p w14:paraId="2E473577">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76" w:type="pct"/>
                  <w:gridSpan w:val="5"/>
                  <w:tcBorders>
                    <w:top w:val="single" w:color="auto" w:sz="4" w:space="0"/>
                    <w:bottom w:val="single" w:color="auto" w:sz="4" w:space="0"/>
                  </w:tcBorders>
                  <w:vAlign w:val="center"/>
                </w:tcPr>
                <w:p w14:paraId="44B28B7F">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93" w:type="pct"/>
                  <w:vMerge w:val="continue"/>
                  <w:vAlign w:val="center"/>
                </w:tcPr>
                <w:p w14:paraId="5FCF55C8">
                  <w:pPr>
                    <w:widowControl w:val="0"/>
                    <w:spacing w:line="240" w:lineRule="auto"/>
                    <w:jc w:val="center"/>
                    <w:rPr>
                      <w:rFonts w:hint="eastAsia" w:ascii="Times New Roman" w:hAnsi="Times New Roman" w:cs="Times New Roman"/>
                      <w:color w:val="auto"/>
                      <w:sz w:val="21"/>
                      <w:szCs w:val="21"/>
                      <w:lang w:val="en-US" w:eastAsia="zh-CN"/>
                    </w:rPr>
                  </w:pPr>
                </w:p>
              </w:tc>
              <w:tc>
                <w:tcPr>
                  <w:tcW w:w="359" w:type="pct"/>
                  <w:vMerge w:val="continue"/>
                  <w:vAlign w:val="center"/>
                </w:tcPr>
                <w:p w14:paraId="6997B37D">
                  <w:pPr>
                    <w:widowControl w:val="0"/>
                    <w:spacing w:line="240" w:lineRule="auto"/>
                    <w:jc w:val="center"/>
                    <w:rPr>
                      <w:rFonts w:hint="eastAsia" w:ascii="Times New Roman" w:hAnsi="Times New Roman" w:cs="Times New Roman"/>
                      <w:color w:val="auto"/>
                      <w:sz w:val="21"/>
                      <w:szCs w:val="21"/>
                      <w:lang w:val="en-US" w:eastAsia="zh-CN"/>
                    </w:rPr>
                  </w:pPr>
                </w:p>
              </w:tc>
            </w:tr>
            <w:tr w14:paraId="7550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vMerge w:val="restart"/>
                  <w:tcBorders>
                    <w:top w:val="single" w:color="auto" w:sz="4" w:space="0"/>
                  </w:tcBorders>
                  <w:vAlign w:val="center"/>
                </w:tcPr>
                <w:p w14:paraId="370181CB">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506" w:type="pct"/>
                  <w:vMerge w:val="restart"/>
                  <w:tcBorders>
                    <w:top w:val="single" w:color="auto" w:sz="4" w:space="0"/>
                    <w:bottom w:val="single" w:color="auto" w:sz="4" w:space="0"/>
                  </w:tcBorders>
                  <w:vAlign w:val="center"/>
                </w:tcPr>
                <w:p w14:paraId="2638D61E">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70" w:type="pct"/>
                  <w:gridSpan w:val="3"/>
                  <w:tcBorders>
                    <w:top w:val="single" w:color="auto" w:sz="4" w:space="0"/>
                    <w:bottom w:val="single" w:color="auto" w:sz="4" w:space="0"/>
                  </w:tcBorders>
                  <w:vAlign w:val="center"/>
                </w:tcPr>
                <w:p w14:paraId="39CAE7EC">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76" w:type="pct"/>
                  <w:gridSpan w:val="5"/>
                  <w:tcBorders>
                    <w:top w:val="single" w:color="auto" w:sz="4" w:space="0"/>
                    <w:bottom w:val="single" w:color="auto" w:sz="4" w:space="0"/>
                  </w:tcBorders>
                  <w:vAlign w:val="center"/>
                </w:tcPr>
                <w:p w14:paraId="747C384F">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93" w:type="pct"/>
                  <w:vMerge w:val="continue"/>
                  <w:vAlign w:val="center"/>
                </w:tcPr>
                <w:p w14:paraId="613D764B">
                  <w:pPr>
                    <w:widowControl w:val="0"/>
                    <w:spacing w:line="240" w:lineRule="auto"/>
                    <w:jc w:val="center"/>
                    <w:rPr>
                      <w:rFonts w:hint="eastAsia" w:ascii="Times New Roman" w:hAnsi="Times New Roman" w:cs="Times New Roman"/>
                      <w:b/>
                      <w:color w:val="auto"/>
                      <w:sz w:val="21"/>
                      <w:szCs w:val="21"/>
                    </w:rPr>
                  </w:pPr>
                </w:p>
              </w:tc>
              <w:tc>
                <w:tcPr>
                  <w:tcW w:w="359" w:type="pct"/>
                  <w:vMerge w:val="continue"/>
                  <w:vAlign w:val="center"/>
                </w:tcPr>
                <w:p w14:paraId="0D92CD4C">
                  <w:pPr>
                    <w:widowControl w:val="0"/>
                    <w:spacing w:line="240" w:lineRule="auto"/>
                    <w:jc w:val="center"/>
                    <w:rPr>
                      <w:rFonts w:hint="eastAsia" w:ascii="Times New Roman" w:hAnsi="Times New Roman" w:cs="Times New Roman"/>
                      <w:b/>
                      <w:color w:val="auto"/>
                      <w:sz w:val="21"/>
                      <w:szCs w:val="21"/>
                    </w:rPr>
                  </w:pPr>
                </w:p>
              </w:tc>
            </w:tr>
            <w:tr w14:paraId="4218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vMerge w:val="continue"/>
                  <w:tcBorders>
                    <w:bottom w:val="single" w:color="auto" w:sz="4" w:space="0"/>
                  </w:tcBorders>
                  <w:vAlign w:val="center"/>
                </w:tcPr>
                <w:p w14:paraId="190A1420">
                  <w:pPr>
                    <w:widowControl/>
                    <w:spacing w:line="240" w:lineRule="auto"/>
                    <w:jc w:val="center"/>
                    <w:rPr>
                      <w:rFonts w:hint="eastAsia" w:ascii="Times New Roman" w:hAnsi="Times New Roman" w:cs="Times New Roman"/>
                      <w:color w:val="auto"/>
                      <w:sz w:val="21"/>
                      <w:szCs w:val="21"/>
                    </w:rPr>
                  </w:pPr>
                </w:p>
              </w:tc>
              <w:tc>
                <w:tcPr>
                  <w:tcW w:w="506" w:type="pct"/>
                  <w:vMerge w:val="continue"/>
                  <w:tcBorders>
                    <w:top w:val="single" w:color="auto" w:sz="4" w:space="0"/>
                    <w:bottom w:val="single" w:color="auto" w:sz="4" w:space="0"/>
                  </w:tcBorders>
                  <w:vAlign w:val="center"/>
                </w:tcPr>
                <w:p w14:paraId="3360186D">
                  <w:pPr>
                    <w:widowControl/>
                    <w:spacing w:line="240" w:lineRule="auto"/>
                    <w:jc w:val="center"/>
                    <w:rPr>
                      <w:rFonts w:hint="eastAsia" w:ascii="Times New Roman" w:hAnsi="Times New Roman" w:cs="Times New Roman"/>
                      <w:color w:val="auto"/>
                      <w:sz w:val="21"/>
                      <w:szCs w:val="21"/>
                    </w:rPr>
                  </w:pPr>
                </w:p>
              </w:tc>
              <w:tc>
                <w:tcPr>
                  <w:tcW w:w="431" w:type="pct"/>
                  <w:tcBorders>
                    <w:top w:val="single" w:color="auto" w:sz="4" w:space="0"/>
                    <w:bottom w:val="single" w:color="auto" w:sz="4" w:space="0"/>
                  </w:tcBorders>
                  <w:vAlign w:val="center"/>
                </w:tcPr>
                <w:p w14:paraId="1D6C627C">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54" w:type="pct"/>
                  <w:tcBorders>
                    <w:top w:val="single" w:color="auto" w:sz="4" w:space="0"/>
                    <w:bottom w:val="single" w:color="auto" w:sz="4" w:space="0"/>
                  </w:tcBorders>
                  <w:vAlign w:val="center"/>
                </w:tcPr>
                <w:p w14:paraId="5B1F94BC">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84" w:type="pct"/>
                  <w:tcBorders>
                    <w:top w:val="single" w:color="auto" w:sz="4" w:space="0"/>
                    <w:bottom w:val="single" w:color="auto" w:sz="4" w:space="0"/>
                  </w:tcBorders>
                  <w:vAlign w:val="center"/>
                </w:tcPr>
                <w:p w14:paraId="1F584038">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69" w:type="pct"/>
                  <w:gridSpan w:val="2"/>
                  <w:tcBorders>
                    <w:top w:val="single" w:color="auto" w:sz="4" w:space="0"/>
                    <w:bottom w:val="single" w:color="auto" w:sz="4" w:space="0"/>
                  </w:tcBorders>
                  <w:vAlign w:val="center"/>
                </w:tcPr>
                <w:p w14:paraId="1E409F80">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29" w:type="pct"/>
                  <w:tcBorders>
                    <w:top w:val="single" w:color="auto" w:sz="4" w:space="0"/>
                    <w:bottom w:val="single" w:color="auto" w:sz="4" w:space="0"/>
                  </w:tcBorders>
                  <w:vAlign w:val="center"/>
                </w:tcPr>
                <w:p w14:paraId="50B99A71">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77" w:type="pct"/>
                  <w:gridSpan w:val="2"/>
                  <w:tcBorders>
                    <w:top w:val="single" w:color="auto" w:sz="4" w:space="0"/>
                    <w:bottom w:val="single" w:color="auto" w:sz="4" w:space="0"/>
                  </w:tcBorders>
                  <w:vAlign w:val="center"/>
                </w:tcPr>
                <w:p w14:paraId="5A84D203">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93" w:type="pct"/>
                  <w:vMerge w:val="continue"/>
                  <w:tcBorders>
                    <w:bottom w:val="single" w:color="auto" w:sz="4" w:space="0"/>
                  </w:tcBorders>
                  <w:vAlign w:val="center"/>
                </w:tcPr>
                <w:p w14:paraId="7D1A466B">
                  <w:pPr>
                    <w:widowControl w:val="0"/>
                    <w:spacing w:line="240" w:lineRule="auto"/>
                    <w:jc w:val="center"/>
                    <w:rPr>
                      <w:rFonts w:hint="eastAsia" w:ascii="Times New Roman" w:hAnsi="Times New Roman" w:cs="Times New Roman"/>
                      <w:b/>
                      <w:bCs/>
                      <w:color w:val="auto"/>
                      <w:sz w:val="21"/>
                      <w:szCs w:val="21"/>
                      <w:lang w:val="en-US" w:eastAsia="zh-CN"/>
                    </w:rPr>
                  </w:pPr>
                </w:p>
              </w:tc>
              <w:tc>
                <w:tcPr>
                  <w:tcW w:w="359" w:type="pct"/>
                  <w:vMerge w:val="continue"/>
                  <w:tcBorders>
                    <w:bottom w:val="single" w:color="auto" w:sz="4" w:space="0"/>
                  </w:tcBorders>
                  <w:vAlign w:val="center"/>
                </w:tcPr>
                <w:p w14:paraId="5A7F7FCC">
                  <w:pPr>
                    <w:widowControl w:val="0"/>
                    <w:spacing w:line="240" w:lineRule="auto"/>
                    <w:jc w:val="center"/>
                    <w:rPr>
                      <w:rFonts w:hint="eastAsia" w:ascii="Times New Roman" w:hAnsi="Times New Roman" w:cs="Times New Roman"/>
                      <w:b/>
                      <w:bCs/>
                      <w:color w:val="auto"/>
                      <w:sz w:val="21"/>
                      <w:szCs w:val="21"/>
                      <w:lang w:val="en-US" w:eastAsia="zh-CN"/>
                    </w:rPr>
                  </w:pPr>
                </w:p>
              </w:tc>
            </w:tr>
            <w:tr w14:paraId="5D63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restart"/>
                  <w:tcBorders>
                    <w:top w:val="single" w:color="auto" w:sz="4" w:space="0"/>
                  </w:tcBorders>
                  <w:vAlign w:val="center"/>
                </w:tcPr>
                <w:p w14:paraId="49D6E3D6">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18" w:type="pct"/>
                  <w:tcBorders>
                    <w:top w:val="single" w:color="auto" w:sz="4" w:space="0"/>
                    <w:bottom w:val="single" w:color="auto" w:sz="4" w:space="0"/>
                  </w:tcBorders>
                  <w:vAlign w:val="center"/>
                </w:tcPr>
                <w:p w14:paraId="5270D4F3">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506" w:type="pct"/>
                  <w:tcBorders>
                    <w:top w:val="single" w:color="auto" w:sz="4" w:space="0"/>
                    <w:bottom w:val="single" w:color="auto" w:sz="4" w:space="0"/>
                  </w:tcBorders>
                  <w:vAlign w:val="center"/>
                </w:tcPr>
                <w:p w14:paraId="1E12000B">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31" w:type="pct"/>
                  <w:tcBorders>
                    <w:top w:val="single" w:color="auto" w:sz="4" w:space="0"/>
                    <w:bottom w:val="single" w:color="auto" w:sz="4" w:space="0"/>
                  </w:tcBorders>
                  <w:shd w:val="clear" w:color="auto" w:fill="auto"/>
                  <w:vAlign w:val="center"/>
                </w:tcPr>
                <w:p w14:paraId="594A0342">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54" w:type="pct"/>
                  <w:tcBorders>
                    <w:top w:val="single" w:color="auto" w:sz="4" w:space="0"/>
                    <w:bottom w:val="single" w:color="auto" w:sz="4" w:space="0"/>
                  </w:tcBorders>
                  <w:shd w:val="clear" w:color="auto" w:fill="auto"/>
                  <w:vAlign w:val="center"/>
                </w:tcPr>
                <w:p w14:paraId="26F7C6B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84" w:type="pct"/>
                  <w:tcBorders>
                    <w:top w:val="single" w:color="auto" w:sz="4" w:space="0"/>
                    <w:bottom w:val="single" w:color="auto" w:sz="4" w:space="0"/>
                  </w:tcBorders>
                  <w:shd w:val="clear" w:color="auto" w:fill="auto"/>
                  <w:vAlign w:val="center"/>
                </w:tcPr>
                <w:p w14:paraId="5022F1A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69" w:type="pct"/>
                  <w:gridSpan w:val="2"/>
                  <w:tcBorders>
                    <w:top w:val="single" w:color="auto" w:sz="4" w:space="0"/>
                    <w:bottom w:val="single" w:color="auto" w:sz="4" w:space="0"/>
                  </w:tcBorders>
                  <w:shd w:val="clear" w:color="auto" w:fill="auto"/>
                  <w:vAlign w:val="center"/>
                </w:tcPr>
                <w:p w14:paraId="50C907C6">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529" w:type="pct"/>
                  <w:tcBorders>
                    <w:top w:val="single" w:color="auto" w:sz="4" w:space="0"/>
                    <w:bottom w:val="single" w:color="auto" w:sz="4" w:space="0"/>
                  </w:tcBorders>
                  <w:shd w:val="clear" w:color="auto" w:fill="auto"/>
                  <w:vAlign w:val="center"/>
                </w:tcPr>
                <w:p w14:paraId="7D5689E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17.3</w:t>
                  </w:r>
                </w:p>
              </w:tc>
              <w:tc>
                <w:tcPr>
                  <w:tcW w:w="477" w:type="pct"/>
                  <w:gridSpan w:val="2"/>
                  <w:tcBorders>
                    <w:top w:val="single" w:color="auto" w:sz="4" w:space="0"/>
                    <w:bottom w:val="single" w:color="auto" w:sz="4" w:space="0"/>
                  </w:tcBorders>
                  <w:shd w:val="clear" w:color="auto" w:fill="auto"/>
                  <w:vAlign w:val="center"/>
                </w:tcPr>
                <w:p w14:paraId="7325772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393" w:type="pct"/>
                  <w:tcBorders>
                    <w:top w:val="single" w:color="auto" w:sz="4" w:space="0"/>
                    <w:bottom w:val="single" w:color="auto" w:sz="4" w:space="0"/>
                  </w:tcBorders>
                  <w:shd w:val="clear" w:color="auto" w:fill="auto"/>
                  <w:vAlign w:val="center"/>
                </w:tcPr>
                <w:p w14:paraId="29338CEA">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9" w:type="pct"/>
                  <w:tcBorders>
                    <w:top w:val="single" w:color="auto" w:sz="4" w:space="0"/>
                    <w:bottom w:val="single" w:color="auto" w:sz="4" w:space="0"/>
                  </w:tcBorders>
                  <w:shd w:val="clear" w:color="auto" w:fill="auto"/>
                  <w:vAlign w:val="center"/>
                </w:tcPr>
                <w:p w14:paraId="5BCFFA3E">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4B58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422E13EC">
                  <w:pPr>
                    <w:widowControl w:val="0"/>
                    <w:spacing w:line="240" w:lineRule="auto"/>
                    <w:jc w:val="center"/>
                    <w:rPr>
                      <w:rFonts w:hint="default" w:ascii="Times New Roman" w:hAnsi="Times New Roman" w:cs="Times New Roman"/>
                      <w:color w:val="auto"/>
                      <w:sz w:val="21"/>
                      <w:szCs w:val="21"/>
                    </w:rPr>
                  </w:pPr>
                </w:p>
              </w:tc>
              <w:tc>
                <w:tcPr>
                  <w:tcW w:w="618" w:type="pct"/>
                  <w:tcBorders>
                    <w:top w:val="single" w:color="auto" w:sz="4" w:space="0"/>
                    <w:bottom w:val="single" w:color="auto" w:sz="4" w:space="0"/>
                  </w:tcBorders>
                  <w:vAlign w:val="center"/>
                </w:tcPr>
                <w:p w14:paraId="17E7C0B7">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506" w:type="pct"/>
                  <w:tcBorders>
                    <w:top w:val="single" w:color="auto" w:sz="4" w:space="0"/>
                    <w:bottom w:val="single" w:color="auto" w:sz="4" w:space="0"/>
                  </w:tcBorders>
                  <w:vAlign w:val="center"/>
                </w:tcPr>
                <w:p w14:paraId="1BCA5B54">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31" w:type="pct"/>
                  <w:tcBorders>
                    <w:top w:val="single" w:color="auto" w:sz="4" w:space="0"/>
                    <w:bottom w:val="single" w:color="auto" w:sz="4" w:space="0"/>
                  </w:tcBorders>
                  <w:shd w:val="clear" w:color="auto" w:fill="auto"/>
                  <w:vAlign w:val="center"/>
                </w:tcPr>
                <w:p w14:paraId="78331FA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54" w:type="pct"/>
                  <w:tcBorders>
                    <w:top w:val="single" w:color="auto" w:sz="4" w:space="0"/>
                    <w:bottom w:val="single" w:color="auto" w:sz="4" w:space="0"/>
                  </w:tcBorders>
                  <w:shd w:val="clear" w:color="auto" w:fill="auto"/>
                  <w:vAlign w:val="center"/>
                </w:tcPr>
                <w:p w14:paraId="151655CA">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84" w:type="pct"/>
                  <w:tcBorders>
                    <w:top w:val="single" w:color="auto" w:sz="4" w:space="0"/>
                    <w:bottom w:val="single" w:color="auto" w:sz="4" w:space="0"/>
                  </w:tcBorders>
                  <w:shd w:val="clear" w:color="auto" w:fill="auto"/>
                  <w:vAlign w:val="center"/>
                </w:tcPr>
                <w:p w14:paraId="21AE1980">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69" w:type="pct"/>
                  <w:gridSpan w:val="2"/>
                  <w:tcBorders>
                    <w:top w:val="single" w:color="auto" w:sz="4" w:space="0"/>
                    <w:bottom w:val="single" w:color="auto" w:sz="4" w:space="0"/>
                  </w:tcBorders>
                  <w:shd w:val="clear" w:color="auto" w:fill="auto"/>
                  <w:vAlign w:val="center"/>
                </w:tcPr>
                <w:p w14:paraId="7106C65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29" w:type="pct"/>
                  <w:tcBorders>
                    <w:top w:val="single" w:color="auto" w:sz="4" w:space="0"/>
                    <w:bottom w:val="single" w:color="auto" w:sz="4" w:space="0"/>
                  </w:tcBorders>
                  <w:shd w:val="clear" w:color="auto" w:fill="auto"/>
                  <w:vAlign w:val="center"/>
                </w:tcPr>
                <w:p w14:paraId="6FEB744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77" w:type="pct"/>
                  <w:gridSpan w:val="2"/>
                  <w:tcBorders>
                    <w:top w:val="single" w:color="auto" w:sz="4" w:space="0"/>
                    <w:bottom w:val="single" w:color="auto" w:sz="4" w:space="0"/>
                  </w:tcBorders>
                  <w:shd w:val="clear" w:color="auto" w:fill="auto"/>
                  <w:vAlign w:val="center"/>
                </w:tcPr>
                <w:p w14:paraId="579889D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393" w:type="pct"/>
                  <w:tcBorders>
                    <w:top w:val="single" w:color="auto" w:sz="4" w:space="0"/>
                    <w:bottom w:val="single" w:color="auto" w:sz="4" w:space="0"/>
                  </w:tcBorders>
                  <w:shd w:val="clear" w:color="auto" w:fill="auto"/>
                  <w:vAlign w:val="center"/>
                </w:tcPr>
                <w:p w14:paraId="1D84DB5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9" w:type="pct"/>
                  <w:tcBorders>
                    <w:top w:val="single" w:color="auto" w:sz="4" w:space="0"/>
                    <w:bottom w:val="single" w:color="auto" w:sz="4" w:space="0"/>
                  </w:tcBorders>
                  <w:shd w:val="clear" w:color="auto" w:fill="auto"/>
                  <w:vAlign w:val="center"/>
                </w:tcPr>
                <w:p w14:paraId="4CE28196">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r>
            <w:tr w14:paraId="4D34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5CE3E86E">
                  <w:pPr>
                    <w:widowControl w:val="0"/>
                    <w:spacing w:line="240" w:lineRule="auto"/>
                    <w:jc w:val="center"/>
                    <w:rPr>
                      <w:color w:val="auto"/>
                      <w:sz w:val="21"/>
                      <w:szCs w:val="21"/>
                    </w:rPr>
                  </w:pPr>
                </w:p>
              </w:tc>
              <w:tc>
                <w:tcPr>
                  <w:tcW w:w="618" w:type="pct"/>
                  <w:tcBorders>
                    <w:top w:val="single" w:color="auto" w:sz="4" w:space="0"/>
                    <w:bottom w:val="single" w:color="auto" w:sz="4" w:space="0"/>
                  </w:tcBorders>
                  <w:vAlign w:val="center"/>
                </w:tcPr>
                <w:p w14:paraId="1160A2A1">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506" w:type="pct"/>
                  <w:tcBorders>
                    <w:top w:val="single" w:color="auto" w:sz="4" w:space="0"/>
                    <w:bottom w:val="single" w:color="auto" w:sz="4" w:space="0"/>
                  </w:tcBorders>
                  <w:vAlign w:val="center"/>
                </w:tcPr>
                <w:p w14:paraId="4C309065">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31" w:type="pct"/>
                  <w:tcBorders>
                    <w:top w:val="single" w:color="auto" w:sz="4" w:space="0"/>
                    <w:bottom w:val="single" w:color="auto" w:sz="4" w:space="0"/>
                  </w:tcBorders>
                  <w:shd w:val="clear" w:color="auto" w:fill="auto"/>
                  <w:vAlign w:val="center"/>
                </w:tcPr>
                <w:p w14:paraId="358B121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w:t>
                  </w:r>
                </w:p>
              </w:tc>
              <w:tc>
                <w:tcPr>
                  <w:tcW w:w="454" w:type="pct"/>
                  <w:tcBorders>
                    <w:top w:val="single" w:color="auto" w:sz="4" w:space="0"/>
                    <w:bottom w:val="single" w:color="auto" w:sz="4" w:space="0"/>
                  </w:tcBorders>
                  <w:shd w:val="clear" w:color="auto" w:fill="auto"/>
                  <w:vAlign w:val="center"/>
                </w:tcPr>
                <w:p w14:paraId="3F3DF57E">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9.6</w:t>
                  </w:r>
                </w:p>
              </w:tc>
              <w:tc>
                <w:tcPr>
                  <w:tcW w:w="484" w:type="pct"/>
                  <w:tcBorders>
                    <w:top w:val="single" w:color="auto" w:sz="4" w:space="0"/>
                    <w:bottom w:val="single" w:color="auto" w:sz="4" w:space="0"/>
                  </w:tcBorders>
                  <w:shd w:val="clear" w:color="auto" w:fill="auto"/>
                  <w:vAlign w:val="center"/>
                </w:tcPr>
                <w:p w14:paraId="2141423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9.7</w:t>
                  </w:r>
                </w:p>
              </w:tc>
              <w:tc>
                <w:tcPr>
                  <w:tcW w:w="469" w:type="pct"/>
                  <w:gridSpan w:val="2"/>
                  <w:tcBorders>
                    <w:top w:val="single" w:color="auto" w:sz="4" w:space="0"/>
                    <w:bottom w:val="single" w:color="auto" w:sz="4" w:space="0"/>
                  </w:tcBorders>
                  <w:shd w:val="clear" w:color="auto" w:fill="auto"/>
                  <w:vAlign w:val="center"/>
                </w:tcPr>
                <w:p w14:paraId="0AB5A8DC">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529" w:type="pct"/>
                  <w:tcBorders>
                    <w:top w:val="single" w:color="auto" w:sz="4" w:space="0"/>
                    <w:bottom w:val="single" w:color="auto" w:sz="4" w:space="0"/>
                  </w:tcBorders>
                  <w:shd w:val="clear" w:color="auto" w:fill="auto"/>
                  <w:vAlign w:val="center"/>
                </w:tcPr>
                <w:p w14:paraId="4538E36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477" w:type="pct"/>
                  <w:gridSpan w:val="2"/>
                  <w:tcBorders>
                    <w:top w:val="single" w:color="auto" w:sz="4" w:space="0"/>
                    <w:bottom w:val="single" w:color="auto" w:sz="4" w:space="0"/>
                  </w:tcBorders>
                  <w:shd w:val="clear" w:color="auto" w:fill="auto"/>
                  <w:vAlign w:val="center"/>
                </w:tcPr>
                <w:p w14:paraId="32A390D9">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12.2</w:t>
                  </w:r>
                </w:p>
              </w:tc>
              <w:tc>
                <w:tcPr>
                  <w:tcW w:w="393" w:type="pct"/>
                  <w:tcBorders>
                    <w:top w:val="single" w:color="auto" w:sz="4" w:space="0"/>
                    <w:bottom w:val="single" w:color="auto" w:sz="4" w:space="0"/>
                  </w:tcBorders>
                  <w:shd w:val="clear" w:color="auto" w:fill="auto"/>
                  <w:vAlign w:val="center"/>
                </w:tcPr>
                <w:p w14:paraId="3590A31B">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9" w:type="pct"/>
                  <w:tcBorders>
                    <w:top w:val="single" w:color="auto" w:sz="4" w:space="0"/>
                    <w:bottom w:val="single" w:color="auto" w:sz="4" w:space="0"/>
                  </w:tcBorders>
                  <w:shd w:val="clear" w:color="auto" w:fill="auto"/>
                  <w:vAlign w:val="center"/>
                </w:tcPr>
                <w:p w14:paraId="186C1D08">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65BC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3481B0A1">
                  <w:pPr>
                    <w:widowControl w:val="0"/>
                    <w:spacing w:line="240" w:lineRule="auto"/>
                    <w:jc w:val="center"/>
                    <w:rPr>
                      <w:color w:val="auto"/>
                      <w:sz w:val="21"/>
                      <w:szCs w:val="21"/>
                    </w:rPr>
                  </w:pPr>
                </w:p>
              </w:tc>
              <w:tc>
                <w:tcPr>
                  <w:tcW w:w="618" w:type="pct"/>
                  <w:tcBorders>
                    <w:top w:val="single" w:color="auto" w:sz="4" w:space="0"/>
                    <w:bottom w:val="single" w:color="auto" w:sz="4" w:space="0"/>
                  </w:tcBorders>
                  <w:vAlign w:val="center"/>
                </w:tcPr>
                <w:p w14:paraId="1F3B4815">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506" w:type="pct"/>
                  <w:tcBorders>
                    <w:top w:val="single" w:color="auto" w:sz="4" w:space="0"/>
                    <w:bottom w:val="single" w:color="auto" w:sz="4" w:space="0"/>
                  </w:tcBorders>
                  <w:vAlign w:val="center"/>
                </w:tcPr>
                <w:p w14:paraId="63253C7F">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31" w:type="pct"/>
                  <w:tcBorders>
                    <w:top w:val="single" w:color="auto" w:sz="4" w:space="0"/>
                    <w:bottom w:val="single" w:color="auto" w:sz="4" w:space="0"/>
                  </w:tcBorders>
                  <w:shd w:val="clear" w:color="auto" w:fill="auto"/>
                  <w:vAlign w:val="center"/>
                </w:tcPr>
                <w:p w14:paraId="7C687115">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16491</w:t>
                  </w:r>
                </w:p>
              </w:tc>
              <w:tc>
                <w:tcPr>
                  <w:tcW w:w="454" w:type="pct"/>
                  <w:tcBorders>
                    <w:top w:val="single" w:color="auto" w:sz="4" w:space="0"/>
                    <w:bottom w:val="single" w:color="auto" w:sz="4" w:space="0"/>
                  </w:tcBorders>
                  <w:shd w:val="clear" w:color="auto" w:fill="auto"/>
                  <w:vAlign w:val="center"/>
                </w:tcPr>
                <w:p w14:paraId="3D432189">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16485</w:t>
                  </w:r>
                </w:p>
              </w:tc>
              <w:tc>
                <w:tcPr>
                  <w:tcW w:w="484" w:type="pct"/>
                  <w:tcBorders>
                    <w:top w:val="single" w:color="auto" w:sz="4" w:space="0"/>
                    <w:bottom w:val="single" w:color="auto" w:sz="4" w:space="0"/>
                  </w:tcBorders>
                  <w:shd w:val="clear" w:color="auto" w:fill="auto"/>
                  <w:vAlign w:val="center"/>
                </w:tcPr>
                <w:p w14:paraId="5122FA8C">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16529</w:t>
                  </w:r>
                </w:p>
              </w:tc>
              <w:tc>
                <w:tcPr>
                  <w:tcW w:w="469" w:type="pct"/>
                  <w:gridSpan w:val="2"/>
                  <w:tcBorders>
                    <w:top w:val="single" w:color="auto" w:sz="4" w:space="0"/>
                    <w:bottom w:val="single" w:color="auto" w:sz="4" w:space="0"/>
                  </w:tcBorders>
                  <w:shd w:val="clear" w:color="auto" w:fill="auto"/>
                  <w:vAlign w:val="center"/>
                </w:tcPr>
                <w:p w14:paraId="3861954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20052</w:t>
                  </w:r>
                </w:p>
              </w:tc>
              <w:tc>
                <w:tcPr>
                  <w:tcW w:w="529" w:type="pct"/>
                  <w:tcBorders>
                    <w:top w:val="single" w:color="auto" w:sz="4" w:space="0"/>
                    <w:bottom w:val="single" w:color="auto" w:sz="4" w:space="0"/>
                  </w:tcBorders>
                  <w:shd w:val="clear" w:color="auto" w:fill="auto"/>
                  <w:vAlign w:val="center"/>
                </w:tcPr>
                <w:p w14:paraId="525A096B">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20056</w:t>
                  </w:r>
                </w:p>
              </w:tc>
              <w:tc>
                <w:tcPr>
                  <w:tcW w:w="477" w:type="pct"/>
                  <w:gridSpan w:val="2"/>
                  <w:tcBorders>
                    <w:top w:val="single" w:color="auto" w:sz="4" w:space="0"/>
                    <w:bottom w:val="single" w:color="auto" w:sz="4" w:space="0"/>
                  </w:tcBorders>
                  <w:shd w:val="clear" w:color="auto" w:fill="auto"/>
                  <w:vAlign w:val="center"/>
                </w:tcPr>
                <w:p w14:paraId="350C5E9A">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20252</w:t>
                  </w:r>
                </w:p>
              </w:tc>
              <w:tc>
                <w:tcPr>
                  <w:tcW w:w="393" w:type="pct"/>
                  <w:tcBorders>
                    <w:top w:val="single" w:color="auto" w:sz="4" w:space="0"/>
                    <w:bottom w:val="single" w:color="auto" w:sz="4" w:space="0"/>
                  </w:tcBorders>
                  <w:shd w:val="clear" w:color="auto" w:fill="auto"/>
                  <w:vAlign w:val="center"/>
                </w:tcPr>
                <w:p w14:paraId="6345F527">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c>
                <w:tcPr>
                  <w:tcW w:w="359" w:type="pct"/>
                  <w:tcBorders>
                    <w:top w:val="single" w:color="auto" w:sz="4" w:space="0"/>
                    <w:bottom w:val="single" w:color="auto" w:sz="4" w:space="0"/>
                  </w:tcBorders>
                  <w:shd w:val="clear" w:color="auto" w:fill="auto"/>
                  <w:vAlign w:val="center"/>
                </w:tcPr>
                <w:p w14:paraId="65CCE067">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1CCF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 w:type="pct"/>
                  <w:vMerge w:val="continue"/>
                  <w:vAlign w:val="center"/>
                </w:tcPr>
                <w:p w14:paraId="219DDEE8">
                  <w:pPr>
                    <w:widowControl w:val="0"/>
                    <w:spacing w:line="240" w:lineRule="auto"/>
                    <w:jc w:val="center"/>
                    <w:rPr>
                      <w:color w:val="auto"/>
                      <w:sz w:val="21"/>
                      <w:szCs w:val="21"/>
                    </w:rPr>
                  </w:pPr>
                </w:p>
              </w:tc>
              <w:tc>
                <w:tcPr>
                  <w:tcW w:w="618" w:type="pct"/>
                  <w:tcBorders>
                    <w:top w:val="single" w:color="auto" w:sz="4" w:space="0"/>
                    <w:bottom w:val="single" w:color="auto" w:sz="4" w:space="0"/>
                  </w:tcBorders>
                  <w:vAlign w:val="center"/>
                </w:tcPr>
                <w:p w14:paraId="64E9102A">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506" w:type="pct"/>
                  <w:tcBorders>
                    <w:top w:val="single" w:color="auto" w:sz="4" w:space="0"/>
                    <w:bottom w:val="single" w:color="auto" w:sz="4" w:space="0"/>
                  </w:tcBorders>
                  <w:vAlign w:val="center"/>
                </w:tcPr>
                <w:p w14:paraId="17BBB97C">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70" w:type="pct"/>
                  <w:gridSpan w:val="3"/>
                  <w:tcBorders>
                    <w:top w:val="single" w:color="auto" w:sz="4" w:space="0"/>
                    <w:bottom w:val="single" w:color="auto" w:sz="4" w:space="0"/>
                  </w:tcBorders>
                  <w:shd w:val="clear" w:color="auto" w:fill="auto"/>
                  <w:vAlign w:val="center"/>
                </w:tcPr>
                <w:p w14:paraId="33B343B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16502</w:t>
                  </w:r>
                </w:p>
              </w:tc>
              <w:tc>
                <w:tcPr>
                  <w:tcW w:w="1476" w:type="pct"/>
                  <w:gridSpan w:val="5"/>
                  <w:tcBorders>
                    <w:top w:val="single" w:color="auto" w:sz="4" w:space="0"/>
                    <w:bottom w:val="single" w:color="auto" w:sz="4" w:space="0"/>
                  </w:tcBorders>
                  <w:shd w:val="clear" w:color="auto" w:fill="auto"/>
                  <w:vAlign w:val="center"/>
                </w:tcPr>
                <w:p w14:paraId="38CFE7D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20120</w:t>
                  </w:r>
                </w:p>
              </w:tc>
              <w:tc>
                <w:tcPr>
                  <w:tcW w:w="393" w:type="pct"/>
                  <w:tcBorders>
                    <w:top w:val="single" w:color="auto" w:sz="4" w:space="0"/>
                    <w:bottom w:val="single" w:color="auto" w:sz="4" w:space="0"/>
                  </w:tcBorders>
                  <w:shd w:val="clear" w:color="auto" w:fill="auto"/>
                  <w:vAlign w:val="center"/>
                </w:tcPr>
                <w:p w14:paraId="249D0E31">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w:t>
                  </w:r>
                </w:p>
              </w:tc>
              <w:tc>
                <w:tcPr>
                  <w:tcW w:w="359" w:type="pct"/>
                  <w:tcBorders>
                    <w:top w:val="single" w:color="auto" w:sz="4" w:space="0"/>
                    <w:bottom w:val="single" w:color="auto" w:sz="4" w:space="0"/>
                  </w:tcBorders>
                  <w:shd w:val="clear" w:color="auto" w:fill="auto"/>
                  <w:vAlign w:val="center"/>
                </w:tcPr>
                <w:p w14:paraId="2E0F7E65">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w:t>
                  </w:r>
                </w:p>
              </w:tc>
            </w:tr>
            <w:tr w14:paraId="2059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tcBorders>
                    <w:top w:val="single" w:color="auto" w:sz="4" w:space="0"/>
                    <w:bottom w:val="single" w:color="auto" w:sz="4" w:space="0"/>
                  </w:tcBorders>
                  <w:vAlign w:val="center"/>
                </w:tcPr>
                <w:p w14:paraId="74E92FE0">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排放浓度</w:t>
                  </w:r>
                </w:p>
              </w:tc>
              <w:tc>
                <w:tcPr>
                  <w:tcW w:w="506" w:type="pct"/>
                  <w:tcBorders>
                    <w:top w:val="single" w:color="auto" w:sz="4" w:space="0"/>
                    <w:bottom w:val="single" w:color="auto" w:sz="4" w:space="0"/>
                  </w:tcBorders>
                  <w:vAlign w:val="center"/>
                </w:tcPr>
                <w:p w14:paraId="1A2B949A">
                  <w:pPr>
                    <w:widowControl w:val="0"/>
                    <w:spacing w:line="240" w:lineRule="auto"/>
                    <w:jc w:val="center"/>
                    <w:rPr>
                      <w:rFonts w:hint="default" w:ascii="Times New Roman" w:hAnsi="Times New Roman" w:eastAsia="宋体" w:cs="Times New Roman"/>
                      <w:b w:val="0"/>
                      <w:bCs/>
                      <w:color w:val="auto"/>
                      <w:kern w:val="2"/>
                      <w:sz w:val="21"/>
                      <w:szCs w:val="21"/>
                      <w:highlight w:val="none"/>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431" w:type="pct"/>
                  <w:vAlign w:val="center"/>
                </w:tcPr>
                <w:p w14:paraId="5544DC9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54" w:type="pct"/>
                  <w:vAlign w:val="center"/>
                </w:tcPr>
                <w:p w14:paraId="2C154DA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484" w:type="pct"/>
                  <w:vAlign w:val="center"/>
                </w:tcPr>
                <w:p w14:paraId="55D8B1F5">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469" w:type="pct"/>
                  <w:gridSpan w:val="2"/>
                  <w:vAlign w:val="center"/>
                </w:tcPr>
                <w:p w14:paraId="173D828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529" w:type="pct"/>
                  <w:vAlign w:val="center"/>
                </w:tcPr>
                <w:p w14:paraId="71E1EA07">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w:t>
                  </w:r>
                </w:p>
              </w:tc>
              <w:tc>
                <w:tcPr>
                  <w:tcW w:w="477" w:type="pct"/>
                  <w:gridSpan w:val="2"/>
                  <w:vAlign w:val="center"/>
                </w:tcPr>
                <w:p w14:paraId="04F1F041">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393" w:type="pct"/>
                  <w:vAlign w:val="center"/>
                </w:tcPr>
                <w:p w14:paraId="253D8A7C">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9" w:type="pct"/>
                  <w:vAlign w:val="center"/>
                </w:tcPr>
                <w:p w14:paraId="6A5E3405">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2EB4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tcBorders>
                    <w:top w:val="single" w:color="auto" w:sz="4" w:space="0"/>
                    <w:bottom w:val="single" w:color="auto" w:sz="4" w:space="0"/>
                  </w:tcBorders>
                  <w:vAlign w:val="center"/>
                </w:tcPr>
                <w:p w14:paraId="3277BC35">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lang w:eastAsia="zh-CN"/>
                    </w:rPr>
                    <w:t>平均</w:t>
                  </w:r>
                  <w:r>
                    <w:rPr>
                      <w:rFonts w:hint="default" w:ascii="Times New Roman" w:hAnsi="Times New Roman" w:eastAsia="宋体" w:cs="Times New Roman"/>
                      <w:color w:val="auto"/>
                      <w:sz w:val="21"/>
                      <w:szCs w:val="21"/>
                      <w:u w:val="none"/>
                    </w:rPr>
                    <w:t>排放浓度</w:t>
                  </w:r>
                </w:p>
              </w:tc>
              <w:tc>
                <w:tcPr>
                  <w:tcW w:w="506" w:type="pct"/>
                  <w:tcBorders>
                    <w:top w:val="single" w:color="auto" w:sz="4" w:space="0"/>
                    <w:bottom w:val="single" w:color="auto" w:sz="4" w:space="0"/>
                  </w:tcBorders>
                  <w:vAlign w:val="center"/>
                </w:tcPr>
                <w:p w14:paraId="366E327F">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370" w:type="pct"/>
                  <w:gridSpan w:val="3"/>
                  <w:vAlign w:val="center"/>
                </w:tcPr>
                <w:p w14:paraId="4E1068B2">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1476" w:type="pct"/>
                  <w:gridSpan w:val="5"/>
                  <w:vAlign w:val="center"/>
                </w:tcPr>
                <w:p w14:paraId="13073EC6">
                  <w:pPr>
                    <w:widowControl w:val="0"/>
                    <w:spacing w:line="240" w:lineRule="auto"/>
                    <w:jc w:val="center"/>
                    <w:rPr>
                      <w:color w:val="auto"/>
                      <w:sz w:val="21"/>
                      <w:szCs w:val="21"/>
                    </w:rPr>
                  </w:pPr>
                  <w:r>
                    <w:rPr>
                      <w:rFonts w:hint="eastAsia" w:ascii="Times New Roman" w:hAnsi="Times New Roman" w:eastAsia="宋体" w:cs="Times New Roman"/>
                      <w:color w:val="auto"/>
                      <w:sz w:val="21"/>
                      <w:szCs w:val="21"/>
                      <w:highlight w:val="none"/>
                      <w:lang w:val="en-US" w:eastAsia="zh-CN"/>
                    </w:rPr>
                    <w:t>0.4</w:t>
                  </w:r>
                </w:p>
              </w:tc>
              <w:tc>
                <w:tcPr>
                  <w:tcW w:w="393" w:type="pct"/>
                  <w:vAlign w:val="center"/>
                </w:tcPr>
                <w:p w14:paraId="7FC28A2F">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7.5</w:t>
                  </w:r>
                </w:p>
              </w:tc>
              <w:tc>
                <w:tcPr>
                  <w:tcW w:w="359" w:type="pct"/>
                  <w:vAlign w:val="center"/>
                </w:tcPr>
                <w:p w14:paraId="3B18A2E5">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达标</w:t>
                  </w:r>
                </w:p>
              </w:tc>
            </w:tr>
            <w:tr w14:paraId="4656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tcBorders>
                    <w:top w:val="single" w:color="auto" w:sz="4" w:space="0"/>
                    <w:bottom w:val="single" w:color="auto" w:sz="4" w:space="0"/>
                  </w:tcBorders>
                  <w:vAlign w:val="center"/>
                </w:tcPr>
                <w:p w14:paraId="6BE1BA7E">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default" w:ascii="Times New Roman" w:hAnsi="Times New Roman" w:eastAsia="宋体" w:cs="Times New Roman"/>
                      <w:color w:val="auto"/>
                      <w:sz w:val="21"/>
                      <w:szCs w:val="21"/>
                      <w:u w:val="none"/>
                    </w:rPr>
                    <w:t>排放</w:t>
                  </w:r>
                  <w:r>
                    <w:rPr>
                      <w:rFonts w:hint="default" w:ascii="Times New Roman" w:hAnsi="Times New Roman" w:eastAsia="宋体" w:cs="Times New Roman"/>
                      <w:color w:val="auto"/>
                      <w:sz w:val="21"/>
                      <w:szCs w:val="21"/>
                      <w:u w:val="none"/>
                      <w:lang w:val="en-US" w:eastAsia="zh-CN"/>
                    </w:rPr>
                    <w:t>速率</w:t>
                  </w:r>
                </w:p>
              </w:tc>
              <w:tc>
                <w:tcPr>
                  <w:tcW w:w="506" w:type="pct"/>
                  <w:tcBorders>
                    <w:top w:val="single" w:color="auto" w:sz="4" w:space="0"/>
                    <w:bottom w:val="single" w:color="auto" w:sz="4" w:space="0"/>
                  </w:tcBorders>
                  <w:vAlign w:val="center"/>
                </w:tcPr>
                <w:p w14:paraId="7C3FAF05">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cs="Times New Roman"/>
                      <w:color w:val="auto"/>
                      <w:kern w:val="0"/>
                      <w:sz w:val="21"/>
                      <w:szCs w:val="21"/>
                      <w:lang w:val="en-US" w:eastAsia="zh-CN"/>
                    </w:rPr>
                    <w:t>kg/h</w:t>
                  </w:r>
                </w:p>
              </w:tc>
              <w:tc>
                <w:tcPr>
                  <w:tcW w:w="1370" w:type="pct"/>
                  <w:gridSpan w:val="3"/>
                  <w:vAlign w:val="center"/>
                </w:tcPr>
                <w:p w14:paraId="3EBA699E">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0.041</w:t>
                  </w:r>
                </w:p>
              </w:tc>
              <w:tc>
                <w:tcPr>
                  <w:tcW w:w="1476" w:type="pct"/>
                  <w:gridSpan w:val="5"/>
                  <w:vAlign w:val="center"/>
                </w:tcPr>
                <w:p w14:paraId="010095A4">
                  <w:pPr>
                    <w:widowControl w:val="0"/>
                    <w:spacing w:line="240" w:lineRule="auto"/>
                    <w:jc w:val="center"/>
                    <w:rPr>
                      <w:color w:val="auto"/>
                      <w:sz w:val="21"/>
                      <w:szCs w:val="21"/>
                    </w:rPr>
                  </w:pPr>
                  <w:r>
                    <w:rPr>
                      <w:rFonts w:hint="eastAsia" w:ascii="Times New Roman" w:hAnsi="Times New Roman" w:eastAsia="宋体" w:cs="Times New Roman"/>
                      <w:color w:val="auto"/>
                      <w:sz w:val="21"/>
                      <w:szCs w:val="21"/>
                      <w:highlight w:val="none"/>
                      <w:lang w:val="en-US" w:eastAsia="zh-CN"/>
                    </w:rPr>
                    <w:t>8.05</w:t>
                  </w:r>
                  <w:r>
                    <w:rPr>
                      <w:rFonts w:hint="default" w:ascii="Arial" w:hAnsi="Arial" w:eastAsia="宋体" w:cs="Arial"/>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393" w:type="pct"/>
                  <w:vAlign w:val="center"/>
                </w:tcPr>
                <w:p w14:paraId="18A725AB">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w:t>
                  </w:r>
                </w:p>
              </w:tc>
              <w:tc>
                <w:tcPr>
                  <w:tcW w:w="359" w:type="pct"/>
                  <w:vAlign w:val="center"/>
                </w:tcPr>
                <w:p w14:paraId="5C6FB440">
                  <w:pPr>
                    <w:widowControl w:val="0"/>
                    <w:spacing w:line="240" w:lineRule="auto"/>
                    <w:jc w:val="center"/>
                    <w:rPr>
                      <w:color w:val="auto"/>
                      <w:sz w:val="21"/>
                      <w:szCs w:val="21"/>
                    </w:rPr>
                  </w:pPr>
                  <w:r>
                    <w:rPr>
                      <w:rFonts w:hint="eastAsia" w:ascii="Times New Roman" w:hAnsi="Times New Roman" w:cs="Times New Roman"/>
                      <w:color w:val="auto"/>
                      <w:sz w:val="21"/>
                      <w:szCs w:val="21"/>
                      <w:highlight w:val="none"/>
                      <w:lang w:val="en-US" w:eastAsia="zh-CN"/>
                    </w:rPr>
                    <w:t>/</w:t>
                  </w:r>
                </w:p>
              </w:tc>
            </w:tr>
            <w:tr w14:paraId="33F6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93" w:type="pct"/>
                  <w:gridSpan w:val="2"/>
                  <w:tcBorders>
                    <w:top w:val="single" w:color="auto" w:sz="4" w:space="0"/>
                    <w:bottom w:val="single" w:color="auto" w:sz="4" w:space="0"/>
                  </w:tcBorders>
                  <w:vAlign w:val="center"/>
                </w:tcPr>
                <w:p w14:paraId="6A54A368">
                  <w:pPr>
                    <w:widowControl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u w:val="none"/>
                      <w:lang w:val="en-US" w:eastAsia="zh-CN" w:bidi="ar-SA"/>
                    </w:rPr>
                    <w:t>油雾</w:t>
                  </w:r>
                  <w:r>
                    <w:rPr>
                      <w:rFonts w:hint="eastAsia" w:ascii="Times New Roman" w:hAnsi="Times New Roman" w:eastAsia="宋体" w:cs="Times New Roman"/>
                      <w:color w:val="auto"/>
                      <w:sz w:val="21"/>
                      <w:szCs w:val="21"/>
                      <w:u w:val="none"/>
                      <w:lang w:val="en-US" w:eastAsia="zh-CN"/>
                    </w:rPr>
                    <w:t>去除效率</w:t>
                  </w:r>
                </w:p>
              </w:tc>
              <w:tc>
                <w:tcPr>
                  <w:tcW w:w="506" w:type="pct"/>
                  <w:tcBorders>
                    <w:top w:val="single" w:color="auto" w:sz="4" w:space="0"/>
                    <w:bottom w:val="single" w:color="auto" w:sz="4" w:space="0"/>
                  </w:tcBorders>
                  <w:vAlign w:val="center"/>
                </w:tcPr>
                <w:p w14:paraId="24FBF7AF">
                  <w:pPr>
                    <w:widowControl w:val="0"/>
                    <w:spacing w:line="240" w:lineRule="auto"/>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w:t>
                  </w:r>
                </w:p>
              </w:tc>
              <w:tc>
                <w:tcPr>
                  <w:tcW w:w="2847" w:type="pct"/>
                  <w:gridSpan w:val="8"/>
                  <w:vAlign w:val="center"/>
                </w:tcPr>
                <w:p w14:paraId="3E5DDF3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80.4</w:t>
                  </w:r>
                </w:p>
              </w:tc>
              <w:tc>
                <w:tcPr>
                  <w:tcW w:w="393" w:type="pct"/>
                  <w:vAlign w:val="center"/>
                </w:tcPr>
                <w:p w14:paraId="1E2AFDCE">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59" w:type="pct"/>
                  <w:vAlign w:val="center"/>
                </w:tcPr>
                <w:p w14:paraId="24711C07">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21ACD8AF">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w:t>
            </w:r>
            <w:r>
              <w:rPr>
                <w:rFonts w:hint="eastAsia" w:ascii="Times New Roman" w:hAnsi="Times New Roman" w:eastAsia="宋体" w:cs="Times New Roman"/>
                <w:color w:val="auto"/>
                <w:sz w:val="21"/>
                <w:szCs w:val="21"/>
                <w:highlight w:val="none"/>
                <w:lang w:val="en-US" w:eastAsia="zh-CN"/>
              </w:rPr>
              <w:t>DA002废气</w:t>
            </w:r>
            <w:r>
              <w:rPr>
                <w:rFonts w:hint="default" w:ascii="Times New Roman" w:hAnsi="Times New Roman" w:eastAsia="宋体" w:cs="Times New Roman"/>
                <w:color w:val="auto"/>
                <w:sz w:val="21"/>
                <w:szCs w:val="21"/>
                <w:highlight w:val="none"/>
                <w:lang w:val="en-US" w:eastAsia="zh-CN"/>
              </w:rPr>
              <w:t>处理设施</w:t>
            </w:r>
            <w:r>
              <w:rPr>
                <w:rFonts w:hint="eastAsia" w:ascii="Times New Roman" w:hAnsi="Times New Roman" w:eastAsia="宋体" w:cs="Times New Roman"/>
                <w:color w:val="auto"/>
                <w:sz w:val="21"/>
                <w:szCs w:val="21"/>
                <w:highlight w:val="none"/>
                <w:lang w:val="en-US" w:eastAsia="zh-CN"/>
              </w:rPr>
              <w:t>12.31</w:t>
            </w:r>
            <w:r>
              <w:rPr>
                <w:rFonts w:hint="default" w:ascii="Times New Roman" w:hAnsi="Times New Roman" w:eastAsia="宋体" w:cs="Times New Roman"/>
                <w:color w:val="auto"/>
                <w:sz w:val="21"/>
                <w:szCs w:val="21"/>
                <w:highlight w:val="none"/>
                <w:lang w:val="en-US" w:eastAsia="zh-CN"/>
              </w:rPr>
              <w:t>监测情况</w:t>
            </w:r>
            <w:r>
              <w:rPr>
                <w:rFonts w:hint="eastAsia" w:ascii="Times New Roman" w:hAnsi="Times New Roman" w:eastAsia="宋体" w:cs="Times New Roman"/>
                <w:color w:val="auto"/>
                <w:sz w:val="21"/>
                <w:szCs w:val="21"/>
                <w:highlight w:val="none"/>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039"/>
              <w:gridCol w:w="826"/>
              <w:gridCol w:w="741"/>
              <w:gridCol w:w="751"/>
              <w:gridCol w:w="776"/>
              <w:gridCol w:w="474"/>
              <w:gridCol w:w="350"/>
              <w:gridCol w:w="675"/>
              <w:gridCol w:w="187"/>
              <w:gridCol w:w="765"/>
              <w:gridCol w:w="637"/>
              <w:gridCol w:w="622"/>
            </w:tblGrid>
            <w:tr w14:paraId="723A5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4C63A8AC">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环保设施名称及编号</w:t>
                  </w:r>
                </w:p>
              </w:tc>
              <w:tc>
                <w:tcPr>
                  <w:tcW w:w="1641" w:type="pct"/>
                  <w:gridSpan w:val="4"/>
                  <w:tcBorders>
                    <w:top w:val="single" w:color="auto" w:sz="4" w:space="0"/>
                    <w:bottom w:val="single" w:color="auto" w:sz="4" w:space="0"/>
                  </w:tcBorders>
                  <w:vAlign w:val="center"/>
                </w:tcPr>
                <w:p w14:paraId="33AEAA4C">
                  <w:pPr>
                    <w:widowControl w:val="0"/>
                    <w:spacing w:line="240" w:lineRule="auto"/>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color w:val="auto"/>
                      <w:sz w:val="21"/>
                      <w:szCs w:val="21"/>
                      <w:lang w:val="en-US" w:eastAsia="zh-CN"/>
                    </w:rPr>
                    <w:t>2#数码转移印花废气处理设施</w:t>
                  </w:r>
                </w:p>
              </w:tc>
              <w:tc>
                <w:tcPr>
                  <w:tcW w:w="620" w:type="pct"/>
                  <w:gridSpan w:val="2"/>
                  <w:tcBorders>
                    <w:top w:val="single" w:color="auto" w:sz="4" w:space="0"/>
                    <w:bottom w:val="single" w:color="auto" w:sz="4" w:space="0"/>
                  </w:tcBorders>
                  <w:vAlign w:val="center"/>
                </w:tcPr>
                <w:p w14:paraId="5B62104D">
                  <w:pPr>
                    <w:widowControl w:val="0"/>
                    <w:spacing w:line="240" w:lineRule="auto"/>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环境温度</w:t>
                  </w:r>
                  <w:r>
                    <w:rPr>
                      <w:rFonts w:hint="default" w:ascii="Times New Roman" w:hAnsi="Times New Roman" w:cs="Times New Roman"/>
                      <w:b/>
                      <w:bCs/>
                      <w:color w:val="auto"/>
                      <w:sz w:val="21"/>
                      <w:szCs w:val="21"/>
                      <w:lang w:eastAsia="zh-CN"/>
                    </w:rPr>
                    <w:t>（℃）</w:t>
                  </w:r>
                </w:p>
              </w:tc>
              <w:tc>
                <w:tcPr>
                  <w:tcW w:w="1336" w:type="pct"/>
                  <w:gridSpan w:val="4"/>
                  <w:tcBorders>
                    <w:top w:val="single" w:color="auto" w:sz="4" w:space="0"/>
                    <w:bottom w:val="single" w:color="auto" w:sz="4" w:space="0"/>
                  </w:tcBorders>
                  <w:vAlign w:val="center"/>
                </w:tcPr>
                <w:p w14:paraId="031463D3">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w:t>
                  </w:r>
                </w:p>
              </w:tc>
            </w:tr>
            <w:tr w14:paraId="2ADE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1DD0B14B">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处理工艺</w:t>
                  </w:r>
                </w:p>
              </w:tc>
              <w:tc>
                <w:tcPr>
                  <w:tcW w:w="1641" w:type="pct"/>
                  <w:gridSpan w:val="4"/>
                  <w:tcBorders>
                    <w:top w:val="single" w:color="auto" w:sz="4" w:space="0"/>
                    <w:bottom w:val="single" w:color="auto" w:sz="4" w:space="0"/>
                  </w:tcBorders>
                  <w:vAlign w:val="center"/>
                </w:tcPr>
                <w:p w14:paraId="0A5EDF1C">
                  <w:pPr>
                    <w:widowControl w:val="0"/>
                    <w:spacing w:line="240" w:lineRule="auto"/>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气旋混动喷淋+干式过滤+活性炭+催化燃烧</w:t>
                  </w:r>
                </w:p>
              </w:tc>
              <w:tc>
                <w:tcPr>
                  <w:tcW w:w="620" w:type="pct"/>
                  <w:gridSpan w:val="2"/>
                  <w:tcBorders>
                    <w:top w:val="single" w:color="auto" w:sz="4" w:space="0"/>
                    <w:bottom w:val="single" w:color="auto" w:sz="4" w:space="0"/>
                  </w:tcBorders>
                  <w:vAlign w:val="center"/>
                </w:tcPr>
                <w:p w14:paraId="0523675F">
                  <w:pPr>
                    <w:widowControl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1336" w:type="pct"/>
                  <w:gridSpan w:val="4"/>
                  <w:tcBorders>
                    <w:top w:val="single" w:color="auto" w:sz="4" w:space="0"/>
                    <w:bottom w:val="single" w:color="auto" w:sz="4" w:space="0"/>
                  </w:tcBorders>
                  <w:vAlign w:val="center"/>
                </w:tcPr>
                <w:p w14:paraId="5FF99EBE">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2025.12.31</w:t>
                  </w:r>
                </w:p>
              </w:tc>
            </w:tr>
            <w:tr w14:paraId="16E2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2F8C05EC">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排气筒高度（m）</w:t>
                  </w:r>
                </w:p>
              </w:tc>
              <w:tc>
                <w:tcPr>
                  <w:tcW w:w="2837" w:type="pct"/>
                  <w:gridSpan w:val="8"/>
                  <w:tcBorders>
                    <w:top w:val="single" w:color="auto" w:sz="4" w:space="0"/>
                    <w:bottom w:val="single" w:color="auto" w:sz="4" w:space="0"/>
                  </w:tcBorders>
                  <w:vAlign w:val="center"/>
                </w:tcPr>
                <w:p w14:paraId="452346C9">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33</w:t>
                  </w:r>
                </w:p>
              </w:tc>
              <w:tc>
                <w:tcPr>
                  <w:tcW w:w="385" w:type="pct"/>
                  <w:vMerge w:val="restart"/>
                  <w:tcBorders>
                    <w:top w:val="single" w:color="auto" w:sz="4" w:space="0"/>
                  </w:tcBorders>
                  <w:vAlign w:val="center"/>
                </w:tcPr>
                <w:p w14:paraId="0173E28F">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标准限值</w:t>
                  </w:r>
                </w:p>
              </w:tc>
              <w:tc>
                <w:tcPr>
                  <w:tcW w:w="376" w:type="pct"/>
                  <w:vMerge w:val="restart"/>
                  <w:tcBorders>
                    <w:top w:val="single" w:color="auto" w:sz="4" w:space="0"/>
                  </w:tcBorders>
                  <w:vAlign w:val="center"/>
                </w:tcPr>
                <w:p w14:paraId="363EB36C">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是否达标</w:t>
                  </w:r>
                </w:p>
              </w:tc>
            </w:tr>
            <w:tr w14:paraId="4940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32B4DE73">
                  <w:pPr>
                    <w:widowControl w:val="0"/>
                    <w:spacing w:line="240" w:lineRule="auto"/>
                    <w:jc w:val="center"/>
                    <w:rPr>
                      <w:rFonts w:ascii="Times New Roman" w:hAnsi="Times New Roman" w:cs="Times New Roman"/>
                      <w:b/>
                      <w:bCs/>
                      <w:color w:val="auto"/>
                      <w:sz w:val="21"/>
                      <w:szCs w:val="21"/>
                    </w:rPr>
                  </w:pPr>
                  <w:r>
                    <w:rPr>
                      <w:rFonts w:hint="eastAsia" w:asciiTheme="minorEastAsia" w:hAnsiTheme="minorEastAsia"/>
                      <w:b/>
                      <w:bCs/>
                      <w:color w:val="auto"/>
                      <w:sz w:val="21"/>
                      <w:szCs w:val="21"/>
                      <w:lang w:val="en-US" w:eastAsia="zh-CN"/>
                    </w:rPr>
                    <w:t>监测断面</w:t>
                  </w:r>
                </w:p>
              </w:tc>
              <w:tc>
                <w:tcPr>
                  <w:tcW w:w="1354" w:type="pct"/>
                  <w:gridSpan w:val="3"/>
                  <w:tcBorders>
                    <w:top w:val="single" w:color="auto" w:sz="4" w:space="0"/>
                    <w:bottom w:val="single" w:color="auto" w:sz="4" w:space="0"/>
                  </w:tcBorders>
                  <w:vAlign w:val="center"/>
                </w:tcPr>
                <w:p w14:paraId="5438EA2F">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进口8#</w:t>
                  </w:r>
                </w:p>
              </w:tc>
              <w:tc>
                <w:tcPr>
                  <w:tcW w:w="1483" w:type="pct"/>
                  <w:gridSpan w:val="5"/>
                  <w:tcBorders>
                    <w:top w:val="single" w:color="auto" w:sz="4" w:space="0"/>
                    <w:bottom w:val="single" w:color="auto" w:sz="4" w:space="0"/>
                  </w:tcBorders>
                  <w:vAlign w:val="center"/>
                </w:tcPr>
                <w:p w14:paraId="7C289348">
                  <w:pPr>
                    <w:widowControl w:val="0"/>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出口9#</w:t>
                  </w:r>
                </w:p>
              </w:tc>
              <w:tc>
                <w:tcPr>
                  <w:tcW w:w="385" w:type="pct"/>
                  <w:vMerge w:val="continue"/>
                  <w:vAlign w:val="center"/>
                </w:tcPr>
                <w:p w14:paraId="49C5F78F">
                  <w:pPr>
                    <w:widowControl w:val="0"/>
                    <w:spacing w:line="240" w:lineRule="auto"/>
                    <w:jc w:val="center"/>
                    <w:rPr>
                      <w:rFonts w:hint="eastAsia" w:ascii="Times New Roman" w:hAnsi="Times New Roman" w:cs="Times New Roman"/>
                      <w:color w:val="auto"/>
                      <w:sz w:val="21"/>
                      <w:szCs w:val="21"/>
                      <w:lang w:val="en-US" w:eastAsia="zh-CN"/>
                    </w:rPr>
                  </w:pPr>
                </w:p>
              </w:tc>
              <w:tc>
                <w:tcPr>
                  <w:tcW w:w="376" w:type="pct"/>
                  <w:vMerge w:val="continue"/>
                  <w:vAlign w:val="center"/>
                </w:tcPr>
                <w:p w14:paraId="3A44A68B">
                  <w:pPr>
                    <w:widowControl w:val="0"/>
                    <w:spacing w:line="240" w:lineRule="auto"/>
                    <w:jc w:val="center"/>
                    <w:rPr>
                      <w:rFonts w:hint="eastAsia" w:ascii="Times New Roman" w:hAnsi="Times New Roman" w:cs="Times New Roman"/>
                      <w:color w:val="auto"/>
                      <w:sz w:val="21"/>
                      <w:szCs w:val="21"/>
                      <w:lang w:val="en-US" w:eastAsia="zh-CN"/>
                    </w:rPr>
                  </w:pPr>
                </w:p>
              </w:tc>
            </w:tr>
            <w:tr w14:paraId="632D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00" w:type="pct"/>
                  <w:gridSpan w:val="3"/>
                  <w:tcBorders>
                    <w:top w:val="single" w:color="auto" w:sz="4" w:space="0"/>
                    <w:bottom w:val="single" w:color="auto" w:sz="4" w:space="0"/>
                  </w:tcBorders>
                  <w:vAlign w:val="center"/>
                </w:tcPr>
                <w:p w14:paraId="5FE1EC92">
                  <w:pPr>
                    <w:widowControl w:val="0"/>
                    <w:spacing w:line="240" w:lineRule="auto"/>
                    <w:jc w:val="center"/>
                    <w:rPr>
                      <w:rFonts w:hint="eastAsia" w:asciiTheme="minorEastAsia" w:hAnsiTheme="minorEastAsia"/>
                      <w:b/>
                      <w:bCs/>
                      <w:color w:val="auto"/>
                      <w:sz w:val="21"/>
                      <w:szCs w:val="21"/>
                      <w:lang w:val="en-US" w:eastAsia="zh-CN"/>
                    </w:rPr>
                  </w:pPr>
                  <w:r>
                    <w:rPr>
                      <w:rFonts w:hint="eastAsia" w:ascii="Times New Roman" w:hAnsi="Times New Roman" w:cs="Times New Roman"/>
                      <w:b/>
                      <w:bCs/>
                      <w:color w:val="auto"/>
                      <w:sz w:val="21"/>
                      <w:szCs w:val="21"/>
                      <w:lang w:eastAsia="zh-CN"/>
                    </w:rPr>
                    <w:t>烟道截面积（</w:t>
                  </w:r>
                  <w:r>
                    <w:rPr>
                      <w:rFonts w:hint="eastAsia" w:ascii="Times New Roman" w:hAnsi="Times New Roman" w:cs="Times New Roman"/>
                      <w:b/>
                      <w:bCs/>
                      <w:color w:val="auto"/>
                      <w:sz w:val="21"/>
                      <w:szCs w:val="21"/>
                      <w:lang w:val="en-US" w:eastAsia="zh-CN"/>
                    </w:rPr>
                    <w:t>m</w:t>
                  </w:r>
                  <w:r>
                    <w:rPr>
                      <w:rFonts w:hint="eastAsia" w:ascii="Times New Roman" w:hAnsi="Times New Roman" w:cs="Times New Roman"/>
                      <w:b/>
                      <w:bCs/>
                      <w:color w:val="auto"/>
                      <w:sz w:val="21"/>
                      <w:szCs w:val="21"/>
                      <w:vertAlign w:val="superscript"/>
                      <w:lang w:val="en-US" w:eastAsia="zh-CN"/>
                    </w:rPr>
                    <w:t>2</w:t>
                  </w:r>
                  <w:r>
                    <w:rPr>
                      <w:rFonts w:hint="eastAsia" w:ascii="Times New Roman" w:hAnsi="Times New Roman" w:cs="Times New Roman"/>
                      <w:b/>
                      <w:bCs/>
                      <w:color w:val="auto"/>
                      <w:sz w:val="21"/>
                      <w:szCs w:val="21"/>
                      <w:lang w:eastAsia="zh-CN"/>
                    </w:rPr>
                    <w:t>）</w:t>
                  </w:r>
                </w:p>
              </w:tc>
              <w:tc>
                <w:tcPr>
                  <w:tcW w:w="1354" w:type="pct"/>
                  <w:gridSpan w:val="3"/>
                  <w:tcBorders>
                    <w:top w:val="single" w:color="auto" w:sz="4" w:space="0"/>
                    <w:bottom w:val="single" w:color="auto" w:sz="4" w:space="0"/>
                  </w:tcBorders>
                  <w:vAlign w:val="center"/>
                </w:tcPr>
                <w:p w14:paraId="189A8FAB">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1483" w:type="pct"/>
                  <w:gridSpan w:val="5"/>
                  <w:tcBorders>
                    <w:top w:val="single" w:color="auto" w:sz="4" w:space="0"/>
                    <w:bottom w:val="single" w:color="auto" w:sz="4" w:space="0"/>
                  </w:tcBorders>
                  <w:vAlign w:val="center"/>
                </w:tcPr>
                <w:p w14:paraId="01C7A5BF">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0.5027</w:t>
                  </w:r>
                </w:p>
              </w:tc>
              <w:tc>
                <w:tcPr>
                  <w:tcW w:w="385" w:type="pct"/>
                  <w:vMerge w:val="continue"/>
                  <w:vAlign w:val="center"/>
                </w:tcPr>
                <w:p w14:paraId="28374086">
                  <w:pPr>
                    <w:widowControl w:val="0"/>
                    <w:spacing w:line="240" w:lineRule="auto"/>
                    <w:jc w:val="center"/>
                    <w:rPr>
                      <w:rFonts w:hint="eastAsia" w:ascii="Times New Roman" w:hAnsi="Times New Roman" w:cs="Times New Roman"/>
                      <w:color w:val="auto"/>
                      <w:sz w:val="21"/>
                      <w:szCs w:val="21"/>
                      <w:lang w:val="en-US" w:eastAsia="zh-CN"/>
                    </w:rPr>
                  </w:pPr>
                </w:p>
              </w:tc>
              <w:tc>
                <w:tcPr>
                  <w:tcW w:w="376" w:type="pct"/>
                  <w:vMerge w:val="continue"/>
                  <w:vAlign w:val="center"/>
                </w:tcPr>
                <w:p w14:paraId="240C2A0C">
                  <w:pPr>
                    <w:widowControl w:val="0"/>
                    <w:spacing w:line="240" w:lineRule="auto"/>
                    <w:jc w:val="center"/>
                    <w:rPr>
                      <w:rFonts w:hint="eastAsia" w:ascii="Times New Roman" w:hAnsi="Times New Roman" w:cs="Times New Roman"/>
                      <w:color w:val="auto"/>
                      <w:sz w:val="21"/>
                      <w:szCs w:val="21"/>
                      <w:lang w:val="en-US" w:eastAsia="zh-CN"/>
                    </w:rPr>
                  </w:pPr>
                </w:p>
              </w:tc>
            </w:tr>
            <w:tr w14:paraId="4EAF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1" w:type="pct"/>
                  <w:gridSpan w:val="2"/>
                  <w:vMerge w:val="restart"/>
                  <w:tcBorders>
                    <w:top w:val="single" w:color="auto" w:sz="4" w:space="0"/>
                  </w:tcBorders>
                  <w:vAlign w:val="center"/>
                </w:tcPr>
                <w:p w14:paraId="0A48557C">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检测项目</w:t>
                  </w:r>
                </w:p>
              </w:tc>
              <w:tc>
                <w:tcPr>
                  <w:tcW w:w="499" w:type="pct"/>
                  <w:vMerge w:val="restart"/>
                  <w:tcBorders>
                    <w:top w:val="single" w:color="auto" w:sz="4" w:space="0"/>
                    <w:bottom w:val="single" w:color="auto" w:sz="4" w:space="0"/>
                  </w:tcBorders>
                  <w:vAlign w:val="center"/>
                </w:tcPr>
                <w:p w14:paraId="31B80088">
                  <w:pPr>
                    <w:widowControl/>
                    <w:spacing w:line="24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单位</w:t>
                  </w:r>
                </w:p>
              </w:tc>
              <w:tc>
                <w:tcPr>
                  <w:tcW w:w="1354" w:type="pct"/>
                  <w:gridSpan w:val="3"/>
                  <w:tcBorders>
                    <w:top w:val="single" w:color="auto" w:sz="4" w:space="0"/>
                    <w:bottom w:val="single" w:color="auto" w:sz="4" w:space="0"/>
                  </w:tcBorders>
                  <w:vAlign w:val="center"/>
                </w:tcPr>
                <w:p w14:paraId="55958252">
                  <w:pPr>
                    <w:widowControl w:val="0"/>
                    <w:spacing w:line="240" w:lineRule="auto"/>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b/>
                      <w:color w:val="auto"/>
                      <w:sz w:val="21"/>
                      <w:szCs w:val="21"/>
                    </w:rPr>
                    <w:t>检测结果</w:t>
                  </w:r>
                </w:p>
              </w:tc>
              <w:tc>
                <w:tcPr>
                  <w:tcW w:w="1483" w:type="pct"/>
                  <w:gridSpan w:val="5"/>
                  <w:tcBorders>
                    <w:top w:val="single" w:color="auto" w:sz="4" w:space="0"/>
                    <w:bottom w:val="single" w:color="auto" w:sz="4" w:space="0"/>
                  </w:tcBorders>
                  <w:vAlign w:val="center"/>
                </w:tcPr>
                <w:p w14:paraId="7A5798F1">
                  <w:pPr>
                    <w:widowControl w:val="0"/>
                    <w:spacing w:line="240" w:lineRule="auto"/>
                    <w:jc w:val="center"/>
                    <w:rPr>
                      <w:rFonts w:hint="eastAsia" w:ascii="Times New Roman" w:hAnsi="Times New Roman" w:cs="Times New Roman"/>
                      <w:b/>
                      <w:color w:val="auto"/>
                      <w:sz w:val="21"/>
                      <w:szCs w:val="21"/>
                    </w:rPr>
                  </w:pPr>
                  <w:r>
                    <w:rPr>
                      <w:rFonts w:hint="eastAsia" w:ascii="Times New Roman" w:hAnsi="Times New Roman" w:cs="Times New Roman"/>
                      <w:b/>
                      <w:color w:val="auto"/>
                      <w:sz w:val="21"/>
                      <w:szCs w:val="21"/>
                    </w:rPr>
                    <w:t>检测结果</w:t>
                  </w:r>
                </w:p>
              </w:tc>
              <w:tc>
                <w:tcPr>
                  <w:tcW w:w="385" w:type="pct"/>
                  <w:vMerge w:val="continue"/>
                  <w:vAlign w:val="center"/>
                </w:tcPr>
                <w:p w14:paraId="02892464">
                  <w:pPr>
                    <w:widowControl w:val="0"/>
                    <w:spacing w:line="240" w:lineRule="auto"/>
                    <w:jc w:val="center"/>
                    <w:rPr>
                      <w:rFonts w:hint="eastAsia" w:ascii="Times New Roman" w:hAnsi="Times New Roman" w:cs="Times New Roman"/>
                      <w:b/>
                      <w:color w:val="auto"/>
                      <w:sz w:val="21"/>
                      <w:szCs w:val="21"/>
                    </w:rPr>
                  </w:pPr>
                </w:p>
              </w:tc>
              <w:tc>
                <w:tcPr>
                  <w:tcW w:w="376" w:type="pct"/>
                  <w:vMerge w:val="continue"/>
                  <w:vAlign w:val="center"/>
                </w:tcPr>
                <w:p w14:paraId="7BCFA993">
                  <w:pPr>
                    <w:widowControl w:val="0"/>
                    <w:spacing w:line="240" w:lineRule="auto"/>
                    <w:jc w:val="center"/>
                    <w:rPr>
                      <w:rFonts w:hint="eastAsia" w:ascii="Times New Roman" w:hAnsi="Times New Roman" w:cs="Times New Roman"/>
                      <w:b/>
                      <w:color w:val="auto"/>
                      <w:sz w:val="21"/>
                      <w:szCs w:val="21"/>
                    </w:rPr>
                  </w:pPr>
                </w:p>
              </w:tc>
            </w:tr>
            <w:tr w14:paraId="386A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1" w:type="pct"/>
                  <w:gridSpan w:val="2"/>
                  <w:vMerge w:val="continue"/>
                  <w:tcBorders>
                    <w:bottom w:val="single" w:color="auto" w:sz="4" w:space="0"/>
                  </w:tcBorders>
                  <w:vAlign w:val="center"/>
                </w:tcPr>
                <w:p w14:paraId="62790C8A">
                  <w:pPr>
                    <w:widowControl/>
                    <w:spacing w:line="240" w:lineRule="auto"/>
                    <w:jc w:val="center"/>
                    <w:rPr>
                      <w:rFonts w:hint="eastAsia" w:ascii="Times New Roman" w:hAnsi="Times New Roman" w:cs="Times New Roman"/>
                      <w:color w:val="auto"/>
                      <w:sz w:val="21"/>
                      <w:szCs w:val="21"/>
                    </w:rPr>
                  </w:pPr>
                </w:p>
              </w:tc>
              <w:tc>
                <w:tcPr>
                  <w:tcW w:w="499" w:type="pct"/>
                  <w:vMerge w:val="continue"/>
                  <w:tcBorders>
                    <w:top w:val="single" w:color="auto" w:sz="4" w:space="0"/>
                    <w:bottom w:val="single" w:color="auto" w:sz="4" w:space="0"/>
                  </w:tcBorders>
                  <w:vAlign w:val="center"/>
                </w:tcPr>
                <w:p w14:paraId="4AE26234">
                  <w:pPr>
                    <w:widowControl/>
                    <w:spacing w:line="240" w:lineRule="auto"/>
                    <w:jc w:val="center"/>
                    <w:rPr>
                      <w:rFonts w:hint="eastAsia" w:ascii="Times New Roman" w:hAnsi="Times New Roman" w:cs="Times New Roman"/>
                      <w:color w:val="auto"/>
                      <w:sz w:val="21"/>
                      <w:szCs w:val="21"/>
                    </w:rPr>
                  </w:pPr>
                </w:p>
              </w:tc>
              <w:tc>
                <w:tcPr>
                  <w:tcW w:w="431" w:type="pct"/>
                  <w:tcBorders>
                    <w:top w:val="single" w:color="auto" w:sz="4" w:space="0"/>
                    <w:bottom w:val="single" w:color="auto" w:sz="4" w:space="0"/>
                  </w:tcBorders>
                  <w:vAlign w:val="center"/>
                </w:tcPr>
                <w:p w14:paraId="156E94CE">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454" w:type="pct"/>
                  <w:tcBorders>
                    <w:top w:val="single" w:color="auto" w:sz="4" w:space="0"/>
                    <w:bottom w:val="single" w:color="auto" w:sz="4" w:space="0"/>
                  </w:tcBorders>
                  <w:vAlign w:val="center"/>
                </w:tcPr>
                <w:p w14:paraId="71830109">
                  <w:pPr>
                    <w:widowControl w:val="0"/>
                    <w:spacing w:line="240" w:lineRule="auto"/>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68" w:type="pct"/>
                  <w:tcBorders>
                    <w:top w:val="single" w:color="auto" w:sz="4" w:space="0"/>
                    <w:bottom w:val="single" w:color="auto" w:sz="4" w:space="0"/>
                  </w:tcBorders>
                  <w:vAlign w:val="center"/>
                </w:tcPr>
                <w:p w14:paraId="23BF9DCF">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499" w:type="pct"/>
                  <w:gridSpan w:val="2"/>
                  <w:tcBorders>
                    <w:top w:val="single" w:color="auto" w:sz="4" w:space="0"/>
                    <w:bottom w:val="single" w:color="auto" w:sz="4" w:space="0"/>
                  </w:tcBorders>
                  <w:vAlign w:val="center"/>
                </w:tcPr>
                <w:p w14:paraId="5792D8F0">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第一次</w:t>
                  </w:r>
                </w:p>
              </w:tc>
              <w:tc>
                <w:tcPr>
                  <w:tcW w:w="522" w:type="pct"/>
                  <w:gridSpan w:val="2"/>
                  <w:tcBorders>
                    <w:top w:val="single" w:color="auto" w:sz="4" w:space="0"/>
                    <w:bottom w:val="single" w:color="auto" w:sz="4" w:space="0"/>
                  </w:tcBorders>
                  <w:vAlign w:val="center"/>
                </w:tcPr>
                <w:p w14:paraId="5D3E3C49">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第二次</w:t>
                  </w:r>
                </w:p>
              </w:tc>
              <w:tc>
                <w:tcPr>
                  <w:tcW w:w="461" w:type="pct"/>
                  <w:tcBorders>
                    <w:top w:val="single" w:color="auto" w:sz="4" w:space="0"/>
                    <w:bottom w:val="single" w:color="auto" w:sz="4" w:space="0"/>
                  </w:tcBorders>
                  <w:vAlign w:val="center"/>
                </w:tcPr>
                <w:p w14:paraId="0C5C9A1F">
                  <w:pPr>
                    <w:widowControl w:val="0"/>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第三次</w:t>
                  </w:r>
                </w:p>
              </w:tc>
              <w:tc>
                <w:tcPr>
                  <w:tcW w:w="385" w:type="pct"/>
                  <w:vMerge w:val="continue"/>
                  <w:tcBorders>
                    <w:bottom w:val="single" w:color="auto" w:sz="4" w:space="0"/>
                  </w:tcBorders>
                  <w:vAlign w:val="center"/>
                </w:tcPr>
                <w:p w14:paraId="0BFFD39B">
                  <w:pPr>
                    <w:widowControl w:val="0"/>
                    <w:spacing w:line="240" w:lineRule="auto"/>
                    <w:jc w:val="center"/>
                    <w:rPr>
                      <w:rFonts w:hint="eastAsia" w:ascii="Times New Roman" w:hAnsi="Times New Roman" w:cs="Times New Roman"/>
                      <w:b/>
                      <w:bCs/>
                      <w:color w:val="auto"/>
                      <w:sz w:val="21"/>
                      <w:szCs w:val="21"/>
                      <w:lang w:val="en-US" w:eastAsia="zh-CN"/>
                    </w:rPr>
                  </w:pPr>
                </w:p>
              </w:tc>
              <w:tc>
                <w:tcPr>
                  <w:tcW w:w="376" w:type="pct"/>
                  <w:vMerge w:val="continue"/>
                  <w:tcBorders>
                    <w:bottom w:val="single" w:color="auto" w:sz="4" w:space="0"/>
                  </w:tcBorders>
                  <w:vAlign w:val="center"/>
                </w:tcPr>
                <w:p w14:paraId="180C3904">
                  <w:pPr>
                    <w:widowControl w:val="0"/>
                    <w:spacing w:line="240" w:lineRule="auto"/>
                    <w:jc w:val="center"/>
                    <w:rPr>
                      <w:rFonts w:hint="eastAsia" w:ascii="Times New Roman" w:hAnsi="Times New Roman" w:cs="Times New Roman"/>
                      <w:b/>
                      <w:bCs/>
                      <w:color w:val="auto"/>
                      <w:sz w:val="21"/>
                      <w:szCs w:val="21"/>
                      <w:lang w:val="en-US" w:eastAsia="zh-CN"/>
                    </w:rPr>
                  </w:pPr>
                </w:p>
              </w:tc>
            </w:tr>
            <w:tr w14:paraId="3553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restart"/>
                  <w:tcBorders>
                    <w:top w:val="single" w:color="auto" w:sz="4" w:space="0"/>
                  </w:tcBorders>
                  <w:vAlign w:val="center"/>
                </w:tcPr>
                <w:p w14:paraId="1183FB04">
                  <w:pPr>
                    <w:widowControl w:val="0"/>
                    <w:spacing w:line="240" w:lineRule="auto"/>
                    <w:jc w:val="center"/>
                    <w:rPr>
                      <w:rFonts w:ascii="Times New Roman" w:hAnsi="Times New Roman" w:cs="Times New Roman"/>
                      <w:b/>
                      <w:color w:val="auto"/>
                      <w:sz w:val="21"/>
                      <w:szCs w:val="21"/>
                    </w:rPr>
                  </w:pPr>
                  <w:r>
                    <w:rPr>
                      <w:rFonts w:hint="default" w:ascii="Times New Roman" w:hAnsi="Times New Roman" w:cs="Times New Roman"/>
                      <w:color w:val="auto"/>
                      <w:sz w:val="21"/>
                      <w:szCs w:val="21"/>
                    </w:rPr>
                    <w:t>烟气参数</w:t>
                  </w:r>
                </w:p>
              </w:tc>
              <w:tc>
                <w:tcPr>
                  <w:tcW w:w="627" w:type="pct"/>
                  <w:tcBorders>
                    <w:top w:val="single" w:color="auto" w:sz="4" w:space="0"/>
                    <w:bottom w:val="single" w:color="auto" w:sz="4" w:space="0"/>
                  </w:tcBorders>
                  <w:vAlign w:val="center"/>
                </w:tcPr>
                <w:p w14:paraId="13D73E32">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排气温度</w:t>
                  </w:r>
                </w:p>
              </w:tc>
              <w:tc>
                <w:tcPr>
                  <w:tcW w:w="499" w:type="pct"/>
                  <w:tcBorders>
                    <w:top w:val="single" w:color="auto" w:sz="4" w:space="0"/>
                    <w:bottom w:val="single" w:color="auto" w:sz="4" w:space="0"/>
                  </w:tcBorders>
                  <w:vAlign w:val="center"/>
                </w:tcPr>
                <w:p w14:paraId="47FBCCAA">
                  <w:pPr>
                    <w:widowControl/>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c>
                <w:tcPr>
                  <w:tcW w:w="431" w:type="pct"/>
                  <w:tcBorders>
                    <w:top w:val="single" w:color="auto" w:sz="4" w:space="0"/>
                    <w:bottom w:val="single" w:color="auto" w:sz="4" w:space="0"/>
                  </w:tcBorders>
                  <w:shd w:val="clear" w:color="auto" w:fill="auto"/>
                  <w:vAlign w:val="center"/>
                </w:tcPr>
                <w:p w14:paraId="46AF09C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54" w:type="pct"/>
                  <w:tcBorders>
                    <w:top w:val="single" w:color="auto" w:sz="4" w:space="0"/>
                    <w:bottom w:val="single" w:color="auto" w:sz="4" w:space="0"/>
                  </w:tcBorders>
                  <w:shd w:val="clear" w:color="auto" w:fill="auto"/>
                  <w:vAlign w:val="center"/>
                </w:tcPr>
                <w:p w14:paraId="06BE8CF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12.8</w:t>
                  </w:r>
                </w:p>
              </w:tc>
              <w:tc>
                <w:tcPr>
                  <w:tcW w:w="468" w:type="pct"/>
                  <w:tcBorders>
                    <w:top w:val="single" w:color="auto" w:sz="4" w:space="0"/>
                    <w:bottom w:val="single" w:color="auto" w:sz="4" w:space="0"/>
                  </w:tcBorders>
                  <w:shd w:val="clear" w:color="auto" w:fill="auto"/>
                  <w:vAlign w:val="center"/>
                </w:tcPr>
                <w:p w14:paraId="2C72D7D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12.6</w:t>
                  </w:r>
                </w:p>
              </w:tc>
              <w:tc>
                <w:tcPr>
                  <w:tcW w:w="499" w:type="pct"/>
                  <w:gridSpan w:val="2"/>
                  <w:tcBorders>
                    <w:top w:val="single" w:color="auto" w:sz="4" w:space="0"/>
                    <w:bottom w:val="single" w:color="auto" w:sz="4" w:space="0"/>
                  </w:tcBorders>
                  <w:shd w:val="clear" w:color="auto" w:fill="auto"/>
                  <w:vAlign w:val="center"/>
                </w:tcPr>
                <w:p w14:paraId="3A522EF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17.2</w:t>
                  </w:r>
                </w:p>
              </w:tc>
              <w:tc>
                <w:tcPr>
                  <w:tcW w:w="522" w:type="pct"/>
                  <w:gridSpan w:val="2"/>
                  <w:tcBorders>
                    <w:top w:val="single" w:color="auto" w:sz="4" w:space="0"/>
                    <w:bottom w:val="single" w:color="auto" w:sz="4" w:space="0"/>
                  </w:tcBorders>
                  <w:shd w:val="clear" w:color="auto" w:fill="auto"/>
                  <w:vAlign w:val="center"/>
                </w:tcPr>
                <w:p w14:paraId="757C0CA3">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17.4</w:t>
                  </w:r>
                </w:p>
              </w:tc>
              <w:tc>
                <w:tcPr>
                  <w:tcW w:w="461" w:type="pct"/>
                  <w:tcBorders>
                    <w:top w:val="single" w:color="auto" w:sz="4" w:space="0"/>
                    <w:bottom w:val="single" w:color="auto" w:sz="4" w:space="0"/>
                  </w:tcBorders>
                  <w:shd w:val="clear" w:color="auto" w:fill="auto"/>
                  <w:vAlign w:val="center"/>
                </w:tcPr>
                <w:p w14:paraId="508F1A07">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17.2</w:t>
                  </w:r>
                </w:p>
              </w:tc>
              <w:tc>
                <w:tcPr>
                  <w:tcW w:w="385" w:type="pct"/>
                  <w:tcBorders>
                    <w:top w:val="single" w:color="auto" w:sz="4" w:space="0"/>
                    <w:bottom w:val="single" w:color="auto" w:sz="4" w:space="0"/>
                  </w:tcBorders>
                  <w:shd w:val="clear" w:color="auto" w:fill="auto"/>
                  <w:vAlign w:val="center"/>
                </w:tcPr>
                <w:p w14:paraId="42037DC1">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76" w:type="pct"/>
                  <w:tcBorders>
                    <w:top w:val="single" w:color="auto" w:sz="4" w:space="0"/>
                    <w:bottom w:val="single" w:color="auto" w:sz="4" w:space="0"/>
                  </w:tcBorders>
                  <w:shd w:val="clear" w:color="auto" w:fill="auto"/>
                  <w:vAlign w:val="center"/>
                </w:tcPr>
                <w:p w14:paraId="1F392B6A">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52BD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1C1A4418">
                  <w:pPr>
                    <w:widowControl w:val="0"/>
                    <w:spacing w:line="240" w:lineRule="auto"/>
                    <w:jc w:val="center"/>
                    <w:rPr>
                      <w:rFonts w:hint="default" w:ascii="Times New Roman" w:hAnsi="Times New Roman" w:cs="Times New Roman"/>
                      <w:color w:val="auto"/>
                      <w:sz w:val="21"/>
                      <w:szCs w:val="21"/>
                    </w:rPr>
                  </w:pPr>
                </w:p>
              </w:tc>
              <w:tc>
                <w:tcPr>
                  <w:tcW w:w="627" w:type="pct"/>
                  <w:tcBorders>
                    <w:top w:val="single" w:color="auto" w:sz="4" w:space="0"/>
                    <w:bottom w:val="single" w:color="auto" w:sz="4" w:space="0"/>
                  </w:tcBorders>
                  <w:vAlign w:val="center"/>
                </w:tcPr>
                <w:p w14:paraId="7E26BEA6">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水分含量</w:t>
                  </w:r>
                </w:p>
              </w:tc>
              <w:tc>
                <w:tcPr>
                  <w:tcW w:w="499" w:type="pct"/>
                  <w:tcBorders>
                    <w:top w:val="single" w:color="auto" w:sz="4" w:space="0"/>
                    <w:bottom w:val="single" w:color="auto" w:sz="4" w:space="0"/>
                  </w:tcBorders>
                  <w:vAlign w:val="center"/>
                </w:tcPr>
                <w:p w14:paraId="4C843326">
                  <w:pPr>
                    <w:widowControl/>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431" w:type="pct"/>
                  <w:tcBorders>
                    <w:top w:val="single" w:color="auto" w:sz="4" w:space="0"/>
                    <w:bottom w:val="single" w:color="auto" w:sz="4" w:space="0"/>
                  </w:tcBorders>
                  <w:shd w:val="clear" w:color="auto" w:fill="auto"/>
                  <w:vAlign w:val="center"/>
                </w:tcPr>
                <w:p w14:paraId="13D12FA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54" w:type="pct"/>
                  <w:tcBorders>
                    <w:top w:val="single" w:color="auto" w:sz="4" w:space="0"/>
                    <w:bottom w:val="single" w:color="auto" w:sz="4" w:space="0"/>
                  </w:tcBorders>
                  <w:shd w:val="clear" w:color="auto" w:fill="auto"/>
                  <w:vAlign w:val="center"/>
                </w:tcPr>
                <w:p w14:paraId="4A44B0DD">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68" w:type="pct"/>
                  <w:tcBorders>
                    <w:top w:val="single" w:color="auto" w:sz="4" w:space="0"/>
                    <w:bottom w:val="single" w:color="auto" w:sz="4" w:space="0"/>
                  </w:tcBorders>
                  <w:shd w:val="clear" w:color="auto" w:fill="auto"/>
                  <w:vAlign w:val="center"/>
                </w:tcPr>
                <w:p w14:paraId="2EB8C441">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w:t>
                  </w:r>
                </w:p>
              </w:tc>
              <w:tc>
                <w:tcPr>
                  <w:tcW w:w="499" w:type="pct"/>
                  <w:gridSpan w:val="2"/>
                  <w:tcBorders>
                    <w:top w:val="single" w:color="auto" w:sz="4" w:space="0"/>
                    <w:bottom w:val="single" w:color="auto" w:sz="4" w:space="0"/>
                  </w:tcBorders>
                  <w:shd w:val="clear" w:color="auto" w:fill="auto"/>
                  <w:vAlign w:val="center"/>
                </w:tcPr>
                <w:p w14:paraId="65D3EA88">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522" w:type="pct"/>
                  <w:gridSpan w:val="2"/>
                  <w:tcBorders>
                    <w:top w:val="single" w:color="auto" w:sz="4" w:space="0"/>
                    <w:bottom w:val="single" w:color="auto" w:sz="4" w:space="0"/>
                  </w:tcBorders>
                  <w:shd w:val="clear" w:color="auto" w:fill="auto"/>
                  <w:vAlign w:val="center"/>
                </w:tcPr>
                <w:p w14:paraId="0868D659">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461" w:type="pct"/>
                  <w:tcBorders>
                    <w:top w:val="single" w:color="auto" w:sz="4" w:space="0"/>
                    <w:bottom w:val="single" w:color="auto" w:sz="4" w:space="0"/>
                  </w:tcBorders>
                  <w:shd w:val="clear" w:color="auto" w:fill="auto"/>
                  <w:vAlign w:val="center"/>
                </w:tcPr>
                <w:p w14:paraId="7BA250EC">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2.8</w:t>
                  </w:r>
                </w:p>
              </w:tc>
              <w:tc>
                <w:tcPr>
                  <w:tcW w:w="385" w:type="pct"/>
                  <w:tcBorders>
                    <w:top w:val="single" w:color="auto" w:sz="4" w:space="0"/>
                    <w:bottom w:val="single" w:color="auto" w:sz="4" w:space="0"/>
                  </w:tcBorders>
                  <w:shd w:val="clear" w:color="auto" w:fill="auto"/>
                  <w:vAlign w:val="center"/>
                </w:tcPr>
                <w:p w14:paraId="0873E5D2">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76" w:type="pct"/>
                  <w:tcBorders>
                    <w:top w:val="single" w:color="auto" w:sz="4" w:space="0"/>
                    <w:bottom w:val="single" w:color="auto" w:sz="4" w:space="0"/>
                  </w:tcBorders>
                  <w:shd w:val="clear" w:color="auto" w:fill="auto"/>
                  <w:vAlign w:val="center"/>
                </w:tcPr>
                <w:p w14:paraId="139A0A8D">
                  <w:pPr>
                    <w:widowControl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4A87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577E1151">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3AFAF9F5">
                  <w:pPr>
                    <w:widowControl w:val="0"/>
                    <w:spacing w:line="240" w:lineRule="auto"/>
                    <w:jc w:val="center"/>
                    <w:rPr>
                      <w:color w:val="auto"/>
                      <w:sz w:val="21"/>
                      <w:szCs w:val="21"/>
                    </w:rPr>
                  </w:pPr>
                  <w:r>
                    <w:rPr>
                      <w:rFonts w:hint="default" w:ascii="Times New Roman" w:hAnsi="Times New Roman" w:cs="Times New Roman"/>
                      <w:color w:val="auto"/>
                      <w:sz w:val="21"/>
                      <w:szCs w:val="21"/>
                      <w:lang w:val="en-US" w:eastAsia="zh-CN"/>
                    </w:rPr>
                    <w:t>排气流速</w:t>
                  </w:r>
                </w:p>
              </w:tc>
              <w:tc>
                <w:tcPr>
                  <w:tcW w:w="499" w:type="pct"/>
                  <w:tcBorders>
                    <w:top w:val="single" w:color="auto" w:sz="4" w:space="0"/>
                    <w:bottom w:val="single" w:color="auto" w:sz="4" w:space="0"/>
                  </w:tcBorders>
                  <w:vAlign w:val="center"/>
                </w:tcPr>
                <w:p w14:paraId="36B0B3C5">
                  <w:pPr>
                    <w:widowControl/>
                    <w:spacing w:line="240" w:lineRule="auto"/>
                    <w:jc w:val="center"/>
                    <w:rPr>
                      <w:rFonts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bidi="ar-SA"/>
                    </w:rPr>
                    <w:t>m/s</w:t>
                  </w:r>
                </w:p>
              </w:tc>
              <w:tc>
                <w:tcPr>
                  <w:tcW w:w="431" w:type="pct"/>
                  <w:tcBorders>
                    <w:top w:val="single" w:color="auto" w:sz="4" w:space="0"/>
                    <w:bottom w:val="single" w:color="auto" w:sz="4" w:space="0"/>
                  </w:tcBorders>
                  <w:shd w:val="clear" w:color="auto" w:fill="auto"/>
                  <w:vAlign w:val="center"/>
                </w:tcPr>
                <w:p w14:paraId="049D3F6F">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9.6</w:t>
                  </w:r>
                </w:p>
              </w:tc>
              <w:tc>
                <w:tcPr>
                  <w:tcW w:w="454" w:type="pct"/>
                  <w:tcBorders>
                    <w:top w:val="single" w:color="auto" w:sz="4" w:space="0"/>
                    <w:bottom w:val="single" w:color="auto" w:sz="4" w:space="0"/>
                  </w:tcBorders>
                  <w:shd w:val="clear" w:color="auto" w:fill="auto"/>
                  <w:vAlign w:val="center"/>
                </w:tcPr>
                <w:p w14:paraId="2EFB6D41">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468" w:type="pct"/>
                  <w:tcBorders>
                    <w:top w:val="single" w:color="auto" w:sz="4" w:space="0"/>
                    <w:bottom w:val="single" w:color="auto" w:sz="4" w:space="0"/>
                  </w:tcBorders>
                  <w:shd w:val="clear" w:color="auto" w:fill="auto"/>
                  <w:vAlign w:val="center"/>
                </w:tcPr>
                <w:p w14:paraId="2AB9EFE3">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9.4</w:t>
                  </w:r>
                </w:p>
              </w:tc>
              <w:tc>
                <w:tcPr>
                  <w:tcW w:w="499" w:type="pct"/>
                  <w:gridSpan w:val="2"/>
                  <w:tcBorders>
                    <w:top w:val="single" w:color="auto" w:sz="4" w:space="0"/>
                    <w:bottom w:val="single" w:color="auto" w:sz="4" w:space="0"/>
                  </w:tcBorders>
                  <w:shd w:val="clear" w:color="auto" w:fill="auto"/>
                  <w:vAlign w:val="center"/>
                </w:tcPr>
                <w:p w14:paraId="37678460">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12.1</w:t>
                  </w:r>
                </w:p>
              </w:tc>
              <w:tc>
                <w:tcPr>
                  <w:tcW w:w="522" w:type="pct"/>
                  <w:gridSpan w:val="2"/>
                  <w:tcBorders>
                    <w:top w:val="single" w:color="auto" w:sz="4" w:space="0"/>
                    <w:bottom w:val="single" w:color="auto" w:sz="4" w:space="0"/>
                  </w:tcBorders>
                  <w:shd w:val="clear" w:color="auto" w:fill="auto"/>
                  <w:vAlign w:val="center"/>
                </w:tcPr>
                <w:p w14:paraId="344BA996">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w:t>
                  </w:r>
                </w:p>
              </w:tc>
              <w:tc>
                <w:tcPr>
                  <w:tcW w:w="461" w:type="pct"/>
                  <w:tcBorders>
                    <w:top w:val="single" w:color="auto" w:sz="4" w:space="0"/>
                    <w:bottom w:val="single" w:color="auto" w:sz="4" w:space="0"/>
                  </w:tcBorders>
                  <w:shd w:val="clear" w:color="auto" w:fill="auto"/>
                  <w:vAlign w:val="center"/>
                </w:tcPr>
                <w:p w14:paraId="66FADB7E">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12.2</w:t>
                  </w:r>
                </w:p>
              </w:tc>
              <w:tc>
                <w:tcPr>
                  <w:tcW w:w="385" w:type="pct"/>
                  <w:tcBorders>
                    <w:top w:val="single" w:color="auto" w:sz="4" w:space="0"/>
                    <w:bottom w:val="single" w:color="auto" w:sz="4" w:space="0"/>
                  </w:tcBorders>
                  <w:shd w:val="clear" w:color="auto" w:fill="auto"/>
                  <w:vAlign w:val="center"/>
                </w:tcPr>
                <w:p w14:paraId="12F345E4">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76" w:type="pct"/>
                  <w:tcBorders>
                    <w:top w:val="single" w:color="auto" w:sz="4" w:space="0"/>
                    <w:bottom w:val="single" w:color="auto" w:sz="4" w:space="0"/>
                  </w:tcBorders>
                  <w:shd w:val="clear" w:color="auto" w:fill="auto"/>
                  <w:vAlign w:val="center"/>
                </w:tcPr>
                <w:p w14:paraId="25DCB294">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6D86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0A2D2359">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534F0C9F">
                  <w:pPr>
                    <w:widowControl w:val="0"/>
                    <w:spacing w:line="240" w:lineRule="auto"/>
                    <w:jc w:val="center"/>
                    <w:rPr>
                      <w:color w:val="auto"/>
                      <w:sz w:val="21"/>
                      <w:szCs w:val="21"/>
                    </w:rPr>
                  </w:pPr>
                  <w:r>
                    <w:rPr>
                      <w:rFonts w:hint="default" w:ascii="Times New Roman" w:hAnsi="Times New Roman" w:cs="Times New Roman"/>
                      <w:color w:val="auto"/>
                      <w:sz w:val="21"/>
                      <w:szCs w:val="21"/>
                    </w:rPr>
                    <w:t>排气流量</w:t>
                  </w:r>
                </w:p>
              </w:tc>
              <w:tc>
                <w:tcPr>
                  <w:tcW w:w="499" w:type="pct"/>
                  <w:tcBorders>
                    <w:top w:val="single" w:color="auto" w:sz="4" w:space="0"/>
                    <w:bottom w:val="single" w:color="auto" w:sz="4" w:space="0"/>
                  </w:tcBorders>
                  <w:vAlign w:val="center"/>
                </w:tcPr>
                <w:p w14:paraId="536F1931">
                  <w:pPr>
                    <w:widowControl w:val="0"/>
                    <w:spacing w:line="240" w:lineRule="auto"/>
                    <w:jc w:val="center"/>
                    <w:rPr>
                      <w:rFonts w:ascii="Times New Roman" w:hAnsi="Times New Roman" w:cs="Times New Roman"/>
                      <w:color w:val="auto"/>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431" w:type="pct"/>
                  <w:tcBorders>
                    <w:top w:val="single" w:color="auto" w:sz="4" w:space="0"/>
                    <w:bottom w:val="single" w:color="auto" w:sz="4" w:space="0"/>
                  </w:tcBorders>
                  <w:shd w:val="clear" w:color="auto" w:fill="auto"/>
                  <w:vAlign w:val="center"/>
                </w:tcPr>
                <w:p w14:paraId="4FCD7CF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16491</w:t>
                  </w:r>
                </w:p>
              </w:tc>
              <w:tc>
                <w:tcPr>
                  <w:tcW w:w="454" w:type="pct"/>
                  <w:tcBorders>
                    <w:top w:val="single" w:color="auto" w:sz="4" w:space="0"/>
                    <w:bottom w:val="single" w:color="auto" w:sz="4" w:space="0"/>
                  </w:tcBorders>
                  <w:shd w:val="clear" w:color="auto" w:fill="auto"/>
                  <w:vAlign w:val="center"/>
                </w:tcPr>
                <w:p w14:paraId="56BCE2F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17121</w:t>
                  </w:r>
                </w:p>
              </w:tc>
              <w:tc>
                <w:tcPr>
                  <w:tcW w:w="468" w:type="pct"/>
                  <w:tcBorders>
                    <w:top w:val="single" w:color="auto" w:sz="4" w:space="0"/>
                    <w:bottom w:val="single" w:color="auto" w:sz="4" w:space="0"/>
                  </w:tcBorders>
                  <w:shd w:val="clear" w:color="auto" w:fill="auto"/>
                  <w:vAlign w:val="center"/>
                </w:tcPr>
                <w:p w14:paraId="4728E332">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16009</w:t>
                  </w:r>
                </w:p>
              </w:tc>
              <w:tc>
                <w:tcPr>
                  <w:tcW w:w="499" w:type="pct"/>
                  <w:gridSpan w:val="2"/>
                  <w:tcBorders>
                    <w:top w:val="single" w:color="auto" w:sz="4" w:space="0"/>
                    <w:bottom w:val="single" w:color="auto" w:sz="4" w:space="0"/>
                  </w:tcBorders>
                  <w:shd w:val="clear" w:color="auto" w:fill="auto"/>
                  <w:vAlign w:val="center"/>
                </w:tcPr>
                <w:p w14:paraId="7E0E6AF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20119</w:t>
                  </w:r>
                </w:p>
              </w:tc>
              <w:tc>
                <w:tcPr>
                  <w:tcW w:w="522" w:type="pct"/>
                  <w:gridSpan w:val="2"/>
                  <w:tcBorders>
                    <w:top w:val="single" w:color="auto" w:sz="4" w:space="0"/>
                    <w:bottom w:val="single" w:color="auto" w:sz="4" w:space="0"/>
                  </w:tcBorders>
                  <w:shd w:val="clear" w:color="auto" w:fill="auto"/>
                  <w:vAlign w:val="center"/>
                </w:tcPr>
                <w:p w14:paraId="623E7977">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20052</w:t>
                  </w:r>
                </w:p>
              </w:tc>
              <w:tc>
                <w:tcPr>
                  <w:tcW w:w="461" w:type="pct"/>
                  <w:tcBorders>
                    <w:top w:val="single" w:color="auto" w:sz="4" w:space="0"/>
                    <w:bottom w:val="single" w:color="auto" w:sz="4" w:space="0"/>
                  </w:tcBorders>
                  <w:shd w:val="clear" w:color="auto" w:fill="auto"/>
                  <w:vAlign w:val="center"/>
                </w:tcPr>
                <w:p w14:paraId="3814301F">
                  <w:pPr>
                    <w:widowControl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20274</w:t>
                  </w:r>
                </w:p>
              </w:tc>
              <w:tc>
                <w:tcPr>
                  <w:tcW w:w="385" w:type="pct"/>
                  <w:tcBorders>
                    <w:top w:val="single" w:color="auto" w:sz="4" w:space="0"/>
                    <w:bottom w:val="single" w:color="auto" w:sz="4" w:space="0"/>
                  </w:tcBorders>
                  <w:shd w:val="clear" w:color="auto" w:fill="auto"/>
                  <w:vAlign w:val="center"/>
                </w:tcPr>
                <w:p w14:paraId="2A1F83F2">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c>
                <w:tcPr>
                  <w:tcW w:w="376" w:type="pct"/>
                  <w:tcBorders>
                    <w:top w:val="single" w:color="auto" w:sz="4" w:space="0"/>
                    <w:bottom w:val="single" w:color="auto" w:sz="4" w:space="0"/>
                  </w:tcBorders>
                  <w:shd w:val="clear" w:color="auto" w:fill="auto"/>
                  <w:vAlign w:val="center"/>
                </w:tcPr>
                <w:p w14:paraId="658A9BD6">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w:t>
                  </w:r>
                </w:p>
              </w:tc>
            </w:tr>
            <w:tr w14:paraId="7E7E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3" w:type="pct"/>
                  <w:vMerge w:val="continue"/>
                  <w:vAlign w:val="center"/>
                </w:tcPr>
                <w:p w14:paraId="04BC83AB">
                  <w:pPr>
                    <w:widowControl w:val="0"/>
                    <w:spacing w:line="240" w:lineRule="auto"/>
                    <w:jc w:val="center"/>
                    <w:rPr>
                      <w:color w:val="auto"/>
                      <w:sz w:val="21"/>
                      <w:szCs w:val="21"/>
                    </w:rPr>
                  </w:pPr>
                </w:p>
              </w:tc>
              <w:tc>
                <w:tcPr>
                  <w:tcW w:w="627" w:type="pct"/>
                  <w:tcBorders>
                    <w:top w:val="single" w:color="auto" w:sz="4" w:space="0"/>
                    <w:bottom w:val="single" w:color="auto" w:sz="4" w:space="0"/>
                  </w:tcBorders>
                  <w:vAlign w:val="center"/>
                </w:tcPr>
                <w:p w14:paraId="5FA61C77">
                  <w:pPr>
                    <w:widowControl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平均</w:t>
                  </w:r>
                  <w:r>
                    <w:rPr>
                      <w:rFonts w:hint="default" w:ascii="Times New Roman" w:hAnsi="Times New Roman" w:cs="Times New Roman"/>
                      <w:color w:val="auto"/>
                      <w:sz w:val="21"/>
                      <w:szCs w:val="21"/>
                    </w:rPr>
                    <w:t>排气流量</w:t>
                  </w:r>
                </w:p>
              </w:tc>
              <w:tc>
                <w:tcPr>
                  <w:tcW w:w="499" w:type="pct"/>
                  <w:tcBorders>
                    <w:top w:val="single" w:color="auto" w:sz="4" w:space="0"/>
                    <w:bottom w:val="single" w:color="auto" w:sz="4" w:space="0"/>
                  </w:tcBorders>
                  <w:vAlign w:val="center"/>
                </w:tcPr>
                <w:p w14:paraId="232E2B6A">
                  <w:pPr>
                    <w:widowControl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/h</w:t>
                  </w:r>
                </w:p>
              </w:tc>
              <w:tc>
                <w:tcPr>
                  <w:tcW w:w="1354" w:type="pct"/>
                  <w:gridSpan w:val="3"/>
                  <w:tcBorders>
                    <w:top w:val="single" w:color="auto" w:sz="4" w:space="0"/>
                    <w:bottom w:val="single" w:color="auto" w:sz="4" w:space="0"/>
                  </w:tcBorders>
                  <w:shd w:val="clear" w:color="auto" w:fill="auto"/>
                  <w:vAlign w:val="center"/>
                </w:tcPr>
                <w:p w14:paraId="3A152AA4">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16540</w:t>
                  </w:r>
                </w:p>
              </w:tc>
              <w:tc>
                <w:tcPr>
                  <w:tcW w:w="1483" w:type="pct"/>
                  <w:gridSpan w:val="5"/>
                  <w:tcBorders>
                    <w:top w:val="single" w:color="auto" w:sz="4" w:space="0"/>
                    <w:bottom w:val="single" w:color="auto" w:sz="4" w:space="0"/>
                  </w:tcBorders>
                  <w:shd w:val="clear" w:color="auto" w:fill="auto"/>
                  <w:vAlign w:val="center"/>
                </w:tcPr>
                <w:p w14:paraId="3E652187">
                  <w:pPr>
                    <w:widowControl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20148</w:t>
                  </w:r>
                </w:p>
              </w:tc>
              <w:tc>
                <w:tcPr>
                  <w:tcW w:w="385" w:type="pct"/>
                  <w:tcBorders>
                    <w:top w:val="single" w:color="auto" w:sz="4" w:space="0"/>
                    <w:bottom w:val="single" w:color="auto" w:sz="4" w:space="0"/>
                  </w:tcBorders>
                  <w:shd w:val="clear" w:color="auto" w:fill="auto"/>
                  <w:vAlign w:val="center"/>
                </w:tcPr>
                <w:p w14:paraId="5AD1192F">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376" w:type="pct"/>
                  <w:tcBorders>
                    <w:top w:val="single" w:color="auto" w:sz="4" w:space="0"/>
                    <w:bottom w:val="single" w:color="auto" w:sz="4" w:space="0"/>
                  </w:tcBorders>
                  <w:shd w:val="clear" w:color="auto" w:fill="auto"/>
                  <w:vAlign w:val="center"/>
                </w:tcPr>
                <w:p w14:paraId="4EAFE7BD">
                  <w:pPr>
                    <w:widowControl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r>
            <w:tr w14:paraId="02EF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1" w:type="pct"/>
                  <w:gridSpan w:val="2"/>
                  <w:tcBorders>
                    <w:top w:val="single" w:color="auto" w:sz="4" w:space="0"/>
                    <w:bottom w:val="single" w:color="auto" w:sz="4" w:space="0"/>
                  </w:tcBorders>
                  <w:vAlign w:val="center"/>
                </w:tcPr>
                <w:p w14:paraId="7D1EC0BE">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u w:val="none"/>
                      <w:lang w:val="en-US" w:eastAsia="zh-CN" w:bidi="ar-SA"/>
                    </w:rPr>
                    <w:t>臭气浓度</w:t>
                  </w:r>
                </w:p>
              </w:tc>
              <w:tc>
                <w:tcPr>
                  <w:tcW w:w="499" w:type="pct"/>
                  <w:tcBorders>
                    <w:top w:val="single" w:color="auto" w:sz="4" w:space="0"/>
                    <w:bottom w:val="single" w:color="auto" w:sz="4" w:space="0"/>
                  </w:tcBorders>
                  <w:vAlign w:val="center"/>
                </w:tcPr>
                <w:p w14:paraId="0195350F">
                  <w:pPr>
                    <w:widowControl w:val="0"/>
                    <w:spacing w:line="240" w:lineRule="auto"/>
                    <w:jc w:val="center"/>
                    <w:rPr>
                      <w:rFonts w:hint="eastAsia" w:ascii="Times New Roman" w:hAnsi="Times New Roman" w:eastAsia="宋体" w:cs="Times New Roman"/>
                      <w:b w:val="0"/>
                      <w:bCs/>
                      <w:color w:val="auto"/>
                      <w:kern w:val="2"/>
                      <w:sz w:val="21"/>
                      <w:szCs w:val="21"/>
                      <w:highlight w:val="none"/>
                      <w:lang w:val="en-US" w:eastAsia="zh-CN" w:bidi="ar"/>
                    </w:rPr>
                  </w:pPr>
                  <w:r>
                    <w:rPr>
                      <w:rFonts w:hint="eastAsia" w:ascii="Times New Roman" w:hAnsi="Times New Roman" w:eastAsia="宋体" w:cs="Times New Roman"/>
                      <w:color w:val="auto"/>
                      <w:kern w:val="0"/>
                      <w:sz w:val="21"/>
                      <w:szCs w:val="21"/>
                      <w:lang w:val="en-US" w:eastAsia="zh-CN"/>
                    </w:rPr>
                    <w:t>无量纲</w:t>
                  </w:r>
                </w:p>
              </w:tc>
              <w:tc>
                <w:tcPr>
                  <w:tcW w:w="431" w:type="pct"/>
                  <w:vAlign w:val="center"/>
                </w:tcPr>
                <w:p w14:paraId="7B94AC03">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724</w:t>
                  </w:r>
                </w:p>
              </w:tc>
              <w:tc>
                <w:tcPr>
                  <w:tcW w:w="454" w:type="pct"/>
                  <w:vAlign w:val="center"/>
                </w:tcPr>
                <w:p w14:paraId="623AA1B9">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630</w:t>
                  </w:r>
                </w:p>
              </w:tc>
              <w:tc>
                <w:tcPr>
                  <w:tcW w:w="468" w:type="pct"/>
                  <w:vAlign w:val="center"/>
                </w:tcPr>
                <w:p w14:paraId="26F3BFFB">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724</w:t>
                  </w:r>
                </w:p>
              </w:tc>
              <w:tc>
                <w:tcPr>
                  <w:tcW w:w="499" w:type="pct"/>
                  <w:gridSpan w:val="2"/>
                  <w:vAlign w:val="center"/>
                </w:tcPr>
                <w:p w14:paraId="5ABDC3CA">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269</w:t>
                  </w:r>
                </w:p>
              </w:tc>
              <w:tc>
                <w:tcPr>
                  <w:tcW w:w="522" w:type="pct"/>
                  <w:gridSpan w:val="2"/>
                  <w:vAlign w:val="center"/>
                </w:tcPr>
                <w:p w14:paraId="3C581550">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229</w:t>
                  </w:r>
                </w:p>
              </w:tc>
              <w:tc>
                <w:tcPr>
                  <w:tcW w:w="461" w:type="pct"/>
                  <w:vAlign w:val="center"/>
                </w:tcPr>
                <w:p w14:paraId="4476D0B6">
                  <w:pPr>
                    <w:widowControl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269</w:t>
                  </w:r>
                </w:p>
              </w:tc>
              <w:tc>
                <w:tcPr>
                  <w:tcW w:w="385" w:type="pct"/>
                  <w:vAlign w:val="center"/>
                </w:tcPr>
                <w:p w14:paraId="37B21D98">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376" w:type="pct"/>
                  <w:vAlign w:val="center"/>
                </w:tcPr>
                <w:p w14:paraId="5D2E3A01">
                  <w:pPr>
                    <w:widowControl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达标</w:t>
                  </w:r>
                </w:p>
              </w:tc>
            </w:tr>
          </w:tbl>
          <w:p w14:paraId="608CF37B">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有组织废气达标情况：</w:t>
            </w:r>
          </w:p>
          <w:p w14:paraId="33D6F0A2">
            <w:pPr>
              <w:keepNext w:val="0"/>
              <w:keepLines w:val="0"/>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eastAsia"/>
                <w:color w:val="auto"/>
                <w:highlight w:val="none"/>
                <w:lang w:val="en-US" w:eastAsia="zh-CN"/>
              </w:rPr>
              <w:t>监测期间，DA001废气处理设施排气筒出口两周期废气挥发性有机物的最大排放浓度为0.96mg/m</w:t>
            </w:r>
            <w:r>
              <w:rPr>
                <w:rFonts w:hint="eastAsia"/>
                <w:color w:val="auto"/>
                <w:highlight w:val="none"/>
                <w:vertAlign w:val="superscript"/>
                <w:lang w:val="en-US" w:eastAsia="zh-CN"/>
              </w:rPr>
              <w:t>3</w:t>
            </w:r>
            <w:r>
              <w:rPr>
                <w:rFonts w:hint="eastAsia"/>
                <w:color w:val="auto"/>
                <w:highlight w:val="none"/>
                <w:lang w:val="en-US" w:eastAsia="zh-CN"/>
              </w:rPr>
              <w:t>；油雾的最大排放浓度为0.2mg/m</w:t>
            </w:r>
            <w:r>
              <w:rPr>
                <w:rFonts w:hint="eastAsia"/>
                <w:color w:val="auto"/>
                <w:highlight w:val="none"/>
                <w:vertAlign w:val="superscript"/>
                <w:lang w:val="en-US" w:eastAsia="zh-CN"/>
              </w:rPr>
              <w:t>3</w:t>
            </w:r>
            <w:r>
              <w:rPr>
                <w:rFonts w:hint="eastAsia"/>
                <w:color w:val="auto"/>
                <w:highlight w:val="none"/>
                <w:lang w:val="en-US" w:eastAsia="zh-CN"/>
              </w:rPr>
              <w:t>；臭气浓度最大排放浓度为269。DA002废气处理设施排气筒出口两周期废气挥发性有机物的最大排放浓度为0.84mg/m</w:t>
            </w:r>
            <w:r>
              <w:rPr>
                <w:rFonts w:hint="eastAsia"/>
                <w:color w:val="auto"/>
                <w:highlight w:val="none"/>
                <w:vertAlign w:val="superscript"/>
                <w:lang w:val="en-US" w:eastAsia="zh-CN"/>
              </w:rPr>
              <w:t>3</w:t>
            </w:r>
            <w:r>
              <w:rPr>
                <w:rFonts w:hint="eastAsia"/>
                <w:color w:val="auto"/>
                <w:highlight w:val="none"/>
                <w:lang w:val="en-US" w:eastAsia="zh-CN"/>
              </w:rPr>
              <w:t>；油雾的最大排放浓度为0.4mg/m</w:t>
            </w:r>
            <w:r>
              <w:rPr>
                <w:rFonts w:hint="eastAsia"/>
                <w:color w:val="auto"/>
                <w:highlight w:val="none"/>
                <w:vertAlign w:val="superscript"/>
                <w:lang w:val="en-US" w:eastAsia="zh-CN"/>
              </w:rPr>
              <w:t>3</w:t>
            </w:r>
            <w:r>
              <w:rPr>
                <w:rFonts w:hint="eastAsia"/>
                <w:color w:val="auto"/>
                <w:highlight w:val="none"/>
                <w:lang w:val="en-US" w:eastAsia="zh-CN"/>
              </w:rPr>
              <w:t>；臭气浓度最大排放浓度为269。</w:t>
            </w:r>
          </w:p>
          <w:p w14:paraId="00B35389">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因此，项目</w:t>
            </w:r>
            <w:r>
              <w:rPr>
                <w:rFonts w:hint="eastAsia" w:ascii="Times New Roman" w:hAnsi="Times New Roman" w:eastAsia="宋体" w:cs="Times New Roman"/>
                <w:color w:val="auto"/>
                <w:highlight w:val="none"/>
                <w:lang w:val="en-US" w:eastAsia="zh-CN"/>
              </w:rPr>
              <w:t>数码转移印花废气和擦拭废气</w:t>
            </w:r>
            <w:r>
              <w:rPr>
                <w:rFonts w:hint="eastAsia"/>
                <w:color w:val="auto"/>
                <w:highlight w:val="none"/>
                <w:lang w:val="en-US" w:eastAsia="zh-CN"/>
              </w:rPr>
              <w:t>中挥发性有机物、油雾、臭气浓度两周期排放浓度最大值符</w:t>
            </w:r>
            <w:r>
              <w:rPr>
                <w:rFonts w:hint="eastAsia" w:ascii="Times New Roman" w:hAnsi="Times New Roman" w:eastAsia="宋体" w:cs="Times New Roman"/>
                <w:color w:val="auto"/>
                <w:lang w:val="en-US" w:eastAsia="zh-CN"/>
              </w:rPr>
              <w:t>合执行</w:t>
            </w:r>
            <w:r>
              <w:rPr>
                <w:rFonts w:hint="eastAsia" w:ascii="Times New Roman" w:hAnsi="Times New Roman" w:eastAsia="宋体" w:cs="Times New Roman"/>
                <w:color w:val="auto"/>
              </w:rPr>
              <w:t>《纺织染整工业大气污染物排放标准》（</w:t>
            </w:r>
            <w:r>
              <w:rPr>
                <w:rFonts w:ascii="Times New Roman" w:hAnsi="Times New Roman" w:eastAsia="宋体" w:cs="Times New Roman"/>
                <w:color w:val="auto"/>
              </w:rPr>
              <w:t>DB 33/962-2015</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《关于印发浙江省纺织印染（数码喷印）绿色准入指导意见（试行）的通知》（浙环函[2021]64号）</w:t>
            </w:r>
            <w:r>
              <w:rPr>
                <w:rFonts w:ascii="Times New Roman" w:hAnsi="Times New Roman" w:eastAsia="宋体" w:cs="Times New Roman"/>
                <w:color w:val="auto"/>
              </w:rPr>
              <w:t>中相</w:t>
            </w:r>
            <w:r>
              <w:rPr>
                <w:color w:val="auto"/>
              </w:rPr>
              <w:t>关标准限值</w:t>
            </w:r>
            <w:r>
              <w:rPr>
                <w:rFonts w:hint="eastAsia"/>
                <w:color w:val="auto"/>
                <w:lang w:val="en-US" w:eastAsia="zh-CN"/>
              </w:rPr>
              <w:t>要求</w:t>
            </w:r>
            <w:r>
              <w:rPr>
                <w:rFonts w:hint="eastAsia"/>
                <w:color w:val="auto"/>
                <w:highlight w:val="none"/>
                <w:lang w:val="en-US" w:eastAsia="zh-CN"/>
              </w:rPr>
              <w:t>。</w:t>
            </w:r>
          </w:p>
          <w:p w14:paraId="169DB514">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（2）</w:t>
            </w:r>
            <w:r>
              <w:rPr>
                <w:rFonts w:hint="default"/>
                <w:color w:val="auto"/>
                <w:highlight w:val="none"/>
                <w:lang w:val="en-US" w:eastAsia="zh-CN"/>
              </w:rPr>
              <w:t>无组织废气监测结果</w:t>
            </w:r>
          </w:p>
          <w:p w14:paraId="19EA154B">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lang w:val="en-US" w:eastAsia="zh-CN"/>
              </w:rPr>
              <w:t>本项目监测期间气象状况</w:t>
            </w:r>
            <w:r>
              <w:rPr>
                <w:rFonts w:hint="eastAsia"/>
                <w:color w:val="auto"/>
                <w:highlight w:val="none"/>
                <w:lang w:val="en-US" w:eastAsia="zh-CN"/>
              </w:rPr>
              <w:t>、</w:t>
            </w:r>
            <w:r>
              <w:rPr>
                <w:rFonts w:hint="default"/>
                <w:color w:val="auto"/>
                <w:highlight w:val="none"/>
                <w:lang w:val="en-US" w:eastAsia="zh-CN"/>
              </w:rPr>
              <w:t>厂界无组织废气监测结果见</w:t>
            </w:r>
            <w:r>
              <w:rPr>
                <w:rFonts w:hint="eastAsia"/>
                <w:color w:val="auto"/>
                <w:highlight w:val="none"/>
                <w:lang w:val="en-US" w:eastAsia="zh-CN"/>
              </w:rPr>
              <w:t>下表</w:t>
            </w:r>
            <w:r>
              <w:rPr>
                <w:rFonts w:hint="default"/>
                <w:color w:val="auto"/>
                <w:highlight w:val="none"/>
                <w:lang w:val="en-US" w:eastAsia="zh-CN"/>
              </w:rPr>
              <w:t>。</w:t>
            </w:r>
          </w:p>
          <w:p w14:paraId="3F656B8E">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监测两周期气象状况</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383"/>
              <w:gridCol w:w="1148"/>
              <w:gridCol w:w="1148"/>
              <w:gridCol w:w="847"/>
              <w:gridCol w:w="1289"/>
              <w:gridCol w:w="1313"/>
            </w:tblGrid>
            <w:tr w14:paraId="62CC4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4" w:type="pct"/>
                  <w:gridSpan w:val="2"/>
                  <w:vAlign w:val="center"/>
                </w:tcPr>
                <w:p w14:paraId="10E20101">
                  <w:pPr>
                    <w:pStyle w:val="53"/>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时间</w:t>
                  </w:r>
                </w:p>
              </w:tc>
              <w:tc>
                <w:tcPr>
                  <w:tcW w:w="696" w:type="pct"/>
                  <w:vAlign w:val="center"/>
                </w:tcPr>
                <w:p w14:paraId="373A8A9D">
                  <w:pPr>
                    <w:pStyle w:val="53"/>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风向</w:t>
                  </w:r>
                </w:p>
              </w:tc>
              <w:tc>
                <w:tcPr>
                  <w:tcW w:w="696" w:type="pct"/>
                  <w:vAlign w:val="center"/>
                </w:tcPr>
                <w:p w14:paraId="6F2EEF7A">
                  <w:pPr>
                    <w:pStyle w:val="53"/>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风速（m/s）</w:t>
                  </w:r>
                </w:p>
              </w:tc>
              <w:tc>
                <w:tcPr>
                  <w:tcW w:w="515" w:type="pct"/>
                  <w:vAlign w:val="center"/>
                </w:tcPr>
                <w:p w14:paraId="094A9A58">
                  <w:pPr>
                    <w:pStyle w:val="53"/>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天气</w:t>
                  </w:r>
                </w:p>
              </w:tc>
              <w:tc>
                <w:tcPr>
                  <w:tcW w:w="781" w:type="pct"/>
                  <w:vAlign w:val="center"/>
                </w:tcPr>
                <w:p w14:paraId="4B4C1DD3">
                  <w:pPr>
                    <w:pStyle w:val="53"/>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气温（℃）</w:t>
                  </w:r>
                </w:p>
              </w:tc>
              <w:tc>
                <w:tcPr>
                  <w:tcW w:w="795" w:type="pct"/>
                  <w:vAlign w:val="center"/>
                </w:tcPr>
                <w:p w14:paraId="3C701C80">
                  <w:pPr>
                    <w:pStyle w:val="53"/>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气压（kPa）</w:t>
                  </w:r>
                </w:p>
              </w:tc>
            </w:tr>
            <w:tr w14:paraId="2568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restart"/>
                  <w:vAlign w:val="center"/>
                </w:tcPr>
                <w:p w14:paraId="17510AF6">
                  <w:pPr>
                    <w:widowControl w:val="0"/>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2025.12.30</w:t>
                  </w:r>
                </w:p>
              </w:tc>
              <w:tc>
                <w:tcPr>
                  <w:tcW w:w="838" w:type="pct"/>
                  <w:vAlign w:val="center"/>
                </w:tcPr>
                <w:p w14:paraId="6E1D6C26">
                  <w:pPr>
                    <w:widowControl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10:00~11:00</w:t>
                  </w:r>
                </w:p>
              </w:tc>
              <w:tc>
                <w:tcPr>
                  <w:tcW w:w="696" w:type="pct"/>
                  <w:vAlign w:val="center"/>
                </w:tcPr>
                <w:p w14:paraId="1B32C714">
                  <w:pPr>
                    <w:pStyle w:val="53"/>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7B88A015">
                  <w:pPr>
                    <w:pStyle w:val="53"/>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515" w:type="pct"/>
                  <w:vAlign w:val="center"/>
                </w:tcPr>
                <w:p w14:paraId="1BBC1045">
                  <w:pPr>
                    <w:pStyle w:val="53"/>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1F79BC0C">
                  <w:pPr>
                    <w:pStyle w:val="53"/>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10.2</w:t>
                  </w:r>
                </w:p>
              </w:tc>
              <w:tc>
                <w:tcPr>
                  <w:tcW w:w="795" w:type="pct"/>
                  <w:vAlign w:val="center"/>
                </w:tcPr>
                <w:p w14:paraId="16AF4A2A">
                  <w:pPr>
                    <w:pStyle w:val="53"/>
                    <w:spacing w:line="240" w:lineRule="auto"/>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102.14</w:t>
                  </w:r>
                </w:p>
              </w:tc>
            </w:tr>
            <w:tr w14:paraId="1606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481981DF">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4B804D69">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12:00~13:00</w:t>
                  </w:r>
                </w:p>
              </w:tc>
              <w:tc>
                <w:tcPr>
                  <w:tcW w:w="696" w:type="pct"/>
                  <w:vAlign w:val="center"/>
                </w:tcPr>
                <w:p w14:paraId="733F622D">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6F85319C">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515" w:type="pct"/>
                  <w:vAlign w:val="center"/>
                </w:tcPr>
                <w:p w14:paraId="6E9A34E9">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3B1077C5">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11.4</w:t>
                  </w:r>
                </w:p>
              </w:tc>
              <w:tc>
                <w:tcPr>
                  <w:tcW w:w="795" w:type="pct"/>
                  <w:vAlign w:val="center"/>
                </w:tcPr>
                <w:p w14:paraId="654B1204">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102.20</w:t>
                  </w:r>
                </w:p>
              </w:tc>
            </w:tr>
            <w:tr w14:paraId="7D1B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42CCF9EA">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6498D3CC">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14:00~15:00</w:t>
                  </w:r>
                </w:p>
              </w:tc>
              <w:tc>
                <w:tcPr>
                  <w:tcW w:w="696" w:type="pct"/>
                  <w:vAlign w:val="center"/>
                </w:tcPr>
                <w:p w14:paraId="3419F59A">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6BC450BF">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515" w:type="pct"/>
                  <w:vAlign w:val="center"/>
                </w:tcPr>
                <w:p w14:paraId="5D16EC98">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4C4153BE">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13.3</w:t>
                  </w:r>
                </w:p>
              </w:tc>
              <w:tc>
                <w:tcPr>
                  <w:tcW w:w="795" w:type="pct"/>
                  <w:vAlign w:val="center"/>
                </w:tcPr>
                <w:p w14:paraId="5172B10D">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102.19</w:t>
                  </w:r>
                </w:p>
              </w:tc>
            </w:tr>
            <w:tr w14:paraId="2E8D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04C4B02A">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76FD9765">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16:14~16:35</w:t>
                  </w:r>
                </w:p>
              </w:tc>
              <w:tc>
                <w:tcPr>
                  <w:tcW w:w="696" w:type="pct"/>
                  <w:vAlign w:val="center"/>
                </w:tcPr>
                <w:p w14:paraId="1D12E142">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47F52D29">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515" w:type="pct"/>
                  <w:vAlign w:val="center"/>
                </w:tcPr>
                <w:p w14:paraId="2756F376">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29A52A5A">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12.6</w:t>
                  </w:r>
                </w:p>
              </w:tc>
              <w:tc>
                <w:tcPr>
                  <w:tcW w:w="795" w:type="pct"/>
                  <w:vAlign w:val="center"/>
                </w:tcPr>
                <w:p w14:paraId="1C6DC579">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102.21</w:t>
                  </w:r>
                </w:p>
              </w:tc>
            </w:tr>
            <w:tr w14:paraId="63CFB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restart"/>
                  <w:vAlign w:val="center"/>
                </w:tcPr>
                <w:p w14:paraId="52823C50">
                  <w:pPr>
                    <w:widowControl w:val="0"/>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2025.12.31</w:t>
                  </w:r>
                </w:p>
              </w:tc>
              <w:tc>
                <w:tcPr>
                  <w:tcW w:w="838" w:type="pct"/>
                  <w:vAlign w:val="center"/>
                </w:tcPr>
                <w:p w14:paraId="509A270C">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09:51~11:00</w:t>
                  </w:r>
                </w:p>
              </w:tc>
              <w:tc>
                <w:tcPr>
                  <w:tcW w:w="696" w:type="pct"/>
                  <w:vAlign w:val="center"/>
                </w:tcPr>
                <w:p w14:paraId="7CDA5EF4">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194D198D">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515" w:type="pct"/>
                  <w:vAlign w:val="center"/>
                </w:tcPr>
                <w:p w14:paraId="068914E4">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3ADF145E">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9.3</w:t>
                  </w:r>
                </w:p>
              </w:tc>
              <w:tc>
                <w:tcPr>
                  <w:tcW w:w="795" w:type="pct"/>
                  <w:vAlign w:val="center"/>
                </w:tcPr>
                <w:p w14:paraId="6A52DCDE">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102.18</w:t>
                  </w:r>
                </w:p>
              </w:tc>
            </w:tr>
            <w:tr w14:paraId="4A91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07A0AEDA">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4CC35699">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11:51~13:00</w:t>
                  </w:r>
                </w:p>
              </w:tc>
              <w:tc>
                <w:tcPr>
                  <w:tcW w:w="696" w:type="pct"/>
                  <w:vAlign w:val="center"/>
                </w:tcPr>
                <w:p w14:paraId="0A25EE9C">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1828924E">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515" w:type="pct"/>
                  <w:vAlign w:val="center"/>
                </w:tcPr>
                <w:p w14:paraId="012FB6A6">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7D5D8FAB">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795" w:type="pct"/>
                  <w:vAlign w:val="center"/>
                </w:tcPr>
                <w:p w14:paraId="1F51D4F6">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102.18</w:t>
                  </w:r>
                </w:p>
              </w:tc>
            </w:tr>
            <w:tr w14:paraId="4EFF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16D0BA99">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386D2E9B">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13:51~15:00</w:t>
                  </w:r>
                </w:p>
              </w:tc>
              <w:tc>
                <w:tcPr>
                  <w:tcW w:w="696" w:type="pct"/>
                  <w:vAlign w:val="center"/>
                </w:tcPr>
                <w:p w14:paraId="17F9C91C">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0314E145">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515" w:type="pct"/>
                  <w:vAlign w:val="center"/>
                </w:tcPr>
                <w:p w14:paraId="6BFB39B7">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0420B4C5">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w:t>
                  </w:r>
                </w:p>
              </w:tc>
              <w:tc>
                <w:tcPr>
                  <w:tcW w:w="795" w:type="pct"/>
                  <w:vAlign w:val="center"/>
                </w:tcPr>
                <w:p w14:paraId="7BE4ED0F">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102.08</w:t>
                  </w:r>
                </w:p>
              </w:tc>
            </w:tr>
            <w:tr w14:paraId="5DA4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6" w:type="pct"/>
                  <w:vMerge w:val="continue"/>
                  <w:vAlign w:val="center"/>
                </w:tcPr>
                <w:p w14:paraId="258E4AF8">
                  <w:pPr>
                    <w:widowControl w:val="0"/>
                    <w:spacing w:line="240" w:lineRule="auto"/>
                    <w:jc w:val="center"/>
                    <w:rPr>
                      <w:rFonts w:hint="eastAsia" w:ascii="Times New Roman" w:hAnsi="Times New Roman" w:cs="Times New Roman"/>
                      <w:bCs/>
                      <w:color w:val="auto"/>
                      <w:sz w:val="21"/>
                      <w:szCs w:val="21"/>
                      <w:highlight w:val="none"/>
                      <w:lang w:val="en-US" w:eastAsia="zh-CN"/>
                    </w:rPr>
                  </w:pPr>
                </w:p>
              </w:tc>
              <w:tc>
                <w:tcPr>
                  <w:tcW w:w="838" w:type="pct"/>
                  <w:vAlign w:val="center"/>
                </w:tcPr>
                <w:p w14:paraId="4FC7091F">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15:54~16:12</w:t>
                  </w:r>
                </w:p>
              </w:tc>
              <w:tc>
                <w:tcPr>
                  <w:tcW w:w="696" w:type="pct"/>
                  <w:vAlign w:val="center"/>
                </w:tcPr>
                <w:p w14:paraId="2E038311">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北风</w:t>
                  </w:r>
                </w:p>
              </w:tc>
              <w:tc>
                <w:tcPr>
                  <w:tcW w:w="696" w:type="pct"/>
                  <w:vAlign w:val="center"/>
                </w:tcPr>
                <w:p w14:paraId="7F35CDB7">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515" w:type="pct"/>
                  <w:vAlign w:val="center"/>
                </w:tcPr>
                <w:p w14:paraId="780DA2A0">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阴</w:t>
                  </w:r>
                </w:p>
              </w:tc>
              <w:tc>
                <w:tcPr>
                  <w:tcW w:w="781" w:type="pct"/>
                  <w:vAlign w:val="center"/>
                </w:tcPr>
                <w:p w14:paraId="0DDCEF5D">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10.1</w:t>
                  </w:r>
                </w:p>
              </w:tc>
              <w:tc>
                <w:tcPr>
                  <w:tcW w:w="795" w:type="pct"/>
                  <w:vAlign w:val="center"/>
                </w:tcPr>
                <w:p w14:paraId="4E9992A7">
                  <w:pPr>
                    <w:pStyle w:val="53"/>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102.06</w:t>
                  </w:r>
                </w:p>
              </w:tc>
            </w:tr>
          </w:tbl>
          <w:p w14:paraId="312648E3">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厂界无组织排放</w:t>
            </w:r>
            <w:r>
              <w:rPr>
                <w:rFonts w:hint="eastAsia"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lang w:val="en-US" w:eastAsia="zh-CN"/>
              </w:rPr>
              <w:t>监测结果 单位：mg/m</w:t>
            </w:r>
            <w:r>
              <w:rPr>
                <w:rFonts w:hint="default" w:ascii="Times New Roman" w:hAnsi="Times New Roman" w:eastAsia="宋体" w:cs="Times New Roman"/>
                <w:color w:val="auto"/>
                <w:sz w:val="21"/>
                <w:szCs w:val="21"/>
                <w:highlight w:val="none"/>
                <w:vertAlign w:val="superscript"/>
                <w:lang w:val="en-US" w:eastAsia="zh-CN"/>
              </w:rPr>
              <w:t>3</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61"/>
              <w:gridCol w:w="975"/>
              <w:gridCol w:w="1093"/>
              <w:gridCol w:w="1491"/>
              <w:gridCol w:w="934"/>
              <w:gridCol w:w="1073"/>
              <w:gridCol w:w="930"/>
            </w:tblGrid>
            <w:tr w14:paraId="24E4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3" w:type="pct"/>
                  <w:vMerge w:val="restart"/>
                  <w:vAlign w:val="center"/>
                </w:tcPr>
                <w:p w14:paraId="3329616F">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采样点名称</w:t>
                  </w:r>
                </w:p>
              </w:tc>
              <w:tc>
                <w:tcPr>
                  <w:tcW w:w="1138" w:type="pct"/>
                  <w:gridSpan w:val="2"/>
                  <w:vMerge w:val="restart"/>
                  <w:vAlign w:val="center"/>
                </w:tcPr>
                <w:p w14:paraId="5096CDA2">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采样时间及</w:t>
                  </w:r>
                  <w:r>
                    <w:rPr>
                      <w:rFonts w:hint="default" w:ascii="Times New Roman" w:hAnsi="Times New Roman" w:cs="Times New Roman"/>
                      <w:b/>
                      <w:color w:val="auto"/>
                      <w:sz w:val="21"/>
                      <w:szCs w:val="21"/>
                    </w:rPr>
                    <w:t>采样频次</w:t>
                  </w:r>
                </w:p>
              </w:tc>
              <w:tc>
                <w:tcPr>
                  <w:tcW w:w="1618" w:type="pct"/>
                  <w:gridSpan w:val="2"/>
                  <w:vAlign w:val="center"/>
                </w:tcPr>
                <w:p w14:paraId="3A064805">
                  <w:pPr>
                    <w:widowControl/>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检测结果</w:t>
                  </w:r>
                </w:p>
              </w:tc>
              <w:tc>
                <w:tcPr>
                  <w:tcW w:w="1269" w:type="pct"/>
                  <w:gridSpan w:val="2"/>
                  <w:vAlign w:val="center"/>
                </w:tcPr>
                <w:p w14:paraId="426C6CA4">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bCs w:val="0"/>
                      <w:color w:val="auto"/>
                      <w:sz w:val="21"/>
                      <w:szCs w:val="21"/>
                      <w:lang w:val="en-US" w:eastAsia="zh-CN"/>
                    </w:rPr>
                    <w:t>排放标准</w:t>
                  </w:r>
                </w:p>
              </w:tc>
              <w:tc>
                <w:tcPr>
                  <w:tcW w:w="590" w:type="pct"/>
                  <w:vMerge w:val="restart"/>
                  <w:vAlign w:val="center"/>
                </w:tcPr>
                <w:p w14:paraId="74B7B994">
                  <w:pPr>
                    <w:widowControl/>
                    <w:spacing w:line="240" w:lineRule="auto"/>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36CE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3" w:type="pct"/>
                  <w:vMerge w:val="continue"/>
                  <w:vAlign w:val="center"/>
                </w:tcPr>
                <w:p w14:paraId="275B11FE">
                  <w:pPr>
                    <w:widowControl/>
                    <w:spacing w:line="240" w:lineRule="auto"/>
                    <w:jc w:val="center"/>
                    <w:rPr>
                      <w:color w:val="auto"/>
                    </w:rPr>
                  </w:pPr>
                </w:p>
              </w:tc>
              <w:tc>
                <w:tcPr>
                  <w:tcW w:w="1138" w:type="pct"/>
                  <w:gridSpan w:val="2"/>
                  <w:vMerge w:val="continue"/>
                  <w:vAlign w:val="center"/>
                </w:tcPr>
                <w:p w14:paraId="0DA82BB1">
                  <w:pPr>
                    <w:widowControl/>
                    <w:spacing w:line="240" w:lineRule="auto"/>
                    <w:jc w:val="center"/>
                    <w:rPr>
                      <w:color w:val="auto"/>
                    </w:rPr>
                  </w:pPr>
                </w:p>
              </w:tc>
              <w:tc>
                <w:tcPr>
                  <w:tcW w:w="689" w:type="pct"/>
                  <w:vAlign w:val="center"/>
                </w:tcPr>
                <w:p w14:paraId="59DB9C87">
                  <w:pPr>
                    <w:widowControl/>
                    <w:spacing w:line="240" w:lineRule="auto"/>
                    <w:jc w:val="center"/>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highlight w:val="none"/>
                      <w:lang w:val="en-US" w:eastAsia="zh-CN"/>
                    </w:rPr>
                    <w:t>非甲烷总烃（以碳计）</w:t>
                  </w:r>
                </w:p>
              </w:tc>
              <w:tc>
                <w:tcPr>
                  <w:tcW w:w="928" w:type="pct"/>
                  <w:vAlign w:val="center"/>
                </w:tcPr>
                <w:p w14:paraId="60F80A10">
                  <w:pPr>
                    <w:widowControl/>
                    <w:spacing w:line="240" w:lineRule="auto"/>
                    <w:jc w:val="center"/>
                    <w:rPr>
                      <w:rFonts w:hint="default"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臭气浓度（无量纲）</w:t>
                  </w:r>
                </w:p>
              </w:tc>
              <w:tc>
                <w:tcPr>
                  <w:tcW w:w="593" w:type="pct"/>
                  <w:vAlign w:val="center"/>
                </w:tcPr>
                <w:p w14:paraId="07BACFDC">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color w:val="auto"/>
                      <w:sz w:val="21"/>
                      <w:szCs w:val="21"/>
                      <w:highlight w:val="none"/>
                      <w:lang w:val="en-US" w:eastAsia="zh-CN"/>
                    </w:rPr>
                  </w:pPr>
                  <w:r>
                    <w:rPr>
                      <w:rFonts w:hint="eastAsia" w:cs="Times New Roman"/>
                      <w:b/>
                      <w:bCs/>
                      <w:color w:val="auto"/>
                      <w:sz w:val="21"/>
                      <w:szCs w:val="21"/>
                      <w:highlight w:val="none"/>
                      <w:u w:val="none"/>
                      <w:lang w:val="en-US" w:eastAsia="zh-CN"/>
                    </w:rPr>
                    <w:t>非甲烷总烃</w:t>
                  </w:r>
                </w:p>
              </w:tc>
              <w:tc>
                <w:tcPr>
                  <w:tcW w:w="676" w:type="pct"/>
                  <w:vAlign w:val="center"/>
                </w:tcPr>
                <w:p w14:paraId="32067DF4">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color w:val="auto"/>
                      <w:sz w:val="21"/>
                      <w:szCs w:val="21"/>
                      <w:highlight w:val="none"/>
                      <w:lang w:val="en-US" w:eastAsia="zh-CN"/>
                    </w:rPr>
                  </w:pPr>
                  <w:r>
                    <w:rPr>
                      <w:rFonts w:hint="eastAsia" w:cs="Times New Roman"/>
                      <w:b/>
                      <w:bCs/>
                      <w:color w:val="auto"/>
                      <w:sz w:val="21"/>
                      <w:szCs w:val="21"/>
                      <w:highlight w:val="none"/>
                      <w:u w:val="none"/>
                      <w:lang w:val="en-US" w:eastAsia="zh-CN"/>
                    </w:rPr>
                    <w:t>臭气浓度</w:t>
                  </w:r>
                </w:p>
              </w:tc>
              <w:tc>
                <w:tcPr>
                  <w:tcW w:w="590" w:type="pct"/>
                  <w:vMerge w:val="continue"/>
                  <w:vAlign w:val="center"/>
                </w:tcPr>
                <w:p w14:paraId="397A7E5B">
                  <w:pPr>
                    <w:widowControl/>
                    <w:spacing w:line="240" w:lineRule="auto"/>
                    <w:jc w:val="center"/>
                    <w:rPr>
                      <w:rFonts w:hint="eastAsia" w:ascii="Times New Roman" w:hAnsi="Times New Roman" w:cs="Times New Roman"/>
                      <w:b/>
                      <w:bCs w:val="0"/>
                      <w:color w:val="auto"/>
                      <w:sz w:val="21"/>
                      <w:szCs w:val="21"/>
                      <w:highlight w:val="none"/>
                      <w:lang w:val="en-US" w:eastAsia="zh-CN"/>
                    </w:rPr>
                  </w:pPr>
                </w:p>
              </w:tc>
            </w:tr>
            <w:tr w14:paraId="19DF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764C8B6A">
                  <w:pPr>
                    <w:widowControl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：厂界上风向</w:t>
                  </w:r>
                </w:p>
              </w:tc>
              <w:tc>
                <w:tcPr>
                  <w:tcW w:w="520" w:type="pct"/>
                  <w:vMerge w:val="restart"/>
                  <w:vAlign w:val="center"/>
                </w:tcPr>
                <w:p w14:paraId="5B062D24">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2025.12.30</w:t>
                  </w:r>
                </w:p>
              </w:tc>
              <w:tc>
                <w:tcPr>
                  <w:tcW w:w="617" w:type="pct"/>
                  <w:vAlign w:val="center"/>
                </w:tcPr>
                <w:p w14:paraId="6BB4DD73">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89" w:type="pct"/>
                  <w:shd w:val="clear" w:color="auto" w:fill="auto"/>
                  <w:vAlign w:val="center"/>
                </w:tcPr>
                <w:p w14:paraId="4ED7D063">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1.09</w:t>
                  </w:r>
                </w:p>
              </w:tc>
              <w:tc>
                <w:tcPr>
                  <w:tcW w:w="928" w:type="pct"/>
                  <w:vAlign w:val="center"/>
                </w:tcPr>
                <w:p w14:paraId="79E8AC44">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14</w:t>
                  </w:r>
                </w:p>
              </w:tc>
              <w:tc>
                <w:tcPr>
                  <w:tcW w:w="593" w:type="pct"/>
                  <w:vAlign w:val="center"/>
                </w:tcPr>
                <w:p w14:paraId="4C34A6EE">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5BFFCC4D">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6296BB8E">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7719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709ACE3">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025E4D94">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617" w:type="pct"/>
                  <w:vAlign w:val="center"/>
                </w:tcPr>
                <w:p w14:paraId="6CC908C2">
                  <w:pPr>
                    <w:widowControl w:val="0"/>
                    <w:spacing w:line="240" w:lineRule="auto"/>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第二次</w:t>
                  </w:r>
                </w:p>
              </w:tc>
              <w:tc>
                <w:tcPr>
                  <w:tcW w:w="689" w:type="pct"/>
                  <w:shd w:val="clear" w:color="auto" w:fill="auto"/>
                  <w:vAlign w:val="center"/>
                </w:tcPr>
                <w:p w14:paraId="60A0D3D1">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1.09</w:t>
                  </w:r>
                </w:p>
              </w:tc>
              <w:tc>
                <w:tcPr>
                  <w:tcW w:w="928" w:type="pct"/>
                  <w:vAlign w:val="center"/>
                </w:tcPr>
                <w:p w14:paraId="7F27857F">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93" w:type="pct"/>
                  <w:vAlign w:val="center"/>
                </w:tcPr>
                <w:p w14:paraId="6E3436C8">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4A975BF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05927D14">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192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6A0B7CA0">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75B96D06">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617" w:type="pct"/>
                  <w:vAlign w:val="center"/>
                </w:tcPr>
                <w:p w14:paraId="580C3236">
                  <w:pPr>
                    <w:widowControl w:val="0"/>
                    <w:spacing w:line="240" w:lineRule="auto"/>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第三次</w:t>
                  </w:r>
                </w:p>
              </w:tc>
              <w:tc>
                <w:tcPr>
                  <w:tcW w:w="689" w:type="pct"/>
                  <w:shd w:val="clear" w:color="auto" w:fill="auto"/>
                  <w:vAlign w:val="center"/>
                </w:tcPr>
                <w:p w14:paraId="601569E2">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1.09</w:t>
                  </w:r>
                </w:p>
              </w:tc>
              <w:tc>
                <w:tcPr>
                  <w:tcW w:w="928" w:type="pct"/>
                  <w:vAlign w:val="center"/>
                </w:tcPr>
                <w:p w14:paraId="13AA1823">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14</w:t>
                  </w:r>
                </w:p>
              </w:tc>
              <w:tc>
                <w:tcPr>
                  <w:tcW w:w="593" w:type="pct"/>
                  <w:vAlign w:val="center"/>
                </w:tcPr>
                <w:p w14:paraId="50643529">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5BA91F80">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1D60B6C2">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B2B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1120528B">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0D2AFC1D">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617" w:type="pct"/>
                  <w:vAlign w:val="center"/>
                </w:tcPr>
                <w:p w14:paraId="011FE2D4">
                  <w:pPr>
                    <w:widowControl w:val="0"/>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89" w:type="pct"/>
                  <w:shd w:val="clear" w:color="auto" w:fill="auto"/>
                  <w:vAlign w:val="center"/>
                </w:tcPr>
                <w:p w14:paraId="7C10D0F4">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928" w:type="pct"/>
                  <w:vAlign w:val="center"/>
                </w:tcPr>
                <w:p w14:paraId="77BCCA61">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16</w:t>
                  </w:r>
                </w:p>
              </w:tc>
              <w:tc>
                <w:tcPr>
                  <w:tcW w:w="593" w:type="pct"/>
                  <w:vAlign w:val="center"/>
                </w:tcPr>
                <w:p w14:paraId="795CFF5D">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0D357D72">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6CED0971">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5E95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79BB5E1B">
                  <w:pPr>
                    <w:widowControl w:val="0"/>
                    <w:spacing w:line="240" w:lineRule="auto"/>
                    <w:jc w:val="center"/>
                    <w:rPr>
                      <w:rFonts w:hint="default" w:ascii="Times New Roman" w:hAnsi="Times New Roman" w:cs="Times New Roman"/>
                      <w:b/>
                      <w:color w:val="auto"/>
                      <w:sz w:val="21"/>
                      <w:szCs w:val="21"/>
                      <w:highlight w:val="none"/>
                      <w:lang w:val="en-US"/>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：厂界下风向1</w:t>
                  </w:r>
                </w:p>
              </w:tc>
              <w:tc>
                <w:tcPr>
                  <w:tcW w:w="520" w:type="pct"/>
                  <w:vMerge w:val="continue"/>
                  <w:vAlign w:val="center"/>
                </w:tcPr>
                <w:p w14:paraId="77608238">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617" w:type="pct"/>
                  <w:vAlign w:val="center"/>
                </w:tcPr>
                <w:p w14:paraId="7DEFB890">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89" w:type="pct"/>
                  <w:shd w:val="clear" w:color="auto" w:fill="auto"/>
                  <w:vAlign w:val="center"/>
                </w:tcPr>
                <w:p w14:paraId="1A951C7B">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1.62</w:t>
                  </w:r>
                </w:p>
              </w:tc>
              <w:tc>
                <w:tcPr>
                  <w:tcW w:w="928" w:type="pct"/>
                  <w:vAlign w:val="center"/>
                </w:tcPr>
                <w:p w14:paraId="082497BB">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p>
              </w:tc>
              <w:tc>
                <w:tcPr>
                  <w:tcW w:w="593" w:type="pct"/>
                  <w:vAlign w:val="center"/>
                </w:tcPr>
                <w:p w14:paraId="29F94123">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2E12E7C9">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575E1DF6">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38B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815C6C9">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7A73296A">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617" w:type="pct"/>
                  <w:vAlign w:val="center"/>
                </w:tcPr>
                <w:p w14:paraId="2F2C2E32">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89" w:type="pct"/>
                  <w:shd w:val="clear" w:color="auto" w:fill="auto"/>
                  <w:vAlign w:val="center"/>
                </w:tcPr>
                <w:p w14:paraId="00B550F1">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1.77</w:t>
                  </w:r>
                </w:p>
              </w:tc>
              <w:tc>
                <w:tcPr>
                  <w:tcW w:w="928" w:type="pct"/>
                  <w:vAlign w:val="center"/>
                </w:tcPr>
                <w:p w14:paraId="7C20300F">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c>
                <w:tcPr>
                  <w:tcW w:w="593" w:type="pct"/>
                  <w:vAlign w:val="center"/>
                </w:tcPr>
                <w:p w14:paraId="21E1DB99">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5EC63EA3">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1DE4DEB8">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49F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07F31549">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4B6FDCB6">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617" w:type="pct"/>
                  <w:vAlign w:val="center"/>
                </w:tcPr>
                <w:p w14:paraId="1267A947">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89" w:type="pct"/>
                  <w:shd w:val="clear" w:color="auto" w:fill="auto"/>
                  <w:vAlign w:val="center"/>
                </w:tcPr>
                <w:p w14:paraId="0DFF21CD">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1.80</w:t>
                  </w:r>
                </w:p>
              </w:tc>
              <w:tc>
                <w:tcPr>
                  <w:tcW w:w="928" w:type="pct"/>
                  <w:vAlign w:val="center"/>
                </w:tcPr>
                <w:p w14:paraId="3579BAD3">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17</w:t>
                  </w:r>
                </w:p>
              </w:tc>
              <w:tc>
                <w:tcPr>
                  <w:tcW w:w="593" w:type="pct"/>
                  <w:vAlign w:val="center"/>
                </w:tcPr>
                <w:p w14:paraId="6E4BB67F">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66FA4991">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00B943D7">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527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35562142">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1541FAD8">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617" w:type="pct"/>
                  <w:vAlign w:val="center"/>
                </w:tcPr>
                <w:p w14:paraId="6DE9FDC7">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89" w:type="pct"/>
                  <w:shd w:val="clear" w:color="auto" w:fill="auto"/>
                  <w:vAlign w:val="center"/>
                </w:tcPr>
                <w:p w14:paraId="023C8D6D">
                  <w:pPr>
                    <w:widowControl/>
                    <w:spacing w:line="240" w:lineRule="auto"/>
                    <w:jc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928" w:type="pct"/>
                  <w:vAlign w:val="center"/>
                </w:tcPr>
                <w:p w14:paraId="32E018AE">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16</w:t>
                  </w:r>
                </w:p>
              </w:tc>
              <w:tc>
                <w:tcPr>
                  <w:tcW w:w="593" w:type="pct"/>
                  <w:vAlign w:val="center"/>
                </w:tcPr>
                <w:p w14:paraId="2294FE2B">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10567A37">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673439D8">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7078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4BADD643">
                  <w:pPr>
                    <w:widowControl w:val="0"/>
                    <w:spacing w:line="240" w:lineRule="auto"/>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：厂界下风向2</w:t>
                  </w:r>
                </w:p>
              </w:tc>
              <w:tc>
                <w:tcPr>
                  <w:tcW w:w="520" w:type="pct"/>
                  <w:vMerge w:val="continue"/>
                  <w:vAlign w:val="center"/>
                </w:tcPr>
                <w:p w14:paraId="251557E0">
                  <w:pPr>
                    <w:widowControl w:val="0"/>
                    <w:spacing w:line="240" w:lineRule="auto"/>
                    <w:jc w:val="center"/>
                    <w:rPr>
                      <w:rFonts w:hint="default" w:ascii="Times New Roman" w:hAnsi="Times New Roman" w:cs="Times New Roman"/>
                      <w:b/>
                      <w:color w:val="auto"/>
                      <w:sz w:val="21"/>
                      <w:szCs w:val="21"/>
                      <w:highlight w:val="none"/>
                    </w:rPr>
                  </w:pPr>
                </w:p>
              </w:tc>
              <w:tc>
                <w:tcPr>
                  <w:tcW w:w="617" w:type="pct"/>
                  <w:vAlign w:val="center"/>
                </w:tcPr>
                <w:p w14:paraId="02168DFF">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89" w:type="pct"/>
                  <w:shd w:val="clear" w:color="auto" w:fill="auto"/>
                  <w:vAlign w:val="center"/>
                </w:tcPr>
                <w:p w14:paraId="2140290F">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1.85</w:t>
                  </w:r>
                </w:p>
              </w:tc>
              <w:tc>
                <w:tcPr>
                  <w:tcW w:w="928" w:type="pct"/>
                  <w:vAlign w:val="center"/>
                </w:tcPr>
                <w:p w14:paraId="7AD1FD29">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15</w:t>
                  </w:r>
                </w:p>
              </w:tc>
              <w:tc>
                <w:tcPr>
                  <w:tcW w:w="593" w:type="pct"/>
                  <w:vAlign w:val="center"/>
                </w:tcPr>
                <w:p w14:paraId="0F874398">
                  <w:pPr>
                    <w:widowControl/>
                    <w:spacing w:line="240" w:lineRule="auto"/>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46B8B624">
                  <w:pPr>
                    <w:widowControl/>
                    <w:spacing w:line="240" w:lineRule="auto"/>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301EC6C0">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A6C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48C7C850">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5A7B54B9">
                  <w:pPr>
                    <w:widowControl w:val="0"/>
                    <w:spacing w:line="240" w:lineRule="auto"/>
                    <w:jc w:val="center"/>
                    <w:rPr>
                      <w:rFonts w:hint="default" w:ascii="Times New Roman" w:hAnsi="Times New Roman" w:cs="Times New Roman"/>
                      <w:b/>
                      <w:color w:val="auto"/>
                      <w:sz w:val="21"/>
                      <w:szCs w:val="21"/>
                      <w:highlight w:val="none"/>
                    </w:rPr>
                  </w:pPr>
                </w:p>
              </w:tc>
              <w:tc>
                <w:tcPr>
                  <w:tcW w:w="617" w:type="pct"/>
                  <w:vAlign w:val="center"/>
                </w:tcPr>
                <w:p w14:paraId="2A07261F">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89" w:type="pct"/>
                  <w:shd w:val="clear" w:color="auto" w:fill="auto"/>
                  <w:vAlign w:val="center"/>
                </w:tcPr>
                <w:p w14:paraId="65497BC5">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1.72</w:t>
                  </w:r>
                </w:p>
              </w:tc>
              <w:tc>
                <w:tcPr>
                  <w:tcW w:w="928" w:type="pct"/>
                  <w:vAlign w:val="center"/>
                </w:tcPr>
                <w:p w14:paraId="2A72F437">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17</w:t>
                  </w:r>
                </w:p>
              </w:tc>
              <w:tc>
                <w:tcPr>
                  <w:tcW w:w="593" w:type="pct"/>
                  <w:vAlign w:val="center"/>
                </w:tcPr>
                <w:p w14:paraId="39EBCA4C">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6338D763">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76CC0AB4">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E3F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3108E6DE">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5B88CD8E">
                  <w:pPr>
                    <w:widowControl w:val="0"/>
                    <w:spacing w:line="240" w:lineRule="auto"/>
                    <w:jc w:val="center"/>
                    <w:rPr>
                      <w:rFonts w:hint="default" w:ascii="Times New Roman" w:hAnsi="Times New Roman" w:cs="Times New Roman"/>
                      <w:b/>
                      <w:color w:val="auto"/>
                      <w:sz w:val="21"/>
                      <w:szCs w:val="21"/>
                      <w:highlight w:val="none"/>
                    </w:rPr>
                  </w:pPr>
                </w:p>
              </w:tc>
              <w:tc>
                <w:tcPr>
                  <w:tcW w:w="617" w:type="pct"/>
                  <w:vAlign w:val="center"/>
                </w:tcPr>
                <w:p w14:paraId="67980081">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89" w:type="pct"/>
                  <w:shd w:val="clear" w:color="auto" w:fill="auto"/>
                  <w:vAlign w:val="center"/>
                </w:tcPr>
                <w:p w14:paraId="5B9C2C7C">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1.72</w:t>
                  </w:r>
                </w:p>
              </w:tc>
              <w:tc>
                <w:tcPr>
                  <w:tcW w:w="928" w:type="pct"/>
                  <w:vAlign w:val="center"/>
                </w:tcPr>
                <w:p w14:paraId="00B4DB21">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93" w:type="pct"/>
                  <w:vAlign w:val="center"/>
                </w:tcPr>
                <w:p w14:paraId="113A2A2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70E778B6">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1C006357">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D76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78A56A85">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3E8EB23D">
                  <w:pPr>
                    <w:widowControl w:val="0"/>
                    <w:spacing w:line="240" w:lineRule="auto"/>
                    <w:jc w:val="center"/>
                    <w:rPr>
                      <w:rFonts w:hint="default" w:ascii="Times New Roman" w:hAnsi="Times New Roman" w:cs="Times New Roman"/>
                      <w:b/>
                      <w:color w:val="auto"/>
                      <w:sz w:val="21"/>
                      <w:szCs w:val="21"/>
                      <w:highlight w:val="none"/>
                    </w:rPr>
                  </w:pPr>
                </w:p>
              </w:tc>
              <w:tc>
                <w:tcPr>
                  <w:tcW w:w="617" w:type="pct"/>
                  <w:vAlign w:val="center"/>
                </w:tcPr>
                <w:p w14:paraId="418D9A62">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89" w:type="pct"/>
                  <w:shd w:val="clear" w:color="auto" w:fill="auto"/>
                  <w:vAlign w:val="center"/>
                </w:tcPr>
                <w:p w14:paraId="019FE5BD">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928" w:type="pct"/>
                  <w:vAlign w:val="center"/>
                </w:tcPr>
                <w:p w14:paraId="7EBE5193">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93" w:type="pct"/>
                  <w:vAlign w:val="center"/>
                </w:tcPr>
                <w:p w14:paraId="10D0BA7E">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01589D7D">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573E3072">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5AC2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771E9648">
                  <w:pPr>
                    <w:widowControl w:val="0"/>
                    <w:spacing w:line="240" w:lineRule="auto"/>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：厂界下风向3</w:t>
                  </w:r>
                </w:p>
              </w:tc>
              <w:tc>
                <w:tcPr>
                  <w:tcW w:w="520" w:type="pct"/>
                  <w:vMerge w:val="continue"/>
                  <w:vAlign w:val="center"/>
                </w:tcPr>
                <w:p w14:paraId="6179C365">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vAlign w:val="center"/>
                </w:tcPr>
                <w:p w14:paraId="4CFF1063">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89" w:type="pct"/>
                  <w:shd w:val="clear" w:color="auto" w:fill="auto"/>
                  <w:vAlign w:val="center"/>
                </w:tcPr>
                <w:p w14:paraId="1FAA2F94">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1.73</w:t>
                  </w:r>
                </w:p>
              </w:tc>
              <w:tc>
                <w:tcPr>
                  <w:tcW w:w="928" w:type="pct"/>
                  <w:vAlign w:val="center"/>
                </w:tcPr>
                <w:p w14:paraId="7778693C">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93" w:type="pct"/>
                  <w:vAlign w:val="center"/>
                </w:tcPr>
                <w:p w14:paraId="35450D5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016A1E7D">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0E21A1E0">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0A7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8C40A53">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71B6F8CD">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vAlign w:val="center"/>
                </w:tcPr>
                <w:p w14:paraId="3B03DC14">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89" w:type="pct"/>
                  <w:shd w:val="clear" w:color="auto" w:fill="auto"/>
                  <w:vAlign w:val="center"/>
                </w:tcPr>
                <w:p w14:paraId="10C997C8">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1.77</w:t>
                  </w:r>
                </w:p>
              </w:tc>
              <w:tc>
                <w:tcPr>
                  <w:tcW w:w="928" w:type="pct"/>
                  <w:vAlign w:val="center"/>
                </w:tcPr>
                <w:p w14:paraId="5EAE8A4A">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93" w:type="pct"/>
                  <w:vAlign w:val="center"/>
                </w:tcPr>
                <w:p w14:paraId="168FCCD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003CCC82">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31713BF5">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948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1D208A44">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4367ADE1">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vAlign w:val="center"/>
                </w:tcPr>
                <w:p w14:paraId="088B169E">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89" w:type="pct"/>
                  <w:shd w:val="clear" w:color="auto" w:fill="auto"/>
                  <w:vAlign w:val="center"/>
                </w:tcPr>
                <w:p w14:paraId="2CF329C8">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1.74</w:t>
                  </w:r>
                </w:p>
              </w:tc>
              <w:tc>
                <w:tcPr>
                  <w:tcW w:w="928" w:type="pct"/>
                  <w:vAlign w:val="center"/>
                </w:tcPr>
                <w:p w14:paraId="68AC7F69">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16</w:t>
                  </w:r>
                </w:p>
              </w:tc>
              <w:tc>
                <w:tcPr>
                  <w:tcW w:w="593" w:type="pct"/>
                  <w:vAlign w:val="center"/>
                </w:tcPr>
                <w:p w14:paraId="66DFCF56">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2BC4818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04F4474A">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CBE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36014440">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52D57F22">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vAlign w:val="center"/>
                </w:tcPr>
                <w:p w14:paraId="0DEA11D3">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89" w:type="pct"/>
                  <w:shd w:val="clear" w:color="auto" w:fill="auto"/>
                  <w:vAlign w:val="center"/>
                </w:tcPr>
                <w:p w14:paraId="259620C9">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928" w:type="pct"/>
                  <w:vAlign w:val="center"/>
                </w:tcPr>
                <w:p w14:paraId="6C820E15">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17</w:t>
                  </w:r>
                </w:p>
              </w:tc>
              <w:tc>
                <w:tcPr>
                  <w:tcW w:w="593" w:type="pct"/>
                  <w:vAlign w:val="center"/>
                </w:tcPr>
                <w:p w14:paraId="332B46DC">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76" w:type="pct"/>
                  <w:vAlign w:val="center"/>
                </w:tcPr>
                <w:p w14:paraId="6CD81809">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90" w:type="pct"/>
                  <w:vAlign w:val="center"/>
                </w:tcPr>
                <w:p w14:paraId="2B1E76E4">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2EA5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7082C22A">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5#：厂区内</w:t>
                  </w:r>
                </w:p>
              </w:tc>
              <w:tc>
                <w:tcPr>
                  <w:tcW w:w="520" w:type="pct"/>
                  <w:vMerge w:val="continue"/>
                  <w:vAlign w:val="center"/>
                </w:tcPr>
                <w:p w14:paraId="6D37CCBC">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shd w:val="clear" w:color="auto" w:fill="auto"/>
                  <w:vAlign w:val="center"/>
                </w:tcPr>
                <w:p w14:paraId="4D8AB43F">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第一次</w:t>
                  </w:r>
                </w:p>
              </w:tc>
              <w:tc>
                <w:tcPr>
                  <w:tcW w:w="689" w:type="pct"/>
                  <w:shd w:val="clear" w:color="auto" w:fill="auto"/>
                  <w:vAlign w:val="center"/>
                </w:tcPr>
                <w:p w14:paraId="2CA75501">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2.19</w:t>
                  </w:r>
                </w:p>
              </w:tc>
              <w:tc>
                <w:tcPr>
                  <w:tcW w:w="928" w:type="pct"/>
                  <w:vAlign w:val="center"/>
                </w:tcPr>
                <w:p w14:paraId="023348EF">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93" w:type="pct"/>
                  <w:vAlign w:val="center"/>
                </w:tcPr>
                <w:p w14:paraId="1DF381BA">
                  <w:pPr>
                    <w:keepNext w:val="0"/>
                    <w:keepLines w:val="0"/>
                    <w:widowControl/>
                    <w:suppressLineNumbers w:val="0"/>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76" w:type="pct"/>
                  <w:vAlign w:val="center"/>
                </w:tcPr>
                <w:p w14:paraId="675BBE15">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90" w:type="pct"/>
                  <w:vAlign w:val="center"/>
                </w:tcPr>
                <w:p w14:paraId="2BB716A7">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r w14:paraId="7001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416B3FFB">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10CD5C01">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shd w:val="clear" w:color="auto" w:fill="auto"/>
                  <w:vAlign w:val="center"/>
                </w:tcPr>
                <w:p w14:paraId="7DE741A6">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第二次</w:t>
                  </w:r>
                </w:p>
              </w:tc>
              <w:tc>
                <w:tcPr>
                  <w:tcW w:w="689" w:type="pct"/>
                  <w:shd w:val="clear" w:color="auto" w:fill="auto"/>
                  <w:vAlign w:val="center"/>
                </w:tcPr>
                <w:p w14:paraId="05B70E7D">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2.19</w:t>
                  </w:r>
                </w:p>
              </w:tc>
              <w:tc>
                <w:tcPr>
                  <w:tcW w:w="928" w:type="pct"/>
                  <w:vAlign w:val="center"/>
                </w:tcPr>
                <w:p w14:paraId="1F20A58C">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93" w:type="pct"/>
                  <w:vAlign w:val="center"/>
                </w:tcPr>
                <w:p w14:paraId="1D5C6904">
                  <w:pPr>
                    <w:keepNext w:val="0"/>
                    <w:keepLines w:val="0"/>
                    <w:widowControl/>
                    <w:suppressLineNumbers w:val="0"/>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76" w:type="pct"/>
                  <w:vAlign w:val="center"/>
                </w:tcPr>
                <w:p w14:paraId="201BCB8E">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90" w:type="pct"/>
                  <w:vAlign w:val="center"/>
                </w:tcPr>
                <w:p w14:paraId="2DBC76E9">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r w14:paraId="196E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7A72BF4A">
                  <w:pPr>
                    <w:widowControl w:val="0"/>
                    <w:spacing w:line="240" w:lineRule="auto"/>
                    <w:jc w:val="center"/>
                    <w:rPr>
                      <w:rFonts w:hint="default" w:ascii="Times New Roman" w:hAnsi="Times New Roman" w:cs="Times New Roman"/>
                      <w:color w:val="auto"/>
                      <w:sz w:val="21"/>
                      <w:szCs w:val="21"/>
                      <w:lang w:val="en-US" w:eastAsia="zh-CN"/>
                    </w:rPr>
                  </w:pPr>
                </w:p>
              </w:tc>
              <w:tc>
                <w:tcPr>
                  <w:tcW w:w="520" w:type="pct"/>
                  <w:vMerge w:val="continue"/>
                  <w:vAlign w:val="center"/>
                </w:tcPr>
                <w:p w14:paraId="61207042">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617" w:type="pct"/>
                  <w:shd w:val="clear" w:color="auto" w:fill="auto"/>
                  <w:vAlign w:val="center"/>
                </w:tcPr>
                <w:p w14:paraId="0D9D7CD1">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第三次</w:t>
                  </w:r>
                </w:p>
              </w:tc>
              <w:tc>
                <w:tcPr>
                  <w:tcW w:w="689" w:type="pct"/>
                  <w:shd w:val="clear" w:color="auto" w:fill="auto"/>
                  <w:vAlign w:val="center"/>
                </w:tcPr>
                <w:p w14:paraId="77E609BE">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2.25（最大值）</w:t>
                  </w:r>
                </w:p>
              </w:tc>
              <w:tc>
                <w:tcPr>
                  <w:tcW w:w="928" w:type="pct"/>
                  <w:vAlign w:val="center"/>
                </w:tcPr>
                <w:p w14:paraId="742ABE8D">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93" w:type="pct"/>
                  <w:vAlign w:val="center"/>
                </w:tcPr>
                <w:p w14:paraId="22BA4A1D">
                  <w:pPr>
                    <w:keepNext w:val="0"/>
                    <w:keepLines w:val="0"/>
                    <w:widowControl/>
                    <w:suppressLineNumbers w:val="0"/>
                    <w:spacing w:line="240" w:lineRule="auto"/>
                    <w:jc w:val="center"/>
                    <w:textAlignment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76" w:type="pct"/>
                  <w:vAlign w:val="center"/>
                </w:tcPr>
                <w:p w14:paraId="0A745750">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90" w:type="pct"/>
                  <w:vAlign w:val="center"/>
                </w:tcPr>
                <w:p w14:paraId="70C70CF5">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bl>
          <w:p w14:paraId="2BBDC80E">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厂界无组织排放监测结果 单位：mg/m</w:t>
            </w:r>
            <w:r>
              <w:rPr>
                <w:rFonts w:hint="default" w:ascii="Times New Roman" w:hAnsi="Times New Roman" w:eastAsia="宋体" w:cs="Times New Roman"/>
                <w:color w:val="auto"/>
                <w:sz w:val="21"/>
                <w:szCs w:val="21"/>
                <w:highlight w:val="none"/>
                <w:vertAlign w:val="superscript"/>
                <w:lang w:val="en-US" w:eastAsia="zh-CN"/>
              </w:rPr>
              <w:t>3</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61"/>
              <w:gridCol w:w="949"/>
              <w:gridCol w:w="1116"/>
              <w:gridCol w:w="1489"/>
              <w:gridCol w:w="894"/>
              <w:gridCol w:w="1134"/>
              <w:gridCol w:w="909"/>
            </w:tblGrid>
            <w:tr w14:paraId="4483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3" w:type="pct"/>
                  <w:vMerge w:val="restart"/>
                  <w:vAlign w:val="center"/>
                </w:tcPr>
                <w:p w14:paraId="77FD488C">
                  <w:pPr>
                    <w:widowControl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采样点名称</w:t>
                  </w:r>
                </w:p>
              </w:tc>
              <w:tc>
                <w:tcPr>
                  <w:tcW w:w="1272" w:type="pct"/>
                  <w:gridSpan w:val="2"/>
                  <w:vMerge w:val="restart"/>
                  <w:vAlign w:val="center"/>
                </w:tcPr>
                <w:p w14:paraId="738688DF">
                  <w:pPr>
                    <w:widowControl w:val="0"/>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lang w:eastAsia="zh-CN"/>
                    </w:rPr>
                    <w:t>采样时间及</w:t>
                  </w:r>
                  <w:r>
                    <w:rPr>
                      <w:rFonts w:hint="default" w:ascii="Times New Roman" w:hAnsi="Times New Roman" w:cs="Times New Roman"/>
                      <w:b/>
                      <w:color w:val="auto"/>
                      <w:sz w:val="21"/>
                      <w:szCs w:val="21"/>
                    </w:rPr>
                    <w:t>采样频次</w:t>
                  </w:r>
                </w:p>
              </w:tc>
              <w:tc>
                <w:tcPr>
                  <w:tcW w:w="1571" w:type="pct"/>
                  <w:gridSpan w:val="2"/>
                  <w:vAlign w:val="center"/>
                </w:tcPr>
                <w:p w14:paraId="5C99BC5D">
                  <w:pPr>
                    <w:widowControl/>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检测结果</w:t>
                  </w:r>
                </w:p>
              </w:tc>
              <w:tc>
                <w:tcPr>
                  <w:tcW w:w="1223" w:type="pct"/>
                  <w:gridSpan w:val="2"/>
                  <w:vAlign w:val="center"/>
                </w:tcPr>
                <w:p w14:paraId="3F0D98F5">
                  <w:pPr>
                    <w:pStyle w:val="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bCs w:val="0"/>
                      <w:color w:val="auto"/>
                      <w:sz w:val="21"/>
                      <w:szCs w:val="21"/>
                      <w:lang w:val="en-US" w:eastAsia="zh-CN"/>
                    </w:rPr>
                    <w:t>排放标准</w:t>
                  </w:r>
                </w:p>
              </w:tc>
              <w:tc>
                <w:tcPr>
                  <w:tcW w:w="548" w:type="pct"/>
                  <w:vMerge w:val="restart"/>
                  <w:vAlign w:val="center"/>
                </w:tcPr>
                <w:p w14:paraId="0A70030F">
                  <w:pPr>
                    <w:widowControl/>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472B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83" w:type="pct"/>
                  <w:vMerge w:val="continue"/>
                  <w:vAlign w:val="center"/>
                </w:tcPr>
                <w:p w14:paraId="32F6F854">
                  <w:pPr>
                    <w:widowControl/>
                    <w:spacing w:line="240" w:lineRule="auto"/>
                    <w:jc w:val="center"/>
                    <w:rPr>
                      <w:color w:val="auto"/>
                    </w:rPr>
                  </w:pPr>
                </w:p>
              </w:tc>
              <w:tc>
                <w:tcPr>
                  <w:tcW w:w="1272" w:type="pct"/>
                  <w:gridSpan w:val="2"/>
                  <w:vMerge w:val="continue"/>
                  <w:vAlign w:val="center"/>
                </w:tcPr>
                <w:p w14:paraId="74FA56E1">
                  <w:pPr>
                    <w:widowControl/>
                    <w:spacing w:line="240" w:lineRule="auto"/>
                    <w:jc w:val="center"/>
                    <w:rPr>
                      <w:color w:val="auto"/>
                    </w:rPr>
                  </w:pPr>
                </w:p>
              </w:tc>
              <w:tc>
                <w:tcPr>
                  <w:tcW w:w="673" w:type="pct"/>
                  <w:vAlign w:val="center"/>
                </w:tcPr>
                <w:p w14:paraId="742D24D9">
                  <w:pPr>
                    <w:widowControl/>
                    <w:spacing w:line="240" w:lineRule="auto"/>
                    <w:jc w:val="center"/>
                    <w:rPr>
                      <w:rFonts w:hint="default" w:ascii="Times New Roman" w:hAnsi="Times New Roman" w:cs="Times New Roman"/>
                      <w:b/>
                      <w:bCs w:val="0"/>
                      <w:color w:val="auto"/>
                      <w:sz w:val="21"/>
                      <w:szCs w:val="21"/>
                      <w:lang w:val="en-US" w:eastAsia="zh-CN"/>
                    </w:rPr>
                  </w:pPr>
                  <w:r>
                    <w:rPr>
                      <w:rFonts w:hint="eastAsia" w:ascii="Times New Roman" w:hAnsi="Times New Roman" w:cs="Times New Roman"/>
                      <w:b/>
                      <w:bCs w:val="0"/>
                      <w:color w:val="auto"/>
                      <w:sz w:val="21"/>
                      <w:szCs w:val="21"/>
                      <w:highlight w:val="none"/>
                      <w:lang w:val="en-US" w:eastAsia="zh-CN"/>
                    </w:rPr>
                    <w:t>非甲烷总烃（以碳计）</w:t>
                  </w:r>
                </w:p>
              </w:tc>
              <w:tc>
                <w:tcPr>
                  <w:tcW w:w="898" w:type="pct"/>
                  <w:vAlign w:val="center"/>
                </w:tcPr>
                <w:p w14:paraId="6E590848">
                  <w:pPr>
                    <w:widowControl/>
                    <w:spacing w:line="240" w:lineRule="auto"/>
                    <w:jc w:val="center"/>
                    <w:rPr>
                      <w:rFonts w:hint="default" w:ascii="Times New Roman" w:hAnsi="Times New Roman"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臭气浓度（无量纲）</w:t>
                  </w:r>
                </w:p>
              </w:tc>
              <w:tc>
                <w:tcPr>
                  <w:tcW w:w="539" w:type="pct"/>
                  <w:vAlign w:val="center"/>
                </w:tcPr>
                <w:p w14:paraId="192986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color w:val="auto"/>
                      <w:sz w:val="21"/>
                      <w:szCs w:val="21"/>
                      <w:highlight w:val="none"/>
                      <w:lang w:val="en-US" w:eastAsia="zh-CN"/>
                    </w:rPr>
                  </w:pPr>
                  <w:r>
                    <w:rPr>
                      <w:rFonts w:hint="eastAsia" w:cs="Times New Roman"/>
                      <w:b/>
                      <w:bCs/>
                      <w:color w:val="auto"/>
                      <w:sz w:val="21"/>
                      <w:szCs w:val="21"/>
                      <w:highlight w:val="none"/>
                      <w:u w:val="none"/>
                      <w:lang w:val="en-US" w:eastAsia="zh-CN"/>
                    </w:rPr>
                    <w:t>非甲烷总烃</w:t>
                  </w:r>
                </w:p>
              </w:tc>
              <w:tc>
                <w:tcPr>
                  <w:tcW w:w="684" w:type="pct"/>
                  <w:vAlign w:val="center"/>
                </w:tcPr>
                <w:p w14:paraId="76CDC2B9">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val="0"/>
                      <w:color w:val="auto"/>
                      <w:sz w:val="21"/>
                      <w:szCs w:val="21"/>
                      <w:highlight w:val="none"/>
                      <w:lang w:val="en-US" w:eastAsia="zh-CN"/>
                    </w:rPr>
                  </w:pPr>
                  <w:r>
                    <w:rPr>
                      <w:rFonts w:hint="eastAsia" w:cs="Times New Roman"/>
                      <w:b/>
                      <w:bCs/>
                      <w:color w:val="auto"/>
                      <w:sz w:val="21"/>
                      <w:szCs w:val="21"/>
                      <w:highlight w:val="none"/>
                      <w:u w:val="none"/>
                      <w:lang w:val="en-US" w:eastAsia="zh-CN"/>
                    </w:rPr>
                    <w:t>臭气浓度</w:t>
                  </w:r>
                </w:p>
              </w:tc>
              <w:tc>
                <w:tcPr>
                  <w:tcW w:w="548" w:type="pct"/>
                  <w:vMerge w:val="continue"/>
                  <w:vAlign w:val="center"/>
                </w:tcPr>
                <w:p w14:paraId="30B75135">
                  <w:pPr>
                    <w:widowControl/>
                    <w:spacing w:line="240" w:lineRule="auto"/>
                    <w:jc w:val="center"/>
                    <w:rPr>
                      <w:rFonts w:hint="eastAsia" w:ascii="Times New Roman" w:hAnsi="Times New Roman" w:cs="Times New Roman"/>
                      <w:b/>
                      <w:bCs w:val="0"/>
                      <w:color w:val="auto"/>
                      <w:sz w:val="21"/>
                      <w:szCs w:val="21"/>
                      <w:highlight w:val="none"/>
                      <w:lang w:val="en-US" w:eastAsia="zh-CN"/>
                    </w:rPr>
                  </w:pPr>
                </w:p>
              </w:tc>
            </w:tr>
            <w:tr w14:paraId="4DD5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49F368E6">
                  <w:pPr>
                    <w:widowControl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：厂界上风向</w:t>
                  </w:r>
                </w:p>
              </w:tc>
              <w:tc>
                <w:tcPr>
                  <w:tcW w:w="700" w:type="pct"/>
                  <w:vMerge w:val="restart"/>
                  <w:vAlign w:val="center"/>
                </w:tcPr>
                <w:p w14:paraId="7AFB4DD6">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2025.12.31</w:t>
                  </w:r>
                </w:p>
              </w:tc>
              <w:tc>
                <w:tcPr>
                  <w:tcW w:w="572" w:type="pct"/>
                  <w:vAlign w:val="center"/>
                </w:tcPr>
                <w:p w14:paraId="0BAC6D31">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73" w:type="pct"/>
                  <w:vAlign w:val="center"/>
                </w:tcPr>
                <w:p w14:paraId="3794293E">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1.09</w:t>
                  </w:r>
                </w:p>
              </w:tc>
              <w:tc>
                <w:tcPr>
                  <w:tcW w:w="898" w:type="pct"/>
                  <w:vAlign w:val="center"/>
                </w:tcPr>
                <w:p w14:paraId="17165141">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39" w:type="pct"/>
                  <w:vAlign w:val="center"/>
                </w:tcPr>
                <w:p w14:paraId="63B8B0E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6FD4907">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65C0C3DF">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7F08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6C508AB5">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5F84EA5B">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572" w:type="pct"/>
                  <w:vAlign w:val="center"/>
                </w:tcPr>
                <w:p w14:paraId="11123CAC">
                  <w:pPr>
                    <w:widowControl w:val="0"/>
                    <w:spacing w:line="240" w:lineRule="auto"/>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第二次</w:t>
                  </w:r>
                </w:p>
              </w:tc>
              <w:tc>
                <w:tcPr>
                  <w:tcW w:w="673" w:type="pct"/>
                  <w:vAlign w:val="center"/>
                </w:tcPr>
                <w:p w14:paraId="30EC596E">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1.01</w:t>
                  </w:r>
                </w:p>
              </w:tc>
              <w:tc>
                <w:tcPr>
                  <w:tcW w:w="898" w:type="pct"/>
                  <w:vAlign w:val="center"/>
                </w:tcPr>
                <w:p w14:paraId="0EF2011B">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16</w:t>
                  </w:r>
                </w:p>
              </w:tc>
              <w:tc>
                <w:tcPr>
                  <w:tcW w:w="539" w:type="pct"/>
                  <w:vAlign w:val="center"/>
                </w:tcPr>
                <w:p w14:paraId="7F9502A6">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FA0960F">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7EDE3802">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0452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83" w:type="pct"/>
                  <w:vMerge w:val="continue"/>
                  <w:vAlign w:val="center"/>
                </w:tcPr>
                <w:p w14:paraId="0B9DA090">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72D589F5">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572" w:type="pct"/>
                  <w:vAlign w:val="center"/>
                </w:tcPr>
                <w:p w14:paraId="4D23C62B">
                  <w:pPr>
                    <w:widowControl w:val="0"/>
                    <w:spacing w:line="240" w:lineRule="auto"/>
                    <w:jc w:val="center"/>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第三次</w:t>
                  </w:r>
                </w:p>
              </w:tc>
              <w:tc>
                <w:tcPr>
                  <w:tcW w:w="673" w:type="pct"/>
                  <w:vAlign w:val="center"/>
                </w:tcPr>
                <w:p w14:paraId="73428BCD">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0.99</w:t>
                  </w:r>
                </w:p>
              </w:tc>
              <w:tc>
                <w:tcPr>
                  <w:tcW w:w="898" w:type="pct"/>
                  <w:vAlign w:val="center"/>
                </w:tcPr>
                <w:p w14:paraId="3B5F34C4">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39" w:type="pct"/>
                  <w:vAlign w:val="center"/>
                </w:tcPr>
                <w:p w14:paraId="17FBC220">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4610AE40">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73B90AA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A94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3EC49125">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5CE100CF">
                  <w:pPr>
                    <w:widowControl w:val="0"/>
                    <w:spacing w:line="240" w:lineRule="auto"/>
                    <w:jc w:val="center"/>
                    <w:rPr>
                      <w:rFonts w:hint="eastAsia" w:ascii="Times New Roman" w:hAnsi="Times New Roman" w:cs="Times New Roman"/>
                      <w:bCs/>
                      <w:color w:val="auto"/>
                      <w:kern w:val="2"/>
                      <w:sz w:val="21"/>
                      <w:szCs w:val="21"/>
                      <w:highlight w:val="none"/>
                      <w:lang w:val="en-US" w:eastAsia="zh-CN" w:bidi="ar-SA"/>
                    </w:rPr>
                  </w:pPr>
                </w:p>
              </w:tc>
              <w:tc>
                <w:tcPr>
                  <w:tcW w:w="572" w:type="pct"/>
                  <w:vAlign w:val="center"/>
                </w:tcPr>
                <w:p w14:paraId="7B428BD5">
                  <w:pPr>
                    <w:widowControl w:val="0"/>
                    <w:spacing w:line="240" w:lineRule="auto"/>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73" w:type="pct"/>
                  <w:vAlign w:val="center"/>
                </w:tcPr>
                <w:p w14:paraId="24F0E033">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898" w:type="pct"/>
                  <w:vAlign w:val="center"/>
                </w:tcPr>
                <w:p w14:paraId="50D565AC">
                  <w:pPr>
                    <w:widowControl/>
                    <w:spacing w:line="240" w:lineRule="auto"/>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16</w:t>
                  </w:r>
                </w:p>
              </w:tc>
              <w:tc>
                <w:tcPr>
                  <w:tcW w:w="539" w:type="pct"/>
                  <w:vAlign w:val="center"/>
                </w:tcPr>
                <w:p w14:paraId="333E39A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444D8B1">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1B193F0A">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2F5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7EA4AC33">
                  <w:pPr>
                    <w:widowControl w:val="0"/>
                    <w:spacing w:line="240" w:lineRule="auto"/>
                    <w:jc w:val="center"/>
                    <w:rPr>
                      <w:rFonts w:hint="default" w:ascii="Times New Roman" w:hAnsi="Times New Roman" w:cs="Times New Roman"/>
                      <w:b/>
                      <w:color w:val="auto"/>
                      <w:sz w:val="21"/>
                      <w:szCs w:val="21"/>
                      <w:highlight w:val="none"/>
                      <w:lang w:val="en-US"/>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：厂界下风向1</w:t>
                  </w:r>
                </w:p>
              </w:tc>
              <w:tc>
                <w:tcPr>
                  <w:tcW w:w="700" w:type="pct"/>
                  <w:vMerge w:val="continue"/>
                  <w:vAlign w:val="center"/>
                </w:tcPr>
                <w:p w14:paraId="32FE60D4">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572" w:type="pct"/>
                  <w:vAlign w:val="center"/>
                </w:tcPr>
                <w:p w14:paraId="6F2D4F7E">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73" w:type="pct"/>
                  <w:vAlign w:val="center"/>
                </w:tcPr>
                <w:p w14:paraId="5E609DF4">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1.42</w:t>
                  </w:r>
                </w:p>
              </w:tc>
              <w:tc>
                <w:tcPr>
                  <w:tcW w:w="898" w:type="pct"/>
                  <w:vAlign w:val="center"/>
                </w:tcPr>
                <w:p w14:paraId="262439E0">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14</w:t>
                  </w:r>
                </w:p>
              </w:tc>
              <w:tc>
                <w:tcPr>
                  <w:tcW w:w="539" w:type="pct"/>
                  <w:vAlign w:val="center"/>
                </w:tcPr>
                <w:p w14:paraId="5F4AC4F5">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1EF60003">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338EF41A">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3B21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1AF1F620">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43E85D4F">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572" w:type="pct"/>
                  <w:vAlign w:val="center"/>
                </w:tcPr>
                <w:p w14:paraId="00C41315">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73" w:type="pct"/>
                  <w:vAlign w:val="center"/>
                </w:tcPr>
                <w:p w14:paraId="2715C8C2">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1.43</w:t>
                  </w:r>
                </w:p>
              </w:tc>
              <w:tc>
                <w:tcPr>
                  <w:tcW w:w="898" w:type="pct"/>
                  <w:vAlign w:val="center"/>
                </w:tcPr>
                <w:p w14:paraId="27215C5D">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w:t>
                  </w:r>
                </w:p>
              </w:tc>
              <w:tc>
                <w:tcPr>
                  <w:tcW w:w="539" w:type="pct"/>
                  <w:vAlign w:val="center"/>
                </w:tcPr>
                <w:p w14:paraId="267424C6">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4D65E967">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7FFC8A41">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7286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4E504AB3">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1FAAB631">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572" w:type="pct"/>
                  <w:vAlign w:val="center"/>
                </w:tcPr>
                <w:p w14:paraId="71B07BC3">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73" w:type="pct"/>
                  <w:vAlign w:val="center"/>
                </w:tcPr>
                <w:p w14:paraId="1502DB32">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1.35</w:t>
                  </w:r>
                </w:p>
              </w:tc>
              <w:tc>
                <w:tcPr>
                  <w:tcW w:w="898" w:type="pct"/>
                  <w:vAlign w:val="center"/>
                </w:tcPr>
                <w:p w14:paraId="7A1948AD">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16</w:t>
                  </w:r>
                </w:p>
              </w:tc>
              <w:tc>
                <w:tcPr>
                  <w:tcW w:w="539" w:type="pct"/>
                  <w:vAlign w:val="center"/>
                </w:tcPr>
                <w:p w14:paraId="0440FD9F">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56F6E639">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4BDBC95C">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0F9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83" w:type="pct"/>
                  <w:vMerge w:val="continue"/>
                  <w:vAlign w:val="center"/>
                </w:tcPr>
                <w:p w14:paraId="4A32B0EE">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32E9253C">
                  <w:pPr>
                    <w:widowControl w:val="0"/>
                    <w:spacing w:line="240" w:lineRule="auto"/>
                    <w:jc w:val="center"/>
                    <w:rPr>
                      <w:rFonts w:hint="default" w:ascii="Times New Roman" w:hAnsi="Times New Roman" w:cs="Times New Roman" w:eastAsiaTheme="minorEastAsia"/>
                      <w:bCs/>
                      <w:color w:val="auto"/>
                      <w:sz w:val="21"/>
                      <w:szCs w:val="21"/>
                      <w:highlight w:val="none"/>
                      <w:lang w:val="en-US" w:eastAsia="zh-CN"/>
                    </w:rPr>
                  </w:pPr>
                </w:p>
              </w:tc>
              <w:tc>
                <w:tcPr>
                  <w:tcW w:w="572" w:type="pct"/>
                  <w:vAlign w:val="center"/>
                </w:tcPr>
                <w:p w14:paraId="4042D739">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73" w:type="pct"/>
                  <w:vAlign w:val="center"/>
                </w:tcPr>
                <w:p w14:paraId="619BB672">
                  <w:pPr>
                    <w:widowControl/>
                    <w:spacing w:line="240" w:lineRule="auto"/>
                    <w:jc w:val="center"/>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898" w:type="pct"/>
                  <w:vAlign w:val="center"/>
                </w:tcPr>
                <w:p w14:paraId="5DF766E7">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15</w:t>
                  </w:r>
                </w:p>
              </w:tc>
              <w:tc>
                <w:tcPr>
                  <w:tcW w:w="539" w:type="pct"/>
                  <w:vAlign w:val="center"/>
                </w:tcPr>
                <w:p w14:paraId="3ABDA9B3">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53002439">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5F202F1B">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604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3FB540EE">
                  <w:pPr>
                    <w:widowControl w:val="0"/>
                    <w:spacing w:line="240" w:lineRule="auto"/>
                    <w:jc w:val="center"/>
                    <w:rPr>
                      <w:rFonts w:hint="default"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：厂界下风向2</w:t>
                  </w:r>
                </w:p>
              </w:tc>
              <w:tc>
                <w:tcPr>
                  <w:tcW w:w="700" w:type="pct"/>
                  <w:vMerge w:val="continue"/>
                  <w:vAlign w:val="center"/>
                </w:tcPr>
                <w:p w14:paraId="47411085">
                  <w:pPr>
                    <w:widowControl w:val="0"/>
                    <w:spacing w:line="240" w:lineRule="auto"/>
                    <w:jc w:val="center"/>
                    <w:rPr>
                      <w:rFonts w:hint="default" w:ascii="Times New Roman" w:hAnsi="Times New Roman" w:cs="Times New Roman"/>
                      <w:b/>
                      <w:color w:val="auto"/>
                      <w:sz w:val="21"/>
                      <w:szCs w:val="21"/>
                      <w:highlight w:val="none"/>
                    </w:rPr>
                  </w:pPr>
                </w:p>
              </w:tc>
              <w:tc>
                <w:tcPr>
                  <w:tcW w:w="572" w:type="pct"/>
                  <w:vAlign w:val="center"/>
                </w:tcPr>
                <w:p w14:paraId="5559FAA6">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73" w:type="pct"/>
                  <w:vAlign w:val="center"/>
                </w:tcPr>
                <w:p w14:paraId="71FA79A8">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1.40</w:t>
                  </w:r>
                </w:p>
              </w:tc>
              <w:tc>
                <w:tcPr>
                  <w:tcW w:w="898" w:type="pct"/>
                  <w:vAlign w:val="center"/>
                </w:tcPr>
                <w:p w14:paraId="72094521">
                  <w:pPr>
                    <w:keepNext w:val="0"/>
                    <w:keepLines w:val="0"/>
                    <w:widowControl/>
                    <w:suppressLineNumbers w:val="0"/>
                    <w:spacing w:line="240" w:lineRule="auto"/>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15</w:t>
                  </w:r>
                </w:p>
              </w:tc>
              <w:tc>
                <w:tcPr>
                  <w:tcW w:w="539" w:type="pct"/>
                  <w:vAlign w:val="center"/>
                </w:tcPr>
                <w:p w14:paraId="122CC80B">
                  <w:pPr>
                    <w:widowControl/>
                    <w:spacing w:line="240" w:lineRule="auto"/>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7F6D5E59">
                  <w:pPr>
                    <w:widowControl/>
                    <w:spacing w:line="240" w:lineRule="auto"/>
                    <w:jc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795060DA">
                  <w:pPr>
                    <w:keepNext w:val="0"/>
                    <w:keepLines w:val="0"/>
                    <w:widowControl/>
                    <w:suppressLineNumbers w:val="0"/>
                    <w:spacing w:line="240" w:lineRule="auto"/>
                    <w:jc w:val="center"/>
                    <w:textAlignment w:val="center"/>
                    <w:rPr>
                      <w:rFonts w:hint="eastAsia"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794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439C4A35">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29ECDFD7">
                  <w:pPr>
                    <w:widowControl w:val="0"/>
                    <w:spacing w:line="240" w:lineRule="auto"/>
                    <w:jc w:val="center"/>
                    <w:rPr>
                      <w:rFonts w:hint="default" w:ascii="Times New Roman" w:hAnsi="Times New Roman" w:cs="Times New Roman"/>
                      <w:b/>
                      <w:color w:val="auto"/>
                      <w:sz w:val="21"/>
                      <w:szCs w:val="21"/>
                      <w:highlight w:val="none"/>
                    </w:rPr>
                  </w:pPr>
                </w:p>
              </w:tc>
              <w:tc>
                <w:tcPr>
                  <w:tcW w:w="572" w:type="pct"/>
                  <w:vAlign w:val="center"/>
                </w:tcPr>
                <w:p w14:paraId="7A58378D">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73" w:type="pct"/>
                  <w:vAlign w:val="center"/>
                </w:tcPr>
                <w:p w14:paraId="4F91837A">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1.48</w:t>
                  </w:r>
                </w:p>
              </w:tc>
              <w:tc>
                <w:tcPr>
                  <w:tcW w:w="898" w:type="pct"/>
                  <w:vAlign w:val="center"/>
                </w:tcPr>
                <w:p w14:paraId="76C34D05">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17</w:t>
                  </w:r>
                </w:p>
              </w:tc>
              <w:tc>
                <w:tcPr>
                  <w:tcW w:w="539" w:type="pct"/>
                  <w:vAlign w:val="center"/>
                </w:tcPr>
                <w:p w14:paraId="63FD4DEF">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ECC0F3A">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4C3568B9">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5136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88A9E16">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339B435E">
                  <w:pPr>
                    <w:widowControl w:val="0"/>
                    <w:spacing w:line="240" w:lineRule="auto"/>
                    <w:jc w:val="center"/>
                    <w:rPr>
                      <w:rFonts w:hint="default" w:ascii="Times New Roman" w:hAnsi="Times New Roman" w:cs="Times New Roman"/>
                      <w:b/>
                      <w:color w:val="auto"/>
                      <w:sz w:val="21"/>
                      <w:szCs w:val="21"/>
                      <w:highlight w:val="none"/>
                    </w:rPr>
                  </w:pPr>
                </w:p>
              </w:tc>
              <w:tc>
                <w:tcPr>
                  <w:tcW w:w="572" w:type="pct"/>
                  <w:vAlign w:val="center"/>
                </w:tcPr>
                <w:p w14:paraId="24E01E7A">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73" w:type="pct"/>
                  <w:vAlign w:val="center"/>
                </w:tcPr>
                <w:p w14:paraId="3D1414BA">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1.48</w:t>
                  </w:r>
                </w:p>
              </w:tc>
              <w:tc>
                <w:tcPr>
                  <w:tcW w:w="898" w:type="pct"/>
                  <w:vAlign w:val="center"/>
                </w:tcPr>
                <w:p w14:paraId="177CBBBD">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39" w:type="pct"/>
                  <w:vAlign w:val="center"/>
                </w:tcPr>
                <w:p w14:paraId="29D93557">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4EB2D230">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617554CE">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6045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7B2A2A5">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3844314E">
                  <w:pPr>
                    <w:widowControl w:val="0"/>
                    <w:spacing w:line="240" w:lineRule="auto"/>
                    <w:jc w:val="center"/>
                    <w:rPr>
                      <w:rFonts w:hint="default" w:ascii="Times New Roman" w:hAnsi="Times New Roman" w:cs="Times New Roman"/>
                      <w:b/>
                      <w:color w:val="auto"/>
                      <w:sz w:val="21"/>
                      <w:szCs w:val="21"/>
                      <w:highlight w:val="none"/>
                    </w:rPr>
                  </w:pPr>
                </w:p>
              </w:tc>
              <w:tc>
                <w:tcPr>
                  <w:tcW w:w="572" w:type="pct"/>
                  <w:vAlign w:val="center"/>
                </w:tcPr>
                <w:p w14:paraId="5658CDBB">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73" w:type="pct"/>
                  <w:vAlign w:val="center"/>
                </w:tcPr>
                <w:p w14:paraId="49851E80">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898" w:type="pct"/>
                  <w:vAlign w:val="center"/>
                </w:tcPr>
                <w:p w14:paraId="07CF5114">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17</w:t>
                  </w:r>
                </w:p>
              </w:tc>
              <w:tc>
                <w:tcPr>
                  <w:tcW w:w="539" w:type="pct"/>
                  <w:vAlign w:val="center"/>
                </w:tcPr>
                <w:p w14:paraId="3166790A">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6102B15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33D7EC37">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4751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2337A894">
                  <w:pPr>
                    <w:widowControl w:val="0"/>
                    <w:spacing w:line="240" w:lineRule="auto"/>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：厂界下风向3</w:t>
                  </w:r>
                </w:p>
              </w:tc>
              <w:tc>
                <w:tcPr>
                  <w:tcW w:w="700" w:type="pct"/>
                  <w:vMerge w:val="continue"/>
                  <w:vAlign w:val="center"/>
                </w:tcPr>
                <w:p w14:paraId="1F13BE47">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vAlign w:val="center"/>
                </w:tcPr>
                <w:p w14:paraId="55BCAA3B">
                  <w:pPr>
                    <w:widowControl w:val="0"/>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第一次</w:t>
                  </w:r>
                </w:p>
              </w:tc>
              <w:tc>
                <w:tcPr>
                  <w:tcW w:w="673" w:type="pct"/>
                  <w:vAlign w:val="center"/>
                </w:tcPr>
                <w:p w14:paraId="21AFE542">
                  <w:pPr>
                    <w:keepNext w:val="0"/>
                    <w:keepLines w:val="0"/>
                    <w:widowControl/>
                    <w:suppressLineNumbers w:val="0"/>
                    <w:spacing w:line="240" w:lineRule="auto"/>
                    <w:jc w:val="center"/>
                    <w:textAlignment w:val="center"/>
                    <w:rPr>
                      <w:rFonts w:hint="default" w:ascii="Times New Roman" w:hAnsi="Times New Roman" w:cs="Times New Roman" w:eastAsiaTheme="minorEastAsia"/>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1.50</w:t>
                  </w:r>
                </w:p>
              </w:tc>
              <w:tc>
                <w:tcPr>
                  <w:tcW w:w="898" w:type="pct"/>
                  <w:vAlign w:val="center"/>
                </w:tcPr>
                <w:p w14:paraId="54FBDC94">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39" w:type="pct"/>
                  <w:vAlign w:val="center"/>
                </w:tcPr>
                <w:p w14:paraId="053AEB1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839398E">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65EE0548">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F7E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42087B3A">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29E0B606">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vAlign w:val="center"/>
                </w:tcPr>
                <w:p w14:paraId="6C472A65">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第二次</w:t>
                  </w:r>
                </w:p>
              </w:tc>
              <w:tc>
                <w:tcPr>
                  <w:tcW w:w="673" w:type="pct"/>
                  <w:vAlign w:val="center"/>
                </w:tcPr>
                <w:p w14:paraId="3F7C21C5">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1.48</w:t>
                  </w:r>
                </w:p>
              </w:tc>
              <w:tc>
                <w:tcPr>
                  <w:tcW w:w="898" w:type="pct"/>
                  <w:vAlign w:val="center"/>
                </w:tcPr>
                <w:p w14:paraId="5E3EFA76">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16</w:t>
                  </w:r>
                </w:p>
              </w:tc>
              <w:tc>
                <w:tcPr>
                  <w:tcW w:w="539" w:type="pct"/>
                  <w:vAlign w:val="center"/>
                </w:tcPr>
                <w:p w14:paraId="2A64F2FA">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5C8A841F">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4266FD75">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5B1F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076BB35E">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21C47C5E">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vAlign w:val="center"/>
                </w:tcPr>
                <w:p w14:paraId="4F94CCCF">
                  <w:pPr>
                    <w:widowControl w:val="0"/>
                    <w:spacing w:line="240" w:lineRule="auto"/>
                    <w:jc w:val="center"/>
                    <w:rPr>
                      <w:rFonts w:hint="default"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val="en-US" w:eastAsia="zh-CN"/>
                    </w:rPr>
                    <w:t>第三次</w:t>
                  </w:r>
                </w:p>
              </w:tc>
              <w:tc>
                <w:tcPr>
                  <w:tcW w:w="673" w:type="pct"/>
                  <w:vAlign w:val="center"/>
                </w:tcPr>
                <w:p w14:paraId="6D399F34">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1.43</w:t>
                  </w:r>
                </w:p>
              </w:tc>
              <w:tc>
                <w:tcPr>
                  <w:tcW w:w="898" w:type="pct"/>
                  <w:vAlign w:val="center"/>
                </w:tcPr>
                <w:p w14:paraId="4ED75941">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17（最大值）</w:t>
                  </w:r>
                </w:p>
              </w:tc>
              <w:tc>
                <w:tcPr>
                  <w:tcW w:w="539" w:type="pct"/>
                  <w:vAlign w:val="center"/>
                </w:tcPr>
                <w:p w14:paraId="0A335B8B">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3EBFCB78">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78012E2F">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1DFF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654B2654">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57B23372">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vAlign w:val="center"/>
                </w:tcPr>
                <w:p w14:paraId="321DACE4">
                  <w:pPr>
                    <w:widowControl w:val="0"/>
                    <w:spacing w:line="240" w:lineRule="auto"/>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第四次</w:t>
                  </w:r>
                </w:p>
              </w:tc>
              <w:tc>
                <w:tcPr>
                  <w:tcW w:w="673" w:type="pct"/>
                  <w:vAlign w:val="center"/>
                </w:tcPr>
                <w:p w14:paraId="6F4D9AD2">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898" w:type="pct"/>
                  <w:vAlign w:val="center"/>
                </w:tcPr>
                <w:p w14:paraId="7D2DC874">
                  <w:pPr>
                    <w:keepNext w:val="0"/>
                    <w:keepLines w:val="0"/>
                    <w:widowControl/>
                    <w:suppressLineNumbers w:val="0"/>
                    <w:spacing w:line="240" w:lineRule="auto"/>
                    <w:jc w:val="center"/>
                    <w:textAlignment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539" w:type="pct"/>
                  <w:vAlign w:val="center"/>
                </w:tcPr>
                <w:p w14:paraId="0A85A80D">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4</w:t>
                  </w:r>
                </w:p>
              </w:tc>
              <w:tc>
                <w:tcPr>
                  <w:tcW w:w="684" w:type="pct"/>
                  <w:vAlign w:val="center"/>
                </w:tcPr>
                <w:p w14:paraId="2FE41662">
                  <w:pPr>
                    <w:widowControl/>
                    <w:spacing w:line="240" w:lineRule="auto"/>
                    <w:jc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20</w:t>
                  </w:r>
                </w:p>
              </w:tc>
              <w:tc>
                <w:tcPr>
                  <w:tcW w:w="548" w:type="pct"/>
                  <w:vAlign w:val="center"/>
                </w:tcPr>
                <w:p w14:paraId="418DA4B9">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达标</w:t>
                  </w:r>
                </w:p>
              </w:tc>
            </w:tr>
            <w:tr w14:paraId="788D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restart"/>
                  <w:vAlign w:val="center"/>
                </w:tcPr>
                <w:p w14:paraId="6ABF6AED">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5#：厂区内</w:t>
                  </w:r>
                </w:p>
              </w:tc>
              <w:tc>
                <w:tcPr>
                  <w:tcW w:w="700" w:type="pct"/>
                  <w:vMerge w:val="continue"/>
                  <w:vAlign w:val="center"/>
                </w:tcPr>
                <w:p w14:paraId="19E69F72">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shd w:val="clear" w:color="auto" w:fill="auto"/>
                  <w:vAlign w:val="center"/>
                </w:tcPr>
                <w:p w14:paraId="00D640EB">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第一次</w:t>
                  </w:r>
                </w:p>
              </w:tc>
              <w:tc>
                <w:tcPr>
                  <w:tcW w:w="673" w:type="pct"/>
                  <w:vAlign w:val="center"/>
                </w:tcPr>
                <w:p w14:paraId="55860CCC">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1.65（最大值）</w:t>
                  </w:r>
                </w:p>
              </w:tc>
              <w:tc>
                <w:tcPr>
                  <w:tcW w:w="898" w:type="pct"/>
                  <w:vAlign w:val="center"/>
                </w:tcPr>
                <w:p w14:paraId="6AE92808">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39" w:type="pct"/>
                  <w:vAlign w:val="center"/>
                </w:tcPr>
                <w:p w14:paraId="438A2A5D">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84" w:type="pct"/>
                  <w:vAlign w:val="center"/>
                </w:tcPr>
                <w:p w14:paraId="7F82348B">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48" w:type="pct"/>
                  <w:vAlign w:val="center"/>
                </w:tcPr>
                <w:p w14:paraId="47276C18">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r w14:paraId="758A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59119BA4">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6E78509B">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shd w:val="clear" w:color="auto" w:fill="auto"/>
                  <w:vAlign w:val="center"/>
                </w:tcPr>
                <w:p w14:paraId="450F4A24">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第二次</w:t>
                  </w:r>
                </w:p>
              </w:tc>
              <w:tc>
                <w:tcPr>
                  <w:tcW w:w="673" w:type="pct"/>
                  <w:vAlign w:val="center"/>
                </w:tcPr>
                <w:p w14:paraId="3F3E6F91">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1.58</w:t>
                  </w:r>
                </w:p>
              </w:tc>
              <w:tc>
                <w:tcPr>
                  <w:tcW w:w="898" w:type="pct"/>
                  <w:vAlign w:val="center"/>
                </w:tcPr>
                <w:p w14:paraId="3A6B7B62">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39" w:type="pct"/>
                  <w:vAlign w:val="center"/>
                </w:tcPr>
                <w:p w14:paraId="1E4ACBA4">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84" w:type="pct"/>
                  <w:vAlign w:val="center"/>
                </w:tcPr>
                <w:p w14:paraId="25223324">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48" w:type="pct"/>
                  <w:vAlign w:val="center"/>
                </w:tcPr>
                <w:p w14:paraId="7152C5F7">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r w14:paraId="748A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83" w:type="pct"/>
                  <w:vMerge w:val="continue"/>
                  <w:vAlign w:val="center"/>
                </w:tcPr>
                <w:p w14:paraId="3F4E5FE7">
                  <w:pPr>
                    <w:widowControl w:val="0"/>
                    <w:spacing w:line="240" w:lineRule="auto"/>
                    <w:jc w:val="center"/>
                    <w:rPr>
                      <w:rFonts w:hint="default" w:ascii="Times New Roman" w:hAnsi="Times New Roman" w:cs="Times New Roman"/>
                      <w:color w:val="auto"/>
                      <w:sz w:val="21"/>
                      <w:szCs w:val="21"/>
                      <w:lang w:val="en-US" w:eastAsia="zh-CN"/>
                    </w:rPr>
                  </w:pPr>
                </w:p>
              </w:tc>
              <w:tc>
                <w:tcPr>
                  <w:tcW w:w="700" w:type="pct"/>
                  <w:vMerge w:val="continue"/>
                  <w:vAlign w:val="center"/>
                </w:tcPr>
                <w:p w14:paraId="499A1DF7">
                  <w:pPr>
                    <w:widowControl w:val="0"/>
                    <w:spacing w:line="240" w:lineRule="auto"/>
                    <w:jc w:val="center"/>
                    <w:rPr>
                      <w:rFonts w:hint="default" w:ascii="Times New Roman" w:hAnsi="Times New Roman" w:cs="Times New Roman" w:eastAsiaTheme="minorEastAsia"/>
                      <w:bCs/>
                      <w:color w:val="auto"/>
                      <w:kern w:val="2"/>
                      <w:sz w:val="21"/>
                      <w:szCs w:val="21"/>
                      <w:highlight w:val="none"/>
                      <w:lang w:val="en-US" w:eastAsia="zh-CN" w:bidi="ar-SA"/>
                    </w:rPr>
                  </w:pPr>
                </w:p>
              </w:tc>
              <w:tc>
                <w:tcPr>
                  <w:tcW w:w="572" w:type="pct"/>
                  <w:shd w:val="clear" w:color="auto" w:fill="auto"/>
                  <w:vAlign w:val="center"/>
                </w:tcPr>
                <w:p w14:paraId="1713646F">
                  <w:pPr>
                    <w:widowControl w:val="0"/>
                    <w:spacing w:line="240" w:lineRule="auto"/>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第三次</w:t>
                  </w:r>
                </w:p>
              </w:tc>
              <w:tc>
                <w:tcPr>
                  <w:tcW w:w="673" w:type="pct"/>
                  <w:vAlign w:val="center"/>
                </w:tcPr>
                <w:p w14:paraId="4D553513">
                  <w:pPr>
                    <w:keepNext w:val="0"/>
                    <w:keepLines w:val="0"/>
                    <w:widowControl/>
                    <w:suppressLineNumbers w:val="0"/>
                    <w:spacing w:line="240" w:lineRule="auto"/>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1.55</w:t>
                  </w:r>
                </w:p>
              </w:tc>
              <w:tc>
                <w:tcPr>
                  <w:tcW w:w="898" w:type="pct"/>
                  <w:vAlign w:val="center"/>
                </w:tcPr>
                <w:p w14:paraId="6A88DCD8">
                  <w:pPr>
                    <w:keepNext w:val="0"/>
                    <w:keepLines w:val="0"/>
                    <w:widowControl/>
                    <w:suppressLineNumbers w:val="0"/>
                    <w:spacing w:line="240" w:lineRule="auto"/>
                    <w:jc w:val="center"/>
                    <w:textAlignment w:val="center"/>
                    <w:rPr>
                      <w:rFonts w:hint="eastAsia"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 w:val="0"/>
                      <w:bCs/>
                      <w:color w:val="auto"/>
                      <w:sz w:val="21"/>
                      <w:szCs w:val="21"/>
                      <w:highlight w:val="none"/>
                      <w:lang w:val="en-US" w:eastAsia="zh-CN"/>
                    </w:rPr>
                    <w:t>/</w:t>
                  </w:r>
                </w:p>
              </w:tc>
              <w:tc>
                <w:tcPr>
                  <w:tcW w:w="539" w:type="pct"/>
                  <w:vAlign w:val="center"/>
                </w:tcPr>
                <w:p w14:paraId="7D6B14EC">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6</w:t>
                  </w:r>
                </w:p>
              </w:tc>
              <w:tc>
                <w:tcPr>
                  <w:tcW w:w="684" w:type="pct"/>
                  <w:vAlign w:val="center"/>
                </w:tcPr>
                <w:p w14:paraId="30080B86">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w:t>
                  </w:r>
                </w:p>
              </w:tc>
              <w:tc>
                <w:tcPr>
                  <w:tcW w:w="548" w:type="pct"/>
                  <w:vAlign w:val="center"/>
                </w:tcPr>
                <w:p w14:paraId="157ED4D4">
                  <w:pPr>
                    <w:keepNext w:val="0"/>
                    <w:keepLines w:val="0"/>
                    <w:widowControl/>
                    <w:suppressLineNumbers w:val="0"/>
                    <w:spacing w:line="240" w:lineRule="auto"/>
                    <w:jc w:val="center"/>
                    <w:textAlignment w:val="center"/>
                    <w:rPr>
                      <w:rFonts w:hint="eastAsia" w:ascii="Times New Roman" w:hAnsi="Times New Roman" w:cs="Times New Roman"/>
                      <w:b w:val="0"/>
                      <w:bCs/>
                      <w:color w:val="auto"/>
                      <w:sz w:val="21"/>
                      <w:szCs w:val="21"/>
                      <w:highlight w:val="none"/>
                      <w:lang w:val="en-US" w:eastAsia="zh-CN"/>
                    </w:rPr>
                  </w:pPr>
                  <w:r>
                    <w:rPr>
                      <w:rFonts w:hint="eastAsia" w:ascii="Times New Roman" w:hAnsi="Times New Roman" w:cs="Times New Roman"/>
                      <w:bCs/>
                      <w:color w:val="auto"/>
                      <w:kern w:val="2"/>
                      <w:sz w:val="21"/>
                      <w:szCs w:val="21"/>
                      <w:highlight w:val="none"/>
                      <w:lang w:val="en-US" w:eastAsia="zh-CN" w:bidi="ar-SA"/>
                    </w:rPr>
                    <w:t>达标</w:t>
                  </w:r>
                </w:p>
              </w:tc>
            </w:tr>
          </w:tbl>
          <w:p w14:paraId="4B5448E2">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无组织废气达标情况：</w:t>
            </w:r>
          </w:p>
          <w:p w14:paraId="39E58D01">
            <w:pPr>
              <w:keepNext w:val="0"/>
              <w:keepLines w:val="0"/>
              <w:suppressLineNumbers w:val="0"/>
              <w:spacing w:before="0" w:beforeAutospacing="0" w:after="0" w:afterAutospacing="0"/>
              <w:ind w:left="0" w:right="0" w:firstLine="480" w:firstLineChars="200"/>
              <w:jc w:val="both"/>
              <w:rPr>
                <w:rFonts w:hint="eastAsia"/>
                <w:color w:val="auto"/>
                <w:highlight w:val="none"/>
                <w:lang w:val="en-US" w:eastAsia="zh-CN"/>
              </w:rPr>
            </w:pPr>
            <w:r>
              <w:rPr>
                <w:rFonts w:hint="default"/>
                <w:color w:val="auto"/>
                <w:highlight w:val="none"/>
                <w:lang w:val="en-US" w:eastAsia="zh-CN"/>
              </w:rPr>
              <w:t>验收监测期间，</w:t>
            </w:r>
            <w:r>
              <w:rPr>
                <w:rFonts w:hint="eastAsia"/>
                <w:color w:val="auto"/>
                <w:highlight w:val="none"/>
                <w:lang w:val="en-US" w:eastAsia="zh-CN"/>
              </w:rPr>
              <w:t>企业厂区内的1个监测点的非甲烷总烃和厂界的4个监测点的</w:t>
            </w:r>
            <w:r>
              <w:rPr>
                <w:rFonts w:hint="eastAsia"/>
                <w:color w:val="auto"/>
                <w:lang w:val="en-US" w:eastAsia="zh-CN"/>
              </w:rPr>
              <w:t>非甲烷总烃</w:t>
            </w:r>
            <w:r>
              <w:rPr>
                <w:rFonts w:hint="eastAsia"/>
                <w:color w:val="auto"/>
              </w:rPr>
              <w:t>、恶臭浓度</w:t>
            </w:r>
            <w:r>
              <w:rPr>
                <w:rFonts w:hint="eastAsia"/>
                <w:color w:val="auto"/>
                <w:highlight w:val="none"/>
                <w:lang w:val="en-US" w:eastAsia="zh-CN"/>
              </w:rPr>
              <w:t>监测浓度满足</w:t>
            </w:r>
            <w:r>
              <w:rPr>
                <w:rFonts w:hint="eastAsia"/>
                <w:color w:val="auto"/>
              </w:rPr>
              <w:t>《大气污染物综合排放标准》（GB16297-1996）</w:t>
            </w:r>
            <w:r>
              <w:rPr>
                <w:rFonts w:hint="eastAsia"/>
                <w:color w:val="auto"/>
                <w:lang w:eastAsia="zh-CN"/>
              </w:rPr>
              <w:t>、</w:t>
            </w:r>
            <w:r>
              <w:rPr>
                <w:rFonts w:hint="default" w:ascii="Times New Roman" w:hAnsi="Times New Roman" w:cs="Times New Roman"/>
                <w:color w:val="auto"/>
                <w:sz w:val="24"/>
              </w:rPr>
              <w:t>《纺织染整工业大气污染物排放标准》（DB 33/962-2015）《挥发性有机物无组织排放控制标准》（GB 37822-2019）</w:t>
            </w:r>
            <w:r>
              <w:rPr>
                <w:color w:val="auto"/>
              </w:rPr>
              <w:t>中相关标准限值</w:t>
            </w:r>
            <w:r>
              <w:rPr>
                <w:rFonts w:hint="eastAsia"/>
                <w:color w:val="auto"/>
                <w:highlight w:val="none"/>
                <w:lang w:val="en-US" w:eastAsia="zh-CN"/>
              </w:rPr>
              <w:t>。</w:t>
            </w:r>
          </w:p>
          <w:p w14:paraId="36A250B8">
            <w:pPr>
              <w:keepNext w:val="0"/>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3、</w:t>
            </w:r>
            <w:r>
              <w:rPr>
                <w:rFonts w:hint="default"/>
                <w:color w:val="auto"/>
                <w:highlight w:val="none"/>
                <w:lang w:val="en-US" w:eastAsia="zh-CN"/>
              </w:rPr>
              <w:t>噪声</w:t>
            </w:r>
            <w:r>
              <w:rPr>
                <w:rFonts w:hint="eastAsia"/>
                <w:color w:val="auto"/>
                <w:highlight w:val="none"/>
                <w:lang w:val="en-US" w:eastAsia="zh-CN"/>
              </w:rPr>
              <w:t>治理设施</w:t>
            </w:r>
          </w:p>
          <w:p w14:paraId="76E72A6A">
            <w:pPr>
              <w:keepNext w:val="0"/>
              <w:keepLines w:val="0"/>
              <w:suppressLineNumbers w:val="0"/>
              <w:bidi w:val="0"/>
              <w:spacing w:before="0" w:beforeAutospacing="0" w:after="0" w:afterAutospacing="0"/>
              <w:ind w:left="0" w:right="0" w:firstLine="480" w:firstLineChars="200"/>
              <w:rPr>
                <w:rFonts w:hint="default"/>
                <w:color w:val="auto"/>
                <w:highlight w:val="none"/>
                <w:lang w:val="en-US" w:eastAsia="zh-CN"/>
              </w:rPr>
            </w:pPr>
            <w:r>
              <w:rPr>
                <w:rFonts w:hint="default"/>
                <w:color w:val="auto"/>
                <w:highlight w:val="none"/>
                <w:lang w:val="en-US" w:eastAsia="zh-CN"/>
              </w:rPr>
              <w:t>本项目厂界噪声监测结果见</w:t>
            </w:r>
            <w:r>
              <w:rPr>
                <w:rFonts w:hint="eastAsia"/>
                <w:color w:val="auto"/>
                <w:highlight w:val="none"/>
                <w:lang w:val="en-US" w:eastAsia="zh-CN"/>
              </w:rPr>
              <w:t>下表</w:t>
            </w:r>
            <w:r>
              <w:rPr>
                <w:rFonts w:hint="default"/>
                <w:color w:val="auto"/>
                <w:highlight w:val="none"/>
                <w:lang w:val="en-US" w:eastAsia="zh-CN"/>
              </w:rPr>
              <w:t>。</w:t>
            </w:r>
          </w:p>
          <w:p w14:paraId="370858C9">
            <w:pPr>
              <w:pStyle w:val="2"/>
              <w:rPr>
                <w:rFonts w:hint="default"/>
                <w:color w:val="auto"/>
                <w:highlight w:val="none"/>
                <w:lang w:val="en-US" w:eastAsia="zh-CN"/>
              </w:rPr>
            </w:pPr>
          </w:p>
          <w:p w14:paraId="37A1AE5D">
            <w:pPr>
              <w:rPr>
                <w:rFonts w:hint="default"/>
                <w:color w:val="auto"/>
              </w:rPr>
            </w:pPr>
          </w:p>
          <w:p w14:paraId="0664D583">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厂界噪声监测结果汇总表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1296"/>
              <w:gridCol w:w="1487"/>
              <w:gridCol w:w="845"/>
              <w:gridCol w:w="825"/>
              <w:gridCol w:w="1099"/>
              <w:gridCol w:w="881"/>
              <w:gridCol w:w="881"/>
            </w:tblGrid>
            <w:tr w14:paraId="5C6D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90" w:type="pct"/>
                  <w:vAlign w:val="center"/>
                </w:tcPr>
                <w:p w14:paraId="1ED1FA67">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测点名称</w:t>
                  </w:r>
                </w:p>
              </w:tc>
              <w:tc>
                <w:tcPr>
                  <w:tcW w:w="1677" w:type="pct"/>
                  <w:gridSpan w:val="2"/>
                  <w:vAlign w:val="center"/>
                </w:tcPr>
                <w:p w14:paraId="27797C29">
                  <w:pPr>
                    <w:widowControl w:val="0"/>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检测时段</w:t>
                  </w:r>
                </w:p>
              </w:tc>
              <w:tc>
                <w:tcPr>
                  <w:tcW w:w="509" w:type="pct"/>
                  <w:vAlign w:val="center"/>
                </w:tcPr>
                <w:p w14:paraId="72BEB5A5">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主要声源</w:t>
                  </w:r>
                </w:p>
              </w:tc>
              <w:tc>
                <w:tcPr>
                  <w:tcW w:w="497" w:type="pct"/>
                  <w:vAlign w:val="center"/>
                </w:tcPr>
                <w:p w14:paraId="57373B1F">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检测项目</w:t>
                  </w:r>
                </w:p>
              </w:tc>
              <w:tc>
                <w:tcPr>
                  <w:tcW w:w="662" w:type="pct"/>
                  <w:vAlign w:val="center"/>
                </w:tcPr>
                <w:p w14:paraId="3E928004">
                  <w:pPr>
                    <w:widowControl/>
                    <w:spacing w:line="240" w:lineRule="auto"/>
                    <w:jc w:val="center"/>
                    <w:rPr>
                      <w:rFonts w:ascii="Times New Roman" w:hAnsi="Times New Roman" w:cs="Times New Roman"/>
                      <w:b/>
                      <w:color w:val="auto"/>
                      <w:sz w:val="21"/>
                      <w:szCs w:val="21"/>
                    </w:rPr>
                  </w:pPr>
                  <w:r>
                    <w:rPr>
                      <w:rFonts w:ascii="Times New Roman" w:hAnsi="Times New Roman" w:cs="Times New Roman"/>
                      <w:b/>
                      <w:color w:val="auto"/>
                      <w:sz w:val="21"/>
                      <w:szCs w:val="21"/>
                    </w:rPr>
                    <w:t>检测结果（Leq）</w:t>
                  </w:r>
                </w:p>
              </w:tc>
              <w:tc>
                <w:tcPr>
                  <w:tcW w:w="531" w:type="pct"/>
                  <w:vAlign w:val="center"/>
                </w:tcPr>
                <w:p w14:paraId="43446113">
                  <w:pPr>
                    <w:widowControl/>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标准限值</w:t>
                  </w:r>
                </w:p>
              </w:tc>
              <w:tc>
                <w:tcPr>
                  <w:tcW w:w="531" w:type="pct"/>
                  <w:vAlign w:val="center"/>
                </w:tcPr>
                <w:p w14:paraId="1D9013F7">
                  <w:pPr>
                    <w:widowControl/>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是否达标</w:t>
                  </w:r>
                </w:p>
              </w:tc>
            </w:tr>
            <w:tr w14:paraId="4D8A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Align w:val="center"/>
                </w:tcPr>
                <w:p w14:paraId="364945CE">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侧</w:t>
                  </w:r>
                </w:p>
              </w:tc>
              <w:tc>
                <w:tcPr>
                  <w:tcW w:w="781" w:type="pct"/>
                  <w:vMerge w:val="restart"/>
                  <w:vAlign w:val="center"/>
                </w:tcPr>
                <w:p w14:paraId="22278499">
                  <w:pPr>
                    <w:widowControl/>
                    <w:spacing w:line="240" w:lineRule="auto"/>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cs="Times New Roman"/>
                      <w:b w:val="0"/>
                      <w:bCs/>
                      <w:color w:val="auto"/>
                      <w:sz w:val="21"/>
                      <w:szCs w:val="21"/>
                      <w:highlight w:val="none"/>
                      <w:lang w:val="en-US" w:eastAsia="zh-CN"/>
                    </w:rPr>
                    <w:t>2025.12.30</w:t>
                  </w:r>
                </w:p>
              </w:tc>
              <w:tc>
                <w:tcPr>
                  <w:tcW w:w="896" w:type="pct"/>
                  <w:vAlign w:val="center"/>
                </w:tcPr>
                <w:p w14:paraId="01D3F96D">
                  <w:pPr>
                    <w:widowControl w:val="0"/>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15:1~15:28</w:t>
                  </w:r>
                  <w:r>
                    <w:rPr>
                      <w:rFonts w:ascii="Times New Roman" w:hAnsi="Times New Roman" w:cs="Times New Roman"/>
                      <w:color w:val="auto"/>
                      <w:sz w:val="21"/>
                      <w:szCs w:val="21"/>
                    </w:rPr>
                    <w:t>（昼间）</w:t>
                  </w:r>
                </w:p>
              </w:tc>
              <w:tc>
                <w:tcPr>
                  <w:tcW w:w="509" w:type="pct"/>
                  <w:vAlign w:val="center"/>
                </w:tcPr>
                <w:p w14:paraId="6FAD8787">
                  <w:pPr>
                    <w:widowControl/>
                    <w:spacing w:line="240" w:lineRule="auto"/>
                    <w:jc w:val="center"/>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restart"/>
                  <w:vAlign w:val="center"/>
                </w:tcPr>
                <w:p w14:paraId="5681A4C6">
                  <w:pPr>
                    <w:widowControl/>
                    <w:spacing w:line="240" w:lineRule="auto"/>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工业企业厂界环境噪声</w:t>
                  </w:r>
                </w:p>
              </w:tc>
              <w:tc>
                <w:tcPr>
                  <w:tcW w:w="662" w:type="pct"/>
                  <w:vAlign w:val="center"/>
                </w:tcPr>
                <w:p w14:paraId="70E7178E">
                  <w:pPr>
                    <w:widowControl/>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w:t>
                  </w:r>
                </w:p>
              </w:tc>
              <w:tc>
                <w:tcPr>
                  <w:tcW w:w="531" w:type="pct"/>
                  <w:vAlign w:val="center"/>
                </w:tcPr>
                <w:p w14:paraId="746C3FA8">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3433BA20">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33B9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vAlign w:val="center"/>
                </w:tcPr>
                <w:p w14:paraId="2EB59C61">
                  <w:pPr>
                    <w:widowControl w:val="0"/>
                    <w:spacing w:line="240" w:lineRule="auto"/>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81" w:type="pct"/>
                  <w:vMerge w:val="continue"/>
                  <w:vAlign w:val="center"/>
                </w:tcPr>
                <w:p w14:paraId="22E21BC8">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1080E486">
                  <w:pPr>
                    <w:widowControl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15:32~15:42</w:t>
                  </w:r>
                  <w:r>
                    <w:rPr>
                      <w:rFonts w:ascii="Times New Roman" w:hAnsi="Times New Roman" w:cs="Times New Roman"/>
                      <w:color w:val="auto"/>
                      <w:sz w:val="21"/>
                      <w:szCs w:val="21"/>
                    </w:rPr>
                    <w:t>（昼间）</w:t>
                  </w:r>
                </w:p>
              </w:tc>
              <w:tc>
                <w:tcPr>
                  <w:tcW w:w="509" w:type="pct"/>
                  <w:vAlign w:val="center"/>
                </w:tcPr>
                <w:p w14:paraId="78DB5965">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continue"/>
                  <w:vAlign w:val="center"/>
                </w:tcPr>
                <w:p w14:paraId="530997CC">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7052D0AE">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62</w:t>
                  </w:r>
                </w:p>
              </w:tc>
              <w:tc>
                <w:tcPr>
                  <w:tcW w:w="531" w:type="pct"/>
                  <w:vAlign w:val="center"/>
                </w:tcPr>
                <w:p w14:paraId="47550085">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32E3C798">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3BBF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4ED66995">
                  <w:pPr>
                    <w:widowControl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厂界西侧</w:t>
                  </w:r>
                </w:p>
              </w:tc>
              <w:tc>
                <w:tcPr>
                  <w:tcW w:w="781" w:type="pct"/>
                  <w:vMerge w:val="continue"/>
                  <w:vAlign w:val="center"/>
                </w:tcPr>
                <w:p w14:paraId="2F49F9E2">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57790704">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15:45~15:55</w:t>
                  </w:r>
                  <w:r>
                    <w:rPr>
                      <w:rFonts w:ascii="Times New Roman" w:hAnsi="Times New Roman" w:cs="Times New Roman"/>
                      <w:color w:val="auto"/>
                      <w:sz w:val="21"/>
                      <w:szCs w:val="21"/>
                    </w:rPr>
                    <w:t>（昼间）</w:t>
                  </w:r>
                </w:p>
              </w:tc>
              <w:tc>
                <w:tcPr>
                  <w:tcW w:w="509" w:type="pct"/>
                  <w:vAlign w:val="center"/>
                </w:tcPr>
                <w:p w14:paraId="4C9E16EA">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continue"/>
                  <w:vAlign w:val="center"/>
                </w:tcPr>
                <w:p w14:paraId="321E1246">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44A8DEBC">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62</w:t>
                  </w:r>
                </w:p>
              </w:tc>
              <w:tc>
                <w:tcPr>
                  <w:tcW w:w="531" w:type="pct"/>
                  <w:vAlign w:val="center"/>
                </w:tcPr>
                <w:p w14:paraId="744A637E">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24034568">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7577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681EB9F5">
                  <w:pPr>
                    <w:widowControl w:val="0"/>
                    <w:spacing w:line="240" w:lineRule="auto"/>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厂界北侧</w:t>
                  </w:r>
                </w:p>
              </w:tc>
              <w:tc>
                <w:tcPr>
                  <w:tcW w:w="781" w:type="pct"/>
                  <w:vMerge w:val="continue"/>
                  <w:vAlign w:val="center"/>
                </w:tcPr>
                <w:p w14:paraId="175FB8B5">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46854B34">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15:58~16:08</w:t>
                  </w:r>
                  <w:r>
                    <w:rPr>
                      <w:rFonts w:ascii="Times New Roman" w:hAnsi="Times New Roman" w:cs="Times New Roman"/>
                      <w:color w:val="auto"/>
                      <w:sz w:val="21"/>
                      <w:szCs w:val="21"/>
                    </w:rPr>
                    <w:t>（昼间）</w:t>
                  </w:r>
                </w:p>
              </w:tc>
              <w:tc>
                <w:tcPr>
                  <w:tcW w:w="509" w:type="pct"/>
                  <w:vAlign w:val="center"/>
                </w:tcPr>
                <w:p w14:paraId="060DB1C4">
                  <w:pPr>
                    <w:widowControl/>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交通</w:t>
                  </w:r>
                  <w:r>
                    <w:rPr>
                      <w:rFonts w:hint="eastAsia" w:ascii="Times New Roman" w:hAnsi="Times New Roman" w:cs="Times New Roman"/>
                      <w:color w:val="auto"/>
                      <w:sz w:val="21"/>
                      <w:szCs w:val="21"/>
                    </w:rPr>
                    <w:t>噪声</w:t>
                  </w:r>
                </w:p>
              </w:tc>
              <w:tc>
                <w:tcPr>
                  <w:tcW w:w="497" w:type="pct"/>
                  <w:vMerge w:val="continue"/>
                  <w:vAlign w:val="center"/>
                </w:tcPr>
                <w:p w14:paraId="1E9421FD">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7D1E46B8">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w:t>
                  </w:r>
                </w:p>
              </w:tc>
              <w:tc>
                <w:tcPr>
                  <w:tcW w:w="531" w:type="pct"/>
                  <w:vAlign w:val="center"/>
                </w:tcPr>
                <w:p w14:paraId="6D0ADB0B">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531" w:type="pct"/>
                  <w:vAlign w:val="center"/>
                </w:tcPr>
                <w:p w14:paraId="36A50315">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24CB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31F2FC54">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东</w:t>
                  </w:r>
                  <w:r>
                    <w:rPr>
                      <w:rFonts w:hint="eastAsia" w:ascii="Times New Roman" w:hAnsi="Times New Roman" w:cs="Times New Roman"/>
                      <w:color w:val="auto"/>
                      <w:sz w:val="21"/>
                      <w:szCs w:val="21"/>
                    </w:rPr>
                    <w:t>侧</w:t>
                  </w:r>
                </w:p>
              </w:tc>
              <w:tc>
                <w:tcPr>
                  <w:tcW w:w="781" w:type="pct"/>
                  <w:vMerge w:val="restart"/>
                  <w:vAlign w:val="center"/>
                </w:tcPr>
                <w:p w14:paraId="30FDCD0E">
                  <w:pPr>
                    <w:widowControl/>
                    <w:spacing w:line="240" w:lineRule="auto"/>
                    <w:jc w:val="center"/>
                    <w:textAlignment w:val="center"/>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2025.12.31</w:t>
                  </w:r>
                </w:p>
              </w:tc>
              <w:tc>
                <w:tcPr>
                  <w:tcW w:w="896" w:type="pct"/>
                  <w:vAlign w:val="center"/>
                </w:tcPr>
                <w:p w14:paraId="6C375609">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14:56~15:06</w:t>
                  </w:r>
                  <w:r>
                    <w:rPr>
                      <w:rFonts w:ascii="Times New Roman" w:hAnsi="Times New Roman" w:cs="Times New Roman"/>
                      <w:color w:val="auto"/>
                      <w:sz w:val="21"/>
                      <w:szCs w:val="21"/>
                    </w:rPr>
                    <w:t>（昼间）</w:t>
                  </w:r>
                </w:p>
              </w:tc>
              <w:tc>
                <w:tcPr>
                  <w:tcW w:w="509" w:type="pct"/>
                  <w:shd w:val="clear" w:color="auto" w:fill="auto"/>
                  <w:vAlign w:val="center"/>
                </w:tcPr>
                <w:p w14:paraId="70EDB471">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restart"/>
                  <w:vAlign w:val="center"/>
                </w:tcPr>
                <w:p w14:paraId="1227DBF7">
                  <w:pPr>
                    <w:widowControl/>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工业企业厂界环境噪声</w:t>
                  </w:r>
                </w:p>
              </w:tc>
              <w:tc>
                <w:tcPr>
                  <w:tcW w:w="662" w:type="pct"/>
                  <w:vAlign w:val="center"/>
                </w:tcPr>
                <w:p w14:paraId="0D5C6EB8">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531" w:type="pct"/>
                  <w:vAlign w:val="center"/>
                </w:tcPr>
                <w:p w14:paraId="3DD56920">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55D49074">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060B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3B808615">
                  <w:pPr>
                    <w:widowControl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厂界</w:t>
                  </w:r>
                  <w:r>
                    <w:rPr>
                      <w:rFonts w:hint="eastAsia" w:ascii="Times New Roman" w:hAnsi="Times New Roman" w:cs="Times New Roman"/>
                      <w:color w:val="auto"/>
                      <w:sz w:val="21"/>
                      <w:szCs w:val="21"/>
                      <w:lang w:val="en-US" w:eastAsia="zh-CN"/>
                    </w:rPr>
                    <w:t>南</w:t>
                  </w:r>
                  <w:r>
                    <w:rPr>
                      <w:rFonts w:hint="eastAsia" w:ascii="Times New Roman" w:hAnsi="Times New Roman" w:cs="Times New Roman"/>
                      <w:color w:val="auto"/>
                      <w:sz w:val="21"/>
                      <w:szCs w:val="21"/>
                    </w:rPr>
                    <w:t>侧</w:t>
                  </w:r>
                </w:p>
              </w:tc>
              <w:tc>
                <w:tcPr>
                  <w:tcW w:w="781" w:type="pct"/>
                  <w:vMerge w:val="continue"/>
                  <w:vAlign w:val="center"/>
                </w:tcPr>
                <w:p w14:paraId="3AC49E16">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790BC89D">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15:13~15:23</w:t>
                  </w:r>
                  <w:r>
                    <w:rPr>
                      <w:rFonts w:ascii="Times New Roman" w:hAnsi="Times New Roman" w:cs="Times New Roman"/>
                      <w:color w:val="auto"/>
                      <w:sz w:val="21"/>
                      <w:szCs w:val="21"/>
                    </w:rPr>
                    <w:t>（昼间）</w:t>
                  </w:r>
                </w:p>
              </w:tc>
              <w:tc>
                <w:tcPr>
                  <w:tcW w:w="509" w:type="pct"/>
                  <w:shd w:val="clear" w:color="auto" w:fill="auto"/>
                  <w:vAlign w:val="center"/>
                </w:tcPr>
                <w:p w14:paraId="1537FAB2">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continue"/>
                  <w:vAlign w:val="center"/>
                </w:tcPr>
                <w:p w14:paraId="04924288">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751798BD">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c>
                <w:tcPr>
                  <w:tcW w:w="531" w:type="pct"/>
                  <w:vAlign w:val="center"/>
                </w:tcPr>
                <w:p w14:paraId="6E89D8C2">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20913C1D">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162A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72D7EF13">
                  <w:pPr>
                    <w:widowControl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厂界西侧</w:t>
                  </w:r>
                </w:p>
              </w:tc>
              <w:tc>
                <w:tcPr>
                  <w:tcW w:w="781" w:type="pct"/>
                  <w:vMerge w:val="continue"/>
                  <w:vAlign w:val="center"/>
                </w:tcPr>
                <w:p w14:paraId="2D527513">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5702501C">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15:26~15:36</w:t>
                  </w:r>
                  <w:r>
                    <w:rPr>
                      <w:rFonts w:ascii="Times New Roman" w:hAnsi="Times New Roman" w:cs="Times New Roman"/>
                      <w:color w:val="auto"/>
                      <w:sz w:val="21"/>
                      <w:szCs w:val="21"/>
                    </w:rPr>
                    <w:t>（昼间）</w:t>
                  </w:r>
                </w:p>
              </w:tc>
              <w:tc>
                <w:tcPr>
                  <w:tcW w:w="509" w:type="pct"/>
                  <w:shd w:val="clear" w:color="auto" w:fill="auto"/>
                  <w:vAlign w:val="center"/>
                </w:tcPr>
                <w:p w14:paraId="7FD764D9">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机械</w:t>
                  </w:r>
                  <w:r>
                    <w:rPr>
                      <w:rFonts w:hint="eastAsia" w:ascii="Times New Roman" w:hAnsi="Times New Roman" w:cs="Times New Roman"/>
                      <w:color w:val="auto"/>
                      <w:sz w:val="21"/>
                      <w:szCs w:val="21"/>
                    </w:rPr>
                    <w:t>噪声</w:t>
                  </w:r>
                </w:p>
              </w:tc>
              <w:tc>
                <w:tcPr>
                  <w:tcW w:w="497" w:type="pct"/>
                  <w:vMerge w:val="continue"/>
                  <w:vAlign w:val="center"/>
                </w:tcPr>
                <w:p w14:paraId="0C1F4E42">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28E21F5B">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63</w:t>
                  </w:r>
                </w:p>
              </w:tc>
              <w:tc>
                <w:tcPr>
                  <w:tcW w:w="531" w:type="pct"/>
                  <w:vAlign w:val="center"/>
                </w:tcPr>
                <w:p w14:paraId="3352F425">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65</w:t>
                  </w:r>
                </w:p>
              </w:tc>
              <w:tc>
                <w:tcPr>
                  <w:tcW w:w="531" w:type="pct"/>
                  <w:vAlign w:val="center"/>
                </w:tcPr>
                <w:p w14:paraId="4EC23882">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r w14:paraId="6545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90" w:type="pct"/>
                  <w:shd w:val="clear" w:color="auto" w:fill="auto"/>
                  <w:vAlign w:val="center"/>
                </w:tcPr>
                <w:p w14:paraId="470A78D3">
                  <w:pPr>
                    <w:widowControl w:val="0"/>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厂界北侧</w:t>
                  </w:r>
                </w:p>
              </w:tc>
              <w:tc>
                <w:tcPr>
                  <w:tcW w:w="781" w:type="pct"/>
                  <w:vMerge w:val="continue"/>
                  <w:vAlign w:val="center"/>
                </w:tcPr>
                <w:p w14:paraId="3B5A377E">
                  <w:pPr>
                    <w:widowControl/>
                    <w:spacing w:line="240" w:lineRule="auto"/>
                    <w:jc w:val="center"/>
                    <w:textAlignment w:val="center"/>
                    <w:rPr>
                      <w:rFonts w:hint="eastAsia" w:ascii="Times New Roman" w:cs="Times New Roman"/>
                      <w:b w:val="0"/>
                      <w:bCs/>
                      <w:color w:val="auto"/>
                      <w:sz w:val="21"/>
                      <w:szCs w:val="21"/>
                      <w:highlight w:val="none"/>
                      <w:lang w:val="en-US" w:eastAsia="zh-CN"/>
                    </w:rPr>
                  </w:pPr>
                </w:p>
              </w:tc>
              <w:tc>
                <w:tcPr>
                  <w:tcW w:w="896" w:type="pct"/>
                  <w:vAlign w:val="center"/>
                </w:tcPr>
                <w:p w14:paraId="77F4CACB">
                  <w:pPr>
                    <w:widowControl w:val="0"/>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15:38~15:48</w:t>
                  </w:r>
                  <w:r>
                    <w:rPr>
                      <w:rFonts w:ascii="Times New Roman" w:hAnsi="Times New Roman" w:cs="Times New Roman"/>
                      <w:color w:val="auto"/>
                      <w:sz w:val="21"/>
                      <w:szCs w:val="21"/>
                    </w:rPr>
                    <w:t>（昼间）</w:t>
                  </w:r>
                </w:p>
              </w:tc>
              <w:tc>
                <w:tcPr>
                  <w:tcW w:w="509" w:type="pct"/>
                  <w:shd w:val="clear" w:color="auto" w:fill="auto"/>
                  <w:vAlign w:val="center"/>
                </w:tcPr>
                <w:p w14:paraId="37F5658E">
                  <w:pPr>
                    <w:widowControl/>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交通</w:t>
                  </w:r>
                  <w:r>
                    <w:rPr>
                      <w:rFonts w:hint="eastAsia" w:ascii="Times New Roman" w:hAnsi="Times New Roman" w:cs="Times New Roman"/>
                      <w:color w:val="auto"/>
                      <w:sz w:val="21"/>
                      <w:szCs w:val="21"/>
                    </w:rPr>
                    <w:t>噪声</w:t>
                  </w:r>
                </w:p>
              </w:tc>
              <w:tc>
                <w:tcPr>
                  <w:tcW w:w="497" w:type="pct"/>
                  <w:vMerge w:val="continue"/>
                  <w:vAlign w:val="center"/>
                </w:tcPr>
                <w:p w14:paraId="70968421">
                  <w:pPr>
                    <w:widowControl/>
                    <w:spacing w:line="240" w:lineRule="auto"/>
                    <w:jc w:val="center"/>
                    <w:rPr>
                      <w:rFonts w:ascii="Times New Roman" w:hAnsi="Times New Roman" w:eastAsia="宋体" w:cs="Times New Roman"/>
                      <w:color w:val="auto"/>
                      <w:sz w:val="21"/>
                      <w:szCs w:val="21"/>
                    </w:rPr>
                  </w:pPr>
                </w:p>
              </w:tc>
              <w:tc>
                <w:tcPr>
                  <w:tcW w:w="662" w:type="pct"/>
                  <w:vAlign w:val="center"/>
                </w:tcPr>
                <w:p w14:paraId="167FF09D">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64</w:t>
                  </w:r>
                </w:p>
              </w:tc>
              <w:tc>
                <w:tcPr>
                  <w:tcW w:w="531" w:type="pct"/>
                  <w:vAlign w:val="center"/>
                </w:tcPr>
                <w:p w14:paraId="2BE2600C">
                  <w:pPr>
                    <w:widowControl/>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70</w:t>
                  </w:r>
                </w:p>
              </w:tc>
              <w:tc>
                <w:tcPr>
                  <w:tcW w:w="531" w:type="pct"/>
                  <w:vAlign w:val="center"/>
                </w:tcPr>
                <w:p w14:paraId="1C2848DC">
                  <w:pPr>
                    <w:widowControl/>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达标</w:t>
                  </w:r>
                </w:p>
              </w:tc>
            </w:tr>
          </w:tbl>
          <w:p w14:paraId="0F1D61E7">
            <w:pPr>
              <w:keepNext w:val="0"/>
              <w:keepLines w:val="0"/>
              <w:suppressLineNumbers w:val="0"/>
              <w:bidi w:val="0"/>
              <w:spacing w:before="0" w:beforeAutospacing="0" w:after="0" w:afterAutospacing="0"/>
              <w:ind w:left="0" w:right="0" w:firstLine="480" w:firstLineChars="200"/>
              <w:jc w:val="both"/>
              <w:rPr>
                <w:rFonts w:hint="eastAsia"/>
                <w:color w:val="auto"/>
                <w:highlight w:val="none"/>
                <w:lang w:val="en-US" w:eastAsia="zh-CN"/>
              </w:rPr>
            </w:pPr>
            <w:r>
              <w:rPr>
                <w:rFonts w:hint="eastAsia"/>
                <w:color w:val="auto"/>
                <w:highlight w:val="none"/>
                <w:lang w:val="en-US" w:eastAsia="zh-CN"/>
              </w:rPr>
              <w:t>厂界噪声达标情况：本项目东、南、西侧厂界各监测点位昼间噪声符合《工业企业厂界环境噪声排放标准》（GB12348-2008）中的3类区标准要求，北侧厂界监测点位昼间噪声符合《工业企业厂界环境噪声排放标准》（GB12348-2008）中的4类区标准要求。</w:t>
            </w:r>
          </w:p>
          <w:p w14:paraId="4B71B934">
            <w:pPr>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4、污染物排放总量核算</w:t>
            </w:r>
          </w:p>
          <w:p w14:paraId="053A0629">
            <w:pPr>
              <w:keepNext w:val="0"/>
              <w:keepLines w:val="0"/>
              <w:suppressLineNumbers w:val="0"/>
              <w:bidi w:val="0"/>
              <w:spacing w:before="0" w:beforeAutospacing="0" w:after="0" w:afterAutospacing="0"/>
              <w:ind w:left="0" w:right="0" w:firstLine="480" w:firstLineChars="20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废水</w:t>
            </w:r>
          </w:p>
          <w:p w14:paraId="5948BA62">
            <w:pPr>
              <w:keepNext w:val="0"/>
              <w:keepLines w:val="0"/>
              <w:suppressLineNumbers w:val="0"/>
              <w:bidi w:val="0"/>
              <w:spacing w:before="0" w:beforeAutospacing="0" w:after="0" w:afterAutospacing="0"/>
              <w:ind w:left="0" w:right="0" w:firstLine="480" w:firstLineChars="200"/>
              <w:rPr>
                <w:rFonts w:hint="default"/>
                <w:color w:val="auto"/>
                <w:highlight w:val="none"/>
              </w:rPr>
            </w:pPr>
            <w:r>
              <w:rPr>
                <w:rFonts w:hint="default"/>
                <w:color w:val="auto"/>
                <w:highlight w:val="none"/>
              </w:rPr>
              <w:t>根据调查，</w:t>
            </w:r>
            <w:r>
              <w:rPr>
                <w:rFonts w:hint="eastAsia"/>
                <w:color w:val="auto"/>
                <w:highlight w:val="none"/>
                <w:lang w:val="en-US" w:eastAsia="zh-CN"/>
              </w:rPr>
              <w:t>企业员工人数为10人，不设食宿，</w:t>
            </w:r>
            <w:r>
              <w:rPr>
                <w:rFonts w:hint="default"/>
                <w:color w:val="auto"/>
                <w:highlight w:val="none"/>
              </w:rPr>
              <w:t>企业年废水排放量</w:t>
            </w:r>
            <w:r>
              <w:rPr>
                <w:rFonts w:hint="eastAsia"/>
                <w:color w:val="auto"/>
                <w:highlight w:val="none"/>
                <w:lang w:val="en-US" w:eastAsia="zh-CN"/>
              </w:rPr>
              <w:t>为127.5</w:t>
            </w:r>
            <w:r>
              <w:rPr>
                <w:rFonts w:hint="default"/>
                <w:color w:val="auto"/>
                <w:highlight w:val="none"/>
              </w:rPr>
              <w:t>吨，废水中化学需氧量、氨氮浓度排放</w:t>
            </w:r>
            <w:r>
              <w:rPr>
                <w:rFonts w:hint="eastAsia"/>
                <w:color w:val="auto"/>
                <w:highlight w:val="none"/>
                <w:lang w:val="en-US" w:eastAsia="zh-CN"/>
              </w:rPr>
              <w:t>按环评中标准</w:t>
            </w:r>
            <w:r>
              <w:rPr>
                <w:rFonts w:hint="default"/>
                <w:color w:val="auto"/>
                <w:highlight w:val="none"/>
              </w:rPr>
              <w:t>执行绍兴水处理发展有限公司排污许可证（证书编号：91330621736016275G001V）中DW00</w:t>
            </w:r>
            <w:r>
              <w:rPr>
                <w:rFonts w:hint="eastAsia"/>
                <w:color w:val="auto"/>
                <w:highlight w:val="none"/>
                <w:lang w:val="en-US" w:eastAsia="zh-CN"/>
              </w:rPr>
              <w:t>2</w:t>
            </w:r>
            <w:r>
              <w:rPr>
                <w:rFonts w:hint="default"/>
                <w:color w:val="auto"/>
                <w:highlight w:val="none"/>
              </w:rPr>
              <w:t xml:space="preserve"> </w:t>
            </w:r>
            <w:r>
              <w:rPr>
                <w:rFonts w:hint="eastAsia"/>
                <w:color w:val="auto"/>
                <w:highlight w:val="none"/>
                <w:lang w:val="en-US" w:eastAsia="zh-CN"/>
              </w:rPr>
              <w:t>生活</w:t>
            </w:r>
            <w:r>
              <w:rPr>
                <w:rFonts w:hint="default"/>
                <w:color w:val="auto"/>
                <w:highlight w:val="none"/>
              </w:rPr>
              <w:t>污水排放口载明要求化学需氧量</w:t>
            </w:r>
            <w:r>
              <w:rPr>
                <w:rFonts w:hint="eastAsia"/>
                <w:color w:val="auto"/>
                <w:highlight w:val="none"/>
                <w:lang w:val="en-US" w:eastAsia="zh-CN"/>
              </w:rPr>
              <w:t>40</w:t>
            </w:r>
            <w:r>
              <w:rPr>
                <w:rFonts w:hint="default"/>
                <w:color w:val="auto"/>
                <w:highlight w:val="none"/>
              </w:rPr>
              <w:t>mg/L、氨氮</w:t>
            </w:r>
            <w:r>
              <w:rPr>
                <w:rFonts w:hint="eastAsia"/>
                <w:color w:val="auto"/>
                <w:highlight w:val="none"/>
                <w:lang w:val="en-US" w:eastAsia="zh-CN"/>
              </w:rPr>
              <w:t>2（4）</w:t>
            </w:r>
            <w:r>
              <w:rPr>
                <w:rFonts w:hint="default"/>
                <w:color w:val="auto"/>
                <w:highlight w:val="none"/>
              </w:rPr>
              <w:t>mg/L，则废水中主要污染物年排放量情况见</w:t>
            </w:r>
            <w:r>
              <w:rPr>
                <w:rFonts w:hint="eastAsia"/>
                <w:color w:val="auto"/>
                <w:highlight w:val="none"/>
                <w:lang w:val="en-US" w:eastAsia="zh-CN"/>
              </w:rPr>
              <w:t>下</w:t>
            </w:r>
            <w:r>
              <w:rPr>
                <w:rFonts w:hint="default"/>
                <w:color w:val="auto"/>
                <w:highlight w:val="none"/>
              </w:rPr>
              <w:t>表。</w:t>
            </w:r>
          </w:p>
          <w:p w14:paraId="0DD9983D">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废水主要污染物年排放量核算</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0"/>
              <w:gridCol w:w="2422"/>
              <w:gridCol w:w="2351"/>
              <w:gridCol w:w="2120"/>
            </w:tblGrid>
            <w:tr w14:paraId="7DE4E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tcBorders>
                    <w:left w:val="single" w:color="000000" w:sz="2" w:space="0"/>
                  </w:tcBorders>
                  <w:vAlign w:val="center"/>
                </w:tcPr>
                <w:p w14:paraId="586F5C3B">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污染物</w:t>
                  </w:r>
                </w:p>
              </w:tc>
              <w:tc>
                <w:tcPr>
                  <w:tcW w:w="1460" w:type="pct"/>
                  <w:vAlign w:val="center"/>
                </w:tcPr>
                <w:p w14:paraId="37D7AE56">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实际年排放量（t/a）</w:t>
                  </w:r>
                </w:p>
              </w:tc>
              <w:tc>
                <w:tcPr>
                  <w:tcW w:w="1417" w:type="pct"/>
                  <w:vAlign w:val="center"/>
                </w:tcPr>
                <w:p w14:paraId="4E133EF4">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环评及批复控制值（t/a）</w:t>
                  </w:r>
                </w:p>
              </w:tc>
              <w:tc>
                <w:tcPr>
                  <w:tcW w:w="1277" w:type="pct"/>
                  <w:vAlign w:val="center"/>
                </w:tcPr>
                <w:p w14:paraId="0318730F">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达标情况</w:t>
                  </w:r>
                </w:p>
              </w:tc>
            </w:tr>
            <w:tr w14:paraId="29414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vAlign w:val="center"/>
                </w:tcPr>
                <w:p w14:paraId="0F6F936D">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废水量</w:t>
                  </w:r>
                </w:p>
              </w:tc>
              <w:tc>
                <w:tcPr>
                  <w:tcW w:w="1460" w:type="pct"/>
                  <w:vAlign w:val="center"/>
                </w:tcPr>
                <w:p w14:paraId="0954F8C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127.5</w:t>
                  </w:r>
                </w:p>
              </w:tc>
              <w:tc>
                <w:tcPr>
                  <w:tcW w:w="2351" w:type="dxa"/>
                  <w:vAlign w:val="center"/>
                </w:tcPr>
                <w:p w14:paraId="29187C0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382.5</w:t>
                  </w:r>
                </w:p>
              </w:tc>
              <w:tc>
                <w:tcPr>
                  <w:tcW w:w="1277" w:type="pct"/>
                  <w:vAlign w:val="center"/>
                </w:tcPr>
                <w:p w14:paraId="056C1FC7">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17608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844" w:type="pct"/>
                  <w:vAlign w:val="center"/>
                </w:tcPr>
                <w:p w14:paraId="35C1F81C">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化学需氧量</w:t>
                  </w:r>
                </w:p>
              </w:tc>
              <w:tc>
                <w:tcPr>
                  <w:tcW w:w="2422" w:type="dxa"/>
                  <w:vAlign w:val="center"/>
                </w:tcPr>
                <w:p w14:paraId="68CAE2C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0.005</w:t>
                  </w:r>
                </w:p>
              </w:tc>
              <w:tc>
                <w:tcPr>
                  <w:tcW w:w="2351" w:type="dxa"/>
                  <w:vAlign w:val="center"/>
                </w:tcPr>
                <w:p w14:paraId="0852D02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0.015</w:t>
                  </w:r>
                </w:p>
              </w:tc>
              <w:tc>
                <w:tcPr>
                  <w:tcW w:w="1277" w:type="pct"/>
                  <w:vAlign w:val="center"/>
                </w:tcPr>
                <w:p w14:paraId="79586FF9">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r w14:paraId="00E63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844" w:type="pct"/>
                  <w:vAlign w:val="center"/>
                </w:tcPr>
                <w:p w14:paraId="2C58875F">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氨氮</w:t>
                  </w:r>
                </w:p>
              </w:tc>
              <w:tc>
                <w:tcPr>
                  <w:tcW w:w="2422" w:type="dxa"/>
                  <w:vAlign w:val="center"/>
                </w:tcPr>
                <w:p w14:paraId="1682D78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0.0004</w:t>
                  </w:r>
                </w:p>
              </w:tc>
              <w:tc>
                <w:tcPr>
                  <w:tcW w:w="2351" w:type="dxa"/>
                  <w:vAlign w:val="center"/>
                </w:tcPr>
                <w:p w14:paraId="491882C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0.001</w:t>
                  </w:r>
                </w:p>
              </w:tc>
              <w:tc>
                <w:tcPr>
                  <w:tcW w:w="1277" w:type="pct"/>
                  <w:vAlign w:val="center"/>
                </w:tcPr>
                <w:p w14:paraId="6375440D">
                  <w:pPr>
                    <w:pStyle w:val="45"/>
                    <w:keepNext w:val="0"/>
                    <w:keepLines w:val="0"/>
                    <w:suppressLineNumbers w:val="0"/>
                    <w:bidi w:val="0"/>
                    <w:spacing w:before="0" w:beforeAutospacing="0" w:after="0" w:afterAutospacing="0" w:line="240" w:lineRule="auto"/>
                    <w:ind w:left="0" w:right="0"/>
                    <w:rPr>
                      <w:rFonts w:hint="eastAsia"/>
                      <w:color w:val="auto"/>
                      <w:highlight w:val="none"/>
                      <w:lang w:val="en-US" w:eastAsia="zh-CN"/>
                    </w:rPr>
                  </w:pPr>
                  <w:r>
                    <w:rPr>
                      <w:rFonts w:hint="eastAsia"/>
                      <w:color w:val="auto"/>
                      <w:highlight w:val="none"/>
                      <w:lang w:val="en-US" w:eastAsia="zh-CN"/>
                    </w:rPr>
                    <w:t>符合</w:t>
                  </w:r>
                </w:p>
              </w:tc>
            </w:tr>
          </w:tbl>
          <w:p w14:paraId="7C450C63">
            <w:pPr>
              <w:keepNext w:val="0"/>
              <w:keepLines w:val="0"/>
              <w:suppressLineNumbers w:val="0"/>
              <w:bidi w:val="0"/>
              <w:spacing w:before="0" w:beforeAutospacing="0" w:after="0" w:afterAutospacing="0"/>
              <w:ind w:left="0" w:right="0" w:firstLine="480" w:firstLineChars="200"/>
              <w:rPr>
                <w:rFonts w:hint="eastAsia"/>
                <w:color w:val="auto"/>
                <w:highlight w:val="none"/>
                <w:lang w:val="en-US" w:eastAsia="zh-CN"/>
              </w:rPr>
            </w:pPr>
            <w:r>
              <w:rPr>
                <w:rFonts w:hint="eastAsia"/>
                <w:color w:val="auto"/>
                <w:highlight w:val="none"/>
                <w:lang w:val="en-US" w:eastAsia="zh-CN"/>
              </w:rPr>
              <w:t>由上表可知，项目废水排放量为127.5吨/年，化学需氧量排放量为0.005吨/年，氨氮排放量为0.0004吨/年符合环评及批复中的总量控制要求（废水量为382.5吨/年，化学需氧量为0.015吨/年，氨氮为0.001吨/年）。</w:t>
            </w:r>
          </w:p>
          <w:p w14:paraId="47368FF3">
            <w:pPr>
              <w:ind w:firstLine="480" w:firstLineChars="200"/>
              <w:rPr>
                <w:color w:val="auto"/>
              </w:rPr>
            </w:pPr>
            <w:r>
              <w:rPr>
                <w:rFonts w:hint="eastAsia"/>
                <w:color w:val="auto"/>
              </w:rPr>
              <w:t>（2）废气</w:t>
            </w:r>
          </w:p>
          <w:p w14:paraId="133D3146">
            <w:pPr>
              <w:ind w:firstLine="480" w:firstLineChars="200"/>
              <w:rPr>
                <w:color w:val="auto"/>
              </w:rPr>
            </w:pPr>
            <w:r>
              <w:rPr>
                <w:color w:val="auto"/>
              </w:rPr>
              <w:t>根据项目工况调查和</w:t>
            </w:r>
            <w:r>
              <w:rPr>
                <w:rFonts w:hint="default" w:ascii="Times New Roman" w:hAnsi="Times New Roman" w:eastAsia="宋体" w:cs="Times New Roman"/>
                <w:color w:val="auto"/>
                <w:kern w:val="0"/>
                <w:sz w:val="24"/>
                <w:szCs w:val="24"/>
                <w:highlight w:val="none"/>
                <w:lang w:val="en-US" w:eastAsia="zh-CN" w:bidi="ar"/>
              </w:rPr>
              <w:t>浙江中广衡检测技术有限公司</w:t>
            </w:r>
            <w:r>
              <w:rPr>
                <w:color w:val="auto"/>
              </w:rPr>
              <w:t>于</w:t>
            </w:r>
            <w:r>
              <w:rPr>
                <w:color w:val="auto"/>
                <w:lang w:bidi="ar"/>
              </w:rPr>
              <w:t>2025年</w:t>
            </w:r>
            <w:r>
              <w:rPr>
                <w:rFonts w:hint="eastAsia"/>
                <w:color w:val="auto"/>
                <w:lang w:val="en-US" w:eastAsia="zh-CN" w:bidi="ar"/>
              </w:rPr>
              <w:t>12</w:t>
            </w:r>
            <w:r>
              <w:rPr>
                <w:color w:val="auto"/>
                <w:lang w:bidi="ar"/>
              </w:rPr>
              <w:t>月</w:t>
            </w:r>
            <w:r>
              <w:rPr>
                <w:rFonts w:hint="eastAsia"/>
                <w:color w:val="auto"/>
                <w:lang w:val="en-US" w:eastAsia="zh-CN" w:bidi="ar"/>
              </w:rPr>
              <w:t>30</w:t>
            </w:r>
            <w:r>
              <w:rPr>
                <w:color w:val="auto"/>
                <w:lang w:bidi="ar"/>
              </w:rPr>
              <w:t>日-2025年</w:t>
            </w:r>
            <w:r>
              <w:rPr>
                <w:rFonts w:hint="eastAsia"/>
                <w:color w:val="auto"/>
                <w:lang w:val="en-US" w:eastAsia="zh-CN" w:bidi="ar"/>
              </w:rPr>
              <w:t>12</w:t>
            </w:r>
            <w:r>
              <w:rPr>
                <w:color w:val="auto"/>
                <w:lang w:bidi="ar"/>
              </w:rPr>
              <w:t>月</w:t>
            </w:r>
            <w:r>
              <w:rPr>
                <w:rFonts w:hint="eastAsia"/>
                <w:color w:val="auto"/>
                <w:lang w:val="en-US" w:eastAsia="zh-CN" w:bidi="ar"/>
              </w:rPr>
              <w:t>31</w:t>
            </w:r>
            <w:r>
              <w:rPr>
                <w:color w:val="auto"/>
                <w:lang w:bidi="ar"/>
              </w:rPr>
              <w:t>日</w:t>
            </w:r>
            <w:r>
              <w:rPr>
                <w:color w:val="auto"/>
              </w:rPr>
              <w:t>进行竣工验收</w:t>
            </w:r>
            <w:r>
              <w:rPr>
                <w:rFonts w:hint="eastAsia"/>
                <w:color w:val="auto"/>
              </w:rPr>
              <w:t>监测</w:t>
            </w:r>
            <w:r>
              <w:rPr>
                <w:color w:val="auto"/>
              </w:rPr>
              <w:t>并出具检测报告（</w:t>
            </w:r>
            <w:r>
              <w:rPr>
                <w:rFonts w:hint="eastAsia" w:ascii="Times New Roman" w:hAnsi="Times New Roman" w:cs="Times New Roman"/>
                <w:color w:val="auto"/>
                <w:sz w:val="24"/>
                <w:szCs w:val="24"/>
                <w:highlight w:val="none"/>
              </w:rPr>
              <w:t>编号</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C-2501542</w:t>
            </w:r>
            <w:r>
              <w:rPr>
                <w:rFonts w:ascii="Times New Roman" w:hAnsi="Times New Roman" w:eastAsia="宋体" w:cs="Times New Roman"/>
                <w:color w:val="auto"/>
              </w:rPr>
              <w:t>）</w:t>
            </w:r>
            <w:r>
              <w:rPr>
                <w:color w:val="auto"/>
              </w:rPr>
              <w:t>，验收监测期间生产工况</w:t>
            </w:r>
            <w:r>
              <w:rPr>
                <w:rFonts w:hint="eastAsia"/>
                <w:color w:val="auto"/>
              </w:rPr>
              <w:t>平均</w:t>
            </w:r>
            <w:r>
              <w:rPr>
                <w:color w:val="auto"/>
              </w:rPr>
              <w:t>为</w:t>
            </w:r>
            <w:r>
              <w:rPr>
                <w:rFonts w:hint="eastAsia"/>
                <w:color w:val="auto"/>
                <w:lang w:val="en-US" w:eastAsia="zh-CN"/>
              </w:rPr>
              <w:t>81.55</w:t>
            </w:r>
            <w:r>
              <w:rPr>
                <w:color w:val="auto"/>
              </w:rPr>
              <w:t>%，</w:t>
            </w:r>
            <w:r>
              <w:rPr>
                <w:rFonts w:hint="eastAsia"/>
                <w:color w:val="auto"/>
                <w:lang w:val="en-US" w:eastAsia="zh-CN"/>
              </w:rPr>
              <w:t>企业年</w:t>
            </w:r>
            <w:r>
              <w:rPr>
                <w:rFonts w:hint="eastAsia"/>
                <w:color w:val="auto"/>
              </w:rPr>
              <w:t>生产工作时间</w:t>
            </w:r>
            <w:r>
              <w:rPr>
                <w:rFonts w:hint="eastAsia"/>
                <w:color w:val="auto"/>
                <w:lang w:val="en-US" w:eastAsia="zh-CN"/>
              </w:rPr>
              <w:t>约</w:t>
            </w:r>
            <w:r>
              <w:rPr>
                <w:rFonts w:hint="eastAsia"/>
                <w:color w:val="auto"/>
              </w:rPr>
              <w:t>为</w:t>
            </w:r>
            <w:r>
              <w:rPr>
                <w:rFonts w:hint="eastAsia"/>
                <w:color w:val="auto"/>
                <w:lang w:val="en-US" w:eastAsia="zh-CN"/>
              </w:rPr>
              <w:t>2400</w:t>
            </w:r>
            <w:r>
              <w:rPr>
                <w:rFonts w:hint="eastAsia"/>
                <w:color w:val="auto"/>
              </w:rPr>
              <w:t>小时，年工作300天，</w:t>
            </w:r>
            <w:r>
              <w:rPr>
                <w:color w:val="auto"/>
              </w:rPr>
              <w:t>验收期间监测结果</w:t>
            </w:r>
            <w:r>
              <w:rPr>
                <w:rFonts w:hint="eastAsia"/>
                <w:color w:val="auto"/>
              </w:rPr>
              <w:t>核算出项目废气污染物的排放量具体见下表。</w:t>
            </w:r>
          </w:p>
          <w:p w14:paraId="26BDA114">
            <w:pPr>
              <w:pStyle w:val="8"/>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本项目废气污染物排放</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8"/>
              <w:gridCol w:w="964"/>
              <w:gridCol w:w="966"/>
              <w:gridCol w:w="929"/>
              <w:gridCol w:w="1427"/>
              <w:gridCol w:w="1430"/>
              <w:gridCol w:w="589"/>
            </w:tblGrid>
            <w:tr w14:paraId="4AA75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pct"/>
                  <w:vAlign w:val="center"/>
                </w:tcPr>
                <w:p w14:paraId="53D93E2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污染物</w:t>
                  </w:r>
                </w:p>
              </w:tc>
              <w:tc>
                <w:tcPr>
                  <w:tcW w:w="581" w:type="pct"/>
                  <w:vAlign w:val="center"/>
                </w:tcPr>
                <w:p w14:paraId="136ABDD0">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排气筒</w:t>
                  </w:r>
                </w:p>
              </w:tc>
              <w:tc>
                <w:tcPr>
                  <w:tcW w:w="581" w:type="pct"/>
                  <w:vAlign w:val="center"/>
                </w:tcPr>
                <w:p w14:paraId="503144DD">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监测期间平均排放速率（kg/h）</w:t>
                  </w:r>
                </w:p>
              </w:tc>
              <w:tc>
                <w:tcPr>
                  <w:tcW w:w="560" w:type="pct"/>
                  <w:vAlign w:val="center"/>
                </w:tcPr>
                <w:p w14:paraId="0D2BBA1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实际年排放量</w:t>
                  </w:r>
                </w:p>
                <w:p w14:paraId="618DC13E">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（t/a）</w:t>
                  </w:r>
                </w:p>
              </w:tc>
              <w:tc>
                <w:tcPr>
                  <w:tcW w:w="860" w:type="pct"/>
                  <w:vAlign w:val="center"/>
                </w:tcPr>
                <w:p w14:paraId="163B41AA">
                  <w:pPr>
                    <w:tabs>
                      <w:tab w:val="left" w:pos="0"/>
                      <w:tab w:val="left" w:pos="277"/>
                      <w:tab w:val="left" w:pos="600"/>
                      <w:tab w:val="left" w:pos="780"/>
                      <w:tab w:val="left" w:pos="2517"/>
                    </w:tabs>
                    <w:spacing w:line="240" w:lineRule="auto"/>
                    <w:jc w:val="center"/>
                    <w:rPr>
                      <w:color w:val="auto"/>
                      <w:sz w:val="21"/>
                      <w:szCs w:val="21"/>
                    </w:rPr>
                  </w:pPr>
                  <w:r>
                    <w:rPr>
                      <w:rFonts w:hint="eastAsia"/>
                      <w:color w:val="auto"/>
                      <w:sz w:val="21"/>
                      <w:szCs w:val="21"/>
                    </w:rPr>
                    <w:t>达产后年排放量（t/a）</w:t>
                  </w:r>
                </w:p>
              </w:tc>
              <w:tc>
                <w:tcPr>
                  <w:tcW w:w="862" w:type="pct"/>
                  <w:vAlign w:val="center"/>
                </w:tcPr>
                <w:p w14:paraId="7A52DDF0">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环评及批复控制值</w:t>
                  </w:r>
                </w:p>
                <w:p w14:paraId="58192F74">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（t/a）</w:t>
                  </w:r>
                </w:p>
              </w:tc>
              <w:tc>
                <w:tcPr>
                  <w:tcW w:w="355" w:type="pct"/>
                  <w:vAlign w:val="center"/>
                </w:tcPr>
                <w:p w14:paraId="593E6B4D">
                  <w:pPr>
                    <w:tabs>
                      <w:tab w:val="left" w:pos="0"/>
                      <w:tab w:val="left" w:pos="277"/>
                      <w:tab w:val="left" w:pos="600"/>
                      <w:tab w:val="left" w:pos="780"/>
                      <w:tab w:val="left" w:pos="2517"/>
                    </w:tabs>
                    <w:spacing w:line="240" w:lineRule="auto"/>
                    <w:jc w:val="center"/>
                    <w:rPr>
                      <w:color w:val="auto"/>
                      <w:sz w:val="21"/>
                      <w:szCs w:val="21"/>
                    </w:rPr>
                  </w:pPr>
                  <w:r>
                    <w:rPr>
                      <w:color w:val="auto"/>
                      <w:sz w:val="21"/>
                      <w:szCs w:val="21"/>
                    </w:rPr>
                    <w:t>符合情况</w:t>
                  </w:r>
                </w:p>
              </w:tc>
            </w:tr>
            <w:tr w14:paraId="7798D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198" w:type="pct"/>
                  <w:vMerge w:val="restart"/>
                  <w:vAlign w:val="center"/>
                </w:tcPr>
                <w:p w14:paraId="104D399F">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VOCs</w:t>
                  </w:r>
                </w:p>
              </w:tc>
              <w:tc>
                <w:tcPr>
                  <w:tcW w:w="581" w:type="pct"/>
                  <w:vAlign w:val="center"/>
                </w:tcPr>
                <w:p w14:paraId="0153AD00">
                  <w:pPr>
                    <w:tabs>
                      <w:tab w:val="left" w:pos="0"/>
                      <w:tab w:val="left" w:pos="277"/>
                      <w:tab w:val="left" w:pos="600"/>
                      <w:tab w:val="left" w:pos="780"/>
                      <w:tab w:val="left" w:pos="2517"/>
                    </w:tabs>
                    <w:spacing w:line="240" w:lineRule="auto"/>
                    <w:jc w:val="center"/>
                    <w:rPr>
                      <w:rFonts w:hint="default"/>
                      <w:color w:val="auto"/>
                      <w:sz w:val="21"/>
                      <w:szCs w:val="21"/>
                      <w:lang w:val="en-US" w:eastAsia="zh-CN"/>
                    </w:rPr>
                  </w:pPr>
                  <w:r>
                    <w:rPr>
                      <w:rFonts w:hint="eastAsia"/>
                      <w:color w:val="auto"/>
                      <w:sz w:val="21"/>
                      <w:szCs w:val="21"/>
                      <w:lang w:val="en-US" w:eastAsia="zh-CN"/>
                    </w:rPr>
                    <w:t>DA001</w:t>
                  </w:r>
                </w:p>
              </w:tc>
              <w:tc>
                <w:tcPr>
                  <w:tcW w:w="581" w:type="pct"/>
                  <w:vAlign w:val="center"/>
                </w:tcPr>
                <w:p w14:paraId="7DA84B25">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0.019</w:t>
                  </w:r>
                </w:p>
              </w:tc>
              <w:tc>
                <w:tcPr>
                  <w:tcW w:w="560" w:type="pct"/>
                  <w:vAlign w:val="center"/>
                </w:tcPr>
                <w:p w14:paraId="3C57C819">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0.169</w:t>
                  </w:r>
                </w:p>
              </w:tc>
              <w:tc>
                <w:tcPr>
                  <w:tcW w:w="860" w:type="pct"/>
                  <w:vAlign w:val="center"/>
                </w:tcPr>
                <w:p w14:paraId="0EA43217">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c>
                <w:tcPr>
                  <w:tcW w:w="862" w:type="pct"/>
                  <w:vAlign w:val="center"/>
                </w:tcPr>
                <w:p w14:paraId="4C224903">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c>
                <w:tcPr>
                  <w:tcW w:w="355" w:type="pct"/>
                  <w:vAlign w:val="center"/>
                </w:tcPr>
                <w:p w14:paraId="5A57DBD1">
                  <w:pPr>
                    <w:tabs>
                      <w:tab w:val="left" w:pos="0"/>
                      <w:tab w:val="left" w:pos="277"/>
                      <w:tab w:val="left" w:pos="600"/>
                      <w:tab w:val="left" w:pos="780"/>
                      <w:tab w:val="left" w:pos="2517"/>
                    </w:tabs>
                    <w:spacing w:line="240" w:lineRule="auto"/>
                    <w:jc w:val="center"/>
                    <w:rPr>
                      <w:rFonts w:hint="eastAsia" w:eastAsia="宋体"/>
                      <w:color w:val="auto"/>
                      <w:sz w:val="21"/>
                      <w:szCs w:val="21"/>
                      <w:lang w:eastAsia="zh-CN"/>
                    </w:rPr>
                  </w:pPr>
                  <w:r>
                    <w:rPr>
                      <w:rFonts w:hint="eastAsia"/>
                      <w:color w:val="auto"/>
                      <w:sz w:val="21"/>
                      <w:szCs w:val="21"/>
                      <w:lang w:val="en-US" w:eastAsia="zh-CN"/>
                    </w:rPr>
                    <w:t>/</w:t>
                  </w:r>
                </w:p>
              </w:tc>
            </w:tr>
            <w:tr w14:paraId="0E4CA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198" w:type="pct"/>
                  <w:vMerge w:val="continue"/>
                  <w:vAlign w:val="center"/>
                </w:tcPr>
                <w:p w14:paraId="05018A09">
                  <w:pPr>
                    <w:tabs>
                      <w:tab w:val="left" w:pos="0"/>
                      <w:tab w:val="left" w:pos="277"/>
                      <w:tab w:val="left" w:pos="600"/>
                      <w:tab w:val="left" w:pos="780"/>
                      <w:tab w:val="left" w:pos="2517"/>
                    </w:tabs>
                    <w:spacing w:line="240" w:lineRule="auto"/>
                    <w:jc w:val="center"/>
                    <w:rPr>
                      <w:rFonts w:hint="eastAsia"/>
                      <w:color w:val="auto"/>
                      <w:sz w:val="21"/>
                      <w:szCs w:val="21"/>
                      <w:lang w:val="en-US" w:eastAsia="zh-CN"/>
                    </w:rPr>
                  </w:pPr>
                </w:p>
              </w:tc>
              <w:tc>
                <w:tcPr>
                  <w:tcW w:w="581" w:type="pct"/>
                  <w:vAlign w:val="center"/>
                </w:tcPr>
                <w:p w14:paraId="17EFEF70">
                  <w:pPr>
                    <w:tabs>
                      <w:tab w:val="left" w:pos="0"/>
                      <w:tab w:val="left" w:pos="277"/>
                      <w:tab w:val="left" w:pos="600"/>
                      <w:tab w:val="left" w:pos="780"/>
                      <w:tab w:val="left" w:pos="2517"/>
                    </w:tabs>
                    <w:spacing w:line="240" w:lineRule="auto"/>
                    <w:jc w:val="center"/>
                    <w:rPr>
                      <w:rFonts w:hint="default"/>
                      <w:color w:val="auto"/>
                      <w:sz w:val="21"/>
                      <w:szCs w:val="21"/>
                      <w:lang w:val="en-US" w:eastAsia="zh-CN"/>
                    </w:rPr>
                  </w:pPr>
                  <w:r>
                    <w:rPr>
                      <w:rFonts w:hint="eastAsia"/>
                      <w:color w:val="auto"/>
                      <w:sz w:val="21"/>
                      <w:szCs w:val="21"/>
                      <w:lang w:val="en-US" w:eastAsia="zh-CN"/>
                    </w:rPr>
                    <w:t>DA002</w:t>
                  </w:r>
                </w:p>
              </w:tc>
              <w:tc>
                <w:tcPr>
                  <w:tcW w:w="581" w:type="pct"/>
                  <w:vAlign w:val="center"/>
                </w:tcPr>
                <w:p w14:paraId="6ED6334B">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0.015</w:t>
                  </w:r>
                </w:p>
              </w:tc>
              <w:tc>
                <w:tcPr>
                  <w:tcW w:w="560" w:type="pct"/>
                  <w:vAlign w:val="center"/>
                </w:tcPr>
                <w:p w14:paraId="2B952D0C">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0.149</w:t>
                  </w:r>
                </w:p>
              </w:tc>
              <w:tc>
                <w:tcPr>
                  <w:tcW w:w="860" w:type="pct"/>
                  <w:vAlign w:val="center"/>
                </w:tcPr>
                <w:p w14:paraId="69535688">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862" w:type="pct"/>
                  <w:vAlign w:val="center"/>
                </w:tcPr>
                <w:p w14:paraId="1FCA9F20">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c>
                <w:tcPr>
                  <w:tcW w:w="355" w:type="pct"/>
                  <w:vAlign w:val="center"/>
                </w:tcPr>
                <w:p w14:paraId="29E86643">
                  <w:pPr>
                    <w:tabs>
                      <w:tab w:val="left" w:pos="0"/>
                      <w:tab w:val="left" w:pos="277"/>
                      <w:tab w:val="left" w:pos="600"/>
                      <w:tab w:val="left" w:pos="780"/>
                      <w:tab w:val="left" w:pos="2517"/>
                    </w:tabs>
                    <w:spacing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r>
            <w:tr w14:paraId="3015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361" w:type="pct"/>
                  <w:gridSpan w:val="3"/>
                  <w:vAlign w:val="center"/>
                </w:tcPr>
                <w:p w14:paraId="787E9686">
                  <w:pPr>
                    <w:tabs>
                      <w:tab w:val="left" w:pos="0"/>
                      <w:tab w:val="left" w:pos="277"/>
                      <w:tab w:val="left" w:pos="600"/>
                      <w:tab w:val="left" w:pos="780"/>
                      <w:tab w:val="left" w:pos="2517"/>
                    </w:tabs>
                    <w:spacing w:line="240" w:lineRule="auto"/>
                    <w:jc w:val="center"/>
                    <w:rPr>
                      <w:color w:val="auto"/>
                      <w:sz w:val="21"/>
                      <w:szCs w:val="21"/>
                    </w:rPr>
                  </w:pPr>
                  <w:r>
                    <w:rPr>
                      <w:rFonts w:hint="eastAsia"/>
                      <w:color w:val="auto"/>
                      <w:sz w:val="21"/>
                      <w:szCs w:val="21"/>
                      <w:lang w:val="en-US" w:eastAsia="zh-CN"/>
                    </w:rPr>
                    <w:t>合计</w:t>
                  </w:r>
                </w:p>
              </w:tc>
              <w:tc>
                <w:tcPr>
                  <w:tcW w:w="560" w:type="pct"/>
                  <w:vAlign w:val="center"/>
                </w:tcPr>
                <w:p w14:paraId="0802365B">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0.318</w:t>
                  </w:r>
                </w:p>
              </w:tc>
              <w:tc>
                <w:tcPr>
                  <w:tcW w:w="860" w:type="pct"/>
                  <w:vAlign w:val="center"/>
                </w:tcPr>
                <w:p w14:paraId="4F8AA924">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0.39</w:t>
                  </w:r>
                </w:p>
              </w:tc>
              <w:tc>
                <w:tcPr>
                  <w:tcW w:w="862" w:type="pct"/>
                  <w:vAlign w:val="center"/>
                </w:tcPr>
                <w:p w14:paraId="12FEDE7D">
                  <w:pPr>
                    <w:tabs>
                      <w:tab w:val="left" w:pos="0"/>
                      <w:tab w:val="left" w:pos="277"/>
                      <w:tab w:val="left" w:pos="600"/>
                      <w:tab w:val="left" w:pos="780"/>
                      <w:tab w:val="left" w:pos="2517"/>
                    </w:tabs>
                    <w:spacing w:line="240" w:lineRule="auto"/>
                    <w:jc w:val="center"/>
                    <w:rPr>
                      <w:rFonts w:hint="default" w:eastAsia="宋体"/>
                      <w:color w:val="auto"/>
                      <w:sz w:val="21"/>
                      <w:szCs w:val="21"/>
                      <w:lang w:val="en-US" w:eastAsia="zh-CN"/>
                    </w:rPr>
                  </w:pPr>
                  <w:r>
                    <w:rPr>
                      <w:rFonts w:hint="eastAsia"/>
                      <w:color w:val="auto"/>
                      <w:sz w:val="21"/>
                      <w:szCs w:val="21"/>
                      <w:lang w:val="en-US" w:eastAsia="zh-CN"/>
                    </w:rPr>
                    <w:t>4.12</w:t>
                  </w:r>
                </w:p>
              </w:tc>
              <w:tc>
                <w:tcPr>
                  <w:tcW w:w="355" w:type="pct"/>
                  <w:vAlign w:val="center"/>
                </w:tcPr>
                <w:p w14:paraId="1DA345BA">
                  <w:pPr>
                    <w:tabs>
                      <w:tab w:val="left" w:pos="0"/>
                      <w:tab w:val="left" w:pos="277"/>
                      <w:tab w:val="left" w:pos="600"/>
                      <w:tab w:val="left" w:pos="780"/>
                      <w:tab w:val="left" w:pos="2517"/>
                    </w:tabs>
                    <w:spacing w:line="240" w:lineRule="auto"/>
                    <w:jc w:val="center"/>
                    <w:rPr>
                      <w:rFonts w:hint="eastAsia"/>
                      <w:color w:val="auto"/>
                      <w:sz w:val="21"/>
                      <w:szCs w:val="21"/>
                      <w:lang w:eastAsia="zh-Hans"/>
                    </w:rPr>
                  </w:pPr>
                  <w:r>
                    <w:rPr>
                      <w:rFonts w:hint="eastAsia"/>
                      <w:color w:val="auto"/>
                      <w:sz w:val="21"/>
                      <w:szCs w:val="21"/>
                      <w:lang w:eastAsia="zh-Hans"/>
                    </w:rPr>
                    <w:t>符合</w:t>
                  </w:r>
                </w:p>
              </w:tc>
            </w:tr>
          </w:tbl>
          <w:p w14:paraId="3DA5B04F">
            <w:pPr>
              <w:ind w:firstLine="480" w:firstLineChars="200"/>
              <w:outlineLvl w:val="1"/>
              <w:rPr>
                <w:color w:val="auto"/>
              </w:rPr>
            </w:pPr>
            <w:r>
              <w:rPr>
                <w:color w:val="auto"/>
              </w:rPr>
              <w:t>根据上表分析可知，验收监测期间，项目</w:t>
            </w:r>
            <w:r>
              <w:rPr>
                <w:rFonts w:hint="eastAsia"/>
                <w:color w:val="auto"/>
              </w:rPr>
              <w:t>VOCs</w:t>
            </w:r>
            <w:r>
              <w:rPr>
                <w:color w:val="auto"/>
              </w:rPr>
              <w:t>年排放总量在</w:t>
            </w:r>
            <w:r>
              <w:rPr>
                <w:rFonts w:hint="eastAsia"/>
                <w:color w:val="auto"/>
                <w:lang w:val="en-US" w:eastAsia="zh-CN"/>
              </w:rPr>
              <w:t>4.12</w:t>
            </w:r>
            <w:r>
              <w:rPr>
                <w:color w:val="auto"/>
              </w:rPr>
              <w:t>t/a范围内</w:t>
            </w:r>
            <w:r>
              <w:rPr>
                <w:rFonts w:hint="eastAsia"/>
                <w:color w:val="auto"/>
              </w:rPr>
              <w:t>，</w:t>
            </w:r>
            <w:r>
              <w:rPr>
                <w:rFonts w:hint="eastAsia"/>
                <w:color w:val="auto"/>
                <w:lang w:val="en-US" w:eastAsia="zh-CN"/>
              </w:rPr>
              <w:t>符</w:t>
            </w:r>
            <w:r>
              <w:rPr>
                <w:color w:val="auto"/>
              </w:rPr>
              <w:t>合环评报告中总量控制指标要求。</w:t>
            </w:r>
          </w:p>
          <w:p w14:paraId="0BE87113">
            <w:pPr>
              <w:pStyle w:val="7"/>
              <w:rPr>
                <w:rFonts w:hint="eastAsia"/>
                <w:color w:val="auto"/>
                <w:lang w:val="en-US" w:eastAsia="zh-CN"/>
              </w:rPr>
            </w:pPr>
            <w:r>
              <w:rPr>
                <w:rFonts w:hint="eastAsia"/>
                <w:color w:val="auto"/>
                <w:lang w:val="en-US" w:eastAsia="zh-CN"/>
              </w:rPr>
              <w:t>企业现有环保措施平均处理效率为91.2%，满足环评中平均去除效率90%，本项目VOCs</w:t>
            </w:r>
            <w:r>
              <w:rPr>
                <w:rFonts w:hint="eastAsia"/>
                <w:color w:val="auto"/>
              </w:rPr>
              <w:t>符合</w:t>
            </w:r>
            <w:r>
              <w:rPr>
                <w:rFonts w:hint="default" w:ascii="Times New Roman" w:hAnsi="Times New Roman" w:cs="Times New Roman"/>
                <w:color w:val="auto"/>
              </w:rPr>
              <w:t>《纺织染整工业大气污染物排放标准》（DB 33/962-2015）</w:t>
            </w:r>
            <w:r>
              <w:rPr>
                <w:rFonts w:hint="eastAsia" w:ascii="Times New Roman" w:hAnsi="Times New Roman" w:cs="Times New Roman"/>
                <w:color w:val="auto"/>
                <w:lang w:val="en-US" w:eastAsia="zh-CN"/>
              </w:rPr>
              <w:t>中相关</w:t>
            </w:r>
            <w:r>
              <w:rPr>
                <w:rFonts w:hint="eastAsia"/>
                <w:color w:val="auto"/>
              </w:rPr>
              <w:t>排放限值</w:t>
            </w:r>
            <w:r>
              <w:rPr>
                <w:rFonts w:hint="eastAsia"/>
                <w:color w:val="auto"/>
                <w:lang w:val="en-US" w:eastAsia="zh-CN"/>
              </w:rPr>
              <w:t>，且排放量符合环评报告中总量控制要求。</w:t>
            </w:r>
          </w:p>
          <w:p w14:paraId="2C63C059">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textAlignment w:val="auto"/>
              <w:outlineLvl w:val="1"/>
              <w:rPr>
                <w:rFonts w:hint="default"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5、</w:t>
            </w:r>
            <w:r>
              <w:rPr>
                <w:rFonts w:hint="default" w:ascii="Times New Roman" w:hAnsi="Times New Roman" w:eastAsia="宋体" w:cs="Times New Roman"/>
                <w:b w:val="0"/>
                <w:bCs w:val="0"/>
                <w:color w:val="auto"/>
                <w:sz w:val="24"/>
                <w:szCs w:val="24"/>
                <w:highlight w:val="none"/>
                <w:lang w:val="en-US" w:eastAsia="zh-CN" w:bidi="ar-SA"/>
              </w:rPr>
              <w:t>固废调查结果</w:t>
            </w:r>
          </w:p>
          <w:p w14:paraId="07075D4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bidi="ar-SA"/>
              </w:rPr>
              <w:t>根据验收监测期间调查，项</w:t>
            </w:r>
            <w:r>
              <w:rPr>
                <w:rFonts w:hint="default" w:ascii="Times New Roman" w:hAnsi="Times New Roman" w:eastAsia="宋体" w:cs="Times New Roman"/>
                <w:b w:val="0"/>
                <w:bCs w:val="0"/>
                <w:color w:val="auto"/>
                <w:kern w:val="2"/>
                <w:sz w:val="24"/>
                <w:szCs w:val="24"/>
                <w:highlight w:val="none"/>
                <w:lang w:eastAsia="zh-CN"/>
              </w:rPr>
              <w:t>目</w:t>
            </w:r>
            <w:r>
              <w:rPr>
                <w:rFonts w:hint="default" w:ascii="Times New Roman" w:hAnsi="Times New Roman" w:eastAsia="宋体" w:cs="Times New Roman"/>
                <w:b w:val="0"/>
                <w:bCs w:val="0"/>
                <w:color w:val="auto"/>
                <w:kern w:val="2"/>
                <w:sz w:val="24"/>
                <w:szCs w:val="24"/>
                <w:highlight w:val="none"/>
              </w:rPr>
              <w:t>固废主要为</w:t>
            </w:r>
            <w:r>
              <w:rPr>
                <w:rFonts w:hint="eastAsia" w:cs="Times New Roman"/>
                <w:b w:val="0"/>
                <w:bCs w:val="0"/>
                <w:color w:val="auto"/>
                <w:kern w:val="2"/>
                <w:sz w:val="24"/>
                <w:szCs w:val="24"/>
                <w:highlight w:val="none"/>
                <w:lang w:val="en-US" w:eastAsia="zh-CN"/>
              </w:rPr>
              <w:t>废印花纸、</w:t>
            </w:r>
            <w:r>
              <w:rPr>
                <w:rFonts w:hint="eastAsia" w:cs="Times New Roman"/>
                <w:bCs/>
                <w:color w:val="auto"/>
                <w:kern w:val="2"/>
                <w:sz w:val="24"/>
                <w:szCs w:val="24"/>
                <w:highlight w:val="none"/>
                <w:lang w:val="en-US" w:eastAsia="zh-CN"/>
              </w:rPr>
              <w:t>废原料包装桶、废抹布</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废活性炭、喷淋废水、废过滤棉、废催化剂、生活垃圾</w:t>
            </w:r>
            <w:r>
              <w:rPr>
                <w:rFonts w:hint="eastAsia" w:ascii="Times New Roman" w:hAnsi="Times New Roman" w:eastAsia="宋体" w:cs="Times New Roman"/>
                <w:bCs/>
                <w:color w:val="auto"/>
                <w:kern w:val="2"/>
                <w:sz w:val="24"/>
                <w:szCs w:val="24"/>
                <w:highlight w:val="none"/>
                <w:lang w:val="en-US" w:eastAsia="zh-CN"/>
              </w:rPr>
              <w:t>。</w:t>
            </w:r>
          </w:p>
          <w:p w14:paraId="23C1467D">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s="Times New Roman"/>
                <w:b w:val="0"/>
                <w:bCs w:val="0"/>
                <w:color w:val="auto"/>
                <w:kern w:val="2"/>
                <w:sz w:val="24"/>
                <w:szCs w:val="24"/>
                <w:highlight w:val="none"/>
                <w:lang w:val="en-US" w:eastAsia="zh-CN"/>
              </w:rPr>
              <w:t>废印花纸</w:t>
            </w:r>
            <w:r>
              <w:rPr>
                <w:rFonts w:hint="default" w:ascii="Times New Roman" w:hAnsi="Times New Roman" w:eastAsia="宋体" w:cs="Times New Roman"/>
                <w:b w:val="0"/>
                <w:bCs w:val="0"/>
                <w:color w:val="auto"/>
                <w:kern w:val="2"/>
                <w:sz w:val="24"/>
                <w:szCs w:val="24"/>
                <w:highlight w:val="none"/>
                <w:lang w:eastAsia="zh-CN"/>
              </w:rPr>
              <w:t>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cs="Times New Roman"/>
                <w:bCs/>
                <w:color w:val="auto"/>
                <w:kern w:val="2"/>
                <w:sz w:val="24"/>
                <w:szCs w:val="24"/>
                <w:highlight w:val="none"/>
                <w:lang w:val="en-US" w:eastAsia="zh-CN"/>
              </w:rPr>
              <w:t>废原料包装桶、废抹布</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喷淋废水</w:t>
            </w:r>
            <w:r>
              <w:rPr>
                <w:rFonts w:hint="default" w:ascii="Times New Roman" w:hAnsi="Times New Roman" w:eastAsia="宋体" w:cs="Times New Roman"/>
                <w:b w:val="0"/>
                <w:bCs w:val="0"/>
                <w:color w:val="auto"/>
                <w:kern w:val="2"/>
                <w:sz w:val="24"/>
                <w:szCs w:val="24"/>
                <w:highlight w:val="none"/>
                <w:lang w:eastAsia="zh-CN"/>
              </w:rPr>
              <w:t>收集后委托</w:t>
            </w:r>
            <w:r>
              <w:rPr>
                <w:rFonts w:hint="eastAsia"/>
                <w:color w:val="auto"/>
                <w:lang w:val="en-US" w:eastAsia="zh-CN"/>
              </w:rPr>
              <w:t>绍兴华鑫环保科技有限公司处置</w:t>
            </w:r>
            <w:r>
              <w:rPr>
                <w:rFonts w:hint="default" w:ascii="Times New Roman" w:hAnsi="Times New Roman" w:eastAsia="宋体" w:cs="Times New Roman"/>
                <w:b w:val="0"/>
                <w:bCs w:val="0"/>
                <w:color w:val="auto"/>
                <w:kern w:val="2"/>
                <w:sz w:val="24"/>
                <w:szCs w:val="24"/>
                <w:highlight w:val="none"/>
                <w:lang w:eastAsia="zh-CN"/>
              </w:rPr>
              <w:t>。</w:t>
            </w:r>
            <w:r>
              <w:rPr>
                <w:rFonts w:hint="eastAsia" w:cs="Times New Roman"/>
                <w:bCs/>
                <w:color w:val="auto"/>
                <w:kern w:val="2"/>
                <w:sz w:val="24"/>
                <w:szCs w:val="24"/>
                <w:highlight w:val="none"/>
                <w:lang w:val="en-US" w:eastAsia="zh-CN"/>
              </w:rPr>
              <w:t>废过滤棉、废催化剂、废活性炭暂未更换。</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1DE7844D">
            <w:pPr>
              <w:keepNext w:val="0"/>
              <w:keepLines w:val="0"/>
              <w:pageBreakBefore w:val="0"/>
              <w:widowControl/>
              <w:numPr>
                <w:ilvl w:val="1"/>
                <w:numId w:val="13"/>
              </w:numPr>
              <w:kinsoku/>
              <w:wordWrap/>
              <w:overflowPunct/>
              <w:topLinePunct w:val="0"/>
              <w:autoSpaceDE/>
              <w:autoSpaceDN/>
              <w:bidi w:val="0"/>
              <w:adjustRightInd w:val="0"/>
              <w:snapToGrid w:val="0"/>
              <w:spacing w:after="0" w:line="360" w:lineRule="auto"/>
              <w:ind w:left="567" w:leftChars="0" w:hanging="567" w:firstLineChars="0"/>
              <w:textAlignment w:val="auto"/>
              <w:outlineLvl w:val="1"/>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环保设施处理效率和总量控制情况分析</w:t>
            </w:r>
          </w:p>
          <w:p w14:paraId="75A2128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cs="Times New Roman"/>
                <w:b w:val="0"/>
                <w:bCs w:val="0"/>
                <w:color w:val="auto"/>
                <w:sz w:val="24"/>
                <w:szCs w:val="24"/>
                <w:highlight w:val="none"/>
                <w:lang w:val="en-US" w:eastAsia="zh-CN" w:bidi="ar-SA"/>
              </w:rPr>
              <w:t>项目废气处理设备平均处理效率为91.2%，满足</w:t>
            </w:r>
            <w:r>
              <w:rPr>
                <w:rFonts w:hint="default"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
              </w:rPr>
              <w:t>绍兴市伟民转移印花有限公司年生产、加工转移印花纸、印花布1000万米搬迁项目环境影响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中平均处理效率90%的处理效率要求，</w:t>
            </w:r>
            <w:r>
              <w:rPr>
                <w:rFonts w:hint="eastAsia"/>
                <w:color w:val="auto"/>
                <w:highlight w:val="none"/>
                <w:lang w:val="en-US" w:eastAsia="zh-CN"/>
              </w:rPr>
              <w:t>项目</w:t>
            </w:r>
            <w:r>
              <w:rPr>
                <w:rFonts w:hint="eastAsia" w:ascii="Times New Roman" w:hAnsi="Times New Roman" w:eastAsia="宋体" w:cs="Times New Roman"/>
                <w:color w:val="auto"/>
                <w:highlight w:val="none"/>
                <w:lang w:val="en-US" w:eastAsia="zh-CN"/>
              </w:rPr>
              <w:t>数码转移印花废气和擦拭废气</w:t>
            </w:r>
            <w:r>
              <w:rPr>
                <w:rFonts w:hint="eastAsia"/>
                <w:color w:val="auto"/>
                <w:highlight w:val="none"/>
                <w:lang w:val="en-US" w:eastAsia="zh-CN"/>
              </w:rPr>
              <w:t>中挥发性有机物、油雾、臭气浓度两周期排放浓度最大值符</w:t>
            </w:r>
            <w:r>
              <w:rPr>
                <w:rFonts w:hint="eastAsia" w:ascii="Times New Roman" w:hAnsi="Times New Roman" w:eastAsia="宋体" w:cs="Times New Roman"/>
                <w:color w:val="auto"/>
                <w:lang w:val="en-US" w:eastAsia="zh-CN"/>
              </w:rPr>
              <w:t>合执行</w:t>
            </w:r>
            <w:r>
              <w:rPr>
                <w:rFonts w:hint="eastAsia" w:ascii="Times New Roman" w:hAnsi="Times New Roman" w:eastAsia="宋体" w:cs="Times New Roman"/>
                <w:color w:val="auto"/>
              </w:rPr>
              <w:t>《纺织染整工业大气污染物排放标准》（</w:t>
            </w:r>
            <w:r>
              <w:rPr>
                <w:rFonts w:ascii="Times New Roman" w:hAnsi="Times New Roman" w:eastAsia="宋体" w:cs="Times New Roman"/>
                <w:color w:val="auto"/>
              </w:rPr>
              <w:t>DB 33/962-2015</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《关于印发浙江省纺织印染（数码喷印）绿色准入指导意见（试行）的通知》（浙环函[2021]64号）</w:t>
            </w:r>
            <w:r>
              <w:rPr>
                <w:rFonts w:ascii="Times New Roman" w:hAnsi="Times New Roman" w:eastAsia="宋体" w:cs="Times New Roman"/>
                <w:color w:val="auto"/>
              </w:rPr>
              <w:t>中相</w:t>
            </w:r>
            <w:r>
              <w:rPr>
                <w:color w:val="auto"/>
              </w:rPr>
              <w:t>关标准限值</w:t>
            </w:r>
            <w:r>
              <w:rPr>
                <w:rFonts w:hint="eastAsia"/>
                <w:color w:val="auto"/>
                <w:lang w:val="en-US" w:eastAsia="zh-CN"/>
              </w:rPr>
              <w:t>要求，可做到达标排放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290A71D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bidi="ar-SA"/>
              </w:rPr>
              <w:t>项目投产后，</w:t>
            </w:r>
            <w:r>
              <w:rPr>
                <w:rFonts w:hint="eastAsia" w:cs="Times New Roman"/>
                <w:b w:val="0"/>
                <w:bCs w:val="0"/>
                <w:color w:val="auto"/>
                <w:sz w:val="24"/>
                <w:szCs w:val="24"/>
                <w:highlight w:val="none"/>
                <w:lang w:val="en-US" w:eastAsia="zh-CN" w:bidi="ar-SA"/>
              </w:rPr>
              <w:t>废水</w:t>
            </w:r>
            <w:r>
              <w:rPr>
                <w:rFonts w:hint="default" w:ascii="Times New Roman" w:hAnsi="Times New Roman" w:eastAsia="宋体" w:cs="Times New Roman"/>
                <w:b w:val="0"/>
                <w:bCs w:val="0"/>
                <w:color w:val="auto"/>
                <w:sz w:val="24"/>
                <w:szCs w:val="24"/>
                <w:highlight w:val="none"/>
                <w:lang w:val="en-US" w:eastAsia="zh-CN" w:bidi="ar-SA"/>
              </w:rPr>
              <w:t>污染物排放总量控制在《</w:t>
            </w:r>
            <w:r>
              <w:rPr>
                <w:rFonts w:hint="default" w:ascii="Times New Roman" w:hAnsi="Times New Roman" w:eastAsia="宋体" w:cs="Times New Roman"/>
                <w:color w:val="auto"/>
                <w:kern w:val="0"/>
                <w:sz w:val="24"/>
                <w:szCs w:val="24"/>
                <w:highlight w:val="none"/>
                <w:lang w:val="en-US" w:eastAsia="zh-CN" w:bidi="ar"/>
              </w:rPr>
              <w:t>绍兴市伟民转移印花有限公司年生产、加工转移印花纸、印花布1000万米搬迁项目环境影响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b w:val="0"/>
                <w:bCs w:val="0"/>
                <w:color w:val="auto"/>
                <w:sz w:val="24"/>
                <w:szCs w:val="24"/>
                <w:highlight w:val="none"/>
                <w:lang w:val="en-US" w:eastAsia="zh-CN" w:bidi="ar-SA"/>
              </w:rPr>
              <w:t>》中明确的指标内。本项目实施后，全厂主要污染物排环境总量控制指标为：</w:t>
            </w:r>
            <w:r>
              <w:rPr>
                <w:rFonts w:hint="eastAsia" w:ascii="Times New Roman" w:hAnsi="Times New Roman" w:eastAsia="宋体" w:cs="Times New Roman"/>
                <w:color w:val="auto"/>
                <w:kern w:val="0"/>
                <w:sz w:val="24"/>
                <w:szCs w:val="24"/>
                <w:highlight w:val="none"/>
                <w:lang w:val="en-US" w:eastAsia="zh-CN" w:bidi="ar-SA"/>
              </w:rPr>
              <w:t>化学需氧量</w:t>
            </w:r>
            <w:r>
              <w:rPr>
                <w:rFonts w:hint="eastAsia" w:cs="Times New Roman"/>
                <w:color w:val="auto"/>
                <w:kern w:val="0"/>
                <w:sz w:val="24"/>
                <w:szCs w:val="24"/>
                <w:highlight w:val="none"/>
                <w:lang w:val="en-US" w:eastAsia="zh-CN" w:bidi="ar-SA"/>
              </w:rPr>
              <w:t>0.015</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ascii="Times New Roman" w:hAnsi="Times New Roman" w:eastAsia="宋体" w:cs="Times New Roman"/>
                <w:color w:val="auto"/>
                <w:kern w:val="0"/>
                <w:sz w:val="24"/>
                <w:szCs w:val="24"/>
                <w:highlight w:val="none"/>
                <w:lang w:val="en-US" w:eastAsia="zh-CN" w:bidi="ar-SA"/>
              </w:rPr>
              <w:t>氨氮</w:t>
            </w:r>
            <w:r>
              <w:rPr>
                <w:rFonts w:hint="eastAsia" w:cs="Times New Roman"/>
                <w:color w:val="auto"/>
                <w:kern w:val="0"/>
                <w:sz w:val="24"/>
                <w:szCs w:val="24"/>
                <w:highlight w:val="none"/>
                <w:lang w:val="en-US" w:eastAsia="zh-CN" w:bidi="ar-SA"/>
              </w:rPr>
              <w:t>0.001</w:t>
            </w:r>
            <w:r>
              <w:rPr>
                <w:rFonts w:hint="default" w:ascii="Times New Roman" w:hAnsi="Times New Roman" w:eastAsia="宋体" w:cs="Times New Roman"/>
                <w:color w:val="auto"/>
                <w:kern w:val="0"/>
                <w:sz w:val="24"/>
                <w:szCs w:val="24"/>
                <w:highlight w:val="none"/>
                <w:lang w:val="en-US" w:eastAsia="zh-CN" w:bidi="ar-SA"/>
              </w:rPr>
              <w:t>t/a（排环境）</w:t>
            </w:r>
            <w:r>
              <w:rPr>
                <w:rFonts w:hint="eastAsia" w:cs="Times New Roman"/>
                <w:color w:val="auto"/>
                <w:kern w:val="0"/>
                <w:sz w:val="24"/>
                <w:szCs w:val="24"/>
                <w:highlight w:val="none"/>
                <w:lang w:val="en-US" w:eastAsia="zh-CN" w:bidi="ar-SA"/>
              </w:rPr>
              <w:t>、VOCs4.12t/a</w:t>
            </w:r>
            <w:r>
              <w:rPr>
                <w:rFonts w:hint="default" w:ascii="Times New Roman" w:hAnsi="Times New Roman" w:eastAsia="宋体" w:cs="Times New Roman"/>
                <w:color w:val="auto"/>
                <w:kern w:val="0"/>
                <w:sz w:val="24"/>
                <w:szCs w:val="24"/>
                <w:highlight w:val="none"/>
                <w:lang w:val="en-US" w:eastAsia="zh-CN" w:bidi="ar-SA"/>
              </w:rPr>
              <w:t>（排环境）。</w:t>
            </w:r>
          </w:p>
          <w:p w14:paraId="5FAC5C9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5E47828">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2D1E3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7D8EC580">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328284E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1A2460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07A01FB9">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7CBDBF78">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2940F790">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1BB1AEC">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4198A654">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3695D49E">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5B3F58F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5AC1FC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C597F8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771CD661">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0155C061">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5EE0480">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2FA280C7">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1C504853">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0658964">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D317917">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45F97F26">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4333036C">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FF650CB">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bidi="ar-SA"/>
              </w:rPr>
            </w:pPr>
          </w:p>
          <w:p w14:paraId="6C00F50A">
            <w:pPr>
              <w:keepNext w:val="0"/>
              <w:keepLines w:val="0"/>
              <w:pageBreakBefore w:val="0"/>
              <w:widowControl w:val="0"/>
              <w:kinsoku/>
              <w:wordWrap/>
              <w:overflowPunct/>
              <w:topLinePunct w:val="0"/>
              <w:autoSpaceDE/>
              <w:autoSpaceDN/>
              <w:bidi w:val="0"/>
              <w:adjustRightInd/>
              <w:snapToGrid w:val="0"/>
              <w:spacing w:after="0" w:afterLines="0" w:line="360" w:lineRule="auto"/>
              <w:jc w:val="both"/>
              <w:textAlignment w:val="auto"/>
              <w:rPr>
                <w:rFonts w:hint="default" w:ascii="Times New Roman" w:hAnsi="Times New Roman" w:eastAsia="宋体" w:cs="Times New Roman"/>
                <w:b w:val="0"/>
                <w:bCs w:val="0"/>
                <w:color w:val="auto"/>
                <w:highlight w:val="none"/>
                <w:lang w:eastAsia="zh-CN"/>
              </w:rPr>
            </w:pPr>
          </w:p>
        </w:tc>
      </w:tr>
    </w:tbl>
    <w:p w14:paraId="758B204D">
      <w:pPr>
        <w:spacing w:after="0" w:afterLines="0" w:line="360" w:lineRule="auto"/>
        <w:rPr>
          <w:rFonts w:hint="default" w:ascii="Times New Roman" w:hAnsi="Times New Roman" w:eastAsia="宋体" w:cs="Times New Roman"/>
          <w:b/>
          <w:color w:val="auto"/>
          <w:sz w:val="21"/>
          <w:szCs w:val="21"/>
          <w:highlight w:val="none"/>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1DC4C729">
      <w:pPr>
        <w:keepNext w:val="0"/>
        <w:keepLines w:val="0"/>
        <w:pageBreakBefore w:val="0"/>
        <w:widowControl/>
        <w:kinsoku/>
        <w:wordWrap/>
        <w:overflowPunct/>
        <w:topLinePunct w:val="0"/>
        <w:autoSpaceDE/>
        <w:autoSpaceDN/>
        <w:bidi w:val="0"/>
        <w:adjustRightInd w:val="0"/>
        <w:snapToGrid w:val="0"/>
        <w:spacing w:after="0" w:afterLines="0" w:line="360" w:lineRule="auto"/>
        <w:textAlignment w:val="auto"/>
        <w:outlineLvl w:val="0"/>
        <w:rPr>
          <w:rFonts w:hint="default" w:ascii="Times New Roman" w:hAnsi="Times New Roman" w:eastAsia="宋体" w:cs="Times New Roman"/>
          <w:b/>
          <w:color w:val="auto"/>
          <w:sz w:val="21"/>
          <w:szCs w:val="21"/>
          <w:highlight w:val="none"/>
        </w:rPr>
      </w:pPr>
      <w:bookmarkStart w:id="13" w:name="_Toc2121"/>
      <w:r>
        <w:rPr>
          <w:rFonts w:hint="default" w:ascii="Times New Roman" w:hAnsi="Times New Roman" w:eastAsia="宋体" w:cs="Times New Roman"/>
          <w:b/>
          <w:color w:val="auto"/>
          <w:sz w:val="21"/>
          <w:szCs w:val="21"/>
          <w:highlight w:val="none"/>
        </w:rPr>
        <w:t>表八</w:t>
      </w:r>
      <w:bookmarkEnd w:id="1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6C9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1BA3AC0D">
            <w:pPr>
              <w:keepNext w:val="0"/>
              <w:keepLines w:val="0"/>
              <w:pageBreakBefore w:val="0"/>
              <w:widowControl/>
              <w:numPr>
                <w:ilvl w:val="0"/>
                <w:numId w:val="15"/>
              </w:numPr>
              <w:kinsoku/>
              <w:wordWrap/>
              <w:overflowPunct/>
              <w:topLinePunct w:val="0"/>
              <w:autoSpaceDE/>
              <w:autoSpaceDN/>
              <w:bidi w:val="0"/>
              <w:adjustRightInd w:val="0"/>
              <w:snapToGrid w:val="0"/>
              <w:spacing w:after="0" w:afterLines="0" w:line="360" w:lineRule="auto"/>
              <w:ind w:left="425" w:leftChars="0" w:hanging="425" w:firstLineChars="0"/>
              <w:textAlignment w:val="auto"/>
              <w:outlineLvl w:val="1"/>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验收监测结论：</w:t>
            </w:r>
          </w:p>
          <w:p w14:paraId="60EF8188">
            <w:pPr>
              <w:keepNext w:val="0"/>
              <w:keepLines w:val="0"/>
              <w:pageBreakBefore w:val="0"/>
              <w:widowControl/>
              <w:numPr>
                <w:ilvl w:val="1"/>
                <w:numId w:val="15"/>
              </w:numPr>
              <w:kinsoku/>
              <w:wordWrap/>
              <w:overflowPunct/>
              <w:topLinePunct w:val="0"/>
              <w:autoSpaceDE/>
              <w:autoSpaceDN/>
              <w:bidi w:val="0"/>
              <w:adjustRightInd w:val="0"/>
              <w:snapToGrid w:val="0"/>
              <w:spacing w:after="0" w:afterLines="0" w:line="360" w:lineRule="auto"/>
              <w:ind w:left="567" w:leftChars="0" w:hanging="567" w:firstLineChars="0"/>
              <w:textAlignment w:val="auto"/>
              <w:outlineLvl w:val="2"/>
              <w:rPr>
                <w:rFonts w:hint="default" w:ascii="Times New Roman" w:hAnsi="Times New Roman" w:eastAsia="宋体" w:cs="Times New Roman"/>
                <w:b w:val="0"/>
                <w:bCs w:val="0"/>
                <w:color w:val="auto"/>
                <w:kern w:val="2"/>
                <w:sz w:val="28"/>
                <w:szCs w:val="32"/>
                <w:highlight w:val="none"/>
              </w:rPr>
            </w:pPr>
            <w:r>
              <w:rPr>
                <w:rFonts w:hint="default" w:ascii="Times New Roman" w:hAnsi="Times New Roman" w:eastAsia="宋体" w:cs="Times New Roman"/>
                <w:b w:val="0"/>
                <w:bCs w:val="0"/>
                <w:color w:val="auto"/>
                <w:kern w:val="2"/>
                <w:sz w:val="24"/>
                <w:szCs w:val="28"/>
                <w:highlight w:val="none"/>
              </w:rPr>
              <w:t>环保设施调试运行效果</w:t>
            </w:r>
          </w:p>
          <w:p w14:paraId="6D401747">
            <w:pPr>
              <w:pageBreakBefore w:val="0"/>
              <w:widowControl w:val="0"/>
              <w:kinsoku/>
              <w:wordWrap/>
              <w:overflowPunct/>
              <w:topLinePunct w:val="0"/>
              <w:autoSpaceDE/>
              <w:autoSpaceDN/>
              <w:bidi w:val="0"/>
              <w:adjustRightInd/>
              <w:snapToGrid w:val="0"/>
              <w:spacing w:after="0" w:afterLines="0" w:line="360" w:lineRule="auto"/>
              <w:ind w:left="1" w:firstLine="484" w:firstLineChars="202"/>
              <w:jc w:val="both"/>
              <w:textAlignment w:val="auto"/>
              <w:rPr>
                <w:rFonts w:hint="default" w:ascii="Times New Roman" w:hAnsi="Times New Roman" w:eastAsia="宋体" w:cs="Times New Roman"/>
                <w:b w:val="0"/>
                <w:bCs w:val="0"/>
                <w:color w:val="auto"/>
                <w:kern w:val="2"/>
                <w:sz w:val="24"/>
                <w:szCs w:val="24"/>
                <w:highlight w:val="none"/>
              </w:rPr>
            </w:pPr>
            <w:r>
              <w:rPr>
                <w:rFonts w:hint="default" w:ascii="Times New Roman" w:hAnsi="Times New Roman" w:eastAsia="宋体" w:cs="Times New Roman"/>
                <w:color w:val="auto"/>
                <w:kern w:val="0"/>
                <w:sz w:val="24"/>
                <w:szCs w:val="24"/>
                <w:highlight w:val="none"/>
                <w:lang w:val="en-US" w:eastAsia="zh-CN" w:bidi="ar"/>
              </w:rPr>
              <w:t>绍兴市伟民转移印花有限公司</w:t>
            </w:r>
            <w:r>
              <w:rPr>
                <w:rFonts w:hint="default" w:ascii="Times New Roman" w:hAnsi="Times New Roman" w:eastAsia="宋体" w:cs="Times New Roman"/>
                <w:b w:val="0"/>
                <w:bCs w:val="0"/>
                <w:color w:val="auto"/>
                <w:kern w:val="2"/>
                <w:sz w:val="24"/>
                <w:szCs w:val="24"/>
                <w:highlight w:val="none"/>
              </w:rPr>
              <w:t>对建设项目环境影响</w:t>
            </w:r>
            <w:r>
              <w:rPr>
                <w:rFonts w:hint="eastAsia" w:cs="Times New Roman"/>
                <w:b w:val="0"/>
                <w:bCs w:val="0"/>
                <w:color w:val="auto"/>
                <w:kern w:val="2"/>
                <w:sz w:val="24"/>
                <w:szCs w:val="24"/>
                <w:highlight w:val="none"/>
                <w:lang w:val="en-US" w:eastAsia="zh-CN"/>
              </w:rPr>
              <w:t>报告表</w:t>
            </w:r>
            <w:r>
              <w:rPr>
                <w:rFonts w:hint="default" w:ascii="Times New Roman" w:hAnsi="Times New Roman" w:eastAsia="宋体" w:cs="Times New Roman"/>
                <w:b w:val="0"/>
                <w:bCs w:val="0"/>
                <w:color w:val="auto"/>
                <w:kern w:val="2"/>
                <w:sz w:val="24"/>
                <w:szCs w:val="24"/>
                <w:highlight w:val="none"/>
              </w:rPr>
              <w:t>及</w:t>
            </w:r>
            <w:r>
              <w:rPr>
                <w:rFonts w:hint="default" w:ascii="Times New Roman" w:hAnsi="Times New Roman" w:eastAsia="宋体" w:cs="Times New Roman"/>
                <w:b w:val="0"/>
                <w:bCs w:val="0"/>
                <w:color w:val="auto"/>
                <w:kern w:val="2"/>
                <w:sz w:val="24"/>
                <w:szCs w:val="24"/>
                <w:highlight w:val="none"/>
                <w:lang w:val="en-US" w:eastAsia="zh-CN"/>
              </w:rPr>
              <w:t>审查意见</w:t>
            </w:r>
            <w:r>
              <w:rPr>
                <w:rFonts w:hint="default" w:ascii="Times New Roman" w:hAnsi="Times New Roman" w:eastAsia="宋体" w:cs="Times New Roman"/>
                <w:b w:val="0"/>
                <w:bCs w:val="0"/>
                <w:color w:val="auto"/>
                <w:kern w:val="2"/>
                <w:sz w:val="24"/>
                <w:szCs w:val="24"/>
                <w:highlight w:val="none"/>
              </w:rPr>
              <w:t>中的环境保护要求和污染防治措施已基本落实到位，</w:t>
            </w:r>
            <w:r>
              <w:rPr>
                <w:rFonts w:hint="default" w:ascii="Times New Roman" w:hAnsi="Times New Roman"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rPr>
              <w:t>在“三同时”</w:t>
            </w:r>
            <w:r>
              <w:rPr>
                <w:rFonts w:hint="default" w:ascii="Times New Roman" w:hAnsi="Times New Roman" w:eastAsia="宋体" w:cs="Times New Roman"/>
                <w:b w:val="0"/>
                <w:bCs w:val="0"/>
                <w:color w:val="auto"/>
                <w:kern w:val="2"/>
                <w:sz w:val="24"/>
                <w:szCs w:val="24"/>
                <w:highlight w:val="none"/>
                <w:lang w:val="en-US" w:eastAsia="zh-CN"/>
              </w:rPr>
              <w:t>验收</w:t>
            </w:r>
            <w:r>
              <w:rPr>
                <w:rFonts w:hint="default" w:ascii="Times New Roman" w:hAnsi="Times New Roman" w:eastAsia="宋体" w:cs="Times New Roman"/>
                <w:b w:val="0"/>
                <w:bCs w:val="0"/>
                <w:color w:val="auto"/>
                <w:kern w:val="2"/>
                <w:sz w:val="24"/>
                <w:szCs w:val="24"/>
                <w:highlight w:val="none"/>
              </w:rPr>
              <w:t>监测期间，环境保护设施正常运行，各</w:t>
            </w:r>
            <w:r>
              <w:rPr>
                <w:rFonts w:hint="default" w:ascii="Times New Roman" w:hAnsi="Times New Roman" w:eastAsia="宋体" w:cs="Times New Roman"/>
                <w:b w:val="0"/>
                <w:bCs w:val="0"/>
                <w:color w:val="auto"/>
                <w:kern w:val="2"/>
                <w:sz w:val="24"/>
                <w:szCs w:val="24"/>
                <w:highlight w:val="none"/>
                <w:lang w:val="en-US" w:eastAsia="zh-CN"/>
              </w:rPr>
              <w:t>类</w:t>
            </w:r>
            <w:r>
              <w:rPr>
                <w:rFonts w:hint="default" w:ascii="Times New Roman" w:hAnsi="Times New Roman" w:eastAsia="宋体" w:cs="Times New Roman"/>
                <w:b w:val="0"/>
                <w:bCs w:val="0"/>
                <w:color w:val="auto"/>
                <w:kern w:val="2"/>
                <w:sz w:val="24"/>
                <w:szCs w:val="24"/>
                <w:highlight w:val="none"/>
              </w:rPr>
              <w:t>污染物均能达标排放。</w:t>
            </w:r>
          </w:p>
          <w:p w14:paraId="6AF4386A">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kern w:val="2"/>
                <w:sz w:val="28"/>
                <w:szCs w:val="32"/>
                <w:highlight w:val="none"/>
              </w:rPr>
            </w:pPr>
            <w:bookmarkStart w:id="14" w:name="_Toc503306775"/>
            <w:r>
              <w:rPr>
                <w:rFonts w:hint="default" w:ascii="Times New Roman" w:hAnsi="Times New Roman" w:eastAsia="宋体" w:cs="Times New Roman"/>
                <w:b w:val="0"/>
                <w:bCs w:val="0"/>
                <w:color w:val="auto"/>
                <w:kern w:val="2"/>
                <w:sz w:val="24"/>
                <w:szCs w:val="28"/>
                <w:highlight w:val="none"/>
              </w:rPr>
              <w:t>污染物排放监测结果</w:t>
            </w:r>
            <w:bookmarkEnd w:id="14"/>
          </w:p>
          <w:p w14:paraId="1945A72D">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废气监测结果</w:t>
            </w:r>
          </w:p>
          <w:p w14:paraId="4EF17997">
            <w:pPr>
              <w:pageBreakBefore w:val="0"/>
              <w:widowControl w:val="0"/>
              <w:kinsoku/>
              <w:wordWrap/>
              <w:overflowPunct/>
              <w:topLinePunct w:val="0"/>
              <w:autoSpaceDE/>
              <w:autoSpaceDN/>
              <w:bidi w:val="0"/>
              <w:adjustRightInd/>
              <w:snapToGrid w:val="0"/>
              <w:spacing w:after="0" w:afterLines="0" w:line="360" w:lineRule="auto"/>
              <w:ind w:firstLine="600" w:firstLineChars="250"/>
              <w:jc w:val="both"/>
              <w:textAlignment w:val="auto"/>
              <w:rPr>
                <w:rFonts w:hint="eastAsia"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在验收监测期间，</w:t>
            </w:r>
            <w:r>
              <w:rPr>
                <w:rFonts w:hint="eastAsia"/>
                <w:color w:val="auto"/>
                <w:highlight w:val="none"/>
                <w:lang w:val="en-US" w:eastAsia="zh-CN"/>
              </w:rPr>
              <w:t>项目</w:t>
            </w:r>
            <w:r>
              <w:rPr>
                <w:rFonts w:hint="eastAsia" w:ascii="Times New Roman" w:hAnsi="Times New Roman" w:eastAsia="宋体" w:cs="Times New Roman"/>
                <w:color w:val="auto"/>
                <w:highlight w:val="none"/>
                <w:lang w:val="en-US" w:eastAsia="zh-CN"/>
              </w:rPr>
              <w:t>数码转移印花废气和擦拭废气</w:t>
            </w:r>
            <w:r>
              <w:rPr>
                <w:rFonts w:hint="eastAsia"/>
                <w:color w:val="auto"/>
                <w:highlight w:val="none"/>
                <w:lang w:val="en-US" w:eastAsia="zh-CN"/>
              </w:rPr>
              <w:t>中挥发性有机物、油雾、臭气浓度两周期排放浓度最大值符</w:t>
            </w:r>
            <w:r>
              <w:rPr>
                <w:rFonts w:hint="eastAsia" w:ascii="Times New Roman" w:hAnsi="Times New Roman" w:eastAsia="宋体" w:cs="Times New Roman"/>
                <w:color w:val="auto"/>
                <w:lang w:val="en-US" w:eastAsia="zh-CN"/>
              </w:rPr>
              <w:t>合执行</w:t>
            </w:r>
            <w:r>
              <w:rPr>
                <w:rFonts w:hint="eastAsia" w:ascii="Times New Roman" w:hAnsi="Times New Roman" w:eastAsia="宋体" w:cs="Times New Roman"/>
                <w:color w:val="auto"/>
              </w:rPr>
              <w:t>《纺织染整工业大气污染物排放标准》（</w:t>
            </w:r>
            <w:r>
              <w:rPr>
                <w:rFonts w:ascii="Times New Roman" w:hAnsi="Times New Roman" w:eastAsia="宋体" w:cs="Times New Roman"/>
                <w:color w:val="auto"/>
              </w:rPr>
              <w:t>DB 33/962-2015</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《关于印发浙江省纺织印染（数码喷印）绿色准入指导意见（试行）的通知》（浙环函[2021]64号）</w:t>
            </w:r>
            <w:r>
              <w:rPr>
                <w:rFonts w:ascii="Times New Roman" w:hAnsi="Times New Roman" w:eastAsia="宋体" w:cs="Times New Roman"/>
                <w:color w:val="auto"/>
              </w:rPr>
              <w:t>中相</w:t>
            </w:r>
            <w:r>
              <w:rPr>
                <w:color w:val="auto"/>
              </w:rPr>
              <w:t>关标准限值</w:t>
            </w:r>
            <w:r>
              <w:rPr>
                <w:rFonts w:hint="eastAsia"/>
                <w:color w:val="auto"/>
                <w:lang w:val="en-US" w:eastAsia="zh-CN"/>
              </w:rPr>
              <w:t>要求</w:t>
            </w:r>
            <w:r>
              <w:rPr>
                <w:rFonts w:hint="eastAsia"/>
                <w:color w:val="auto"/>
                <w:lang w:eastAsia="zh-CN"/>
              </w:rPr>
              <w:t>。</w:t>
            </w:r>
            <w:r>
              <w:rPr>
                <w:rFonts w:hint="eastAsia"/>
                <w:color w:val="auto"/>
                <w:highlight w:val="none"/>
                <w:lang w:val="en-US" w:eastAsia="zh-CN"/>
              </w:rPr>
              <w:t>厂区内的非甲烷总烃和厂界的</w:t>
            </w:r>
            <w:r>
              <w:rPr>
                <w:rFonts w:hint="eastAsia"/>
                <w:color w:val="auto"/>
                <w:lang w:val="en-US" w:eastAsia="zh-CN"/>
              </w:rPr>
              <w:t>非甲烷总烃</w:t>
            </w:r>
            <w:r>
              <w:rPr>
                <w:rFonts w:hint="eastAsia"/>
                <w:color w:val="auto"/>
              </w:rPr>
              <w:t>、恶臭浓度</w:t>
            </w:r>
            <w:r>
              <w:rPr>
                <w:rFonts w:hint="eastAsia"/>
                <w:color w:val="auto"/>
                <w:highlight w:val="none"/>
                <w:lang w:val="en-US" w:eastAsia="zh-CN"/>
              </w:rPr>
              <w:t>监测浓度满足</w:t>
            </w:r>
            <w:r>
              <w:rPr>
                <w:rFonts w:hint="eastAsia"/>
                <w:color w:val="auto"/>
              </w:rPr>
              <w:t>《大气污染物综合排放标准》（GB16297-1996）</w:t>
            </w:r>
            <w:r>
              <w:rPr>
                <w:rFonts w:hint="eastAsia"/>
                <w:color w:val="auto"/>
                <w:lang w:eastAsia="zh-CN"/>
              </w:rPr>
              <w:t>、</w:t>
            </w:r>
            <w:r>
              <w:rPr>
                <w:rFonts w:hint="default" w:ascii="Times New Roman" w:hAnsi="Times New Roman" w:cs="Times New Roman"/>
                <w:color w:val="auto"/>
                <w:sz w:val="24"/>
              </w:rPr>
              <w:t>《纺织染整工业大气污染物排放标准》（DB 33/962-2015）《挥发性有机物无组织排放控制标准》（GB 37822-2019）</w:t>
            </w:r>
            <w:r>
              <w:rPr>
                <w:color w:val="auto"/>
              </w:rPr>
              <w:t>中相关标准限值</w:t>
            </w:r>
            <w:r>
              <w:rPr>
                <w:rFonts w:hint="eastAsia" w:ascii="Times New Roman" w:hAnsi="Times New Roman" w:eastAsia="宋体" w:cs="Times New Roman"/>
                <w:b w:val="0"/>
                <w:bCs w:val="0"/>
                <w:color w:val="auto"/>
                <w:kern w:val="2"/>
                <w:sz w:val="24"/>
                <w:szCs w:val="24"/>
                <w:highlight w:val="none"/>
                <w:lang w:val="en-US" w:eastAsia="zh-CN"/>
              </w:rPr>
              <w:t>。</w:t>
            </w:r>
          </w:p>
          <w:p w14:paraId="50515CC6">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eastAsia" w:ascii="Times New Roman" w:hAnsi="Times New Roman" w:eastAsia="宋体" w:cs="Times New Roman"/>
                <w:b w:val="0"/>
                <w:bCs w:val="0"/>
                <w:color w:val="auto"/>
                <w:kern w:val="2"/>
                <w:sz w:val="24"/>
                <w:szCs w:val="20"/>
                <w:highlight w:val="none"/>
                <w:lang w:val="en-US" w:eastAsia="zh-CN"/>
              </w:rPr>
              <w:t>废水</w:t>
            </w:r>
            <w:r>
              <w:rPr>
                <w:rFonts w:hint="default" w:ascii="Times New Roman" w:hAnsi="Times New Roman" w:eastAsia="宋体" w:cs="Times New Roman"/>
                <w:b w:val="0"/>
                <w:bCs w:val="0"/>
                <w:color w:val="auto"/>
                <w:kern w:val="2"/>
                <w:sz w:val="24"/>
                <w:szCs w:val="20"/>
                <w:highlight w:val="none"/>
                <w:lang w:val="en-US" w:eastAsia="zh-CN"/>
              </w:rPr>
              <w:t>监测结果</w:t>
            </w:r>
          </w:p>
          <w:p w14:paraId="209EB9F0">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验收监测期间，</w:t>
            </w:r>
            <w:r>
              <w:rPr>
                <w:rFonts w:hint="eastAsia"/>
                <w:color w:val="auto"/>
                <w:highlight w:val="none"/>
                <w:lang w:val="en-US" w:eastAsia="zh-CN"/>
              </w:rPr>
              <w:t>生活污水总排口</w:t>
            </w:r>
            <w:r>
              <w:rPr>
                <w:rFonts w:hint="default"/>
                <w:color w:val="auto"/>
                <w:highlight w:val="none"/>
                <w:lang w:val="en-US" w:eastAsia="zh-CN"/>
              </w:rPr>
              <w:t>两周期化学需氧量、悬浮物、</w:t>
            </w:r>
            <w:r>
              <w:rPr>
                <w:rFonts w:hint="eastAsia"/>
                <w:color w:val="auto"/>
                <w:highlight w:val="none"/>
                <w:lang w:val="en-US" w:eastAsia="zh-CN"/>
              </w:rPr>
              <w:t>五日生化需氧量、动植物油</w:t>
            </w:r>
            <w:r>
              <w:rPr>
                <w:rFonts w:hint="default"/>
                <w:color w:val="auto"/>
                <w:highlight w:val="none"/>
                <w:lang w:val="en-US" w:eastAsia="zh-CN"/>
              </w:rPr>
              <w:t>的最大浓度和pH值均</w:t>
            </w:r>
            <w:r>
              <w:rPr>
                <w:rFonts w:hint="eastAsia"/>
                <w:color w:val="auto"/>
                <w:highlight w:val="none"/>
                <w:lang w:val="en-US" w:eastAsia="zh-CN"/>
              </w:rPr>
              <w:t>符合</w:t>
            </w:r>
            <w:r>
              <w:rPr>
                <w:rFonts w:ascii="Times New Roman" w:hAnsi="Times New Roman" w:cs="Times New Roman"/>
                <w:color w:val="auto"/>
              </w:rPr>
              <w:t>《污水综合排放标准》(GB8978-1996)表4中的三级标准</w:t>
            </w:r>
            <w:r>
              <w:rPr>
                <w:rFonts w:hint="default"/>
                <w:color w:val="auto"/>
                <w:highlight w:val="none"/>
                <w:lang w:val="en-US" w:eastAsia="zh-CN"/>
              </w:rPr>
              <w:t>限值要求</w:t>
            </w:r>
            <w:r>
              <w:rPr>
                <w:rFonts w:hint="eastAsia"/>
                <w:color w:val="auto"/>
                <w:highlight w:val="none"/>
                <w:lang w:val="en-US" w:eastAsia="zh-CN"/>
              </w:rPr>
              <w:t>，氨氮、总氮、总磷</w:t>
            </w:r>
            <w:r>
              <w:rPr>
                <w:rFonts w:hint="default"/>
                <w:color w:val="auto"/>
                <w:highlight w:val="none"/>
                <w:lang w:val="en-US" w:eastAsia="zh-CN"/>
              </w:rPr>
              <w:t>的最大浓度</w:t>
            </w:r>
            <w:r>
              <w:rPr>
                <w:rFonts w:hint="eastAsia"/>
                <w:color w:val="auto"/>
                <w:highlight w:val="none"/>
                <w:lang w:val="en-US" w:eastAsia="zh-CN"/>
              </w:rPr>
              <w:t>均符合</w:t>
            </w:r>
            <w:r>
              <w:rPr>
                <w:rFonts w:hint="eastAsia"/>
                <w:color w:val="auto"/>
                <w:lang w:eastAsia="zh-CN"/>
              </w:rPr>
              <w:t>《污水排入城镇下水道水质标准》(GB/T.31962-2015)、</w:t>
            </w:r>
            <w:r>
              <w:rPr>
                <w:rFonts w:hint="eastAsia"/>
                <w:color w:val="auto"/>
              </w:rPr>
              <w:t>《工业企业废水氮、磷污染物间接排放限值》（DB33/887-2013）</w:t>
            </w:r>
            <w:r>
              <w:rPr>
                <w:rFonts w:hint="eastAsia"/>
                <w:color w:val="auto"/>
                <w:highlight w:val="none"/>
                <w:lang w:val="en-US" w:eastAsia="zh-CN"/>
              </w:rPr>
              <w:t>中相关限值</w:t>
            </w:r>
            <w:r>
              <w:rPr>
                <w:rFonts w:hint="default"/>
                <w:color w:val="auto"/>
                <w:highlight w:val="none"/>
                <w:lang w:val="en-US" w:eastAsia="zh-CN"/>
              </w:rPr>
              <w:t>。</w:t>
            </w:r>
          </w:p>
          <w:p w14:paraId="19F5AE27">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噪声监测结果</w:t>
            </w:r>
          </w:p>
          <w:p w14:paraId="3E9FD46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4"/>
                <w:highlight w:val="none"/>
                <w:lang w:val="en-US" w:eastAsia="zh-CN"/>
              </w:rPr>
              <w:t>验收监测期间，</w:t>
            </w:r>
            <w:r>
              <w:rPr>
                <w:rFonts w:hint="eastAsia"/>
                <w:color w:val="auto"/>
                <w:highlight w:val="none"/>
                <w:lang w:val="en-US" w:eastAsia="zh-CN"/>
              </w:rPr>
              <w:t>本项目东、南、西侧厂界各监测点位昼间噪声符合《工业企业厂界环境噪声排放标准》（GB12348-2008）中的3类区标准要求，北侧厂界监测点位昼间噪声符合《工业企业厂界环境噪声排放标准》（GB12348-2008）中的4类区标准要求。</w:t>
            </w:r>
          </w:p>
          <w:p w14:paraId="34CC68CC">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
                <w:sz w:val="24"/>
                <w:szCs w:val="20"/>
                <w:highlight w:val="none"/>
              </w:rPr>
            </w:pPr>
            <w:r>
              <w:rPr>
                <w:rFonts w:hint="default" w:ascii="Times New Roman" w:hAnsi="Times New Roman" w:eastAsia="宋体" w:cs="Times New Roman"/>
                <w:b w:val="0"/>
                <w:bCs w:val="0"/>
                <w:color w:val="auto"/>
                <w:kern w:val="2"/>
                <w:sz w:val="24"/>
                <w:szCs w:val="20"/>
                <w:highlight w:val="none"/>
              </w:rPr>
              <w:t>固体废物调查结果</w:t>
            </w:r>
          </w:p>
          <w:p w14:paraId="7AE33A51">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bookmarkStart w:id="15" w:name="_Toc13415"/>
            <w:r>
              <w:rPr>
                <w:rFonts w:hint="default" w:ascii="Times New Roman" w:hAnsi="Times New Roman" w:eastAsia="宋体" w:cs="Times New Roman"/>
                <w:b w:val="0"/>
                <w:bCs w:val="0"/>
                <w:color w:val="auto"/>
                <w:sz w:val="24"/>
                <w:szCs w:val="24"/>
                <w:highlight w:val="none"/>
                <w:lang w:val="en-US" w:eastAsia="zh-CN" w:bidi="ar-SA"/>
              </w:rPr>
              <w:t>项</w:t>
            </w:r>
            <w:r>
              <w:rPr>
                <w:rFonts w:hint="default" w:ascii="Times New Roman" w:hAnsi="Times New Roman" w:eastAsia="宋体" w:cs="Times New Roman"/>
                <w:b w:val="0"/>
                <w:bCs w:val="0"/>
                <w:color w:val="auto"/>
                <w:kern w:val="2"/>
                <w:sz w:val="24"/>
                <w:szCs w:val="24"/>
                <w:highlight w:val="none"/>
                <w:lang w:eastAsia="zh-CN"/>
              </w:rPr>
              <w:t>目</w:t>
            </w:r>
            <w:r>
              <w:rPr>
                <w:rFonts w:hint="default" w:ascii="Times New Roman" w:hAnsi="Times New Roman" w:eastAsia="宋体" w:cs="Times New Roman"/>
                <w:b w:val="0"/>
                <w:bCs w:val="0"/>
                <w:color w:val="auto"/>
                <w:kern w:val="2"/>
                <w:sz w:val="24"/>
                <w:szCs w:val="24"/>
                <w:highlight w:val="none"/>
              </w:rPr>
              <w:t>固废主要为</w:t>
            </w:r>
            <w:r>
              <w:rPr>
                <w:rFonts w:hint="eastAsia" w:cs="Times New Roman"/>
                <w:b w:val="0"/>
                <w:bCs w:val="0"/>
                <w:color w:val="auto"/>
                <w:kern w:val="2"/>
                <w:sz w:val="24"/>
                <w:szCs w:val="24"/>
                <w:highlight w:val="none"/>
                <w:lang w:val="en-US" w:eastAsia="zh-CN"/>
              </w:rPr>
              <w:t>废印花纸、</w:t>
            </w:r>
            <w:r>
              <w:rPr>
                <w:rFonts w:hint="eastAsia" w:cs="Times New Roman"/>
                <w:bCs/>
                <w:color w:val="auto"/>
                <w:kern w:val="2"/>
                <w:sz w:val="24"/>
                <w:szCs w:val="24"/>
                <w:highlight w:val="none"/>
                <w:lang w:val="en-US" w:eastAsia="zh-CN"/>
              </w:rPr>
              <w:t>废原料包装桶、废抹布</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废活性炭、喷淋废水、废过滤棉、废催化剂、生活垃圾</w:t>
            </w:r>
            <w:r>
              <w:rPr>
                <w:rFonts w:hint="eastAsia" w:ascii="Times New Roman" w:hAnsi="Times New Roman" w:eastAsia="宋体" w:cs="Times New Roman"/>
                <w:bCs/>
                <w:color w:val="auto"/>
                <w:kern w:val="2"/>
                <w:sz w:val="24"/>
                <w:szCs w:val="24"/>
                <w:highlight w:val="none"/>
                <w:lang w:val="en-US" w:eastAsia="zh-CN"/>
              </w:rPr>
              <w:t>。</w:t>
            </w:r>
          </w:p>
          <w:p w14:paraId="7EC3C005">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1"/>
                <w:sz w:val="24"/>
                <w:szCs w:val="24"/>
                <w:highlight w:val="none"/>
              </w:rPr>
            </w:pPr>
            <w:r>
              <w:rPr>
                <w:rFonts w:hint="default" w:ascii="Times New Roman" w:hAnsi="Times New Roman" w:eastAsia="宋体" w:cs="Times New Roman"/>
                <w:b w:val="0"/>
                <w:bCs w:val="0"/>
                <w:color w:val="auto"/>
                <w:kern w:val="2"/>
                <w:sz w:val="24"/>
                <w:szCs w:val="24"/>
                <w:highlight w:val="none"/>
                <w:lang w:eastAsia="zh-CN"/>
              </w:rPr>
              <w:t>项目生活垃圾委托环卫部门清运；</w:t>
            </w:r>
            <w:r>
              <w:rPr>
                <w:rFonts w:hint="eastAsia" w:cs="Times New Roman"/>
                <w:b w:val="0"/>
                <w:bCs w:val="0"/>
                <w:color w:val="auto"/>
                <w:kern w:val="2"/>
                <w:sz w:val="24"/>
                <w:szCs w:val="24"/>
                <w:highlight w:val="none"/>
                <w:lang w:val="en-US" w:eastAsia="zh-CN"/>
              </w:rPr>
              <w:t>废印花纸</w:t>
            </w:r>
            <w:r>
              <w:rPr>
                <w:rFonts w:hint="default" w:ascii="Times New Roman" w:hAnsi="Times New Roman" w:eastAsia="宋体" w:cs="Times New Roman"/>
                <w:b w:val="0"/>
                <w:bCs w:val="0"/>
                <w:color w:val="auto"/>
                <w:kern w:val="2"/>
                <w:sz w:val="24"/>
                <w:szCs w:val="24"/>
                <w:highlight w:val="none"/>
                <w:lang w:eastAsia="zh-CN"/>
              </w:rPr>
              <w:t>收集后</w:t>
            </w:r>
            <w:r>
              <w:rPr>
                <w:rFonts w:hint="default" w:ascii="Times New Roman" w:hAnsi="Times New Roman" w:eastAsia="宋体" w:cs="Times New Roman"/>
                <w:bCs/>
                <w:color w:val="auto"/>
                <w:kern w:val="2"/>
                <w:sz w:val="24"/>
                <w:szCs w:val="24"/>
                <w:highlight w:val="none"/>
                <w:lang w:val="en-US" w:eastAsia="zh-CN"/>
              </w:rPr>
              <w:t>出售给物资公司</w:t>
            </w:r>
            <w:r>
              <w:rPr>
                <w:rFonts w:hint="default" w:ascii="Times New Roman" w:hAnsi="Times New Roman" w:eastAsia="宋体" w:cs="Times New Roman"/>
                <w:b w:val="0"/>
                <w:bCs w:val="0"/>
                <w:color w:val="auto"/>
                <w:kern w:val="2"/>
                <w:sz w:val="24"/>
                <w:szCs w:val="24"/>
                <w:highlight w:val="none"/>
                <w:lang w:eastAsia="zh-CN"/>
              </w:rPr>
              <w:t>；</w:t>
            </w:r>
            <w:r>
              <w:rPr>
                <w:rFonts w:hint="eastAsia" w:cs="Times New Roman"/>
                <w:bCs/>
                <w:color w:val="auto"/>
                <w:kern w:val="2"/>
                <w:sz w:val="24"/>
                <w:szCs w:val="24"/>
                <w:highlight w:val="none"/>
                <w:lang w:val="en-US" w:eastAsia="zh-CN"/>
              </w:rPr>
              <w:t>废原料包装桶、废抹布</w:t>
            </w:r>
            <w:r>
              <w:rPr>
                <w:rFonts w:hint="eastAsia" w:ascii="Times New Roman" w:hAnsi="Times New Roman" w:eastAsia="宋体" w:cs="Times New Roman"/>
                <w:bCs/>
                <w:color w:val="auto"/>
                <w:kern w:val="2"/>
                <w:sz w:val="24"/>
                <w:szCs w:val="24"/>
                <w:highlight w:val="none"/>
                <w:lang w:val="en-US" w:eastAsia="zh-CN"/>
              </w:rPr>
              <w:t>、</w:t>
            </w:r>
            <w:r>
              <w:rPr>
                <w:rFonts w:hint="eastAsia" w:cs="Times New Roman"/>
                <w:bCs/>
                <w:color w:val="auto"/>
                <w:kern w:val="2"/>
                <w:sz w:val="24"/>
                <w:szCs w:val="24"/>
                <w:highlight w:val="none"/>
                <w:lang w:val="en-US" w:eastAsia="zh-CN"/>
              </w:rPr>
              <w:t>喷淋废水</w:t>
            </w:r>
            <w:r>
              <w:rPr>
                <w:rFonts w:hint="default" w:ascii="Times New Roman" w:hAnsi="Times New Roman" w:eastAsia="宋体" w:cs="Times New Roman"/>
                <w:b w:val="0"/>
                <w:bCs w:val="0"/>
                <w:color w:val="auto"/>
                <w:kern w:val="2"/>
                <w:sz w:val="24"/>
                <w:szCs w:val="24"/>
                <w:highlight w:val="none"/>
                <w:lang w:eastAsia="zh-CN"/>
              </w:rPr>
              <w:t>收集后委托</w:t>
            </w:r>
            <w:r>
              <w:rPr>
                <w:rFonts w:hint="eastAsia"/>
                <w:color w:val="auto"/>
                <w:lang w:val="en-US" w:eastAsia="zh-CN"/>
              </w:rPr>
              <w:t>绍兴华鑫环保科技有限公司处置</w:t>
            </w:r>
            <w:r>
              <w:rPr>
                <w:rFonts w:hint="default" w:ascii="Times New Roman" w:hAnsi="Times New Roman" w:eastAsia="宋体" w:cs="Times New Roman"/>
                <w:b w:val="0"/>
                <w:bCs w:val="0"/>
                <w:color w:val="auto"/>
                <w:kern w:val="2"/>
                <w:sz w:val="24"/>
                <w:szCs w:val="24"/>
                <w:highlight w:val="none"/>
                <w:lang w:eastAsia="zh-CN"/>
              </w:rPr>
              <w:t>。</w:t>
            </w:r>
            <w:r>
              <w:rPr>
                <w:rFonts w:hint="eastAsia" w:cs="Times New Roman"/>
                <w:bCs/>
                <w:color w:val="auto"/>
                <w:kern w:val="2"/>
                <w:sz w:val="24"/>
                <w:szCs w:val="24"/>
                <w:highlight w:val="none"/>
                <w:lang w:val="en-US" w:eastAsia="zh-CN"/>
              </w:rPr>
              <w:t>废过滤棉、废催化剂、废活性炭暂未更换。</w:t>
            </w:r>
            <w:r>
              <w:rPr>
                <w:rFonts w:hint="default" w:ascii="Times New Roman" w:hAnsi="Times New Roman" w:eastAsia="宋体" w:cs="Times New Roman"/>
                <w:b w:val="0"/>
                <w:bCs w:val="0"/>
                <w:color w:val="auto"/>
                <w:kern w:val="2"/>
                <w:sz w:val="24"/>
                <w:szCs w:val="24"/>
                <w:highlight w:val="none"/>
                <w:lang w:eastAsia="zh-CN"/>
              </w:rPr>
              <w:t>项目产生的所有固体废物均得到综合利用或合理处置。项目</w:t>
            </w:r>
            <w:r>
              <w:rPr>
                <w:rFonts w:hint="default" w:ascii="Times New Roman" w:hAnsi="Times New Roman" w:eastAsia="宋体" w:cs="Times New Roman"/>
                <w:b w:val="0"/>
                <w:bCs w:val="0"/>
                <w:color w:val="auto"/>
                <w:kern w:val="2"/>
                <w:sz w:val="24"/>
                <w:szCs w:val="24"/>
                <w:highlight w:val="none"/>
                <w:lang w:val="en-US" w:eastAsia="zh-CN"/>
              </w:rPr>
              <w:t>各类</w:t>
            </w:r>
            <w:r>
              <w:rPr>
                <w:rFonts w:hint="default" w:ascii="Times New Roman" w:hAnsi="Times New Roman" w:eastAsia="宋体" w:cs="Times New Roman"/>
                <w:b w:val="0"/>
                <w:bCs w:val="0"/>
                <w:color w:val="auto"/>
                <w:kern w:val="2"/>
                <w:sz w:val="24"/>
                <w:szCs w:val="24"/>
                <w:highlight w:val="none"/>
              </w:rPr>
              <w:t>固废</w:t>
            </w:r>
            <w:r>
              <w:rPr>
                <w:rFonts w:hint="default" w:ascii="Times New Roman" w:hAnsi="Times New Roman" w:eastAsia="宋体" w:cs="Times New Roman"/>
                <w:b w:val="0"/>
                <w:bCs w:val="0"/>
                <w:color w:val="auto"/>
                <w:kern w:val="2"/>
                <w:sz w:val="24"/>
                <w:szCs w:val="24"/>
                <w:highlight w:val="none"/>
                <w:lang w:val="en-US" w:eastAsia="zh-CN"/>
              </w:rPr>
              <w:t>的</w:t>
            </w:r>
            <w:r>
              <w:rPr>
                <w:rFonts w:hint="default" w:ascii="Times New Roman" w:hAnsi="Times New Roman" w:eastAsia="宋体" w:cs="Times New Roman"/>
                <w:b w:val="0"/>
                <w:bCs w:val="0"/>
                <w:color w:val="auto"/>
                <w:kern w:val="2"/>
                <w:sz w:val="24"/>
                <w:szCs w:val="24"/>
                <w:highlight w:val="none"/>
              </w:rPr>
              <w:t>处置措施</w:t>
            </w:r>
            <w:r>
              <w:rPr>
                <w:rFonts w:hint="default" w:ascii="Times New Roman" w:hAnsi="Times New Roman" w:eastAsia="宋体" w:cs="Times New Roman"/>
                <w:b w:val="0"/>
                <w:bCs w:val="0"/>
                <w:color w:val="auto"/>
                <w:kern w:val="21"/>
                <w:sz w:val="24"/>
                <w:szCs w:val="24"/>
                <w:highlight w:val="none"/>
              </w:rPr>
              <w:t>合理</w:t>
            </w:r>
            <w:r>
              <w:rPr>
                <w:rFonts w:hint="default" w:ascii="Times New Roman" w:hAnsi="Times New Roman" w:eastAsia="宋体" w:cs="Times New Roman"/>
                <w:b w:val="0"/>
                <w:bCs w:val="0"/>
                <w:color w:val="auto"/>
                <w:kern w:val="21"/>
                <w:sz w:val="24"/>
                <w:szCs w:val="24"/>
                <w:highlight w:val="none"/>
                <w:lang w:eastAsia="zh-CN"/>
              </w:rPr>
              <w:t>，</w:t>
            </w:r>
            <w:r>
              <w:rPr>
                <w:rFonts w:hint="default" w:ascii="Times New Roman" w:hAnsi="Times New Roman" w:eastAsia="宋体" w:cs="Times New Roman"/>
                <w:b w:val="0"/>
                <w:bCs w:val="0"/>
                <w:color w:val="auto"/>
                <w:kern w:val="21"/>
                <w:sz w:val="24"/>
                <w:szCs w:val="24"/>
                <w:highlight w:val="none"/>
                <w:lang w:val="en-US" w:eastAsia="zh-CN"/>
              </w:rPr>
              <w:t>去向明确，</w:t>
            </w:r>
            <w:r>
              <w:rPr>
                <w:rFonts w:hint="default" w:ascii="Times New Roman" w:hAnsi="Times New Roman" w:eastAsia="宋体" w:cs="Times New Roman"/>
                <w:b w:val="0"/>
                <w:bCs w:val="0"/>
                <w:color w:val="auto"/>
                <w:kern w:val="21"/>
                <w:sz w:val="24"/>
                <w:szCs w:val="24"/>
                <w:highlight w:val="none"/>
              </w:rPr>
              <w:t>符合相关</w:t>
            </w:r>
            <w:r>
              <w:rPr>
                <w:rFonts w:hint="default" w:ascii="Times New Roman" w:hAnsi="Times New Roman" w:eastAsia="宋体" w:cs="Times New Roman"/>
                <w:b w:val="0"/>
                <w:bCs w:val="0"/>
                <w:color w:val="auto"/>
                <w:kern w:val="21"/>
                <w:sz w:val="24"/>
                <w:szCs w:val="24"/>
                <w:highlight w:val="none"/>
                <w:lang w:val="en-US" w:eastAsia="zh-CN"/>
              </w:rPr>
              <w:t>环保要求</w:t>
            </w:r>
            <w:r>
              <w:rPr>
                <w:rFonts w:hint="default" w:ascii="Times New Roman" w:hAnsi="Times New Roman" w:eastAsia="宋体" w:cs="Times New Roman"/>
                <w:b w:val="0"/>
                <w:bCs w:val="0"/>
                <w:color w:val="auto"/>
                <w:kern w:val="21"/>
                <w:sz w:val="24"/>
                <w:szCs w:val="24"/>
                <w:highlight w:val="none"/>
              </w:rPr>
              <w:t>。</w:t>
            </w:r>
          </w:p>
          <w:p w14:paraId="3D6D29FE">
            <w:pPr>
              <w:keepNext w:val="0"/>
              <w:keepLines w:val="0"/>
              <w:pageBreakBefore w:val="0"/>
              <w:widowControl/>
              <w:numPr>
                <w:ilvl w:val="2"/>
                <w:numId w:val="15"/>
              </w:numPr>
              <w:kinsoku/>
              <w:wordWrap/>
              <w:overflowPunct/>
              <w:topLinePunct w:val="0"/>
              <w:autoSpaceDE/>
              <w:autoSpaceDN/>
              <w:bidi w:val="0"/>
              <w:adjustRightInd w:val="0"/>
              <w:snapToGrid w:val="0"/>
              <w:spacing w:after="0" w:afterLines="0" w:line="360" w:lineRule="auto"/>
              <w:ind w:left="0" w:leftChars="0" w:firstLine="431" w:firstLineChars="0"/>
              <w:textAlignment w:val="auto"/>
              <w:outlineLvl w:val="2"/>
              <w:rPr>
                <w:rFonts w:hint="default" w:ascii="Times New Roman" w:hAnsi="Times New Roman" w:eastAsia="宋体" w:cs="Times New Roman"/>
                <w:b w:val="0"/>
                <w:bCs w:val="0"/>
                <w:color w:val="auto"/>
                <w:kern w:val="21"/>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环保设施处理效率和</w:t>
            </w:r>
            <w:r>
              <w:rPr>
                <w:rFonts w:hint="default" w:ascii="Times New Roman" w:hAnsi="Times New Roman" w:eastAsia="宋体" w:cs="Times New Roman"/>
                <w:b w:val="0"/>
                <w:bCs w:val="0"/>
                <w:color w:val="auto"/>
                <w:kern w:val="21"/>
                <w:sz w:val="24"/>
                <w:szCs w:val="24"/>
                <w:highlight w:val="none"/>
                <w:lang w:val="en-US" w:eastAsia="zh-CN"/>
              </w:rPr>
              <w:t>总量控制核算结果</w:t>
            </w:r>
          </w:p>
          <w:p w14:paraId="6853384A">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eastAsia" w:cs="Times New Roman"/>
                <w:b w:val="0"/>
                <w:bCs w:val="0"/>
                <w:color w:val="auto"/>
                <w:sz w:val="24"/>
                <w:szCs w:val="24"/>
                <w:highlight w:val="none"/>
                <w:lang w:val="en-US" w:eastAsia="zh-CN" w:bidi="ar-SA"/>
              </w:rPr>
              <w:t>项目废气处理设备平均处理效率为91.2%，满足</w:t>
            </w:r>
            <w:r>
              <w:rPr>
                <w:rFonts w:hint="default" w:ascii="Times New Roman" w:hAnsi="Times New Roman" w:eastAsia="宋体" w:cs="Times New Roman"/>
                <w:b w:val="0"/>
                <w:bCs w:val="0"/>
                <w:color w:val="auto"/>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
              </w:rPr>
              <w:t>绍兴市伟民转移印花有限公司年生产、加工转移印花纸、印花布1000万米搬迁项目环境影响</w:t>
            </w:r>
            <w:r>
              <w:rPr>
                <w:rFonts w:hint="eastAsia" w:cs="Times New Roman"/>
                <w:color w:val="auto"/>
                <w:kern w:val="0"/>
                <w:sz w:val="24"/>
                <w:szCs w:val="24"/>
                <w:highlight w:val="none"/>
                <w:lang w:val="en-US" w:eastAsia="zh-CN" w:bidi="ar"/>
              </w:rPr>
              <w:t>报告</w:t>
            </w:r>
            <w:r>
              <w:rPr>
                <w:rFonts w:hint="default"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b w:val="0"/>
                <w:bCs w:val="0"/>
                <w:color w:val="auto"/>
                <w:sz w:val="24"/>
                <w:szCs w:val="24"/>
                <w:highlight w:val="none"/>
                <w:lang w:val="en-US" w:eastAsia="zh-CN" w:bidi="ar-SA"/>
              </w:rPr>
              <w:t>》</w:t>
            </w:r>
            <w:r>
              <w:rPr>
                <w:rFonts w:hint="eastAsia" w:cs="Times New Roman"/>
                <w:b w:val="0"/>
                <w:bCs w:val="0"/>
                <w:color w:val="auto"/>
                <w:sz w:val="24"/>
                <w:szCs w:val="24"/>
                <w:highlight w:val="none"/>
                <w:lang w:val="en-US" w:eastAsia="zh-CN" w:bidi="ar-SA"/>
              </w:rPr>
              <w:t>中平均处理效率90%的处理效率要求，</w:t>
            </w:r>
            <w:r>
              <w:rPr>
                <w:rFonts w:hint="eastAsia"/>
                <w:color w:val="auto"/>
                <w:highlight w:val="none"/>
                <w:lang w:val="en-US" w:eastAsia="zh-CN"/>
              </w:rPr>
              <w:t>项目</w:t>
            </w:r>
            <w:r>
              <w:rPr>
                <w:rFonts w:hint="eastAsia" w:ascii="Times New Roman" w:hAnsi="Times New Roman" w:eastAsia="宋体" w:cs="Times New Roman"/>
                <w:color w:val="auto"/>
                <w:highlight w:val="none"/>
                <w:lang w:val="en-US" w:eastAsia="zh-CN"/>
              </w:rPr>
              <w:t>数码转移印花废气和擦拭废气</w:t>
            </w:r>
            <w:r>
              <w:rPr>
                <w:rFonts w:hint="eastAsia"/>
                <w:color w:val="auto"/>
                <w:highlight w:val="none"/>
                <w:lang w:val="en-US" w:eastAsia="zh-CN"/>
              </w:rPr>
              <w:t>中挥发性有机物、油雾、臭气浓度两周期排放浓度最大值符</w:t>
            </w:r>
            <w:r>
              <w:rPr>
                <w:rFonts w:hint="eastAsia" w:ascii="Times New Roman" w:hAnsi="Times New Roman" w:eastAsia="宋体" w:cs="Times New Roman"/>
                <w:color w:val="auto"/>
                <w:lang w:val="en-US" w:eastAsia="zh-CN"/>
              </w:rPr>
              <w:t>合执行</w:t>
            </w:r>
            <w:r>
              <w:rPr>
                <w:rFonts w:hint="eastAsia" w:ascii="Times New Roman" w:hAnsi="Times New Roman" w:eastAsia="宋体" w:cs="Times New Roman"/>
                <w:color w:val="auto"/>
              </w:rPr>
              <w:t>《纺织染整工业大气污染物排放标准》（</w:t>
            </w:r>
            <w:r>
              <w:rPr>
                <w:rFonts w:ascii="Times New Roman" w:hAnsi="Times New Roman" w:eastAsia="宋体" w:cs="Times New Roman"/>
                <w:color w:val="auto"/>
              </w:rPr>
              <w:t>DB 33/962-2015</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《关于印发浙江省纺织印染（数码喷印）绿色准入指导意见（试行）的通知》（浙环函[2021]64号）</w:t>
            </w:r>
            <w:r>
              <w:rPr>
                <w:rFonts w:ascii="Times New Roman" w:hAnsi="Times New Roman" w:eastAsia="宋体" w:cs="Times New Roman"/>
                <w:color w:val="auto"/>
              </w:rPr>
              <w:t>中相</w:t>
            </w:r>
            <w:r>
              <w:rPr>
                <w:color w:val="auto"/>
              </w:rPr>
              <w:t>关标准限值</w:t>
            </w:r>
            <w:r>
              <w:rPr>
                <w:rFonts w:hint="eastAsia"/>
                <w:color w:val="auto"/>
                <w:lang w:val="en-US" w:eastAsia="zh-CN"/>
              </w:rPr>
              <w:t>要求，可做到达标排放</w:t>
            </w:r>
            <w:r>
              <w:rPr>
                <w:rFonts w:hint="default" w:ascii="Times New Roman" w:hAnsi="Times New Roman" w:eastAsia="宋体" w:cs="Times New Roman"/>
                <w:b w:val="0"/>
                <w:bCs w:val="0"/>
                <w:color w:val="auto"/>
                <w:kern w:val="2"/>
                <w:sz w:val="24"/>
                <w:szCs w:val="24"/>
                <w:highlight w:val="none"/>
                <w:lang w:val="en-US" w:eastAsia="zh-CN"/>
              </w:rPr>
              <w:t>。</w:t>
            </w:r>
          </w:p>
          <w:p w14:paraId="3BF0883D">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rPr>
            </w:pPr>
            <w:r>
              <w:rPr>
                <w:rFonts w:hint="default" w:ascii="Times New Roman" w:hAnsi="Times New Roman" w:eastAsia="宋体" w:cs="Times New Roman"/>
                <w:b w:val="0"/>
                <w:bCs w:val="0"/>
                <w:color w:val="auto"/>
                <w:kern w:val="2"/>
                <w:sz w:val="24"/>
                <w:szCs w:val="24"/>
                <w:highlight w:val="none"/>
                <w:lang w:val="en-US" w:eastAsia="zh-CN"/>
              </w:rPr>
              <w:t>根据</w:t>
            </w:r>
            <w:r>
              <w:rPr>
                <w:rFonts w:hint="eastAsia" w:cs="Times New Roman"/>
                <w:b w:val="0"/>
                <w:bCs w:val="0"/>
                <w:color w:val="auto"/>
                <w:kern w:val="2"/>
                <w:sz w:val="24"/>
                <w:szCs w:val="24"/>
                <w:highlight w:val="none"/>
                <w:lang w:val="en-US" w:eastAsia="zh-CN"/>
              </w:rPr>
              <w:t>本次</w:t>
            </w:r>
            <w:r>
              <w:rPr>
                <w:rFonts w:hint="default" w:ascii="Times New Roman" w:hAnsi="Times New Roman" w:eastAsia="宋体" w:cs="Times New Roman"/>
                <w:b w:val="0"/>
                <w:bCs w:val="0"/>
                <w:color w:val="auto"/>
                <w:kern w:val="2"/>
                <w:sz w:val="24"/>
                <w:szCs w:val="24"/>
                <w:highlight w:val="none"/>
                <w:lang w:val="en-US" w:eastAsia="zh-CN"/>
              </w:rPr>
              <w:t>验收核算，</w:t>
            </w:r>
            <w:r>
              <w:rPr>
                <w:rFonts w:hint="default" w:ascii="Times New Roman" w:hAnsi="Times New Roman" w:eastAsia="宋体" w:cs="Times New Roman"/>
                <w:b w:val="0"/>
                <w:bCs w:val="0"/>
                <w:color w:val="auto"/>
                <w:sz w:val="24"/>
                <w:szCs w:val="24"/>
                <w:highlight w:val="none"/>
                <w:lang w:val="en-US" w:eastAsia="zh-CN" w:bidi="ar-SA"/>
              </w:rPr>
              <w:t>项目</w:t>
            </w:r>
            <w:r>
              <w:rPr>
                <w:rFonts w:hint="eastAsia" w:cs="Times New Roman"/>
                <w:b w:val="0"/>
                <w:bCs w:val="0"/>
                <w:color w:val="auto"/>
                <w:sz w:val="24"/>
                <w:szCs w:val="24"/>
                <w:highlight w:val="none"/>
                <w:lang w:val="en-US" w:eastAsia="zh-CN" w:bidi="ar-SA"/>
              </w:rPr>
              <w:t>化学需氧量、氨氮和VOCs</w:t>
            </w:r>
            <w:r>
              <w:rPr>
                <w:rFonts w:hint="default" w:ascii="Times New Roman" w:hAnsi="Times New Roman" w:eastAsia="宋体" w:cs="Times New Roman"/>
                <w:b w:val="0"/>
                <w:bCs w:val="0"/>
                <w:color w:val="auto"/>
                <w:sz w:val="24"/>
                <w:szCs w:val="24"/>
                <w:highlight w:val="none"/>
                <w:lang w:val="en-US" w:eastAsia="zh-CN" w:bidi="ar-SA"/>
              </w:rPr>
              <w:t>年排放总量在</w:t>
            </w:r>
            <w:r>
              <w:rPr>
                <w:rFonts w:hint="eastAsia" w:cs="Times New Roman"/>
                <w:b w:val="0"/>
                <w:bCs w:val="0"/>
                <w:color w:val="auto"/>
                <w:sz w:val="24"/>
                <w:szCs w:val="24"/>
                <w:highlight w:val="none"/>
                <w:lang w:val="en-US" w:eastAsia="zh-CN" w:bidi="ar-SA"/>
              </w:rPr>
              <w:t>0.015</w:t>
            </w:r>
            <w:r>
              <w:rPr>
                <w:rFonts w:hint="default" w:ascii="Times New Roman" w:hAnsi="Times New Roman" w:eastAsia="宋体" w:cs="Times New Roman"/>
                <w:b w:val="0"/>
                <w:bCs w:val="0"/>
                <w:color w:val="auto"/>
                <w:sz w:val="24"/>
                <w:szCs w:val="24"/>
                <w:highlight w:val="none"/>
                <w:lang w:val="en-US" w:eastAsia="zh-CN" w:bidi="ar-SA"/>
              </w:rPr>
              <w:t>t/a</w:t>
            </w:r>
            <w:r>
              <w:rPr>
                <w:rFonts w:hint="eastAsia" w:cs="Times New Roman"/>
                <w:b w:val="0"/>
                <w:bCs w:val="0"/>
                <w:color w:val="auto"/>
                <w:sz w:val="24"/>
                <w:szCs w:val="24"/>
                <w:highlight w:val="none"/>
                <w:lang w:val="en-US" w:eastAsia="zh-CN" w:bidi="ar-SA"/>
              </w:rPr>
              <w:t>、</w:t>
            </w:r>
            <w:r>
              <w:rPr>
                <w:rFonts w:hint="eastAsia" w:cs="Times New Roman"/>
                <w:color w:val="auto"/>
                <w:kern w:val="0"/>
                <w:sz w:val="24"/>
                <w:szCs w:val="24"/>
                <w:highlight w:val="none"/>
                <w:lang w:val="en-US" w:eastAsia="zh-CN" w:bidi="ar-SA"/>
              </w:rPr>
              <w:t>0.001</w:t>
            </w:r>
            <w:r>
              <w:rPr>
                <w:rFonts w:hint="default" w:ascii="Times New Roman" w:hAnsi="Times New Roman" w:eastAsia="宋体" w:cs="Times New Roman"/>
                <w:color w:val="auto"/>
                <w:kern w:val="0"/>
                <w:sz w:val="24"/>
                <w:szCs w:val="24"/>
                <w:highlight w:val="none"/>
                <w:lang w:val="en-US" w:eastAsia="zh-CN" w:bidi="ar-SA"/>
              </w:rPr>
              <w:t>t/a</w:t>
            </w:r>
            <w:r>
              <w:rPr>
                <w:rFonts w:hint="eastAsia" w:cs="Times New Roman"/>
                <w:color w:val="auto"/>
                <w:kern w:val="0"/>
                <w:sz w:val="24"/>
                <w:szCs w:val="24"/>
                <w:highlight w:val="none"/>
                <w:lang w:val="en-US" w:eastAsia="zh-CN" w:bidi="ar-SA"/>
              </w:rPr>
              <w:t>和4.12t/a</w:t>
            </w:r>
            <w:r>
              <w:rPr>
                <w:rFonts w:hint="default" w:ascii="Times New Roman" w:hAnsi="Times New Roman" w:eastAsia="宋体" w:cs="Times New Roman"/>
                <w:b w:val="0"/>
                <w:bCs w:val="0"/>
                <w:color w:val="auto"/>
                <w:sz w:val="24"/>
                <w:szCs w:val="24"/>
                <w:highlight w:val="none"/>
                <w:lang w:val="en-US" w:eastAsia="zh-CN" w:bidi="ar-SA"/>
              </w:rPr>
              <w:t>范围内</w:t>
            </w:r>
            <w:r>
              <w:rPr>
                <w:rFonts w:hint="default"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b w:val="0"/>
                <w:bCs w:val="0"/>
                <w:color w:val="auto"/>
                <w:kern w:val="2"/>
                <w:sz w:val="24"/>
                <w:szCs w:val="24"/>
                <w:highlight w:val="none"/>
                <w:lang w:val="en-US" w:eastAsia="zh-CN"/>
              </w:rPr>
              <w:t>符合环评中对总量控制要求。</w:t>
            </w:r>
          </w:p>
          <w:p w14:paraId="030551DD">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sz w:val="24"/>
                <w:szCs w:val="24"/>
                <w:highlight w:val="none"/>
              </w:rPr>
            </w:pPr>
            <w:r>
              <w:rPr>
                <w:rFonts w:hint="default" w:ascii="Times New Roman" w:hAnsi="Times New Roman" w:eastAsia="宋体" w:cs="Times New Roman"/>
                <w:b w:val="0"/>
                <w:bCs w:val="0"/>
                <w:color w:val="auto"/>
                <w:spacing w:val="0"/>
                <w:kern w:val="2"/>
                <w:sz w:val="24"/>
                <w:szCs w:val="24"/>
                <w:highlight w:val="none"/>
                <w:lang w:val="en-US" w:eastAsia="zh-CN"/>
              </w:rPr>
              <w:t>《建设项目竣工环境保护验收暂行办法》（国环规环评〔2017〕4号）中的第八条分析</w:t>
            </w:r>
          </w:p>
          <w:p w14:paraId="7E7CE9F9">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eastAsia="zh-CN"/>
              </w:rPr>
            </w:pPr>
            <w:r>
              <w:rPr>
                <w:rFonts w:hint="default" w:ascii="Times New Roman" w:hAnsi="Times New Roman" w:eastAsia="宋体" w:cs="Times New Roman"/>
                <w:b w:val="0"/>
                <w:bCs w:val="0"/>
                <w:color w:val="auto"/>
                <w:sz w:val="24"/>
                <w:szCs w:val="24"/>
                <w:highlight w:val="none"/>
              </w:rPr>
              <w:t>根据《建设项目竣工环境保护验收暂行办法》（国环规环评</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2017</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4号）中的第八</w:t>
            </w:r>
            <w:r>
              <w:rPr>
                <w:rFonts w:hint="default" w:ascii="Times New Roman" w:hAnsi="Times New Roman" w:eastAsia="宋体" w:cs="Times New Roman"/>
                <w:b w:val="0"/>
                <w:bCs w:val="0"/>
                <w:color w:val="auto"/>
                <w:kern w:val="2"/>
                <w:sz w:val="24"/>
                <w:szCs w:val="24"/>
                <w:highlight w:val="none"/>
              </w:rPr>
              <w:t>条，</w:t>
            </w:r>
            <w:r>
              <w:rPr>
                <w:rFonts w:hint="default" w:ascii="Times New Roman" w:hAnsi="Times New Roman" w:eastAsia="宋体" w:cs="Times New Roman"/>
                <w:b w:val="0"/>
                <w:bCs w:val="0"/>
                <w:color w:val="auto"/>
                <w:kern w:val="2"/>
                <w:sz w:val="24"/>
                <w:szCs w:val="21"/>
                <w:highlight w:val="none"/>
              </w:rPr>
              <w:t>建设项目环境保护设施存在下列情形之一的，建设单位不得提出验收合格的意见</w:t>
            </w:r>
            <w:r>
              <w:rPr>
                <w:rFonts w:hint="default" w:ascii="Times New Roman" w:hAnsi="Times New Roman" w:eastAsia="宋体" w:cs="Times New Roman"/>
                <w:b w:val="0"/>
                <w:bCs w:val="0"/>
                <w:color w:val="auto"/>
                <w:kern w:val="2"/>
                <w:sz w:val="24"/>
                <w:szCs w:val="21"/>
                <w:highlight w:val="none"/>
                <w:lang w:eastAsia="zh-CN"/>
              </w:rPr>
              <w:t>。</w:t>
            </w:r>
          </w:p>
          <w:p w14:paraId="6E13909E">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4"/>
                <w:szCs w:val="21"/>
                <w:highlight w:val="none"/>
                <w:lang w:val="en-US"/>
              </w:rPr>
            </w:pPr>
            <w:r>
              <w:rPr>
                <w:rFonts w:hint="default" w:ascii="Times New Roman" w:hAnsi="Times New Roman" w:eastAsia="宋体" w:cs="Times New Roman"/>
                <w:b/>
                <w:bCs/>
                <w:color w:val="auto"/>
                <w:sz w:val="21"/>
                <w:szCs w:val="21"/>
                <w:highlight w:val="none"/>
                <w:lang w:val="en-US" w:eastAsia="zh-CN"/>
              </w:rPr>
              <w:t>表8-1（国环规环评〔2017〕4号）的第八条对照分析表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6"/>
              <w:gridCol w:w="3619"/>
              <w:gridCol w:w="778"/>
            </w:tblGrid>
            <w:tr w14:paraId="315B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01436319">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国环规环评〔2017〕4号第八条</w:t>
                  </w:r>
                </w:p>
              </w:tc>
              <w:tc>
                <w:tcPr>
                  <w:tcW w:w="2181" w:type="pct"/>
                  <w:vAlign w:val="center"/>
                </w:tcPr>
                <w:p w14:paraId="66208FD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本项目情况</w:t>
                  </w:r>
                </w:p>
              </w:tc>
              <w:tc>
                <w:tcPr>
                  <w:tcW w:w="469" w:type="pct"/>
                  <w:vAlign w:val="center"/>
                </w:tcPr>
                <w:p w14:paraId="156E8A24">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是否合格</w:t>
                  </w:r>
                </w:p>
              </w:tc>
            </w:tr>
            <w:tr w14:paraId="4631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0D33D66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（一）未按环境影响报告书（表）及其审批部门审批决定要求建成环境保护设施，或者环境保护设施不能与主体工程同时投产或者使用的；</w:t>
                  </w:r>
                </w:p>
              </w:tc>
              <w:tc>
                <w:tcPr>
                  <w:tcW w:w="2181" w:type="pct"/>
                  <w:vAlign w:val="center"/>
                </w:tcPr>
                <w:p w14:paraId="68C7612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1、企业</w:t>
                  </w:r>
                  <w:r>
                    <w:rPr>
                      <w:rFonts w:hint="eastAsia" w:cs="Times New Roman"/>
                      <w:b w:val="0"/>
                      <w:bCs w:val="0"/>
                      <w:color w:val="auto"/>
                      <w:kern w:val="2"/>
                      <w:sz w:val="21"/>
                      <w:szCs w:val="21"/>
                      <w:highlight w:val="none"/>
                      <w:lang w:val="en-US" w:eastAsia="zh-CN"/>
                    </w:rPr>
                    <w:t>分期建设，</w:t>
                  </w:r>
                  <w:r>
                    <w:rPr>
                      <w:rFonts w:hint="default" w:ascii="Times New Roman" w:hAnsi="Times New Roman" w:eastAsia="宋体" w:cs="Times New Roman"/>
                      <w:b w:val="0"/>
                      <w:bCs w:val="0"/>
                      <w:color w:val="auto"/>
                      <w:kern w:val="2"/>
                      <w:sz w:val="21"/>
                      <w:szCs w:val="21"/>
                      <w:highlight w:val="none"/>
                    </w:rPr>
                    <w:t>废气、废水的污染防治措施和设施</w:t>
                  </w:r>
                  <w:r>
                    <w:rPr>
                      <w:rFonts w:hint="eastAsia" w:cs="Times New Roman"/>
                      <w:b w:val="0"/>
                      <w:bCs w:val="0"/>
                      <w:color w:val="auto"/>
                      <w:kern w:val="2"/>
                      <w:sz w:val="21"/>
                      <w:szCs w:val="21"/>
                      <w:highlight w:val="none"/>
                      <w:lang w:val="en-US" w:eastAsia="zh-CN"/>
                    </w:rPr>
                    <w:t>与环评稍有变动</w:t>
                  </w:r>
                  <w:r>
                    <w:rPr>
                      <w:rFonts w:hint="default" w:ascii="Times New Roman" w:hAnsi="Times New Roman" w:eastAsia="宋体" w:cs="Times New Roman"/>
                      <w:b w:val="0"/>
                      <w:bCs w:val="0"/>
                      <w:color w:val="auto"/>
                      <w:kern w:val="2"/>
                      <w:sz w:val="21"/>
                      <w:szCs w:val="21"/>
                      <w:highlight w:val="none"/>
                    </w:rPr>
                    <w:t>，</w:t>
                  </w:r>
                  <w:r>
                    <w:rPr>
                      <w:rFonts w:hint="eastAsia" w:cs="Times New Roman"/>
                      <w:b w:val="0"/>
                      <w:bCs w:val="0"/>
                      <w:color w:val="auto"/>
                      <w:kern w:val="2"/>
                      <w:sz w:val="21"/>
                      <w:szCs w:val="21"/>
                      <w:highlight w:val="none"/>
                      <w:lang w:val="en-US" w:eastAsia="zh-CN"/>
                    </w:rPr>
                    <w:t>但不属于重大变动。</w:t>
                  </w:r>
                  <w:r>
                    <w:rPr>
                      <w:rFonts w:hint="default" w:ascii="Times New Roman" w:hAnsi="Times New Roman" w:eastAsia="宋体" w:cs="Times New Roman"/>
                      <w:b w:val="0"/>
                      <w:bCs w:val="0"/>
                      <w:color w:val="auto"/>
                      <w:kern w:val="2"/>
                      <w:sz w:val="21"/>
                      <w:szCs w:val="21"/>
                      <w:highlight w:val="none"/>
                    </w:rPr>
                    <w:t>建设过程中环境保护设施或者环境保护设施与主体工程同时设计、同时施工、同时投产使用的，符合“三同时”要求；</w:t>
                  </w:r>
                </w:p>
              </w:tc>
              <w:tc>
                <w:tcPr>
                  <w:tcW w:w="469" w:type="pct"/>
                  <w:vAlign w:val="center"/>
                </w:tcPr>
                <w:p w14:paraId="5551197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ECB7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714E2994">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（二）污染物排放不符合国家和地方相关标准、环境影响报告书（表）及其审批部门审批决定或者重点污染物排放总量控制指标要求的；</w:t>
                  </w:r>
                </w:p>
              </w:tc>
              <w:tc>
                <w:tcPr>
                  <w:tcW w:w="2181" w:type="pct"/>
                  <w:vAlign w:val="center"/>
                </w:tcPr>
                <w:p w14:paraId="1C6E8EC9">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2、企业各项污染物排放均符合国家和地方相关标准要求，符合审批要求污染物排放总量控制指标；</w:t>
                  </w:r>
                </w:p>
              </w:tc>
              <w:tc>
                <w:tcPr>
                  <w:tcW w:w="469" w:type="pct"/>
                  <w:vAlign w:val="center"/>
                </w:tcPr>
                <w:p w14:paraId="2C2CC54A">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EAE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62FA4FE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三）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81" w:type="pct"/>
                  <w:vAlign w:val="center"/>
                </w:tcPr>
                <w:p w14:paraId="13EB9516">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3、企业严格按照环评及备案内容建设，项目建设内容、生产规模、设备及原辅材料、生产工艺</w:t>
                  </w:r>
                  <w:r>
                    <w:rPr>
                      <w:rFonts w:hint="eastAsia" w:cs="Times New Roman"/>
                      <w:b w:val="0"/>
                      <w:bCs w:val="0"/>
                      <w:color w:val="auto"/>
                      <w:kern w:val="2"/>
                      <w:sz w:val="21"/>
                      <w:szCs w:val="21"/>
                      <w:highlight w:val="none"/>
                      <w:lang w:val="en-US" w:eastAsia="zh-CN"/>
                    </w:rPr>
                    <w:t>与环评稍有变动，但不属于重大变动</w:t>
                  </w:r>
                  <w:r>
                    <w:rPr>
                      <w:rFonts w:hint="default" w:ascii="Times New Roman" w:hAnsi="Times New Roman" w:eastAsia="宋体" w:cs="Times New Roman"/>
                      <w:b w:val="0"/>
                      <w:bCs w:val="0"/>
                      <w:color w:val="auto"/>
                      <w:kern w:val="2"/>
                      <w:sz w:val="21"/>
                      <w:szCs w:val="21"/>
                      <w:highlight w:val="none"/>
                    </w:rPr>
                    <w:t>；</w:t>
                  </w:r>
                </w:p>
              </w:tc>
              <w:tc>
                <w:tcPr>
                  <w:tcW w:w="469" w:type="pct"/>
                  <w:vAlign w:val="center"/>
                </w:tcPr>
                <w:p w14:paraId="330F35F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6DA9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3F800F3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（四）建设过程中造成重大环境污染未治理完成，或者造成重大生态破坏未恢复的；</w:t>
                  </w:r>
                </w:p>
              </w:tc>
              <w:tc>
                <w:tcPr>
                  <w:tcW w:w="2181" w:type="pct"/>
                  <w:vAlign w:val="center"/>
                </w:tcPr>
                <w:p w14:paraId="2E0C9E95">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4、企业在建设过程中未造成重大环境污染事故；</w:t>
                  </w:r>
                </w:p>
              </w:tc>
              <w:tc>
                <w:tcPr>
                  <w:tcW w:w="469" w:type="pct"/>
                  <w:vAlign w:val="center"/>
                </w:tcPr>
                <w:p w14:paraId="1AB5D9A1">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40D7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2B2B7E6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（五）纳入排污许可管理的建设项目，无证排污或者不按证排污的；</w:t>
                  </w:r>
                </w:p>
              </w:tc>
              <w:tc>
                <w:tcPr>
                  <w:tcW w:w="2181" w:type="pct"/>
                  <w:vAlign w:val="center"/>
                </w:tcPr>
                <w:p w14:paraId="157B730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5、项目于202</w:t>
                  </w:r>
                  <w:r>
                    <w:rPr>
                      <w:rFonts w:hint="eastAsia" w:ascii="Times New Roman" w:hAnsi="Times New Roman" w:eastAsia="宋体" w:cs="Times New Roman"/>
                      <w:b w:val="0"/>
                      <w:bCs w:val="0"/>
                      <w:color w:val="auto"/>
                      <w:kern w:val="2"/>
                      <w:sz w:val="21"/>
                      <w:szCs w:val="21"/>
                      <w:highlight w:val="none"/>
                      <w:lang w:val="en-US" w:eastAsia="zh-CN"/>
                    </w:rPr>
                    <w:t>5</w:t>
                  </w:r>
                  <w:r>
                    <w:rPr>
                      <w:rFonts w:hint="default" w:ascii="Times New Roman" w:hAnsi="Times New Roman" w:eastAsia="宋体" w:cs="Times New Roman"/>
                      <w:b w:val="0"/>
                      <w:bCs w:val="0"/>
                      <w:color w:val="auto"/>
                      <w:kern w:val="2"/>
                      <w:sz w:val="21"/>
                      <w:szCs w:val="21"/>
                      <w:highlight w:val="none"/>
                      <w:lang w:val="en-US" w:eastAsia="zh-CN"/>
                    </w:rPr>
                    <w:t>年</w:t>
                  </w:r>
                  <w:r>
                    <w:rPr>
                      <w:rFonts w:hint="eastAsia" w:ascii="Times New Roman" w:hAnsi="Times New Roman" w:eastAsia="宋体" w:cs="Times New Roman"/>
                      <w:b w:val="0"/>
                      <w:bCs w:val="0"/>
                      <w:color w:val="auto"/>
                      <w:kern w:val="2"/>
                      <w:sz w:val="21"/>
                      <w:szCs w:val="21"/>
                      <w:highlight w:val="none"/>
                      <w:lang w:val="en-US" w:eastAsia="zh-CN"/>
                    </w:rPr>
                    <w:t>11</w:t>
                  </w:r>
                  <w:r>
                    <w:rPr>
                      <w:rFonts w:hint="default" w:ascii="Times New Roman" w:hAnsi="Times New Roman" w:eastAsia="宋体" w:cs="Times New Roman"/>
                      <w:b w:val="0"/>
                      <w:bCs w:val="0"/>
                      <w:color w:val="auto"/>
                      <w:kern w:val="2"/>
                      <w:sz w:val="21"/>
                      <w:szCs w:val="21"/>
                      <w:highlight w:val="none"/>
                      <w:lang w:val="en-US" w:eastAsia="zh-CN"/>
                    </w:rPr>
                    <w:t>月</w:t>
                  </w:r>
                  <w:r>
                    <w:rPr>
                      <w:rFonts w:hint="eastAsia" w:ascii="Times New Roman" w:hAnsi="Times New Roman" w:eastAsia="宋体" w:cs="Times New Roman"/>
                      <w:b w:val="0"/>
                      <w:bCs w:val="0"/>
                      <w:color w:val="auto"/>
                      <w:kern w:val="2"/>
                      <w:sz w:val="21"/>
                      <w:szCs w:val="21"/>
                      <w:highlight w:val="none"/>
                      <w:lang w:val="en-US" w:eastAsia="zh-CN"/>
                    </w:rPr>
                    <w:t>18</w:t>
                  </w:r>
                  <w:r>
                    <w:rPr>
                      <w:rFonts w:hint="default" w:ascii="Times New Roman" w:hAnsi="Times New Roman" w:eastAsia="宋体" w:cs="Times New Roman"/>
                      <w:b w:val="0"/>
                      <w:bCs w:val="0"/>
                      <w:color w:val="auto"/>
                      <w:kern w:val="2"/>
                      <w:sz w:val="21"/>
                      <w:szCs w:val="21"/>
                      <w:highlight w:val="none"/>
                      <w:lang w:val="en-US" w:eastAsia="zh-CN"/>
                    </w:rPr>
                    <w:t>日进行排污许可登记变更，登记编号为91330600MA2892EE6U001Y</w:t>
                  </w:r>
                  <w:r>
                    <w:rPr>
                      <w:rFonts w:hint="eastAsia" w:ascii="Times New Roman" w:hAnsi="Times New Roman" w:eastAsia="宋体" w:cs="Times New Roman"/>
                      <w:b w:val="0"/>
                      <w:bCs w:val="0"/>
                      <w:color w:val="auto"/>
                      <w:kern w:val="2"/>
                      <w:sz w:val="21"/>
                      <w:szCs w:val="21"/>
                      <w:highlight w:val="none"/>
                      <w:lang w:val="en-US" w:eastAsia="zh-CN"/>
                    </w:rPr>
                    <w:t>；</w:t>
                  </w:r>
                </w:p>
              </w:tc>
              <w:tc>
                <w:tcPr>
                  <w:tcW w:w="469" w:type="pct"/>
                  <w:vAlign w:val="center"/>
                </w:tcPr>
                <w:p w14:paraId="39D8BF88">
                  <w:pPr>
                    <w:keepNext w:val="0"/>
                    <w:keepLines w:val="0"/>
                    <w:pageBreakBefore w:val="0"/>
                    <w:widowControl w:val="0"/>
                    <w:kinsoku/>
                    <w:wordWrap/>
                    <w:overflowPunct/>
                    <w:topLinePunct w:val="0"/>
                    <w:autoSpaceDE/>
                    <w:autoSpaceDN/>
                    <w:bidi w:val="0"/>
                    <w:adjustRightInd/>
                    <w:snapToGrid w:val="0"/>
                    <w:spacing w:after="0" w:afterLines="0" w:line="240" w:lineRule="auto"/>
                    <w:jc w:val="left"/>
                    <w:textAlignment w:val="auto"/>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合格</w:t>
                  </w:r>
                </w:p>
              </w:tc>
            </w:tr>
            <w:tr w14:paraId="24C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503C711D">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（六）分期建设、分期投入生产或者使用依法应当分期验收的建设项目，其分期建设、分期投入生产或者使用的环境保护设施防治环境污染和生态破坏的能力不能满足其相应主体工程需要的；</w:t>
                  </w:r>
                </w:p>
              </w:tc>
              <w:tc>
                <w:tcPr>
                  <w:tcW w:w="2181" w:type="pct"/>
                  <w:vAlign w:val="center"/>
                </w:tcPr>
                <w:p w14:paraId="1542996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6、企业整体生产线和污染防治设施已建设完成，无分期建设和投入生产；</w:t>
                  </w:r>
                </w:p>
              </w:tc>
              <w:tc>
                <w:tcPr>
                  <w:tcW w:w="469" w:type="pct"/>
                  <w:vAlign w:val="center"/>
                </w:tcPr>
                <w:p w14:paraId="3A69398B">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0DD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40DAA63B">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（七）建设单位因该建设项目违反国家和地方环境保护法律法规受到处罚，被责令改正，尚未改正完成的；</w:t>
                  </w:r>
                </w:p>
              </w:tc>
              <w:tc>
                <w:tcPr>
                  <w:tcW w:w="2181" w:type="pct"/>
                  <w:vAlign w:val="center"/>
                </w:tcPr>
                <w:p w14:paraId="6B7A4A1F">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7、企业不存在违反环境保护法律、行政法规等情况；</w:t>
                  </w:r>
                </w:p>
              </w:tc>
              <w:tc>
                <w:tcPr>
                  <w:tcW w:w="469" w:type="pct"/>
                  <w:vAlign w:val="center"/>
                </w:tcPr>
                <w:p w14:paraId="0A2A0D6F">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03C2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5E9314CE">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（八）验收报告的基础资料数据明显不实，内容存在重大缺项、遗漏，或者验收结论不明确、不合理的；</w:t>
                  </w:r>
                </w:p>
              </w:tc>
              <w:tc>
                <w:tcPr>
                  <w:tcW w:w="2181" w:type="pct"/>
                  <w:vAlign w:val="center"/>
                </w:tcPr>
                <w:p w14:paraId="688152A0">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8、验收报告基础资料数据齐全，报告内容完整，验收结论明确，验收报告符合《建设项目竣工环境保护验收暂行办法》（国环规环评</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2017</w:t>
                  </w:r>
                  <w:r>
                    <w:rPr>
                      <w:rFonts w:hint="default" w:ascii="Times New Roman" w:hAnsi="Times New Roman" w:eastAsia="宋体" w:cs="Times New Roman"/>
                      <w:b w:val="0"/>
                      <w:bCs w:val="0"/>
                      <w:color w:val="auto"/>
                      <w:kern w:val="2"/>
                      <w:sz w:val="21"/>
                      <w:szCs w:val="21"/>
                      <w:highlight w:val="none"/>
                      <w:lang w:eastAsia="zh-CN"/>
                    </w:rPr>
                    <w:t>〕</w:t>
                  </w:r>
                  <w:r>
                    <w:rPr>
                      <w:rFonts w:hint="default" w:ascii="Times New Roman" w:hAnsi="Times New Roman" w:eastAsia="宋体" w:cs="Times New Roman"/>
                      <w:b w:val="0"/>
                      <w:bCs w:val="0"/>
                      <w:color w:val="auto"/>
                      <w:kern w:val="2"/>
                      <w:sz w:val="21"/>
                      <w:szCs w:val="21"/>
                      <w:highlight w:val="none"/>
                    </w:rPr>
                    <w:t>4号）和《建设项目竣工环境保护验收技术指南污染影响类》（公告2018年第9号）的文件要求。</w:t>
                  </w:r>
                </w:p>
              </w:tc>
              <w:tc>
                <w:tcPr>
                  <w:tcW w:w="469" w:type="pct"/>
                  <w:vAlign w:val="center"/>
                </w:tcPr>
                <w:p w14:paraId="24308B58">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r w14:paraId="59B3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8" w:type="pct"/>
                  <w:vAlign w:val="center"/>
                </w:tcPr>
                <w:p w14:paraId="0FC128B2">
                  <w:pPr>
                    <w:keepNext w:val="0"/>
                    <w:keepLines w:val="0"/>
                    <w:pageBreakBefore w:val="0"/>
                    <w:widowControl w:val="0"/>
                    <w:kinsoku/>
                    <w:wordWrap/>
                    <w:overflowPunct/>
                    <w:topLinePunct w:val="0"/>
                    <w:autoSpaceDE/>
                    <w:autoSpaceDN/>
                    <w:bidi w:val="0"/>
                    <w:adjustRightInd/>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（九）其他环境保护法律法规规章等规定不得通过环境保护验收的。</w:t>
                  </w:r>
                </w:p>
              </w:tc>
              <w:tc>
                <w:tcPr>
                  <w:tcW w:w="2181" w:type="pct"/>
                  <w:vAlign w:val="center"/>
                </w:tcPr>
                <w:p w14:paraId="6A25410B">
                  <w:pPr>
                    <w:keepNext w:val="0"/>
                    <w:keepLines w:val="0"/>
                    <w:pageBreakBefore w:val="0"/>
                    <w:widowControl w:val="0"/>
                    <w:kinsoku/>
                    <w:wordWrap/>
                    <w:overflowPunct/>
                    <w:topLinePunct w:val="0"/>
                    <w:autoSpaceDE/>
                    <w:autoSpaceDN/>
                    <w:bidi w:val="0"/>
                    <w:snapToGrid w:val="0"/>
                    <w:spacing w:after="0" w:afterLines="0" w:line="240" w:lineRule="auto"/>
                    <w:ind w:firstLine="420" w:firstLineChars="200"/>
                    <w:jc w:val="left"/>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rPr>
                    <w:t>9、企业不存在其他不符合环境保护法律、行政法规等情形的。</w:t>
                  </w:r>
                </w:p>
              </w:tc>
              <w:tc>
                <w:tcPr>
                  <w:tcW w:w="469" w:type="pct"/>
                  <w:vAlign w:val="center"/>
                </w:tcPr>
                <w:p w14:paraId="7BCDC6F6">
                  <w:pPr>
                    <w:keepNext w:val="0"/>
                    <w:keepLines w:val="0"/>
                    <w:pageBreakBefore w:val="0"/>
                    <w:widowControl w:val="0"/>
                    <w:kinsoku/>
                    <w:wordWrap/>
                    <w:overflowPunct/>
                    <w:topLinePunct w:val="0"/>
                    <w:autoSpaceDE/>
                    <w:autoSpaceDN/>
                    <w:bidi w:val="0"/>
                    <w:adjustRightInd/>
                    <w:snapToGrid w:val="0"/>
                    <w:spacing w:after="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vertAlign w:val="baseline"/>
                      <w:lang w:val="en-US" w:eastAsia="zh-CN"/>
                    </w:rPr>
                    <w:t>合格</w:t>
                  </w:r>
                </w:p>
              </w:tc>
            </w:tr>
          </w:tbl>
          <w:p w14:paraId="06908B3F">
            <w:pPr>
              <w:keepNext w:val="0"/>
              <w:keepLines w:val="0"/>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lang w:val="en-US" w:eastAsia="zh-CN"/>
              </w:rPr>
            </w:pPr>
            <w:r>
              <w:rPr>
                <w:rFonts w:hint="default" w:ascii="Times New Roman" w:hAnsi="Times New Roman" w:eastAsia="宋体" w:cs="Times New Roman"/>
                <w:b w:val="0"/>
                <w:bCs w:val="0"/>
                <w:color w:val="auto"/>
                <w:kern w:val="2"/>
                <w:sz w:val="24"/>
                <w:szCs w:val="21"/>
                <w:highlight w:val="none"/>
              </w:rPr>
              <w:t>通过</w:t>
            </w:r>
            <w:r>
              <w:rPr>
                <w:rFonts w:hint="default" w:ascii="Times New Roman" w:hAnsi="Times New Roman" w:eastAsia="宋体" w:cs="Times New Roman"/>
                <w:b w:val="0"/>
                <w:bCs w:val="0"/>
                <w:color w:val="auto"/>
                <w:kern w:val="2"/>
                <w:sz w:val="24"/>
                <w:szCs w:val="21"/>
                <w:highlight w:val="none"/>
                <w:lang w:val="en-US" w:eastAsia="zh-CN"/>
              </w:rPr>
              <w:t>上表</w:t>
            </w:r>
            <w:r>
              <w:rPr>
                <w:rFonts w:hint="default" w:ascii="Times New Roman" w:hAnsi="Times New Roman" w:eastAsia="宋体" w:cs="Times New Roman"/>
                <w:b w:val="0"/>
                <w:bCs w:val="0"/>
                <w:color w:val="auto"/>
                <w:kern w:val="2"/>
                <w:sz w:val="24"/>
                <w:szCs w:val="21"/>
                <w:highlight w:val="none"/>
              </w:rPr>
              <w:t>对比</w:t>
            </w:r>
            <w:r>
              <w:rPr>
                <w:rFonts w:hint="default" w:ascii="Times New Roman" w:hAnsi="Times New Roman" w:eastAsia="宋体" w:cs="Times New Roman"/>
                <w:b w:val="0"/>
                <w:bCs w:val="0"/>
                <w:color w:val="auto"/>
                <w:kern w:val="2"/>
                <w:sz w:val="24"/>
                <w:szCs w:val="21"/>
                <w:highlight w:val="none"/>
                <w:lang w:eastAsia="zh-CN"/>
              </w:rPr>
              <w:t>，</w:t>
            </w:r>
            <w:r>
              <w:rPr>
                <w:rFonts w:hint="default" w:ascii="Times New Roman" w:hAnsi="Times New Roman" w:eastAsia="宋体" w:cs="Times New Roman"/>
                <w:b w:val="0"/>
                <w:bCs w:val="0"/>
                <w:color w:val="auto"/>
                <w:kern w:val="2"/>
                <w:sz w:val="24"/>
                <w:szCs w:val="21"/>
                <w:highlight w:val="none"/>
                <w:lang w:val="en-US" w:eastAsia="zh-CN"/>
              </w:rPr>
              <w:t>可知项目符合《建设项目竣工环境保护验收暂行办法》（国环规环评〔2017〕4号）中的第八条要求，建设单位可以提出验收合格的意见。</w:t>
            </w:r>
          </w:p>
          <w:bookmarkEnd w:id="15"/>
          <w:p w14:paraId="125A0CD4">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验收结论</w:t>
            </w:r>
          </w:p>
          <w:p w14:paraId="73D72398">
            <w:pPr>
              <w:pageBreakBefore w:val="0"/>
              <w:widowControl w:val="0"/>
              <w:kinsoku/>
              <w:wordWrap/>
              <w:overflowPunct/>
              <w:topLinePunct w:val="0"/>
              <w:autoSpaceDE/>
              <w:autoSpaceDN/>
              <w:bidi w:val="0"/>
              <w:adjustRightInd/>
              <w:snapToGrid w:val="0"/>
              <w:spacing w:after="0" w:afterLines="0" w:line="360" w:lineRule="auto"/>
              <w:ind w:firstLine="480" w:firstLineChars="200"/>
              <w:jc w:val="both"/>
              <w:textAlignment w:val="auto"/>
              <w:rPr>
                <w:rFonts w:hint="default" w:ascii="Times New Roman" w:hAnsi="Times New Roman" w:eastAsia="宋体" w:cs="Times New Roman"/>
                <w:b w:val="0"/>
                <w:bCs w:val="0"/>
                <w:color w:val="auto"/>
                <w:kern w:val="2"/>
                <w:sz w:val="24"/>
                <w:szCs w:val="21"/>
                <w:highlight w:val="none"/>
              </w:rPr>
            </w:pPr>
            <w:r>
              <w:rPr>
                <w:rFonts w:hint="default" w:ascii="Times New Roman" w:hAnsi="Times New Roman" w:eastAsia="宋体" w:cs="Times New Roman"/>
                <w:b w:val="0"/>
                <w:bCs w:val="0"/>
                <w:color w:val="auto"/>
                <w:kern w:val="2"/>
                <w:sz w:val="24"/>
                <w:szCs w:val="21"/>
                <w:highlight w:val="none"/>
              </w:rPr>
              <w:t>综上所述，“</w:t>
            </w:r>
            <w:r>
              <w:rPr>
                <w:rFonts w:hint="default" w:ascii="Times New Roman" w:hAnsi="Times New Roman" w:eastAsia="宋体" w:cs="Times New Roman"/>
                <w:color w:val="auto"/>
                <w:kern w:val="0"/>
                <w:sz w:val="24"/>
                <w:szCs w:val="24"/>
                <w:highlight w:val="none"/>
                <w:lang w:val="en-US" w:eastAsia="zh-CN" w:bidi="ar"/>
              </w:rPr>
              <w:t>绍兴市伟民转移印花有限公司年生产、加工转移印花纸、印花布1000万米搬迁项目</w:t>
            </w:r>
            <w:r>
              <w:rPr>
                <w:rFonts w:hint="default" w:ascii="Times New Roman" w:hAnsi="Times New Roman" w:eastAsia="宋体" w:cs="Times New Roman"/>
                <w:b w:val="0"/>
                <w:bCs w:val="0"/>
                <w:color w:val="auto"/>
                <w:kern w:val="2"/>
                <w:sz w:val="24"/>
                <w:szCs w:val="21"/>
                <w:highlight w:val="none"/>
              </w:rPr>
              <w:t>”严格执行环境影响评价制度，各项污染防治措施按要求落到了实处，废水、废气、厂界噪声达标排放，各类固废去向明确，处置合理；环境管理体系健全，完成环评报告及其备案内容中的各项环保设施、措施和要求。在此基础上，本报告认为该项目基本</w:t>
            </w:r>
            <w:r>
              <w:rPr>
                <w:rFonts w:hint="default" w:ascii="Times New Roman" w:hAnsi="Times New Roman" w:eastAsia="宋体" w:cs="Times New Roman"/>
                <w:b w:val="0"/>
                <w:bCs w:val="0"/>
                <w:color w:val="auto"/>
                <w:kern w:val="2"/>
                <w:sz w:val="24"/>
                <w:szCs w:val="21"/>
                <w:highlight w:val="none"/>
                <w:lang w:val="en-US" w:eastAsia="zh-CN"/>
              </w:rPr>
              <w:t>满足</w:t>
            </w:r>
            <w:r>
              <w:rPr>
                <w:rFonts w:hint="default" w:ascii="Times New Roman" w:hAnsi="Times New Roman" w:eastAsia="宋体" w:cs="Times New Roman"/>
                <w:b w:val="0"/>
                <w:bCs w:val="0"/>
                <w:color w:val="auto"/>
                <w:kern w:val="2"/>
                <w:sz w:val="24"/>
                <w:szCs w:val="21"/>
                <w:highlight w:val="none"/>
              </w:rPr>
              <w:t>建设项目环境保护设施竣工验收</w:t>
            </w:r>
            <w:r>
              <w:rPr>
                <w:rFonts w:hint="default" w:ascii="Times New Roman" w:hAnsi="Times New Roman" w:eastAsia="宋体" w:cs="Times New Roman"/>
                <w:b w:val="0"/>
                <w:bCs w:val="0"/>
                <w:color w:val="auto"/>
                <w:kern w:val="2"/>
                <w:sz w:val="24"/>
                <w:szCs w:val="21"/>
                <w:highlight w:val="none"/>
                <w:lang w:val="en-US" w:eastAsia="zh-CN"/>
              </w:rPr>
              <w:t>合格</w:t>
            </w:r>
            <w:r>
              <w:rPr>
                <w:rFonts w:hint="default" w:ascii="Times New Roman" w:hAnsi="Times New Roman" w:eastAsia="宋体" w:cs="Times New Roman"/>
                <w:b w:val="0"/>
                <w:bCs w:val="0"/>
                <w:color w:val="auto"/>
                <w:kern w:val="2"/>
                <w:sz w:val="24"/>
                <w:szCs w:val="21"/>
                <w:highlight w:val="none"/>
              </w:rPr>
              <w:t>条件，同意通过竣工环境保护验收。</w:t>
            </w:r>
          </w:p>
          <w:p w14:paraId="67387A26">
            <w:pPr>
              <w:keepNext w:val="0"/>
              <w:keepLines w:val="0"/>
              <w:pageBreakBefore w:val="0"/>
              <w:numPr>
                <w:ilvl w:val="1"/>
                <w:numId w:val="15"/>
              </w:numPr>
              <w:kinsoku/>
              <w:wordWrap/>
              <w:overflowPunct/>
              <w:topLinePunct w:val="0"/>
              <w:autoSpaceDE/>
              <w:autoSpaceDN/>
              <w:bidi w:val="0"/>
              <w:snapToGrid w:val="0"/>
              <w:spacing w:after="0" w:afterLines="0" w:line="360" w:lineRule="auto"/>
              <w:ind w:left="567" w:leftChars="0" w:hanging="567" w:firstLineChars="0"/>
              <w:textAlignment w:val="auto"/>
              <w:rPr>
                <w:rFonts w:hint="default" w:ascii="Times New Roman" w:hAnsi="Times New Roman" w:eastAsia="宋体" w:cs="Times New Roman"/>
                <w:b w:val="0"/>
                <w:bCs w:val="0"/>
                <w:color w:val="auto"/>
                <w:spacing w:val="0"/>
                <w:kern w:val="2"/>
                <w:sz w:val="24"/>
                <w:szCs w:val="24"/>
                <w:highlight w:val="none"/>
                <w:lang w:val="en-US" w:eastAsia="zh-CN"/>
              </w:rPr>
            </w:pPr>
            <w:r>
              <w:rPr>
                <w:rFonts w:hint="default" w:ascii="Times New Roman" w:hAnsi="Times New Roman" w:eastAsia="宋体" w:cs="Times New Roman"/>
                <w:b w:val="0"/>
                <w:bCs w:val="0"/>
                <w:color w:val="auto"/>
                <w:spacing w:val="0"/>
                <w:kern w:val="2"/>
                <w:sz w:val="24"/>
                <w:szCs w:val="24"/>
                <w:highlight w:val="none"/>
                <w:lang w:val="en-US" w:eastAsia="zh-CN"/>
              </w:rPr>
              <w:t>建议</w:t>
            </w:r>
          </w:p>
          <w:p w14:paraId="2656CBC1">
            <w:pPr>
              <w:widowControl w:val="0"/>
              <w:numPr>
                <w:ilvl w:val="0"/>
                <w:numId w:val="16"/>
              </w:numPr>
              <w:adjustRightInd/>
              <w:rPr>
                <w:color w:val="auto"/>
                <w:kern w:val="2"/>
              </w:rPr>
            </w:pPr>
            <w:r>
              <w:rPr>
                <w:color w:val="auto"/>
                <w:kern w:val="2"/>
              </w:rPr>
              <w:t>进一步加强环境保护设施的运行管理和维护，落实长效管理机制，确保各类污染物长期稳定达标排放，防止事故性排放；</w:t>
            </w:r>
          </w:p>
          <w:p w14:paraId="6AD381CE">
            <w:pPr>
              <w:widowControl w:val="0"/>
              <w:numPr>
                <w:ilvl w:val="0"/>
                <w:numId w:val="16"/>
              </w:numPr>
              <w:adjustRightInd/>
              <w:rPr>
                <w:color w:val="auto"/>
                <w:kern w:val="2"/>
              </w:rPr>
            </w:pPr>
            <w:r>
              <w:rPr>
                <w:color w:val="auto"/>
                <w:kern w:val="2"/>
              </w:rPr>
              <w:t>进一步按照公司实际情况制定各项环保管理制度，并切实按照制定的制度开展各项环保工作；</w:t>
            </w:r>
          </w:p>
          <w:p w14:paraId="36FCFA23">
            <w:pPr>
              <w:widowControl w:val="0"/>
              <w:numPr>
                <w:ilvl w:val="0"/>
                <w:numId w:val="16"/>
              </w:numPr>
              <w:adjustRightInd/>
              <w:rPr>
                <w:rFonts w:hint="default" w:ascii="Times New Roman" w:hAnsi="Times New Roman" w:eastAsia="宋体" w:cs="Times New Roman"/>
                <w:b w:val="0"/>
                <w:bCs w:val="0"/>
                <w:color w:val="auto"/>
                <w:sz w:val="21"/>
                <w:szCs w:val="21"/>
                <w:highlight w:val="none"/>
              </w:rPr>
            </w:pPr>
            <w:r>
              <w:rPr>
                <w:color w:val="auto"/>
                <w:kern w:val="2"/>
              </w:rPr>
              <w:t>加强原辅材料、生产设施等管理，杜绝生产过程中的跑冒滴漏现场。</w:t>
            </w:r>
          </w:p>
        </w:tc>
      </w:tr>
    </w:tbl>
    <w:p w14:paraId="5AD8D8D4">
      <w:pP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E2E8463">
      <w:pPr>
        <w:spacing w:line="240" w:lineRule="atLeast"/>
        <w:jc w:val="center"/>
        <w:outlineLvl w:val="0"/>
        <w:rPr>
          <w:rFonts w:eastAsia="黑体"/>
          <w:b/>
          <w:color w:val="auto"/>
          <w:szCs w:val="21"/>
          <w:highlight w:val="none"/>
        </w:rPr>
      </w:pPr>
      <w:bookmarkStart w:id="16" w:name="_Toc31757"/>
      <w:bookmarkStart w:id="17" w:name="_Toc12751"/>
      <w:bookmarkStart w:id="18" w:name="_Toc30986"/>
      <w:r>
        <w:rPr>
          <w:rFonts w:hint="eastAsia" w:eastAsia="黑体"/>
          <w:b/>
          <w:color w:val="auto"/>
          <w:szCs w:val="21"/>
          <w:highlight w:val="none"/>
        </w:rPr>
        <w:t>建设项目竣工环境保护“三同时”验收登记表</w:t>
      </w:r>
      <w:bookmarkEnd w:id="16"/>
      <w:bookmarkEnd w:id="17"/>
      <w:bookmarkEnd w:id="18"/>
    </w:p>
    <w:p w14:paraId="18EA7D64">
      <w:pPr>
        <w:spacing w:line="240" w:lineRule="atLeast"/>
        <w:jc w:val="center"/>
        <w:rPr>
          <w:rFonts w:eastAsia="黑体"/>
          <w:b/>
          <w:color w:val="auto"/>
          <w:szCs w:val="21"/>
          <w:highlight w:val="none"/>
        </w:rPr>
      </w:pPr>
    </w:p>
    <w:p w14:paraId="75A514EA">
      <w:pPr>
        <w:spacing w:line="240" w:lineRule="atLeast"/>
        <w:rPr>
          <w:rFonts w:ascii="宋体" w:hAnsi="宋体"/>
          <w:b/>
          <w:color w:val="auto"/>
          <w:szCs w:val="21"/>
          <w:highlight w:val="none"/>
        </w:rPr>
      </w:pPr>
      <w:r>
        <w:rPr>
          <w:rFonts w:hint="eastAsia" w:ascii="宋体" w:hAnsi="宋体"/>
          <w:b/>
          <w:color w:val="auto"/>
          <w:szCs w:val="21"/>
          <w:highlight w:val="none"/>
        </w:rPr>
        <w:t>填表单位（盖章）：                  填表人（签字）：                              项目经办人（签字）：</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683"/>
        <w:gridCol w:w="507"/>
        <w:gridCol w:w="593"/>
        <w:gridCol w:w="981"/>
        <w:gridCol w:w="981"/>
        <w:gridCol w:w="748"/>
        <w:gridCol w:w="904"/>
        <w:gridCol w:w="904"/>
        <w:gridCol w:w="981"/>
        <w:gridCol w:w="1628"/>
        <w:gridCol w:w="826"/>
        <w:gridCol w:w="519"/>
        <w:gridCol w:w="379"/>
        <w:gridCol w:w="942"/>
        <w:gridCol w:w="536"/>
        <w:gridCol w:w="878"/>
      </w:tblGrid>
      <w:tr w14:paraId="0F8D7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restart"/>
            <w:tcBorders>
              <w:top w:val="single" w:color="auto" w:sz="8" w:space="0"/>
              <w:left w:val="single" w:color="auto" w:sz="8" w:space="0"/>
              <w:bottom w:val="single" w:color="auto" w:sz="4" w:space="0"/>
              <w:right w:val="single" w:color="auto" w:sz="4" w:space="0"/>
            </w:tcBorders>
            <w:noWrap/>
            <w:tcMar>
              <w:top w:w="0" w:type="dxa"/>
              <w:left w:w="57" w:type="dxa"/>
              <w:bottom w:w="0" w:type="dxa"/>
              <w:right w:w="57" w:type="dxa"/>
            </w:tcMar>
            <w:textDirection w:val="tbRlV"/>
            <w:vAlign w:val="center"/>
          </w:tcPr>
          <w:p w14:paraId="5DE29884">
            <w:pPr>
              <w:spacing w:line="240" w:lineRule="auto"/>
              <w:jc w:val="center"/>
              <w:rPr>
                <w:b/>
                <w:color w:val="auto"/>
                <w:sz w:val="15"/>
                <w:szCs w:val="15"/>
                <w:highlight w:val="none"/>
              </w:rPr>
            </w:pPr>
            <w:r>
              <w:rPr>
                <w:rFonts w:hint="eastAsia"/>
                <w:b/>
                <w:color w:val="auto"/>
                <w:sz w:val="15"/>
                <w:szCs w:val="15"/>
                <w:highlight w:val="none"/>
              </w:rPr>
              <w:t>建设项目</w:t>
            </w:r>
          </w:p>
        </w:tc>
        <w:tc>
          <w:tcPr>
            <w:tcW w:w="457"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5DA4A">
            <w:pPr>
              <w:spacing w:line="240" w:lineRule="auto"/>
              <w:jc w:val="center"/>
              <w:rPr>
                <w:b/>
                <w:color w:val="auto"/>
                <w:sz w:val="15"/>
                <w:szCs w:val="15"/>
                <w:highlight w:val="none"/>
              </w:rPr>
            </w:pPr>
            <w:r>
              <w:rPr>
                <w:rFonts w:hint="eastAsia"/>
                <w:b/>
                <w:color w:val="auto"/>
                <w:sz w:val="15"/>
                <w:szCs w:val="15"/>
                <w:highlight w:val="none"/>
              </w:rPr>
              <w:t>项目名称</w:t>
            </w:r>
          </w:p>
        </w:tc>
        <w:tc>
          <w:tcPr>
            <w:tcW w:w="1485" w:type="pct"/>
            <w:gridSpan w:val="5"/>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95C6F0">
            <w:pPr>
              <w:spacing w:line="240" w:lineRule="auto"/>
              <w:jc w:val="center"/>
              <w:rPr>
                <w:b/>
                <w:color w:val="auto"/>
                <w:sz w:val="15"/>
                <w:szCs w:val="15"/>
                <w:highlight w:val="none"/>
              </w:rPr>
            </w:pPr>
            <w:r>
              <w:rPr>
                <w:rFonts w:hint="eastAsia"/>
                <w:b/>
                <w:color w:val="auto"/>
                <w:sz w:val="15"/>
                <w:szCs w:val="15"/>
                <w:highlight w:val="none"/>
              </w:rPr>
              <w:t>绍兴市伟民转移印花有限公司年生产、加工转移印花纸、印花布1000万米搬迁项目</w:t>
            </w:r>
          </w:p>
        </w:tc>
        <w:tc>
          <w:tcPr>
            <w:tcW w:w="665"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302D2A">
            <w:pPr>
              <w:spacing w:line="240" w:lineRule="auto"/>
              <w:jc w:val="center"/>
              <w:rPr>
                <w:b/>
                <w:color w:val="auto"/>
                <w:sz w:val="15"/>
                <w:szCs w:val="15"/>
                <w:highlight w:val="none"/>
              </w:rPr>
            </w:pPr>
            <w:r>
              <w:rPr>
                <w:rFonts w:hint="eastAsia"/>
                <w:b/>
                <w:color w:val="auto"/>
                <w:sz w:val="15"/>
                <w:szCs w:val="15"/>
                <w:highlight w:val="none"/>
              </w:rPr>
              <w:t>项目代码</w:t>
            </w:r>
          </w:p>
        </w:tc>
        <w:tc>
          <w:tcPr>
            <w:tcW w:w="574" w:type="pct"/>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07A8178">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rPr>
              <w:t>C</w:t>
            </w:r>
            <w:r>
              <w:rPr>
                <w:rFonts w:hint="eastAsia"/>
                <w:b/>
                <w:color w:val="auto"/>
                <w:sz w:val="15"/>
                <w:szCs w:val="15"/>
                <w:highlight w:val="none"/>
                <w:lang w:val="en-US" w:eastAsia="zh-CN"/>
              </w:rPr>
              <w:t>1773窗帘、布艺类产品制造</w:t>
            </w:r>
          </w:p>
        </w:tc>
        <w:tc>
          <w:tcPr>
            <w:tcW w:w="481" w:type="pct"/>
            <w:gridSpan w:val="2"/>
            <w:tcBorders>
              <w:top w:val="single" w:color="auto" w:sz="8"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10094A8">
            <w:pPr>
              <w:spacing w:line="240" w:lineRule="auto"/>
              <w:jc w:val="center"/>
              <w:rPr>
                <w:b/>
                <w:color w:val="auto"/>
                <w:sz w:val="15"/>
                <w:szCs w:val="15"/>
                <w:highlight w:val="none"/>
              </w:rPr>
            </w:pPr>
            <w:r>
              <w:rPr>
                <w:rFonts w:hint="eastAsia"/>
                <w:b/>
                <w:color w:val="auto"/>
                <w:sz w:val="15"/>
                <w:szCs w:val="15"/>
                <w:highlight w:val="none"/>
              </w:rPr>
              <w:t>建设地点</w:t>
            </w:r>
          </w:p>
        </w:tc>
        <w:tc>
          <w:tcPr>
            <w:tcW w:w="961" w:type="pct"/>
            <w:gridSpan w:val="4"/>
            <w:tcBorders>
              <w:top w:val="single" w:color="auto" w:sz="8"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B91CDF7">
            <w:pPr>
              <w:spacing w:line="240" w:lineRule="auto"/>
              <w:jc w:val="center"/>
              <w:rPr>
                <w:b/>
                <w:color w:val="auto"/>
                <w:sz w:val="15"/>
                <w:szCs w:val="15"/>
                <w:highlight w:val="none"/>
              </w:rPr>
            </w:pPr>
            <w:r>
              <w:rPr>
                <w:rFonts w:hint="eastAsia"/>
                <w:b/>
                <w:color w:val="auto"/>
                <w:sz w:val="15"/>
                <w:szCs w:val="15"/>
                <w:highlight w:val="none"/>
              </w:rPr>
              <w:t>绍兴市越城区沥海街道海东路18号</w:t>
            </w:r>
          </w:p>
        </w:tc>
      </w:tr>
      <w:tr w14:paraId="61C05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7D4AD597">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C4637D">
            <w:pPr>
              <w:spacing w:line="240" w:lineRule="auto"/>
              <w:jc w:val="center"/>
              <w:rPr>
                <w:b/>
                <w:color w:val="auto"/>
                <w:sz w:val="15"/>
                <w:szCs w:val="15"/>
                <w:highlight w:val="none"/>
              </w:rPr>
            </w:pPr>
            <w:r>
              <w:rPr>
                <w:rFonts w:hint="eastAsia"/>
                <w:b/>
                <w:color w:val="auto"/>
                <w:sz w:val="15"/>
                <w:szCs w:val="15"/>
                <w:highlight w:val="none"/>
              </w:rPr>
              <w:t>行业类别（分类管理名录）</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61DB939">
            <w:pPr>
              <w:spacing w:line="240" w:lineRule="auto"/>
              <w:jc w:val="center"/>
              <w:rPr>
                <w:b/>
                <w:color w:val="auto"/>
                <w:sz w:val="15"/>
                <w:szCs w:val="15"/>
                <w:highlight w:val="none"/>
              </w:rPr>
            </w:pPr>
            <w:r>
              <w:rPr>
                <w:rFonts w:hint="eastAsia"/>
                <w:b/>
                <w:bCs/>
                <w:color w:val="auto"/>
                <w:sz w:val="15"/>
                <w:szCs w:val="15"/>
                <w:highlight w:val="none"/>
              </w:rPr>
              <w:t>“十</w:t>
            </w:r>
            <w:r>
              <w:rPr>
                <w:rFonts w:hint="eastAsia"/>
                <w:b/>
                <w:bCs/>
                <w:color w:val="auto"/>
                <w:sz w:val="15"/>
                <w:szCs w:val="15"/>
                <w:highlight w:val="none"/>
                <w:lang w:val="en-US" w:eastAsia="zh-CN"/>
              </w:rPr>
              <w:t>四</w:t>
            </w:r>
            <w:r>
              <w:rPr>
                <w:rFonts w:hint="eastAsia"/>
                <w:b/>
                <w:bCs/>
                <w:color w:val="auto"/>
                <w:sz w:val="15"/>
                <w:szCs w:val="15"/>
                <w:highlight w:val="none"/>
              </w:rPr>
              <w:t>、纺织业 1</w:t>
            </w:r>
            <w:r>
              <w:rPr>
                <w:rFonts w:hint="eastAsia"/>
                <w:b/>
                <w:bCs/>
                <w:color w:val="auto"/>
                <w:sz w:val="15"/>
                <w:szCs w:val="15"/>
                <w:highlight w:val="none"/>
                <w:lang w:val="en-US" w:eastAsia="zh-CN"/>
              </w:rPr>
              <w:t>7</w:t>
            </w:r>
            <w:r>
              <w:rPr>
                <w:rFonts w:hint="eastAsia"/>
                <w:b/>
                <w:bCs/>
                <w:color w:val="auto"/>
                <w:sz w:val="15"/>
                <w:szCs w:val="15"/>
                <w:highlight w:val="none"/>
              </w:rPr>
              <w:t>”的“</w:t>
            </w:r>
            <w:r>
              <w:rPr>
                <w:rFonts w:hint="eastAsia"/>
                <w:b/>
                <w:bCs/>
                <w:color w:val="auto"/>
                <w:sz w:val="15"/>
                <w:szCs w:val="15"/>
                <w:highlight w:val="none"/>
                <w:lang w:val="en-US" w:eastAsia="zh-CN"/>
              </w:rPr>
              <w:t>家用纺织制成品制造177</w:t>
            </w:r>
            <w:r>
              <w:rPr>
                <w:rFonts w:hint="eastAsia"/>
                <w:b/>
                <w:bCs/>
                <w:color w:val="auto"/>
                <w:sz w:val="15"/>
                <w:szCs w:val="15"/>
                <w:highlight w:val="none"/>
              </w:rPr>
              <w:t>”</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462588E">
            <w:pPr>
              <w:spacing w:line="240" w:lineRule="auto"/>
              <w:jc w:val="center"/>
              <w:rPr>
                <w:b/>
                <w:color w:val="auto"/>
                <w:sz w:val="15"/>
                <w:szCs w:val="15"/>
                <w:highlight w:val="none"/>
              </w:rPr>
            </w:pPr>
            <w:r>
              <w:rPr>
                <w:rFonts w:hint="eastAsia"/>
                <w:b/>
                <w:color w:val="auto"/>
                <w:sz w:val="15"/>
                <w:szCs w:val="15"/>
                <w:highlight w:val="none"/>
              </w:rPr>
              <w:t>建设性质</w:t>
            </w:r>
          </w:p>
        </w:tc>
        <w:tc>
          <w:tcPr>
            <w:tcW w:w="1056"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47DFF79">
            <w:pPr>
              <w:spacing w:line="240" w:lineRule="auto"/>
              <w:jc w:val="center"/>
              <w:rPr>
                <w:b/>
                <w:color w:val="auto"/>
                <w:sz w:val="15"/>
                <w:szCs w:val="15"/>
                <w:highlight w:val="none"/>
              </w:rPr>
            </w:pPr>
            <w:r>
              <w:rPr>
                <w:rFonts w:hint="eastAsia"/>
                <w:b/>
                <w:color w:val="auto"/>
                <w:sz w:val="15"/>
                <w:szCs w:val="15"/>
                <w:highlight w:val="none"/>
                <w:lang w:eastAsia="zh-CN"/>
              </w:rPr>
              <w:t>☑</w:t>
            </w:r>
            <w:r>
              <w:rPr>
                <w:rFonts w:hint="eastAsia"/>
                <w:b/>
                <w:color w:val="auto"/>
                <w:sz w:val="15"/>
                <w:szCs w:val="15"/>
                <w:highlight w:val="none"/>
              </w:rPr>
              <w:t>新建（迁建）</w:t>
            </w:r>
            <w:r>
              <w:rPr>
                <w:b/>
                <w:color w:val="auto"/>
                <w:sz w:val="15"/>
                <w:szCs w:val="15"/>
                <w:highlight w:val="none"/>
              </w:rPr>
              <w:t xml:space="preserve">  </w:t>
            </w:r>
            <w:r>
              <w:rPr>
                <w:rFonts w:hint="eastAsia" w:ascii="MS Mincho" w:hAnsi="MS Mincho" w:cs="MS Mincho"/>
                <w:b/>
                <w:color w:val="auto"/>
                <w:sz w:val="15"/>
                <w:szCs w:val="15"/>
                <w:highlight w:val="none"/>
                <w:lang w:eastAsia="zh-CN"/>
              </w:rPr>
              <w:t>□</w:t>
            </w:r>
            <w:r>
              <w:rPr>
                <w:rFonts w:hint="eastAsia"/>
                <w:b/>
                <w:color w:val="auto"/>
                <w:sz w:val="15"/>
                <w:szCs w:val="15"/>
                <w:highlight w:val="none"/>
              </w:rPr>
              <w:t>改建</w:t>
            </w:r>
            <w:r>
              <w:rPr>
                <w:b/>
                <w:color w:val="auto"/>
                <w:sz w:val="15"/>
                <w:szCs w:val="15"/>
                <w:highlight w:val="none"/>
              </w:rPr>
              <w:t xml:space="preserve">  </w:t>
            </w:r>
            <w:r>
              <w:rPr>
                <w:rFonts w:hint="eastAsia"/>
                <w:b/>
                <w:color w:val="auto"/>
                <w:sz w:val="15"/>
                <w:szCs w:val="15"/>
                <w:highlight w:val="none"/>
                <w:lang w:eastAsia="zh-CN"/>
              </w:rPr>
              <w:t>□</w:t>
            </w:r>
            <w:r>
              <w:rPr>
                <w:rFonts w:hint="eastAsia"/>
                <w:b/>
                <w:color w:val="auto"/>
                <w:sz w:val="15"/>
                <w:szCs w:val="15"/>
                <w:highlight w:val="none"/>
              </w:rPr>
              <w:t>技术改造</w:t>
            </w:r>
          </w:p>
        </w:tc>
        <w:tc>
          <w:tcPr>
            <w:tcW w:w="460"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F589FA">
            <w:pPr>
              <w:spacing w:line="240" w:lineRule="auto"/>
              <w:jc w:val="center"/>
              <w:rPr>
                <w:b/>
                <w:color w:val="auto"/>
                <w:sz w:val="15"/>
                <w:szCs w:val="15"/>
                <w:highlight w:val="none"/>
              </w:rPr>
            </w:pPr>
            <w:r>
              <w:rPr>
                <w:rFonts w:hint="eastAsia"/>
                <w:b/>
                <w:color w:val="auto"/>
                <w:sz w:val="15"/>
                <w:szCs w:val="15"/>
                <w:highlight w:val="none"/>
              </w:rPr>
              <w:t>项目厂区中心经度</w:t>
            </w:r>
            <w:r>
              <w:rPr>
                <w:b/>
                <w:color w:val="auto"/>
                <w:sz w:val="15"/>
                <w:szCs w:val="15"/>
                <w:highlight w:val="none"/>
              </w:rPr>
              <w:t>/</w:t>
            </w:r>
            <w:r>
              <w:rPr>
                <w:rFonts w:hint="eastAsia"/>
                <w:b/>
                <w:color w:val="auto"/>
                <w:sz w:val="15"/>
                <w:szCs w:val="15"/>
                <w:highlight w:val="none"/>
              </w:rPr>
              <w:t>纬度</w:t>
            </w:r>
          </w:p>
        </w:tc>
        <w:tc>
          <w:tcPr>
            <w:tcW w:w="50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E994F17">
            <w:pPr>
              <w:spacing w:line="240" w:lineRule="auto"/>
              <w:jc w:val="center"/>
              <w:rPr>
                <w:b/>
                <w:color w:val="auto"/>
                <w:sz w:val="15"/>
                <w:szCs w:val="15"/>
                <w:highlight w:val="none"/>
              </w:rPr>
            </w:pPr>
            <w:r>
              <w:rPr>
                <w:rFonts w:hint="eastAsia"/>
                <w:b/>
                <w:color w:val="auto"/>
                <w:sz w:val="15"/>
                <w:szCs w:val="15"/>
                <w:highlight w:val="none"/>
              </w:rPr>
              <w:t>东经120.789868°，北纬30.123164°</w:t>
            </w:r>
          </w:p>
        </w:tc>
      </w:tr>
      <w:tr w14:paraId="0ACF3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765A1443">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71AB964">
            <w:pPr>
              <w:spacing w:line="240" w:lineRule="auto"/>
              <w:jc w:val="center"/>
              <w:rPr>
                <w:color w:val="auto"/>
                <w:sz w:val="15"/>
                <w:szCs w:val="15"/>
                <w:highlight w:val="none"/>
              </w:rPr>
            </w:pPr>
            <w:r>
              <w:rPr>
                <w:rFonts w:hint="eastAsia"/>
                <w:b/>
                <w:color w:val="auto"/>
                <w:sz w:val="15"/>
                <w:szCs w:val="15"/>
                <w:highlight w:val="none"/>
              </w:rPr>
              <w:t>设计生产能力</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B29890">
            <w:pPr>
              <w:spacing w:line="240" w:lineRule="auto"/>
              <w:jc w:val="center"/>
              <w:rPr>
                <w:b/>
                <w:color w:val="auto"/>
                <w:sz w:val="15"/>
                <w:szCs w:val="15"/>
                <w:highlight w:val="none"/>
              </w:rPr>
            </w:pPr>
            <w:r>
              <w:rPr>
                <w:rFonts w:hint="eastAsia" w:ascii="Times New Roman" w:hAnsi="Times New Roman" w:eastAsia="宋体" w:cs="Times New Roman"/>
                <w:b/>
                <w:bCs/>
                <w:color w:val="auto"/>
                <w:sz w:val="15"/>
                <w:szCs w:val="15"/>
                <w:highlight w:val="none"/>
                <w:lang w:val="en-US" w:eastAsia="zh-CN"/>
              </w:rPr>
              <w:t>年生产、加工转移印花纸、印花布1000万米</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AA7929">
            <w:pPr>
              <w:spacing w:line="240" w:lineRule="auto"/>
              <w:jc w:val="center"/>
              <w:rPr>
                <w:b/>
                <w:color w:val="auto"/>
                <w:sz w:val="15"/>
                <w:szCs w:val="15"/>
                <w:highlight w:val="none"/>
              </w:rPr>
            </w:pPr>
            <w:r>
              <w:rPr>
                <w:rFonts w:hint="eastAsia"/>
                <w:b/>
                <w:color w:val="auto"/>
                <w:sz w:val="15"/>
                <w:szCs w:val="15"/>
                <w:highlight w:val="none"/>
              </w:rPr>
              <w:t>实际生产能力</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31B0B20">
            <w:pPr>
              <w:spacing w:line="240" w:lineRule="auto"/>
              <w:jc w:val="center"/>
              <w:rPr>
                <w:b/>
                <w:color w:val="auto"/>
                <w:sz w:val="15"/>
                <w:szCs w:val="15"/>
                <w:highlight w:val="none"/>
              </w:rPr>
            </w:pPr>
            <w:r>
              <w:rPr>
                <w:rFonts w:hint="eastAsia" w:ascii="Times New Roman" w:hAnsi="Times New Roman" w:eastAsia="宋体" w:cs="Times New Roman"/>
                <w:b/>
                <w:bCs/>
                <w:color w:val="auto"/>
                <w:sz w:val="15"/>
                <w:szCs w:val="15"/>
                <w:highlight w:val="none"/>
                <w:lang w:val="en-US" w:eastAsia="zh-CN"/>
              </w:rPr>
              <w:t>年生产、加工转移印花纸、印花布1000万米</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A225F8">
            <w:pPr>
              <w:spacing w:line="240" w:lineRule="auto"/>
              <w:jc w:val="center"/>
              <w:rPr>
                <w:b/>
                <w:color w:val="auto"/>
                <w:sz w:val="15"/>
                <w:szCs w:val="15"/>
                <w:highlight w:val="none"/>
              </w:rPr>
            </w:pPr>
            <w:r>
              <w:rPr>
                <w:rFonts w:hint="eastAsia"/>
                <w:b/>
                <w:color w:val="auto"/>
                <w:sz w:val="15"/>
                <w:szCs w:val="15"/>
                <w:highlight w:val="none"/>
              </w:rPr>
              <w:t>环评单位</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A6EE79D">
            <w:pPr>
              <w:spacing w:line="240" w:lineRule="auto"/>
              <w:jc w:val="center"/>
              <w:rPr>
                <w:b/>
                <w:color w:val="auto"/>
                <w:sz w:val="15"/>
                <w:szCs w:val="15"/>
                <w:highlight w:val="none"/>
              </w:rPr>
            </w:pPr>
            <w:r>
              <w:rPr>
                <w:rFonts w:hint="eastAsia"/>
                <w:b/>
                <w:color w:val="auto"/>
                <w:sz w:val="15"/>
                <w:szCs w:val="15"/>
                <w:highlight w:val="none"/>
              </w:rPr>
              <w:t>浙江省工业环保设计研究院有限公司</w:t>
            </w:r>
          </w:p>
        </w:tc>
      </w:tr>
      <w:tr w14:paraId="41668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381BD706">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4C5E81">
            <w:pPr>
              <w:spacing w:line="240" w:lineRule="auto"/>
              <w:jc w:val="center"/>
              <w:rPr>
                <w:color w:val="auto"/>
                <w:sz w:val="15"/>
                <w:szCs w:val="15"/>
                <w:highlight w:val="none"/>
              </w:rPr>
            </w:pPr>
            <w:r>
              <w:rPr>
                <w:rFonts w:hint="eastAsia"/>
                <w:b/>
                <w:color w:val="auto"/>
                <w:sz w:val="15"/>
                <w:szCs w:val="15"/>
                <w:highlight w:val="none"/>
              </w:rPr>
              <w:t>环评文件审批机关</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BD2256">
            <w:pPr>
              <w:spacing w:line="240" w:lineRule="auto"/>
              <w:jc w:val="center"/>
              <w:rPr>
                <w:b/>
                <w:color w:val="auto"/>
                <w:sz w:val="15"/>
                <w:szCs w:val="15"/>
                <w:highlight w:val="none"/>
              </w:rPr>
            </w:pPr>
            <w:r>
              <w:rPr>
                <w:rFonts w:hint="eastAsia"/>
                <w:b/>
                <w:color w:val="auto"/>
                <w:sz w:val="15"/>
                <w:szCs w:val="15"/>
                <w:highlight w:val="none"/>
              </w:rPr>
              <w:t>绍兴市生态环境局</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FC1598C">
            <w:pPr>
              <w:spacing w:line="240" w:lineRule="auto"/>
              <w:ind w:leftChars="100"/>
              <w:jc w:val="center"/>
              <w:rPr>
                <w:b/>
                <w:color w:val="auto"/>
                <w:sz w:val="15"/>
                <w:szCs w:val="15"/>
                <w:highlight w:val="none"/>
              </w:rPr>
            </w:pPr>
            <w:r>
              <w:rPr>
                <w:rFonts w:hint="eastAsia"/>
                <w:b/>
                <w:color w:val="auto"/>
                <w:sz w:val="15"/>
                <w:szCs w:val="15"/>
                <w:highlight w:val="none"/>
              </w:rPr>
              <w:t>审批文号</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119F0A1">
            <w:pPr>
              <w:spacing w:line="240" w:lineRule="auto"/>
              <w:jc w:val="center"/>
              <w:rPr>
                <w:b/>
                <w:color w:val="auto"/>
                <w:sz w:val="15"/>
                <w:szCs w:val="15"/>
                <w:highlight w:val="none"/>
              </w:rPr>
            </w:pPr>
            <w:r>
              <w:rPr>
                <w:rFonts w:hint="eastAsia"/>
                <w:b/>
                <w:color w:val="auto"/>
                <w:sz w:val="15"/>
                <w:szCs w:val="15"/>
                <w:highlight w:val="none"/>
              </w:rPr>
              <w:t>绍市环越审〔2024〕6号</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9D1C22F">
            <w:pPr>
              <w:spacing w:line="240" w:lineRule="auto"/>
              <w:jc w:val="center"/>
              <w:rPr>
                <w:b/>
                <w:color w:val="auto"/>
                <w:sz w:val="15"/>
                <w:szCs w:val="15"/>
                <w:highlight w:val="none"/>
              </w:rPr>
            </w:pPr>
            <w:r>
              <w:rPr>
                <w:rFonts w:hint="eastAsia"/>
                <w:b/>
                <w:color w:val="auto"/>
                <w:sz w:val="15"/>
                <w:szCs w:val="15"/>
                <w:highlight w:val="none"/>
              </w:rPr>
              <w:t>环评文件类型</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7B10FDD">
            <w:pPr>
              <w:spacing w:line="240" w:lineRule="auto"/>
              <w:jc w:val="center"/>
              <w:rPr>
                <w:b/>
                <w:color w:val="auto"/>
                <w:sz w:val="15"/>
                <w:szCs w:val="15"/>
                <w:highlight w:val="none"/>
              </w:rPr>
            </w:pPr>
            <w:r>
              <w:rPr>
                <w:rFonts w:hint="eastAsia"/>
                <w:b/>
                <w:color w:val="auto"/>
                <w:sz w:val="15"/>
                <w:szCs w:val="15"/>
                <w:highlight w:val="none"/>
                <w:lang w:val="en-US" w:eastAsia="zh-CN"/>
              </w:rPr>
              <w:t>报告</w:t>
            </w:r>
            <w:r>
              <w:rPr>
                <w:rFonts w:hint="eastAsia"/>
                <w:b/>
                <w:color w:val="auto"/>
                <w:sz w:val="15"/>
                <w:szCs w:val="15"/>
                <w:highlight w:val="none"/>
              </w:rPr>
              <w:t>表</w:t>
            </w:r>
          </w:p>
        </w:tc>
      </w:tr>
      <w:tr w14:paraId="51D47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36103101">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67B987F">
            <w:pPr>
              <w:spacing w:line="240" w:lineRule="auto"/>
              <w:jc w:val="center"/>
              <w:rPr>
                <w:color w:val="auto"/>
                <w:sz w:val="15"/>
                <w:szCs w:val="15"/>
                <w:highlight w:val="none"/>
              </w:rPr>
            </w:pPr>
            <w:r>
              <w:rPr>
                <w:rFonts w:hint="eastAsia"/>
                <w:b/>
                <w:color w:val="auto"/>
                <w:sz w:val="15"/>
                <w:szCs w:val="15"/>
                <w:highlight w:val="none"/>
              </w:rPr>
              <w:t>开工日期</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9C2B19">
            <w:pPr>
              <w:spacing w:line="240" w:lineRule="auto"/>
              <w:jc w:val="center"/>
              <w:rPr>
                <w:b/>
                <w:color w:val="auto"/>
                <w:sz w:val="15"/>
                <w:szCs w:val="15"/>
                <w:highlight w:val="none"/>
              </w:rPr>
            </w:pPr>
            <w:r>
              <w:rPr>
                <w:b/>
                <w:color w:val="auto"/>
                <w:sz w:val="15"/>
                <w:szCs w:val="15"/>
                <w:highlight w:val="none"/>
              </w:rPr>
              <w:t>202</w:t>
            </w:r>
            <w:r>
              <w:rPr>
                <w:rFonts w:hint="eastAsia"/>
                <w:b/>
                <w:color w:val="auto"/>
                <w:sz w:val="15"/>
                <w:szCs w:val="15"/>
                <w:highlight w:val="none"/>
                <w:lang w:val="en-US" w:eastAsia="zh-CN"/>
              </w:rPr>
              <w:t>4</w:t>
            </w:r>
            <w:r>
              <w:rPr>
                <w:rFonts w:hint="eastAsia"/>
                <w:b/>
                <w:color w:val="auto"/>
                <w:sz w:val="15"/>
                <w:szCs w:val="15"/>
                <w:highlight w:val="none"/>
              </w:rPr>
              <w:t>年</w:t>
            </w:r>
            <w:r>
              <w:rPr>
                <w:rFonts w:hint="eastAsia"/>
                <w:b/>
                <w:color w:val="auto"/>
                <w:sz w:val="15"/>
                <w:szCs w:val="15"/>
                <w:highlight w:val="none"/>
                <w:lang w:val="en-US" w:eastAsia="zh-CN"/>
              </w:rPr>
              <w:t>2</w:t>
            </w:r>
            <w:r>
              <w:rPr>
                <w:rFonts w:hint="eastAsia"/>
                <w:b/>
                <w:color w:val="auto"/>
                <w:sz w:val="15"/>
                <w:szCs w:val="15"/>
                <w:highlight w:val="none"/>
              </w:rPr>
              <w:t>月</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AF18596">
            <w:pPr>
              <w:spacing w:line="240" w:lineRule="auto"/>
              <w:jc w:val="center"/>
              <w:rPr>
                <w:b/>
                <w:color w:val="auto"/>
                <w:sz w:val="15"/>
                <w:szCs w:val="15"/>
                <w:highlight w:val="none"/>
              </w:rPr>
            </w:pPr>
            <w:r>
              <w:rPr>
                <w:rFonts w:hint="eastAsia"/>
                <w:b/>
                <w:color w:val="auto"/>
                <w:sz w:val="15"/>
                <w:szCs w:val="15"/>
                <w:highlight w:val="none"/>
              </w:rPr>
              <w:t>竣工日期</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16650">
            <w:pPr>
              <w:spacing w:line="240" w:lineRule="auto"/>
              <w:jc w:val="center"/>
              <w:rPr>
                <w:rFonts w:hint="default" w:eastAsia="宋体"/>
                <w:b/>
                <w:color w:val="auto"/>
                <w:sz w:val="15"/>
                <w:szCs w:val="15"/>
                <w:highlight w:val="none"/>
                <w:lang w:val="en-US" w:eastAsia="zh-CN"/>
              </w:rPr>
            </w:pPr>
            <w:r>
              <w:rPr>
                <w:b/>
                <w:color w:val="auto"/>
                <w:sz w:val="15"/>
                <w:szCs w:val="15"/>
                <w:highlight w:val="none"/>
              </w:rPr>
              <w:t>202</w:t>
            </w:r>
            <w:r>
              <w:rPr>
                <w:rFonts w:hint="eastAsia"/>
                <w:b/>
                <w:color w:val="auto"/>
                <w:sz w:val="15"/>
                <w:szCs w:val="15"/>
                <w:highlight w:val="none"/>
                <w:lang w:val="en-US" w:eastAsia="zh-CN"/>
              </w:rPr>
              <w:t>5</w:t>
            </w:r>
            <w:r>
              <w:rPr>
                <w:rFonts w:hint="eastAsia"/>
                <w:b/>
                <w:color w:val="auto"/>
                <w:sz w:val="15"/>
                <w:szCs w:val="15"/>
                <w:highlight w:val="none"/>
              </w:rPr>
              <w:t>年</w:t>
            </w:r>
            <w:r>
              <w:rPr>
                <w:rFonts w:hint="eastAsia"/>
                <w:b/>
                <w:color w:val="auto"/>
                <w:sz w:val="15"/>
                <w:szCs w:val="15"/>
                <w:highlight w:val="none"/>
                <w:lang w:val="en-US" w:eastAsia="zh-CN"/>
              </w:rPr>
              <w:t>11</w:t>
            </w:r>
            <w:r>
              <w:rPr>
                <w:rFonts w:hint="eastAsia"/>
                <w:b/>
                <w:color w:val="auto"/>
                <w:sz w:val="15"/>
                <w:szCs w:val="15"/>
                <w:highlight w:val="none"/>
              </w:rPr>
              <w:t>月</w:t>
            </w:r>
            <w:r>
              <w:rPr>
                <w:rFonts w:hint="eastAsia"/>
                <w:b/>
                <w:color w:val="auto"/>
                <w:sz w:val="15"/>
                <w:szCs w:val="15"/>
                <w:highlight w:val="none"/>
                <w:lang w:val="en-US" w:eastAsia="zh-CN"/>
              </w:rPr>
              <w:t>17日</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A3038E">
            <w:pPr>
              <w:spacing w:line="240" w:lineRule="auto"/>
              <w:jc w:val="center"/>
              <w:rPr>
                <w:b/>
                <w:color w:val="auto"/>
                <w:sz w:val="15"/>
                <w:szCs w:val="15"/>
                <w:highlight w:val="none"/>
              </w:rPr>
            </w:pPr>
            <w:r>
              <w:rPr>
                <w:rFonts w:hint="eastAsia"/>
                <w:b/>
                <w:color w:val="auto"/>
                <w:sz w:val="15"/>
                <w:szCs w:val="15"/>
                <w:highlight w:val="none"/>
              </w:rPr>
              <w:t>排污许可回执取得时间</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A5C467C">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rPr>
              <w:t>202</w:t>
            </w:r>
            <w:r>
              <w:rPr>
                <w:rFonts w:hint="eastAsia"/>
                <w:b/>
                <w:color w:val="auto"/>
                <w:sz w:val="15"/>
                <w:szCs w:val="15"/>
                <w:highlight w:val="none"/>
                <w:lang w:val="en-US" w:eastAsia="zh-CN"/>
              </w:rPr>
              <w:t>5.11.18</w:t>
            </w:r>
          </w:p>
        </w:tc>
      </w:tr>
      <w:tr w14:paraId="41C00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437B7F93">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028AD2">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环保设施设计单位</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BA4511">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绍兴锦城环保科技有限公司</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5FBA329">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环保设施施工单位</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1CD7B6">
            <w:pPr>
              <w:spacing w:line="240" w:lineRule="auto"/>
              <w:jc w:val="center"/>
              <w:rPr>
                <w:rFonts w:ascii="Times New Roman" w:hAnsi="Times New Roman" w:eastAsia="宋体" w:cs="Times New Roman"/>
                <w:b/>
                <w:color w:val="auto"/>
                <w:sz w:val="15"/>
                <w:szCs w:val="15"/>
                <w:highlight w:val="none"/>
              </w:rPr>
            </w:pPr>
            <w:r>
              <w:rPr>
                <w:rFonts w:hint="eastAsia" w:ascii="Times New Roman" w:hAnsi="Times New Roman" w:eastAsia="宋体" w:cs="Times New Roman"/>
                <w:b/>
                <w:color w:val="auto"/>
                <w:sz w:val="15"/>
                <w:szCs w:val="15"/>
                <w:highlight w:val="none"/>
              </w:rPr>
              <w:t>绍兴锦城环保科技有限公司</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0B7FE98">
            <w:pPr>
              <w:spacing w:line="240" w:lineRule="auto"/>
              <w:jc w:val="center"/>
              <w:rPr>
                <w:b/>
                <w:color w:val="auto"/>
                <w:sz w:val="15"/>
                <w:szCs w:val="15"/>
                <w:highlight w:val="none"/>
              </w:rPr>
            </w:pPr>
            <w:r>
              <w:rPr>
                <w:rFonts w:hint="eastAsia"/>
                <w:b/>
                <w:color w:val="auto"/>
                <w:sz w:val="15"/>
                <w:szCs w:val="15"/>
                <w:highlight w:val="none"/>
              </w:rPr>
              <w:t>本工程排污许回执编号</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4346DD">
            <w:pPr>
              <w:spacing w:line="240" w:lineRule="auto"/>
              <w:jc w:val="center"/>
              <w:rPr>
                <w:b/>
                <w:color w:val="auto"/>
                <w:sz w:val="15"/>
                <w:szCs w:val="15"/>
                <w:highlight w:val="none"/>
              </w:rPr>
            </w:pPr>
            <w:r>
              <w:rPr>
                <w:rFonts w:hint="default" w:ascii="Times New Roman" w:hAnsi="Times New Roman" w:eastAsia="宋体" w:cs="Times New Roman"/>
                <w:b/>
                <w:color w:val="auto"/>
                <w:sz w:val="15"/>
                <w:szCs w:val="15"/>
                <w:highlight w:val="none"/>
                <w:lang w:val="en-US" w:eastAsia="zh-CN"/>
              </w:rPr>
              <w:t>91330600MA2892EE6U001Y</w:t>
            </w:r>
          </w:p>
        </w:tc>
      </w:tr>
      <w:tr w14:paraId="369C9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005E9927">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FDA7754">
            <w:pPr>
              <w:spacing w:line="240" w:lineRule="auto"/>
              <w:jc w:val="center"/>
              <w:rPr>
                <w:color w:val="auto"/>
                <w:sz w:val="15"/>
                <w:szCs w:val="15"/>
                <w:highlight w:val="none"/>
              </w:rPr>
            </w:pPr>
            <w:r>
              <w:rPr>
                <w:rFonts w:hint="eastAsia"/>
                <w:b/>
                <w:color w:val="auto"/>
                <w:sz w:val="15"/>
                <w:szCs w:val="15"/>
                <w:highlight w:val="none"/>
              </w:rPr>
              <w:t>验收单位</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C547530">
            <w:pPr>
              <w:spacing w:line="240" w:lineRule="auto"/>
              <w:jc w:val="center"/>
              <w:rPr>
                <w:b/>
                <w:color w:val="auto"/>
                <w:sz w:val="15"/>
                <w:szCs w:val="15"/>
                <w:highlight w:val="none"/>
              </w:rPr>
            </w:pPr>
            <w:r>
              <w:rPr>
                <w:rFonts w:hint="eastAsia"/>
                <w:b/>
                <w:color w:val="auto"/>
                <w:sz w:val="15"/>
                <w:szCs w:val="15"/>
                <w:highlight w:val="none"/>
              </w:rPr>
              <w:t>绍兴市伟民转移印花有限公司</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054CB55">
            <w:pPr>
              <w:spacing w:line="240" w:lineRule="auto"/>
              <w:jc w:val="center"/>
              <w:rPr>
                <w:b/>
                <w:color w:val="auto"/>
                <w:sz w:val="15"/>
                <w:szCs w:val="15"/>
                <w:highlight w:val="none"/>
              </w:rPr>
            </w:pPr>
            <w:r>
              <w:rPr>
                <w:rFonts w:hint="eastAsia"/>
                <w:b/>
                <w:color w:val="auto"/>
                <w:sz w:val="15"/>
                <w:szCs w:val="15"/>
                <w:highlight w:val="none"/>
              </w:rPr>
              <w:t>环保设施监测单位</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425264">
            <w:pPr>
              <w:spacing w:line="240" w:lineRule="auto"/>
              <w:jc w:val="center"/>
              <w:rPr>
                <w:b/>
                <w:color w:val="auto"/>
                <w:sz w:val="15"/>
                <w:szCs w:val="15"/>
                <w:highlight w:val="none"/>
              </w:rPr>
            </w:pPr>
            <w:r>
              <w:rPr>
                <w:rFonts w:hint="eastAsia"/>
                <w:b/>
                <w:color w:val="auto"/>
                <w:sz w:val="15"/>
                <w:szCs w:val="15"/>
                <w:highlight w:val="none"/>
              </w:rPr>
              <w:t>浙江中广衡检测技术有限公司</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9BFEE17">
            <w:pPr>
              <w:spacing w:line="240" w:lineRule="auto"/>
              <w:jc w:val="center"/>
              <w:rPr>
                <w:b/>
                <w:color w:val="auto"/>
                <w:sz w:val="15"/>
                <w:szCs w:val="15"/>
                <w:highlight w:val="none"/>
              </w:rPr>
            </w:pPr>
            <w:r>
              <w:rPr>
                <w:rFonts w:hint="eastAsia"/>
                <w:b/>
                <w:color w:val="auto"/>
                <w:sz w:val="15"/>
                <w:szCs w:val="15"/>
                <w:highlight w:val="none"/>
              </w:rPr>
              <w:t>验收监测时工况</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1AF96D2">
            <w:pPr>
              <w:spacing w:line="240" w:lineRule="auto"/>
              <w:jc w:val="center"/>
              <w:rPr>
                <w:rFonts w:hint="default" w:eastAsia="宋体"/>
                <w:b/>
                <w:color w:val="auto"/>
                <w:sz w:val="15"/>
                <w:szCs w:val="15"/>
                <w:highlight w:val="none"/>
                <w:lang w:val="en-US" w:eastAsia="zh-CN"/>
              </w:rPr>
            </w:pPr>
            <w:r>
              <w:rPr>
                <w:rFonts w:hint="eastAsia"/>
                <w:b/>
                <w:bCs/>
                <w:color w:val="auto"/>
                <w:sz w:val="15"/>
                <w:szCs w:val="15"/>
                <w:highlight w:val="none"/>
                <w:lang w:val="en-US" w:eastAsia="zh-CN"/>
              </w:rPr>
              <w:t>81.55%</w:t>
            </w:r>
          </w:p>
        </w:tc>
      </w:tr>
      <w:tr w14:paraId="16041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0323E44B">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440350">
            <w:pPr>
              <w:spacing w:line="240" w:lineRule="auto"/>
              <w:jc w:val="center"/>
              <w:rPr>
                <w:color w:val="auto"/>
                <w:sz w:val="15"/>
                <w:szCs w:val="15"/>
                <w:highlight w:val="none"/>
              </w:rPr>
            </w:pPr>
            <w:r>
              <w:rPr>
                <w:rFonts w:hint="eastAsia"/>
                <w:b/>
                <w:color w:val="auto"/>
                <w:sz w:val="15"/>
                <w:szCs w:val="15"/>
                <w:highlight w:val="none"/>
              </w:rPr>
              <w:t>投资总概算（万元）</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30F635">
            <w:pPr>
              <w:spacing w:line="240" w:lineRule="auto"/>
              <w:jc w:val="center"/>
              <w:rPr>
                <w:rFonts w:hint="default" w:eastAsia="宋体"/>
                <w:b/>
                <w:color w:val="auto"/>
                <w:sz w:val="15"/>
                <w:szCs w:val="15"/>
                <w:highlight w:val="none"/>
                <w:lang w:val="en-US" w:eastAsia="zh-CN"/>
              </w:rPr>
            </w:pPr>
            <w:r>
              <w:rPr>
                <w:rFonts w:hint="eastAsia" w:cs="Times New Roman"/>
                <w:b/>
                <w:color w:val="auto"/>
                <w:sz w:val="15"/>
                <w:szCs w:val="15"/>
                <w:highlight w:val="none"/>
                <w:lang w:val="en-US" w:eastAsia="zh-CN"/>
              </w:rPr>
              <w:t>300</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A6719">
            <w:pPr>
              <w:tabs>
                <w:tab w:val="left" w:pos="690"/>
              </w:tabs>
              <w:spacing w:line="240" w:lineRule="auto"/>
              <w:jc w:val="center"/>
              <w:rPr>
                <w:color w:val="auto"/>
                <w:sz w:val="15"/>
                <w:szCs w:val="15"/>
                <w:highlight w:val="none"/>
              </w:rPr>
            </w:pPr>
            <w:r>
              <w:rPr>
                <w:rFonts w:hint="eastAsia"/>
                <w:b/>
                <w:color w:val="auto"/>
                <w:sz w:val="15"/>
                <w:szCs w:val="15"/>
                <w:highlight w:val="none"/>
              </w:rPr>
              <w:t>环保投资总概算（万元）</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0DEB99A">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50</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D01F0B7">
            <w:pPr>
              <w:tabs>
                <w:tab w:val="left" w:pos="690"/>
              </w:tabs>
              <w:spacing w:line="240" w:lineRule="auto"/>
              <w:jc w:val="center"/>
              <w:rPr>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B7AF6A0">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16.7</w:t>
            </w:r>
          </w:p>
        </w:tc>
      </w:tr>
      <w:tr w14:paraId="667C1B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114EB836">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A1A816B">
            <w:pPr>
              <w:spacing w:line="240" w:lineRule="auto"/>
              <w:jc w:val="center"/>
              <w:rPr>
                <w:color w:val="auto"/>
                <w:sz w:val="15"/>
                <w:szCs w:val="15"/>
                <w:highlight w:val="none"/>
              </w:rPr>
            </w:pPr>
            <w:r>
              <w:rPr>
                <w:rFonts w:hint="eastAsia"/>
                <w:b/>
                <w:color w:val="auto"/>
                <w:sz w:val="15"/>
                <w:szCs w:val="15"/>
                <w:highlight w:val="none"/>
              </w:rPr>
              <w:t>实际总投资</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81F36C">
            <w:pPr>
              <w:spacing w:line="240" w:lineRule="auto"/>
              <w:jc w:val="center"/>
              <w:rPr>
                <w:rFonts w:hint="default" w:eastAsia="宋体"/>
                <w:b/>
                <w:color w:val="auto"/>
                <w:sz w:val="15"/>
                <w:szCs w:val="15"/>
                <w:highlight w:val="none"/>
                <w:lang w:val="en-US" w:eastAsia="zh-CN"/>
              </w:rPr>
            </w:pPr>
            <w:r>
              <w:rPr>
                <w:rFonts w:hint="eastAsia" w:cs="Times New Roman"/>
                <w:b/>
                <w:color w:val="auto"/>
                <w:sz w:val="15"/>
                <w:szCs w:val="15"/>
                <w:highlight w:val="none"/>
                <w:lang w:val="en-US" w:eastAsia="zh-CN"/>
              </w:rPr>
              <w:t>300</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F9F9B49">
            <w:pPr>
              <w:spacing w:line="240" w:lineRule="auto"/>
              <w:jc w:val="center"/>
              <w:rPr>
                <w:b/>
                <w:color w:val="auto"/>
                <w:sz w:val="15"/>
                <w:szCs w:val="15"/>
                <w:highlight w:val="none"/>
              </w:rPr>
            </w:pPr>
            <w:r>
              <w:rPr>
                <w:rFonts w:hint="eastAsia"/>
                <w:b/>
                <w:color w:val="auto"/>
                <w:sz w:val="15"/>
                <w:szCs w:val="15"/>
                <w:highlight w:val="none"/>
              </w:rPr>
              <w:t>实际环保投资（万元）</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E608AE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60</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029D79">
            <w:pPr>
              <w:spacing w:line="240" w:lineRule="auto"/>
              <w:jc w:val="center"/>
              <w:rPr>
                <w:b/>
                <w:color w:val="auto"/>
                <w:sz w:val="15"/>
                <w:szCs w:val="15"/>
                <w:highlight w:val="none"/>
              </w:rPr>
            </w:pPr>
            <w:r>
              <w:rPr>
                <w:rFonts w:hint="eastAsia"/>
                <w:b/>
                <w:color w:val="auto"/>
                <w:sz w:val="15"/>
                <w:szCs w:val="15"/>
                <w:highlight w:val="none"/>
              </w:rPr>
              <w:t>所占比例（</w:t>
            </w:r>
            <w:r>
              <w:rPr>
                <w:b/>
                <w:color w:val="auto"/>
                <w:sz w:val="15"/>
                <w:szCs w:val="15"/>
                <w:highlight w:val="none"/>
              </w:rPr>
              <w:t>%</w:t>
            </w:r>
            <w:r>
              <w:rPr>
                <w:rFonts w:hint="eastAsia"/>
                <w:b/>
                <w:color w:val="auto"/>
                <w:sz w:val="15"/>
                <w:szCs w:val="15"/>
                <w:highlight w:val="none"/>
              </w:rPr>
              <w:t>）</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4F5AB2D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20</w:t>
            </w:r>
          </w:p>
        </w:tc>
      </w:tr>
      <w:tr w14:paraId="0D383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169663E5">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CDE0C3">
            <w:pPr>
              <w:spacing w:line="240" w:lineRule="auto"/>
              <w:jc w:val="center"/>
              <w:rPr>
                <w:b/>
                <w:color w:val="auto"/>
                <w:sz w:val="15"/>
                <w:szCs w:val="15"/>
                <w:highlight w:val="none"/>
              </w:rPr>
            </w:pPr>
            <w:r>
              <w:rPr>
                <w:rFonts w:hint="eastAsia"/>
                <w:b/>
                <w:color w:val="auto"/>
                <w:sz w:val="15"/>
                <w:szCs w:val="15"/>
                <w:highlight w:val="none"/>
              </w:rPr>
              <w:t>废水治理（万元）</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6B49BF6">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EA05022">
            <w:pPr>
              <w:spacing w:line="240" w:lineRule="auto"/>
              <w:jc w:val="center"/>
              <w:rPr>
                <w:b/>
                <w:color w:val="auto"/>
                <w:sz w:val="15"/>
                <w:szCs w:val="15"/>
                <w:highlight w:val="none"/>
              </w:rPr>
            </w:pPr>
            <w:r>
              <w:rPr>
                <w:rFonts w:hint="eastAsia"/>
                <w:b/>
                <w:color w:val="auto"/>
                <w:sz w:val="15"/>
                <w:szCs w:val="15"/>
                <w:highlight w:val="none"/>
              </w:rPr>
              <w:t>废气治理（万元）</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D3133AE">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30</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2939F30">
            <w:pPr>
              <w:spacing w:line="240" w:lineRule="auto"/>
              <w:jc w:val="center"/>
              <w:rPr>
                <w:b/>
                <w:color w:val="auto"/>
                <w:sz w:val="15"/>
                <w:szCs w:val="15"/>
                <w:highlight w:val="none"/>
              </w:rPr>
            </w:pPr>
            <w:r>
              <w:rPr>
                <w:rFonts w:hint="eastAsia"/>
                <w:b/>
                <w:color w:val="auto"/>
                <w:sz w:val="15"/>
                <w:szCs w:val="15"/>
                <w:highlight w:val="none"/>
              </w:rPr>
              <w:t>噪声治理（万元）</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B112111">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10</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8A2E4E">
            <w:pPr>
              <w:spacing w:line="240" w:lineRule="auto"/>
              <w:jc w:val="center"/>
              <w:rPr>
                <w:color w:val="auto"/>
                <w:sz w:val="15"/>
                <w:szCs w:val="15"/>
                <w:highlight w:val="none"/>
              </w:rPr>
            </w:pPr>
            <w:r>
              <w:rPr>
                <w:rFonts w:hint="eastAsia"/>
                <w:b/>
                <w:color w:val="auto"/>
                <w:sz w:val="15"/>
                <w:szCs w:val="15"/>
                <w:highlight w:val="none"/>
              </w:rPr>
              <w:t>固体废物治理（万元）</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22A9BDD">
            <w:pPr>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5</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F725AE">
            <w:pPr>
              <w:spacing w:line="240" w:lineRule="auto"/>
              <w:jc w:val="center"/>
              <w:rPr>
                <w:b/>
                <w:color w:val="auto"/>
                <w:sz w:val="15"/>
                <w:szCs w:val="15"/>
                <w:highlight w:val="none"/>
              </w:rPr>
            </w:pPr>
            <w:r>
              <w:rPr>
                <w:rFonts w:hint="eastAsia"/>
                <w:b/>
                <w:color w:val="auto"/>
                <w:sz w:val="15"/>
                <w:szCs w:val="15"/>
                <w:highlight w:val="none"/>
              </w:rPr>
              <w:t>绿化及生态（万元）</w:t>
            </w:r>
          </w:p>
        </w:tc>
        <w:tc>
          <w:tcPr>
            <w:tcW w:w="127"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0437901">
            <w:pPr>
              <w:spacing w:line="240" w:lineRule="auto"/>
              <w:jc w:val="center"/>
              <w:rPr>
                <w:rFonts w:hint="eastAsia" w:eastAsia="宋体"/>
                <w:color w:val="auto"/>
                <w:sz w:val="15"/>
                <w:szCs w:val="15"/>
                <w:highlight w:val="none"/>
                <w:lang w:eastAsia="zh-CN"/>
              </w:rPr>
            </w:pPr>
            <w:r>
              <w:rPr>
                <w:rFonts w:hint="eastAsia"/>
                <w:color w:val="auto"/>
                <w:sz w:val="15"/>
                <w:szCs w:val="15"/>
                <w:highlight w:val="none"/>
                <w:lang w:val="en-US" w:eastAsia="zh-CN"/>
              </w:rPr>
              <w:t>/</w:t>
            </w:r>
          </w:p>
        </w:tc>
        <w:tc>
          <w:tcPr>
            <w:tcW w:w="52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7475DB">
            <w:pPr>
              <w:spacing w:line="240" w:lineRule="auto"/>
              <w:jc w:val="center"/>
              <w:rPr>
                <w:color w:val="auto"/>
                <w:sz w:val="15"/>
                <w:szCs w:val="15"/>
                <w:highlight w:val="none"/>
              </w:rPr>
            </w:pPr>
            <w:r>
              <w:rPr>
                <w:rFonts w:hint="eastAsia"/>
                <w:b/>
                <w:color w:val="auto"/>
                <w:sz w:val="15"/>
                <w:szCs w:val="15"/>
                <w:highlight w:val="none"/>
              </w:rPr>
              <w:t>其他（万元）</w:t>
            </w:r>
          </w:p>
        </w:tc>
        <w:tc>
          <w:tcPr>
            <w:tcW w:w="306" w:type="pct"/>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AD058E8">
            <w:pPr>
              <w:spacing w:line="240" w:lineRule="auto"/>
              <w:jc w:val="center"/>
              <w:rPr>
                <w:rFonts w:hint="eastAsia" w:eastAsia="宋体"/>
                <w:color w:val="auto"/>
                <w:sz w:val="15"/>
                <w:szCs w:val="15"/>
                <w:highlight w:val="none"/>
                <w:lang w:eastAsia="zh-CN"/>
              </w:rPr>
            </w:pPr>
            <w:r>
              <w:rPr>
                <w:rFonts w:hint="eastAsia"/>
                <w:color w:val="auto"/>
                <w:sz w:val="15"/>
                <w:szCs w:val="15"/>
                <w:highlight w:val="none"/>
                <w:lang w:val="en-US" w:eastAsia="zh-CN"/>
              </w:rPr>
              <w:t>5</w:t>
            </w:r>
          </w:p>
        </w:tc>
      </w:tr>
      <w:tr w14:paraId="38AAB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73" w:type="pct"/>
            <w:vMerge w:val="continue"/>
            <w:tcBorders>
              <w:top w:val="single" w:color="auto" w:sz="8" w:space="0"/>
              <w:left w:val="single" w:color="auto" w:sz="8" w:space="0"/>
              <w:bottom w:val="single" w:color="auto" w:sz="4" w:space="0"/>
              <w:right w:val="single" w:color="auto" w:sz="4" w:space="0"/>
            </w:tcBorders>
            <w:vAlign w:val="center"/>
          </w:tcPr>
          <w:p w14:paraId="5F4130B7">
            <w:pPr>
              <w:spacing w:line="240" w:lineRule="auto"/>
              <w:rPr>
                <w:b/>
                <w:color w:val="auto"/>
                <w:sz w:val="15"/>
                <w:szCs w:val="15"/>
                <w:highlight w:val="none"/>
              </w:rPr>
            </w:pPr>
          </w:p>
        </w:tc>
        <w:tc>
          <w:tcPr>
            <w:tcW w:w="45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525E79">
            <w:pPr>
              <w:spacing w:line="240" w:lineRule="auto"/>
              <w:jc w:val="center"/>
              <w:rPr>
                <w:b/>
                <w:color w:val="auto"/>
                <w:sz w:val="15"/>
                <w:szCs w:val="15"/>
                <w:highlight w:val="none"/>
              </w:rPr>
            </w:pPr>
            <w:r>
              <w:rPr>
                <w:rFonts w:hint="eastAsia"/>
                <w:b/>
                <w:color w:val="auto"/>
                <w:sz w:val="15"/>
                <w:szCs w:val="15"/>
                <w:highlight w:val="none"/>
              </w:rPr>
              <w:t>新增废水处理设施能力</w:t>
            </w:r>
          </w:p>
        </w:tc>
        <w:tc>
          <w:tcPr>
            <w:tcW w:w="1485" w:type="pct"/>
            <w:gridSpan w:val="5"/>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5B73124">
            <w:pPr>
              <w:spacing w:line="240" w:lineRule="auto"/>
              <w:jc w:val="center"/>
              <w:rPr>
                <w:rFonts w:hint="default" w:eastAsia="宋体"/>
                <w:b/>
                <w:color w:val="auto"/>
                <w:sz w:val="15"/>
                <w:szCs w:val="15"/>
                <w:highlight w:val="none"/>
                <w:lang w:val="en-US" w:eastAsia="zh-CN"/>
              </w:rPr>
            </w:pPr>
            <w:r>
              <w:rPr>
                <w:rFonts w:hint="eastAsia"/>
                <w:b/>
                <w:color w:val="auto"/>
                <w:sz w:val="15"/>
                <w:szCs w:val="15"/>
                <w:highlight w:val="none"/>
                <w:lang w:val="en-US" w:eastAsia="zh-CN"/>
              </w:rPr>
              <w:t>/</w:t>
            </w:r>
          </w:p>
        </w:tc>
        <w:tc>
          <w:tcPr>
            <w:tcW w:w="665"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25CB561">
            <w:pPr>
              <w:spacing w:line="240" w:lineRule="auto"/>
              <w:jc w:val="center"/>
              <w:rPr>
                <w:color w:val="auto"/>
                <w:sz w:val="15"/>
                <w:szCs w:val="15"/>
                <w:highlight w:val="none"/>
              </w:rPr>
            </w:pPr>
            <w:r>
              <w:rPr>
                <w:rFonts w:hint="eastAsia"/>
                <w:b/>
                <w:color w:val="auto"/>
                <w:sz w:val="15"/>
                <w:szCs w:val="15"/>
                <w:highlight w:val="none"/>
              </w:rPr>
              <w:t>新增废气处理设施能力</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7FF46B8">
            <w:pPr>
              <w:spacing w:line="240" w:lineRule="auto"/>
              <w:jc w:val="center"/>
              <w:rPr>
                <w:color w:val="auto"/>
                <w:sz w:val="15"/>
                <w:szCs w:val="15"/>
                <w:highlight w:val="none"/>
              </w:rPr>
            </w:pPr>
            <w:r>
              <w:rPr>
                <w:rFonts w:hint="eastAsia"/>
                <w:b/>
                <w:color w:val="auto"/>
                <w:sz w:val="15"/>
                <w:szCs w:val="15"/>
                <w:highlight w:val="none"/>
              </w:rPr>
              <w:t>/</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4F3DBFF">
            <w:pPr>
              <w:spacing w:line="240" w:lineRule="auto"/>
              <w:jc w:val="center"/>
              <w:rPr>
                <w:b/>
                <w:color w:val="auto"/>
                <w:sz w:val="15"/>
                <w:szCs w:val="15"/>
                <w:highlight w:val="none"/>
              </w:rPr>
            </w:pPr>
            <w:r>
              <w:rPr>
                <w:rFonts w:hint="eastAsia"/>
                <w:b/>
                <w:color w:val="auto"/>
                <w:sz w:val="15"/>
                <w:szCs w:val="15"/>
                <w:highlight w:val="none"/>
              </w:rPr>
              <w:t>年平均工作时</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B201674">
            <w:pPr>
              <w:spacing w:line="240" w:lineRule="auto"/>
              <w:jc w:val="center"/>
              <w:rPr>
                <w:b/>
                <w:color w:val="auto"/>
                <w:sz w:val="15"/>
                <w:szCs w:val="15"/>
                <w:highlight w:val="none"/>
              </w:rPr>
            </w:pPr>
            <w:r>
              <w:rPr>
                <w:rFonts w:hint="eastAsia"/>
                <w:b/>
                <w:color w:val="auto"/>
                <w:sz w:val="15"/>
                <w:szCs w:val="15"/>
                <w:highlight w:val="none"/>
              </w:rPr>
              <w:t>2400</w:t>
            </w:r>
          </w:p>
        </w:tc>
      </w:tr>
      <w:tr w14:paraId="3E5F70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830" w:type="pct"/>
            <w:gridSpan w:val="3"/>
            <w:tcBorders>
              <w:top w:val="single" w:color="auto" w:sz="4" w:space="0"/>
              <w:left w:val="single" w:color="auto" w:sz="8" w:space="0"/>
              <w:bottom w:val="single" w:color="auto" w:sz="4" w:space="0"/>
              <w:right w:val="single" w:color="auto" w:sz="4" w:space="0"/>
            </w:tcBorders>
            <w:noWrap/>
            <w:tcMar>
              <w:top w:w="0" w:type="dxa"/>
              <w:left w:w="57" w:type="dxa"/>
              <w:bottom w:w="0" w:type="dxa"/>
              <w:right w:w="57" w:type="dxa"/>
            </w:tcMar>
            <w:vAlign w:val="center"/>
          </w:tcPr>
          <w:p w14:paraId="3B7CDD69">
            <w:pPr>
              <w:spacing w:line="240" w:lineRule="auto"/>
              <w:jc w:val="center"/>
              <w:rPr>
                <w:b/>
                <w:color w:val="auto"/>
                <w:sz w:val="15"/>
                <w:szCs w:val="15"/>
                <w:highlight w:val="none"/>
              </w:rPr>
            </w:pPr>
            <w:r>
              <w:rPr>
                <w:rFonts w:hint="eastAsia"/>
                <w:b/>
                <w:color w:val="auto"/>
                <w:sz w:val="15"/>
                <w:szCs w:val="15"/>
                <w:highlight w:val="none"/>
              </w:rPr>
              <w:t>运营单位</w:t>
            </w:r>
          </w:p>
        </w:tc>
        <w:tc>
          <w:tcPr>
            <w:tcW w:w="1166" w:type="pct"/>
            <w:gridSpan w:val="4"/>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51C05C">
            <w:pPr>
              <w:spacing w:line="240" w:lineRule="auto"/>
              <w:rPr>
                <w:color w:val="auto"/>
                <w:sz w:val="15"/>
                <w:szCs w:val="15"/>
                <w:highlight w:val="none"/>
              </w:rPr>
            </w:pPr>
            <w:r>
              <w:rPr>
                <w:color w:val="auto"/>
                <w:sz w:val="15"/>
                <w:szCs w:val="15"/>
                <w:highlight w:val="none"/>
              </w:rPr>
              <w:t>/</w:t>
            </w:r>
          </w:p>
        </w:tc>
        <w:tc>
          <w:tcPr>
            <w:tcW w:w="984" w:type="pct"/>
            <w:gridSpan w:val="3"/>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8A47678">
            <w:pPr>
              <w:spacing w:line="240" w:lineRule="auto"/>
              <w:jc w:val="center"/>
              <w:rPr>
                <w:color w:val="auto"/>
                <w:sz w:val="15"/>
                <w:szCs w:val="15"/>
                <w:highlight w:val="none"/>
              </w:rPr>
            </w:pPr>
            <w:r>
              <w:rPr>
                <w:rFonts w:hint="eastAsia"/>
                <w:b/>
                <w:color w:val="auto"/>
                <w:sz w:val="15"/>
                <w:szCs w:val="15"/>
                <w:highlight w:val="none"/>
              </w:rPr>
              <w:t>运营单位</w:t>
            </w:r>
            <w:r>
              <w:rPr>
                <w:rFonts w:hint="eastAsia"/>
                <w:b/>
                <w:color w:val="auto"/>
                <w:sz w:val="15"/>
                <w:szCs w:val="15"/>
                <w:highlight w:val="none"/>
                <w:lang w:eastAsia="zh-CN"/>
              </w:rPr>
              <w:t>统一社会信用代码</w:t>
            </w:r>
            <w:r>
              <w:rPr>
                <w:rFonts w:hint="eastAsia"/>
                <w:b/>
                <w:color w:val="auto"/>
                <w:sz w:val="15"/>
                <w:szCs w:val="15"/>
                <w:highlight w:val="none"/>
              </w:rPr>
              <w:t>（或组织机构代码）</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1DD9C43">
            <w:pPr>
              <w:spacing w:line="240" w:lineRule="auto"/>
              <w:jc w:val="center"/>
              <w:rPr>
                <w:b/>
                <w:color w:val="auto"/>
                <w:sz w:val="15"/>
                <w:szCs w:val="15"/>
                <w:highlight w:val="none"/>
              </w:rPr>
            </w:pPr>
            <w:r>
              <w:rPr>
                <w:b/>
                <w:color w:val="auto"/>
                <w:sz w:val="15"/>
                <w:szCs w:val="15"/>
                <w:highlight w:val="none"/>
              </w:rPr>
              <w:t>/</w:t>
            </w:r>
          </w:p>
        </w:tc>
        <w:tc>
          <w:tcPr>
            <w:tcW w:w="481"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5A501D">
            <w:pPr>
              <w:spacing w:line="240" w:lineRule="auto"/>
              <w:jc w:val="center"/>
              <w:rPr>
                <w:b/>
                <w:color w:val="auto"/>
                <w:sz w:val="15"/>
                <w:szCs w:val="15"/>
                <w:highlight w:val="none"/>
              </w:rPr>
            </w:pPr>
            <w:r>
              <w:rPr>
                <w:rFonts w:hint="eastAsia"/>
                <w:b/>
                <w:color w:val="auto"/>
                <w:sz w:val="15"/>
                <w:szCs w:val="15"/>
                <w:highlight w:val="none"/>
              </w:rPr>
              <w:t>验收时间</w:t>
            </w:r>
          </w:p>
        </w:tc>
        <w:tc>
          <w:tcPr>
            <w:tcW w:w="961" w:type="pct"/>
            <w:gridSpan w:val="4"/>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04041258">
            <w:pPr>
              <w:spacing w:line="240" w:lineRule="auto"/>
              <w:jc w:val="center"/>
              <w:rPr>
                <w:b/>
                <w:color w:val="auto"/>
                <w:sz w:val="15"/>
                <w:szCs w:val="15"/>
                <w:highlight w:val="none"/>
              </w:rPr>
            </w:pPr>
            <w:r>
              <w:rPr>
                <w:b/>
                <w:color w:val="auto"/>
                <w:sz w:val="15"/>
                <w:szCs w:val="15"/>
                <w:highlight w:val="none"/>
              </w:rPr>
              <w:t>/</w:t>
            </w:r>
          </w:p>
        </w:tc>
      </w:tr>
      <w:tr w14:paraId="4C6AA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2" w:type="pct"/>
            <w:gridSpan w:val="2"/>
            <w:vMerge w:val="restart"/>
            <w:tcBorders>
              <w:top w:val="single" w:color="auto" w:sz="4" w:space="0"/>
              <w:left w:val="single" w:color="auto" w:sz="8" w:space="0"/>
              <w:right w:val="single" w:color="auto" w:sz="4" w:space="0"/>
            </w:tcBorders>
            <w:noWrap/>
            <w:tcMar>
              <w:top w:w="0" w:type="dxa"/>
              <w:left w:w="57" w:type="dxa"/>
              <w:bottom w:w="0" w:type="dxa"/>
              <w:right w:w="57" w:type="dxa"/>
            </w:tcMar>
            <w:vAlign w:val="center"/>
          </w:tcPr>
          <w:p w14:paraId="3E606ACA">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污染物排放达</w:t>
            </w:r>
          </w:p>
          <w:p w14:paraId="36A0EE40">
            <w:pPr>
              <w:spacing w:line="240" w:lineRule="auto"/>
              <w:rPr>
                <w:rFonts w:eastAsia="黑体"/>
                <w:b/>
                <w:color w:val="auto"/>
                <w:spacing w:val="20"/>
                <w:sz w:val="15"/>
                <w:szCs w:val="15"/>
                <w:highlight w:val="none"/>
              </w:rPr>
            </w:pPr>
            <w:r>
              <w:rPr>
                <w:rFonts w:hint="eastAsia" w:eastAsia="黑体"/>
                <w:b/>
                <w:color w:val="auto"/>
                <w:spacing w:val="20"/>
                <w:sz w:val="15"/>
                <w:szCs w:val="15"/>
                <w:highlight w:val="none"/>
              </w:rPr>
              <w:t>标与总量控制（工业建设</w:t>
            </w:r>
            <w:r>
              <w:rPr>
                <w:rFonts w:hint="eastAsia" w:eastAsia="黑体"/>
                <w:b/>
                <w:color w:val="auto"/>
                <w:spacing w:val="20"/>
                <w:sz w:val="15"/>
                <w:szCs w:val="15"/>
                <w:highlight w:val="none"/>
                <w:lang w:eastAsia="zh-CN"/>
              </w:rPr>
              <w:t>项</w:t>
            </w:r>
            <w:r>
              <w:rPr>
                <w:rFonts w:hint="eastAsia" w:eastAsia="黑体"/>
                <w:b/>
                <w:color w:val="auto"/>
                <w:spacing w:val="20"/>
                <w:sz w:val="15"/>
                <w:szCs w:val="15"/>
                <w:highlight w:val="none"/>
              </w:rPr>
              <w:t>目详填）</w:t>
            </w:r>
          </w:p>
        </w:tc>
        <w:tc>
          <w:tcPr>
            <w:tcW w:w="20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6BD0EA3">
            <w:pPr>
              <w:spacing w:line="240" w:lineRule="auto"/>
              <w:rPr>
                <w:color w:val="auto"/>
                <w:sz w:val="15"/>
                <w:szCs w:val="15"/>
                <w:highlight w:val="none"/>
              </w:rPr>
            </w:pPr>
            <w:r>
              <w:rPr>
                <w:rFonts w:hint="eastAsia"/>
                <w:b/>
                <w:color w:val="auto"/>
                <w:sz w:val="15"/>
                <w:szCs w:val="15"/>
                <w:highlight w:val="none"/>
              </w:rPr>
              <w:t>污染物</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DF24277">
            <w:pPr>
              <w:spacing w:line="240" w:lineRule="auto"/>
              <w:jc w:val="center"/>
              <w:rPr>
                <w:b/>
                <w:color w:val="auto"/>
                <w:sz w:val="15"/>
                <w:szCs w:val="15"/>
                <w:highlight w:val="none"/>
              </w:rPr>
            </w:pPr>
            <w:r>
              <w:rPr>
                <w:rFonts w:hint="eastAsia"/>
                <w:b/>
                <w:color w:val="auto"/>
                <w:sz w:val="15"/>
                <w:szCs w:val="15"/>
                <w:highlight w:val="none"/>
              </w:rPr>
              <w:t>原有排放量</w:t>
            </w:r>
            <w:r>
              <w:rPr>
                <w:b/>
                <w:color w:val="auto"/>
                <w:sz w:val="15"/>
                <w:szCs w:val="15"/>
                <w:highlight w:val="none"/>
              </w:rPr>
              <w:t>(1)</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F6032AC">
            <w:pPr>
              <w:spacing w:line="240" w:lineRule="auto"/>
              <w:jc w:val="center"/>
              <w:rPr>
                <w:b/>
                <w:color w:val="auto"/>
                <w:sz w:val="15"/>
                <w:szCs w:val="15"/>
                <w:highlight w:val="none"/>
              </w:rPr>
            </w:pPr>
            <w:r>
              <w:rPr>
                <w:rFonts w:hint="eastAsia"/>
                <w:b/>
                <w:color w:val="auto"/>
                <w:sz w:val="15"/>
                <w:szCs w:val="15"/>
                <w:highlight w:val="none"/>
              </w:rPr>
              <w:t>本期工程实际排放浓度</w:t>
            </w:r>
            <w:r>
              <w:rPr>
                <w:b/>
                <w:color w:val="auto"/>
                <w:sz w:val="15"/>
                <w:szCs w:val="15"/>
                <w:highlight w:val="none"/>
              </w:rPr>
              <w:t>(2)</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DAA1FB">
            <w:pPr>
              <w:spacing w:line="240" w:lineRule="auto"/>
              <w:jc w:val="center"/>
              <w:rPr>
                <w:b/>
                <w:color w:val="auto"/>
                <w:sz w:val="15"/>
                <w:szCs w:val="15"/>
                <w:highlight w:val="none"/>
              </w:rPr>
            </w:pPr>
            <w:r>
              <w:rPr>
                <w:rFonts w:hint="eastAsia"/>
                <w:b/>
                <w:color w:val="auto"/>
                <w:sz w:val="15"/>
                <w:szCs w:val="15"/>
                <w:highlight w:val="none"/>
              </w:rPr>
              <w:t>本期工程允许排放浓度</w:t>
            </w:r>
            <w:r>
              <w:rPr>
                <w:b/>
                <w:color w:val="auto"/>
                <w:sz w:val="15"/>
                <w:szCs w:val="15"/>
                <w:highlight w:val="none"/>
              </w:rPr>
              <w:t>(3)</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A3B2E06">
            <w:pPr>
              <w:spacing w:line="240" w:lineRule="auto"/>
              <w:jc w:val="center"/>
              <w:rPr>
                <w:b/>
                <w:color w:val="auto"/>
                <w:sz w:val="15"/>
                <w:szCs w:val="15"/>
                <w:highlight w:val="none"/>
              </w:rPr>
            </w:pPr>
            <w:r>
              <w:rPr>
                <w:rFonts w:hint="eastAsia"/>
                <w:b/>
                <w:color w:val="auto"/>
                <w:sz w:val="15"/>
                <w:szCs w:val="15"/>
                <w:highlight w:val="none"/>
              </w:rPr>
              <w:t>本期工程产生量</w:t>
            </w:r>
            <w:r>
              <w:rPr>
                <w:b/>
                <w:color w:val="auto"/>
                <w:sz w:val="15"/>
                <w:szCs w:val="15"/>
                <w:highlight w:val="none"/>
              </w:rPr>
              <w:t>(4)</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A2D90C9">
            <w:pPr>
              <w:spacing w:line="240" w:lineRule="auto"/>
              <w:rPr>
                <w:b/>
                <w:color w:val="auto"/>
                <w:sz w:val="15"/>
                <w:szCs w:val="15"/>
                <w:highlight w:val="none"/>
              </w:rPr>
            </w:pPr>
            <w:r>
              <w:rPr>
                <w:rFonts w:hint="eastAsia"/>
                <w:b/>
                <w:color w:val="auto"/>
                <w:sz w:val="15"/>
                <w:szCs w:val="15"/>
                <w:highlight w:val="none"/>
              </w:rPr>
              <w:t>本期工程自身削减量</w:t>
            </w:r>
            <w:r>
              <w:rPr>
                <w:b/>
                <w:color w:val="auto"/>
                <w:sz w:val="15"/>
                <w:szCs w:val="15"/>
                <w:highlight w:val="none"/>
              </w:rPr>
              <w:t>(5)</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455505">
            <w:pPr>
              <w:spacing w:line="240" w:lineRule="auto"/>
              <w:jc w:val="center"/>
              <w:rPr>
                <w:b/>
                <w:color w:val="auto"/>
                <w:sz w:val="15"/>
                <w:szCs w:val="15"/>
                <w:highlight w:val="none"/>
              </w:rPr>
            </w:pPr>
            <w:r>
              <w:rPr>
                <w:rFonts w:hint="eastAsia"/>
                <w:b/>
                <w:color w:val="auto"/>
                <w:sz w:val="15"/>
                <w:szCs w:val="15"/>
                <w:highlight w:val="none"/>
              </w:rPr>
              <w:t>本期工程实际排放量</w:t>
            </w:r>
            <w:r>
              <w:rPr>
                <w:b/>
                <w:color w:val="auto"/>
                <w:sz w:val="15"/>
                <w:szCs w:val="15"/>
                <w:highlight w:val="none"/>
              </w:rPr>
              <w:t>(6)</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9E9B026">
            <w:pPr>
              <w:spacing w:line="240" w:lineRule="auto"/>
              <w:jc w:val="center"/>
              <w:rPr>
                <w:b/>
                <w:color w:val="auto"/>
                <w:sz w:val="15"/>
                <w:szCs w:val="15"/>
                <w:highlight w:val="none"/>
              </w:rPr>
            </w:pPr>
            <w:r>
              <w:rPr>
                <w:rFonts w:hint="eastAsia"/>
                <w:b/>
                <w:color w:val="auto"/>
                <w:sz w:val="15"/>
                <w:szCs w:val="15"/>
                <w:highlight w:val="none"/>
              </w:rPr>
              <w:t>本期工程核定排放总量</w:t>
            </w:r>
            <w:r>
              <w:rPr>
                <w:b/>
                <w:color w:val="auto"/>
                <w:sz w:val="15"/>
                <w:szCs w:val="15"/>
                <w:highlight w:val="none"/>
              </w:rPr>
              <w:t>(7)</w:t>
            </w:r>
          </w:p>
        </w:tc>
        <w:tc>
          <w:tcPr>
            <w:tcW w:w="57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310ADCE">
            <w:pPr>
              <w:spacing w:line="240" w:lineRule="auto"/>
              <w:rPr>
                <w:b/>
                <w:color w:val="auto"/>
                <w:sz w:val="15"/>
                <w:szCs w:val="15"/>
                <w:highlight w:val="none"/>
              </w:rPr>
            </w:pPr>
            <w:r>
              <w:rPr>
                <w:rFonts w:hint="eastAsia"/>
                <w:b/>
                <w:color w:val="auto"/>
                <w:sz w:val="15"/>
                <w:szCs w:val="15"/>
                <w:highlight w:val="none"/>
              </w:rPr>
              <w:t>本期工程</w:t>
            </w:r>
            <w:r>
              <w:rPr>
                <w:b/>
                <w:color w:val="auto"/>
                <w:sz w:val="15"/>
                <w:szCs w:val="15"/>
                <w:highlight w:val="none"/>
              </w:rPr>
              <w:t>“</w:t>
            </w:r>
            <w:r>
              <w:rPr>
                <w:rFonts w:hint="eastAsia"/>
                <w:b/>
                <w:color w:val="auto"/>
                <w:sz w:val="15"/>
                <w:szCs w:val="15"/>
                <w:highlight w:val="none"/>
              </w:rPr>
              <w:t>以新带老</w:t>
            </w:r>
            <w:r>
              <w:rPr>
                <w:b/>
                <w:color w:val="auto"/>
                <w:sz w:val="15"/>
                <w:szCs w:val="15"/>
                <w:highlight w:val="none"/>
              </w:rPr>
              <w:t>”</w:t>
            </w:r>
            <w:r>
              <w:rPr>
                <w:rFonts w:hint="eastAsia"/>
                <w:b/>
                <w:color w:val="auto"/>
                <w:sz w:val="15"/>
                <w:szCs w:val="15"/>
                <w:highlight w:val="none"/>
              </w:rPr>
              <w:t>削减量</w:t>
            </w:r>
            <w:r>
              <w:rPr>
                <w:b/>
                <w:color w:val="auto"/>
                <w:sz w:val="15"/>
                <w:szCs w:val="15"/>
                <w:highlight w:val="none"/>
              </w:rPr>
              <w:t>(8)</w:t>
            </w:r>
          </w:p>
        </w:tc>
        <w:tc>
          <w:tcPr>
            <w:tcW w:w="291"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AE9CAF8">
            <w:pPr>
              <w:spacing w:line="240" w:lineRule="auto"/>
              <w:rPr>
                <w:b/>
                <w:color w:val="auto"/>
                <w:sz w:val="15"/>
                <w:szCs w:val="15"/>
                <w:highlight w:val="none"/>
              </w:rPr>
            </w:pPr>
            <w:r>
              <w:rPr>
                <w:rFonts w:hint="eastAsia"/>
                <w:b/>
                <w:color w:val="auto"/>
                <w:sz w:val="15"/>
                <w:szCs w:val="15"/>
                <w:highlight w:val="none"/>
              </w:rPr>
              <w:t>全厂实际排放总量</w:t>
            </w:r>
            <w:r>
              <w:rPr>
                <w:b/>
                <w:color w:val="auto"/>
                <w:sz w:val="15"/>
                <w:szCs w:val="15"/>
                <w:highlight w:val="none"/>
              </w:rPr>
              <w:t>(9)</w:t>
            </w:r>
          </w:p>
        </w:tc>
        <w:tc>
          <w:tcPr>
            <w:tcW w:w="31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74D8575">
            <w:pPr>
              <w:spacing w:line="240" w:lineRule="auto"/>
              <w:jc w:val="center"/>
              <w:rPr>
                <w:b/>
                <w:color w:val="auto"/>
                <w:sz w:val="15"/>
                <w:szCs w:val="15"/>
                <w:highlight w:val="none"/>
              </w:rPr>
            </w:pPr>
            <w:r>
              <w:rPr>
                <w:rFonts w:hint="eastAsia"/>
                <w:b/>
                <w:color w:val="auto"/>
                <w:sz w:val="15"/>
                <w:szCs w:val="15"/>
                <w:highlight w:val="none"/>
              </w:rPr>
              <w:t>全厂核定排放总量</w:t>
            </w:r>
            <w:r>
              <w:rPr>
                <w:b/>
                <w:color w:val="auto"/>
                <w:sz w:val="15"/>
                <w:szCs w:val="15"/>
                <w:highlight w:val="none"/>
              </w:rPr>
              <w:t>(10)</w:t>
            </w:r>
          </w:p>
        </w:tc>
        <w:tc>
          <w:tcPr>
            <w:tcW w:w="33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D189F57">
            <w:pPr>
              <w:spacing w:line="240" w:lineRule="auto"/>
              <w:rPr>
                <w:b/>
                <w:color w:val="auto"/>
                <w:sz w:val="15"/>
                <w:szCs w:val="15"/>
                <w:highlight w:val="none"/>
              </w:rPr>
            </w:pPr>
            <w:r>
              <w:rPr>
                <w:rFonts w:hint="eastAsia"/>
                <w:b/>
                <w:color w:val="auto"/>
                <w:sz w:val="15"/>
                <w:szCs w:val="15"/>
                <w:highlight w:val="none"/>
              </w:rPr>
              <w:t>区域平衡替代削减量</w:t>
            </w:r>
            <w:r>
              <w:rPr>
                <w:b/>
                <w:color w:val="auto"/>
                <w:sz w:val="15"/>
                <w:szCs w:val="15"/>
                <w:highlight w:val="none"/>
              </w:rPr>
              <w:t>(11)</w:t>
            </w:r>
          </w:p>
        </w:tc>
        <w:tc>
          <w:tcPr>
            <w:tcW w:w="50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226C27D">
            <w:pPr>
              <w:spacing w:line="240" w:lineRule="auto"/>
              <w:rPr>
                <w:b/>
                <w:color w:val="auto"/>
                <w:sz w:val="15"/>
                <w:szCs w:val="15"/>
                <w:highlight w:val="none"/>
              </w:rPr>
            </w:pPr>
            <w:r>
              <w:rPr>
                <w:rFonts w:hint="eastAsia"/>
                <w:b/>
                <w:color w:val="auto"/>
                <w:sz w:val="15"/>
                <w:szCs w:val="15"/>
                <w:highlight w:val="none"/>
              </w:rPr>
              <w:t>排放增减量</w:t>
            </w:r>
            <w:r>
              <w:rPr>
                <w:b/>
                <w:color w:val="auto"/>
                <w:sz w:val="15"/>
                <w:szCs w:val="15"/>
                <w:highlight w:val="none"/>
              </w:rPr>
              <w:t>(12)</w:t>
            </w:r>
          </w:p>
        </w:tc>
      </w:tr>
      <w:tr w14:paraId="5485B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22" w:type="pct"/>
            <w:gridSpan w:val="2"/>
            <w:vMerge w:val="continue"/>
            <w:tcBorders>
              <w:left w:val="single" w:color="auto" w:sz="8" w:space="0"/>
              <w:right w:val="single" w:color="auto" w:sz="4" w:space="0"/>
            </w:tcBorders>
            <w:vAlign w:val="center"/>
          </w:tcPr>
          <w:p w14:paraId="08E1355D">
            <w:pPr>
              <w:spacing w:line="240" w:lineRule="auto"/>
              <w:rPr>
                <w:rFonts w:eastAsia="黑体"/>
                <w:b/>
                <w:color w:val="auto"/>
                <w:spacing w:val="20"/>
                <w:sz w:val="15"/>
                <w:szCs w:val="15"/>
                <w:highlight w:val="none"/>
              </w:rPr>
            </w:pPr>
          </w:p>
        </w:tc>
        <w:tc>
          <w:tcPr>
            <w:tcW w:w="20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4702BFE">
            <w:pPr>
              <w:spacing w:line="240" w:lineRule="auto"/>
              <w:rPr>
                <w:color w:val="auto"/>
                <w:sz w:val="15"/>
                <w:szCs w:val="15"/>
                <w:highlight w:val="none"/>
              </w:rPr>
            </w:pPr>
            <w:r>
              <w:rPr>
                <w:rFonts w:hint="eastAsia"/>
                <w:b/>
                <w:color w:val="auto"/>
                <w:sz w:val="15"/>
                <w:szCs w:val="15"/>
                <w:highlight w:val="none"/>
              </w:rPr>
              <w:t>废水</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B79F13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960</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5C33B0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45D25F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19984D7">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73D6E0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BFE8744">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8AA6BF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1628" w:type="dxa"/>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ED6C5F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960</w:t>
            </w:r>
          </w:p>
        </w:tc>
        <w:tc>
          <w:tcPr>
            <w:tcW w:w="291"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188A496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127.5</w:t>
            </w:r>
          </w:p>
        </w:tc>
        <w:tc>
          <w:tcPr>
            <w:tcW w:w="31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7A894AA">
            <w:pPr>
              <w:spacing w:line="240" w:lineRule="auto"/>
              <w:jc w:val="center"/>
              <w:rPr>
                <w:b/>
                <w:color w:val="auto"/>
                <w:sz w:val="15"/>
                <w:szCs w:val="15"/>
                <w:highlight w:val="none"/>
              </w:rPr>
            </w:pPr>
            <w:r>
              <w:rPr>
                <w:rFonts w:hint="eastAsia"/>
                <w:b/>
                <w:color w:val="auto"/>
                <w:sz w:val="15"/>
                <w:szCs w:val="15"/>
                <w:highlight w:val="none"/>
              </w:rPr>
              <w:t>/</w:t>
            </w:r>
          </w:p>
        </w:tc>
        <w:tc>
          <w:tcPr>
            <w:tcW w:w="33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07D802B">
            <w:pPr>
              <w:spacing w:line="240" w:lineRule="auto"/>
              <w:jc w:val="center"/>
              <w:rPr>
                <w:b/>
                <w:color w:val="auto"/>
                <w:sz w:val="15"/>
                <w:szCs w:val="15"/>
                <w:highlight w:val="none"/>
              </w:rPr>
            </w:pPr>
            <w:r>
              <w:rPr>
                <w:b/>
                <w:color w:val="auto"/>
                <w:sz w:val="15"/>
                <w:szCs w:val="15"/>
                <w:highlight w:val="none"/>
              </w:rPr>
              <w:t>/</w:t>
            </w:r>
          </w:p>
        </w:tc>
        <w:tc>
          <w:tcPr>
            <w:tcW w:w="50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F93AFF2">
            <w:pPr>
              <w:spacing w:line="240" w:lineRule="auto"/>
              <w:jc w:val="center"/>
              <w:rPr>
                <w:b/>
                <w:color w:val="auto"/>
                <w:sz w:val="15"/>
                <w:szCs w:val="15"/>
                <w:highlight w:val="none"/>
              </w:rPr>
            </w:pPr>
            <w:r>
              <w:rPr>
                <w:rFonts w:hint="eastAsia"/>
                <w:b/>
                <w:color w:val="auto"/>
                <w:sz w:val="15"/>
                <w:szCs w:val="15"/>
                <w:highlight w:val="none"/>
              </w:rPr>
              <w:t>/</w:t>
            </w:r>
          </w:p>
        </w:tc>
      </w:tr>
      <w:tr w14:paraId="0967C2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22" w:type="pct"/>
            <w:gridSpan w:val="2"/>
            <w:vMerge w:val="continue"/>
            <w:tcBorders>
              <w:left w:val="single" w:color="auto" w:sz="8" w:space="0"/>
              <w:right w:val="single" w:color="auto" w:sz="4" w:space="0"/>
            </w:tcBorders>
            <w:vAlign w:val="center"/>
          </w:tcPr>
          <w:p w14:paraId="7F7CB862">
            <w:pPr>
              <w:spacing w:line="240" w:lineRule="auto"/>
              <w:rPr>
                <w:rFonts w:eastAsia="黑体"/>
                <w:b/>
                <w:color w:val="auto"/>
                <w:spacing w:val="20"/>
                <w:sz w:val="15"/>
                <w:szCs w:val="15"/>
                <w:highlight w:val="none"/>
              </w:rPr>
            </w:pPr>
          </w:p>
        </w:tc>
        <w:tc>
          <w:tcPr>
            <w:tcW w:w="20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44810F3">
            <w:pPr>
              <w:spacing w:line="240" w:lineRule="auto"/>
              <w:rPr>
                <w:b/>
                <w:color w:val="auto"/>
                <w:sz w:val="15"/>
                <w:szCs w:val="15"/>
                <w:highlight w:val="none"/>
              </w:rPr>
            </w:pPr>
            <w:r>
              <w:rPr>
                <w:rFonts w:hint="eastAsia"/>
                <w:b/>
                <w:color w:val="auto"/>
                <w:sz w:val="15"/>
                <w:szCs w:val="15"/>
                <w:highlight w:val="none"/>
              </w:rPr>
              <w:t>化学需氧量</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C7EF9B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0.1</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C8EB55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20DA72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682572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E25CF2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7485CE6">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0.005</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05508C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0.005</w:t>
            </w:r>
          </w:p>
        </w:tc>
        <w:tc>
          <w:tcPr>
            <w:tcW w:w="1628" w:type="dxa"/>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0DD67A0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0.1</w:t>
            </w:r>
          </w:p>
        </w:tc>
        <w:tc>
          <w:tcPr>
            <w:tcW w:w="291"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4E80691C">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0.005</w:t>
            </w:r>
          </w:p>
        </w:tc>
        <w:tc>
          <w:tcPr>
            <w:tcW w:w="31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A0F6718">
            <w:pPr>
              <w:spacing w:line="240" w:lineRule="auto"/>
              <w:jc w:val="center"/>
              <w:rPr>
                <w:b/>
                <w:color w:val="auto"/>
                <w:sz w:val="15"/>
                <w:szCs w:val="15"/>
                <w:highlight w:val="none"/>
              </w:rPr>
            </w:pPr>
            <w:r>
              <w:rPr>
                <w:b/>
                <w:color w:val="auto"/>
                <w:sz w:val="15"/>
                <w:szCs w:val="15"/>
                <w:highlight w:val="none"/>
              </w:rPr>
              <w:t>/</w:t>
            </w:r>
          </w:p>
        </w:tc>
        <w:tc>
          <w:tcPr>
            <w:tcW w:w="33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17E9D1A7">
            <w:pPr>
              <w:spacing w:line="240" w:lineRule="auto"/>
              <w:jc w:val="center"/>
              <w:rPr>
                <w:b/>
                <w:color w:val="auto"/>
                <w:sz w:val="15"/>
                <w:szCs w:val="15"/>
                <w:highlight w:val="none"/>
              </w:rPr>
            </w:pPr>
            <w:r>
              <w:rPr>
                <w:b/>
                <w:color w:val="auto"/>
                <w:sz w:val="15"/>
                <w:szCs w:val="15"/>
                <w:highlight w:val="none"/>
              </w:rPr>
              <w:t>/</w:t>
            </w:r>
          </w:p>
        </w:tc>
        <w:tc>
          <w:tcPr>
            <w:tcW w:w="50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50776366">
            <w:pPr>
              <w:spacing w:line="240" w:lineRule="auto"/>
              <w:jc w:val="center"/>
              <w:rPr>
                <w:b/>
                <w:color w:val="auto"/>
                <w:sz w:val="15"/>
                <w:szCs w:val="15"/>
                <w:highlight w:val="none"/>
              </w:rPr>
            </w:pPr>
            <w:r>
              <w:rPr>
                <w:b/>
                <w:color w:val="auto"/>
                <w:sz w:val="15"/>
                <w:szCs w:val="15"/>
                <w:highlight w:val="none"/>
              </w:rPr>
              <w:t>/</w:t>
            </w:r>
          </w:p>
        </w:tc>
      </w:tr>
      <w:tr w14:paraId="22DF4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22" w:type="pct"/>
            <w:gridSpan w:val="2"/>
            <w:vMerge w:val="continue"/>
            <w:tcBorders>
              <w:left w:val="single" w:color="auto" w:sz="8" w:space="0"/>
              <w:right w:val="single" w:color="auto" w:sz="4" w:space="0"/>
            </w:tcBorders>
            <w:vAlign w:val="center"/>
          </w:tcPr>
          <w:p w14:paraId="437E0CB5">
            <w:pPr>
              <w:spacing w:line="240" w:lineRule="auto"/>
              <w:rPr>
                <w:rFonts w:eastAsia="黑体"/>
                <w:b/>
                <w:color w:val="auto"/>
                <w:spacing w:val="20"/>
                <w:sz w:val="15"/>
                <w:szCs w:val="15"/>
                <w:highlight w:val="none"/>
              </w:rPr>
            </w:pPr>
          </w:p>
        </w:tc>
        <w:tc>
          <w:tcPr>
            <w:tcW w:w="20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27136EC">
            <w:pPr>
              <w:spacing w:line="240" w:lineRule="auto"/>
              <w:rPr>
                <w:b/>
                <w:color w:val="auto"/>
                <w:sz w:val="15"/>
                <w:szCs w:val="15"/>
                <w:highlight w:val="none"/>
              </w:rPr>
            </w:pPr>
            <w:r>
              <w:rPr>
                <w:rFonts w:hint="eastAsia"/>
                <w:b/>
                <w:color w:val="auto"/>
                <w:sz w:val="15"/>
                <w:szCs w:val="15"/>
                <w:highlight w:val="none"/>
              </w:rPr>
              <w:t>氨氮</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8B3D11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0.005</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077C2E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754DF8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4D0A5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13F93A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3DC05D5">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0.0004</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18C6C07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0.0004</w:t>
            </w:r>
          </w:p>
        </w:tc>
        <w:tc>
          <w:tcPr>
            <w:tcW w:w="1628" w:type="dxa"/>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3CACD10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0.005</w:t>
            </w:r>
          </w:p>
        </w:tc>
        <w:tc>
          <w:tcPr>
            <w:tcW w:w="291"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2962846C">
            <w:pPr>
              <w:keepNext w:val="0"/>
              <w:keepLines w:val="0"/>
              <w:widowControl/>
              <w:suppressLineNumbers w:val="0"/>
              <w:spacing w:line="240" w:lineRule="auto"/>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0.0004</w:t>
            </w:r>
          </w:p>
        </w:tc>
        <w:tc>
          <w:tcPr>
            <w:tcW w:w="317" w:type="pct"/>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786A49C2">
            <w:pPr>
              <w:spacing w:line="240" w:lineRule="auto"/>
              <w:jc w:val="center"/>
              <w:rPr>
                <w:b/>
                <w:color w:val="auto"/>
                <w:sz w:val="15"/>
                <w:szCs w:val="15"/>
                <w:highlight w:val="none"/>
              </w:rPr>
            </w:pPr>
            <w:r>
              <w:rPr>
                <w:b/>
                <w:color w:val="auto"/>
                <w:sz w:val="15"/>
                <w:szCs w:val="15"/>
                <w:highlight w:val="none"/>
              </w:rPr>
              <w:t>/</w:t>
            </w:r>
          </w:p>
        </w:tc>
        <w:tc>
          <w:tcPr>
            <w:tcW w:w="332"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C2FAB50">
            <w:pPr>
              <w:spacing w:line="240" w:lineRule="auto"/>
              <w:jc w:val="center"/>
              <w:rPr>
                <w:b/>
                <w:color w:val="auto"/>
                <w:sz w:val="15"/>
                <w:szCs w:val="15"/>
                <w:highlight w:val="none"/>
              </w:rPr>
            </w:pPr>
            <w:r>
              <w:rPr>
                <w:b/>
                <w:color w:val="auto"/>
                <w:sz w:val="15"/>
                <w:szCs w:val="15"/>
                <w:highlight w:val="none"/>
              </w:rPr>
              <w:t>/</w:t>
            </w:r>
          </w:p>
        </w:tc>
        <w:tc>
          <w:tcPr>
            <w:tcW w:w="500" w:type="pct"/>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6444FF36">
            <w:pPr>
              <w:spacing w:line="240" w:lineRule="auto"/>
              <w:jc w:val="center"/>
              <w:rPr>
                <w:b/>
                <w:color w:val="auto"/>
                <w:sz w:val="15"/>
                <w:szCs w:val="15"/>
                <w:highlight w:val="none"/>
              </w:rPr>
            </w:pPr>
            <w:r>
              <w:rPr>
                <w:b/>
                <w:color w:val="auto"/>
                <w:sz w:val="15"/>
                <w:szCs w:val="15"/>
                <w:highlight w:val="none"/>
              </w:rPr>
              <w:t>/</w:t>
            </w:r>
          </w:p>
        </w:tc>
      </w:tr>
      <w:tr w14:paraId="6FAE8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22" w:type="pct"/>
            <w:gridSpan w:val="2"/>
            <w:vMerge w:val="continue"/>
            <w:tcBorders>
              <w:left w:val="single" w:color="auto" w:sz="8" w:space="0"/>
              <w:right w:val="single" w:color="auto" w:sz="4" w:space="0"/>
            </w:tcBorders>
            <w:vAlign w:val="center"/>
          </w:tcPr>
          <w:p w14:paraId="2963B3F3">
            <w:pPr>
              <w:spacing w:line="240" w:lineRule="auto"/>
              <w:rPr>
                <w:rFonts w:eastAsia="黑体"/>
                <w:b/>
                <w:color w:val="auto"/>
                <w:spacing w:val="20"/>
                <w:sz w:val="15"/>
                <w:szCs w:val="15"/>
                <w:highlight w:val="none"/>
              </w:rPr>
            </w:pPr>
          </w:p>
        </w:tc>
        <w:tc>
          <w:tcPr>
            <w:tcW w:w="208"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C78838C">
            <w:pPr>
              <w:spacing w:line="240" w:lineRule="auto"/>
              <w:rPr>
                <w:rFonts w:hint="default" w:eastAsia="宋体"/>
                <w:b/>
                <w:color w:val="auto"/>
                <w:sz w:val="15"/>
                <w:szCs w:val="15"/>
                <w:highlight w:val="none"/>
                <w:lang w:val="en-US" w:eastAsia="zh-CN"/>
              </w:rPr>
            </w:pPr>
            <w:r>
              <w:rPr>
                <w:rFonts w:hint="eastAsia"/>
                <w:b/>
                <w:color w:val="auto"/>
                <w:sz w:val="15"/>
                <w:szCs w:val="15"/>
                <w:highlight w:val="none"/>
                <w:lang w:val="en-US" w:eastAsia="zh-CN"/>
              </w:rPr>
              <w:t>VOCs</w:t>
            </w:r>
          </w:p>
        </w:tc>
        <w:tc>
          <w:tcPr>
            <w:tcW w:w="20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55905D5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6.42</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64A249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46"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446A8EA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264"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9DC84A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2B2165A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w:t>
            </w:r>
          </w:p>
        </w:tc>
        <w:tc>
          <w:tcPr>
            <w:tcW w:w="319" w:type="pct"/>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3D8A80E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0.39</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1F5DC3C2">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0.39</w:t>
            </w:r>
          </w:p>
        </w:tc>
        <w:tc>
          <w:tcPr>
            <w:tcW w:w="1628" w:type="dxa"/>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5524049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6.42</w:t>
            </w:r>
          </w:p>
        </w:tc>
        <w:tc>
          <w:tcPr>
            <w:tcW w:w="291" w:type="pct"/>
            <w:tcBorders>
              <w:top w:val="single" w:color="auto" w:sz="4" w:space="0"/>
              <w:left w:val="single" w:color="auto" w:sz="4" w:space="0"/>
              <w:bottom w:val="single" w:color="auto" w:sz="4" w:space="0"/>
              <w:right w:val="single" w:color="auto" w:sz="4" w:space="0"/>
            </w:tcBorders>
            <w:shd w:val="clear" w:color="auto" w:fill="auto"/>
            <w:noWrap/>
            <w:tcMar>
              <w:top w:w="0" w:type="dxa"/>
              <w:left w:w="57" w:type="dxa"/>
              <w:bottom w:w="0" w:type="dxa"/>
              <w:right w:w="57" w:type="dxa"/>
            </w:tcMar>
            <w:vAlign w:val="center"/>
          </w:tcPr>
          <w:p w14:paraId="28B46A8E">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0.39</w:t>
            </w:r>
          </w:p>
        </w:tc>
        <w:tc>
          <w:tcPr>
            <w:tcW w:w="898" w:type="dxa"/>
            <w:gridSpan w:val="2"/>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0FD0676C">
            <w:pPr>
              <w:spacing w:line="240" w:lineRule="auto"/>
              <w:jc w:val="center"/>
              <w:rPr>
                <w:b/>
                <w:color w:val="auto"/>
                <w:sz w:val="15"/>
                <w:szCs w:val="15"/>
                <w:highlight w:val="none"/>
              </w:rPr>
            </w:pPr>
            <w:r>
              <w:rPr>
                <w:rFonts w:hint="eastAsia"/>
                <w:b/>
                <w:color w:val="auto"/>
                <w:sz w:val="15"/>
                <w:szCs w:val="15"/>
                <w:highlight w:val="none"/>
              </w:rPr>
              <w:t>/</w:t>
            </w:r>
          </w:p>
        </w:tc>
        <w:tc>
          <w:tcPr>
            <w:tcW w:w="942" w:type="dxa"/>
            <w:tcBorders>
              <w:top w:val="single" w:color="auto" w:sz="4" w:space="0"/>
              <w:left w:val="single" w:color="auto" w:sz="4" w:space="0"/>
              <w:bottom w:val="single" w:color="auto" w:sz="4" w:space="0"/>
              <w:right w:val="single" w:color="auto" w:sz="4" w:space="0"/>
            </w:tcBorders>
            <w:noWrap/>
            <w:tcMar>
              <w:top w:w="0" w:type="dxa"/>
              <w:left w:w="57" w:type="dxa"/>
              <w:bottom w:w="0" w:type="dxa"/>
              <w:right w:w="57" w:type="dxa"/>
            </w:tcMar>
            <w:vAlign w:val="center"/>
          </w:tcPr>
          <w:p w14:paraId="621C1081">
            <w:pPr>
              <w:spacing w:line="240" w:lineRule="auto"/>
              <w:jc w:val="center"/>
              <w:rPr>
                <w:b/>
                <w:color w:val="auto"/>
                <w:sz w:val="15"/>
                <w:szCs w:val="15"/>
                <w:highlight w:val="none"/>
              </w:rPr>
            </w:pPr>
            <w:r>
              <w:rPr>
                <w:b/>
                <w:color w:val="auto"/>
                <w:sz w:val="15"/>
                <w:szCs w:val="15"/>
                <w:highlight w:val="none"/>
              </w:rPr>
              <w:t>/</w:t>
            </w:r>
          </w:p>
        </w:tc>
        <w:tc>
          <w:tcPr>
            <w:tcW w:w="1414" w:type="dxa"/>
            <w:gridSpan w:val="2"/>
            <w:tcBorders>
              <w:top w:val="single" w:color="auto" w:sz="4" w:space="0"/>
              <w:left w:val="single" w:color="auto" w:sz="4" w:space="0"/>
              <w:bottom w:val="single" w:color="auto" w:sz="4" w:space="0"/>
              <w:right w:val="single" w:color="auto" w:sz="8" w:space="0"/>
            </w:tcBorders>
            <w:noWrap/>
            <w:tcMar>
              <w:top w:w="0" w:type="dxa"/>
              <w:left w:w="57" w:type="dxa"/>
              <w:bottom w:w="0" w:type="dxa"/>
              <w:right w:w="57" w:type="dxa"/>
            </w:tcMar>
            <w:vAlign w:val="center"/>
          </w:tcPr>
          <w:p w14:paraId="2BD1C1DA">
            <w:pPr>
              <w:spacing w:line="240" w:lineRule="auto"/>
              <w:jc w:val="center"/>
              <w:rPr>
                <w:b/>
                <w:color w:val="auto"/>
                <w:sz w:val="15"/>
                <w:szCs w:val="15"/>
                <w:highlight w:val="none"/>
              </w:rPr>
            </w:pPr>
            <w:r>
              <w:rPr>
                <w:rFonts w:hint="eastAsia"/>
                <w:b/>
                <w:color w:val="auto"/>
                <w:sz w:val="15"/>
                <w:szCs w:val="15"/>
                <w:highlight w:val="none"/>
              </w:rPr>
              <w:t>/</w:t>
            </w:r>
          </w:p>
        </w:tc>
      </w:tr>
      <w:tr w14:paraId="434C1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000" w:type="pct"/>
            <w:gridSpan w:val="17"/>
            <w:tcBorders>
              <w:top w:val="single" w:color="auto" w:sz="4" w:space="0"/>
              <w:left w:val="single" w:color="auto" w:sz="8" w:space="0"/>
              <w:bottom w:val="single" w:color="auto" w:sz="8" w:space="0"/>
              <w:right w:val="single" w:color="auto" w:sz="8" w:space="0"/>
            </w:tcBorders>
            <w:vAlign w:val="center"/>
          </w:tcPr>
          <w:p w14:paraId="5759C028">
            <w:pPr>
              <w:spacing w:line="240" w:lineRule="auto"/>
              <w:jc w:val="center"/>
              <w:rPr>
                <w:b/>
                <w:color w:val="auto"/>
                <w:sz w:val="15"/>
                <w:szCs w:val="15"/>
                <w:highlight w:val="none"/>
              </w:rPr>
            </w:pPr>
          </w:p>
        </w:tc>
      </w:tr>
    </w:tbl>
    <w:p w14:paraId="4B896E80">
      <w:pPr>
        <w:rPr>
          <w:rFonts w:hint="default" w:ascii="Times New Roman" w:hAnsi="Times New Roman" w:eastAsia="宋体" w:cs="Times New Roman"/>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01D5466F">
      <w:pPr>
        <w:pStyle w:val="2"/>
        <w:rPr>
          <w:rFonts w:hint="default"/>
          <w:color w:val="auto"/>
          <w:lang w:val="en-US" w:eastAsia="zh-CN"/>
        </w:rPr>
      </w:pPr>
      <w:bookmarkStart w:id="19" w:name="_GoBack"/>
      <w:bookmarkEnd w:id="19"/>
    </w:p>
    <w:sectPr>
      <w:head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FangSong_GB2312">
    <w:altName w:val="仿宋"/>
    <w:panose1 w:val="02010609060101010101"/>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19B3">
    <w:pPr>
      <w:pStyle w:val="15"/>
      <w:spacing w:after="0" w:afterLines="0"/>
      <w:ind w:right="360" w:firstLine="360"/>
      <w:jc w:val="center"/>
      <w:rPr>
        <w:rFonts w:hint="eastAsia"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0BD2B">
    <w:pPr>
      <w:pStyle w:val="15"/>
      <w:spacing w:after="0" w:afterLines="0"/>
      <w:ind w:right="360" w:firstLine="360"/>
      <w:jc w:val="center"/>
      <w:rPr>
        <w:rFonts w:hint="eastAsia"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533E0">
    <w:pPr>
      <w:pStyle w:val="15"/>
      <w:framePr w:wrap="around" w:vAnchor="text" w:hAnchor="margin" w:xAlign="outside" w:y="1"/>
      <w:spacing w:after="0" w:afterLines="0"/>
      <w:rPr>
        <w:rStyle w:val="23"/>
        <w:rFonts w:hint="eastAsia" w:ascii="宋体" w:hAnsi="宋体" w:eastAsia="宋体" w:cs="Times New Roman"/>
        <w:sz w:val="28"/>
        <w:szCs w:val="28"/>
      </w:rPr>
    </w:pPr>
    <w:r>
      <w:rPr>
        <w:rStyle w:val="23"/>
        <w:rFonts w:hint="eastAsia" w:ascii="宋体" w:hAnsi="宋体" w:eastAsia="宋体" w:cs="Times New Roman"/>
        <w:sz w:val="28"/>
        <w:szCs w:val="28"/>
      </w:rPr>
      <w:t>—</w:t>
    </w:r>
    <w:r>
      <w:rPr>
        <w:rStyle w:val="23"/>
        <w:rFonts w:hint="eastAsia" w:ascii="宋体" w:hAnsi="宋体" w:eastAsia="宋体" w:cs="Times New Roman"/>
        <w:sz w:val="20"/>
        <w:szCs w:val="20"/>
      </w:rPr>
      <w:t xml:space="preserve">  </w:t>
    </w:r>
    <w:r>
      <w:rPr>
        <w:rFonts w:ascii="宋体" w:hAnsi="宋体" w:eastAsia="宋体" w:cs="Times New Roman"/>
        <w:sz w:val="26"/>
        <w:szCs w:val="26"/>
      </w:rPr>
      <w:fldChar w:fldCharType="begin"/>
    </w:r>
    <w:r>
      <w:rPr>
        <w:rStyle w:val="23"/>
        <w:rFonts w:ascii="宋体" w:hAnsi="宋体" w:eastAsia="宋体" w:cs="Times New Roman"/>
        <w:sz w:val="26"/>
        <w:szCs w:val="26"/>
      </w:rPr>
      <w:instrText xml:space="preserve">PAGE  </w:instrText>
    </w:r>
    <w:r>
      <w:rPr>
        <w:rFonts w:ascii="宋体" w:hAnsi="宋体" w:eastAsia="宋体" w:cs="Times New Roman"/>
        <w:sz w:val="26"/>
        <w:szCs w:val="26"/>
      </w:rPr>
      <w:fldChar w:fldCharType="separate"/>
    </w:r>
    <w:r>
      <w:rPr>
        <w:rStyle w:val="23"/>
        <w:rFonts w:ascii="宋体" w:hAnsi="宋体" w:eastAsia="宋体" w:cs="Times New Roman"/>
        <w:sz w:val="26"/>
        <w:szCs w:val="26"/>
      </w:rPr>
      <w:t>38</w:t>
    </w:r>
    <w:r>
      <w:rPr>
        <w:rFonts w:ascii="宋体" w:hAnsi="宋体" w:eastAsia="宋体" w:cs="Times New Roman"/>
        <w:sz w:val="26"/>
        <w:szCs w:val="26"/>
      </w:rPr>
      <w:fldChar w:fldCharType="end"/>
    </w:r>
    <w:r>
      <w:rPr>
        <w:rStyle w:val="23"/>
        <w:rFonts w:hint="eastAsia" w:ascii="宋体" w:hAnsi="宋体" w:eastAsia="宋体" w:cs="Times New Roman"/>
        <w:sz w:val="20"/>
        <w:szCs w:val="20"/>
      </w:rPr>
      <w:t xml:space="preserve">  </w:t>
    </w:r>
    <w:r>
      <w:rPr>
        <w:rStyle w:val="23"/>
        <w:rFonts w:hint="eastAsia" w:ascii="宋体" w:hAnsi="宋体" w:eastAsia="宋体" w:cs="Times New Roman"/>
        <w:sz w:val="28"/>
        <w:szCs w:val="28"/>
      </w:rPr>
      <w:t>—</w:t>
    </w:r>
  </w:p>
  <w:p w14:paraId="0579C280">
    <w:pPr>
      <w:pStyle w:val="15"/>
      <w:spacing w:after="0" w:afterLines="0"/>
      <w:ind w:right="360" w:firstLine="360"/>
      <w:jc w:val="center"/>
      <w:rPr>
        <w:rFonts w:hint="eastAsia" w:eastAsia="微软雅黑" w:cs="Times New Roman"/>
        <w:lang w:eastAsia="zh-CN"/>
      </w:rPr>
    </w:pPr>
    <w:r>
      <w:rPr>
        <w:rFonts w:hint="eastAsia"/>
        <w:color w:val="auto"/>
      </w:rPr>
      <w:t>绍兴市伟民转移印花有限公司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1B0B">
    <w:pPr>
      <w:pStyle w:val="16"/>
      <w:ind w:left="0" w:leftChars="0" w:right="0" w:rightChars="0" w:firstLine="0" w:firstLineChars="0"/>
      <w:jc w:val="center"/>
      <w:rPr>
        <w:rFonts w:hint="eastAsia" w:ascii="仿宋" w:hAnsi="仿宋" w:eastAsia="仿宋" w:cs="仿宋"/>
        <w:sz w:val="2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3FBF">
    <w:pPr>
      <w:pStyle w:val="16"/>
      <w:jc w:val="center"/>
      <w:rPr>
        <w:rFonts w:hint="eastAsia" w:ascii="仿宋" w:hAnsi="仿宋" w:eastAsia="仿宋" w:cs="仿宋"/>
        <w:sz w:val="20"/>
        <w:szCs w:val="24"/>
        <w:lang w:val="en-US" w:eastAsia="zh-CN"/>
      </w:rPr>
    </w:pPr>
    <w:r>
      <w:rPr>
        <w:rFonts w:hint="eastAsia" w:ascii="仿宋" w:hAnsi="仿宋" w:eastAsia="仿宋" w:cs="仿宋"/>
        <w:sz w:val="20"/>
        <w:szCs w:val="24"/>
        <w:lang w:val="en-US" w:eastAsia="zh-CN"/>
      </w:rPr>
      <w:t>绍兴市伟民转移印花有限公司年生产、加工转移印花纸、印花布1000万米搬迁项目竣工环境保护验收监测报告表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6DDB6">
    <w:pPr>
      <w:pStyle w:val="16"/>
      <w:pBdr>
        <w:bottom w:val="none" w:color="auto" w:sz="0" w:space="1"/>
      </w:pBd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3B76FA"/>
    <w:multiLevelType w:val="multilevel"/>
    <w:tmpl w:val="CC3B76FA"/>
    <w:lvl w:ilvl="0" w:tentative="0">
      <w:start w:val="1"/>
      <w:numFmt w:val="decimal"/>
      <w:pStyle w:val="3"/>
      <w:lvlText w:val="%1."/>
      <w:lvlJc w:val="left"/>
      <w:pPr>
        <w:ind w:left="432" w:hanging="432"/>
      </w:pPr>
      <w:rPr>
        <w:rFonts w:hint="default"/>
      </w:rPr>
    </w:lvl>
    <w:lvl w:ilvl="1" w:tentative="0">
      <w:start w:val="2"/>
      <w:numFmt w:val="decimal"/>
      <w:lvlText w:val="%1.%2."/>
      <w:lvlJc w:val="left"/>
      <w:pPr>
        <w:ind w:left="575"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lvlRestart w:val="2"/>
      <w:suff w:val="space"/>
      <w:lvlText w:val="表%1.%2-%4"/>
      <w:lvlJc w:val="center"/>
      <w:pPr>
        <w:tabs>
          <w:tab w:val="left" w:pos="420"/>
        </w:tabs>
        <w:ind w:left="864" w:hanging="864"/>
      </w:pPr>
      <w:rPr>
        <w:rFonts w:hint="default"/>
      </w:rPr>
    </w:lvl>
    <w:lvl w:ilvl="4" w:tentative="0">
      <w:start w:val="1"/>
      <w:numFmt w:val="decimal"/>
      <w:lvlText w:val="图%1.%2-%5"/>
      <w:lvlJc w:val="left"/>
      <w:pPr>
        <w:tabs>
          <w:tab w:val="left" w:pos="420"/>
        </w:tabs>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E25FAC37"/>
    <w:multiLevelType w:val="multilevel"/>
    <w:tmpl w:val="E25FAC37"/>
    <w:lvl w:ilvl="0" w:tentative="0">
      <w:start w:val="8"/>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b w:val="0"/>
        <w:bCs w:val="0"/>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E3D8F503"/>
    <w:multiLevelType w:val="multilevel"/>
    <w:tmpl w:val="E3D8F503"/>
    <w:lvl w:ilvl="0" w:tentative="0">
      <w:start w:val="1"/>
      <w:numFmt w:val="decimal"/>
      <w:lvlText w:val="表2-%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E8A0F427"/>
    <w:multiLevelType w:val="multilevel"/>
    <w:tmpl w:val="E8A0F427"/>
    <w:lvl w:ilvl="0" w:tentative="0">
      <w:start w:val="7"/>
      <w:numFmt w:val="decimal"/>
      <w:lvlText w:val="%1."/>
      <w:lvlJc w:val="left"/>
      <w:pPr>
        <w:ind w:left="425" w:hanging="425"/>
      </w:pPr>
      <w:rPr>
        <w:rFonts w:hint="default" w:ascii="宋体" w:hAnsi="宋体" w:eastAsia="宋体" w:cs="宋体"/>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F8FF04D0"/>
    <w:multiLevelType w:val="multilevel"/>
    <w:tmpl w:val="F8FF04D0"/>
    <w:lvl w:ilvl="0" w:tentative="0">
      <w:start w:val="1"/>
      <w:numFmt w:val="decimal"/>
      <w:lvlText w:val="表7-%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04574A5A"/>
    <w:multiLevelType w:val="multilevel"/>
    <w:tmpl w:val="04574A5A"/>
    <w:lvl w:ilvl="0" w:tentative="0">
      <w:start w:val="2"/>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tabs>
          <w:tab w:val="left" w:pos="0"/>
        </w:tabs>
        <w:ind w:left="567" w:hanging="567"/>
      </w:pPr>
      <w:rPr>
        <w:rFonts w:hint="default" w:ascii="Times New Roman" w:hAnsi="Times New Roman" w:eastAsia="宋体" w:cs="Times New Roman"/>
        <w:b w:val="0"/>
        <w:bCs/>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05760E1F"/>
    <w:multiLevelType w:val="multilevel"/>
    <w:tmpl w:val="05760E1F"/>
    <w:lvl w:ilvl="0" w:tentative="0">
      <w:start w:val="1"/>
      <w:numFmt w:val="decimal"/>
      <w:lvlText w:val="表3-%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758754C"/>
    <w:multiLevelType w:val="multilevel"/>
    <w:tmpl w:val="0758754C"/>
    <w:lvl w:ilvl="0" w:tentative="0">
      <w:start w:val="1"/>
      <w:numFmt w:val="decimal"/>
      <w:lvlText w:val="表5-%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5DDB7EA"/>
    <w:multiLevelType w:val="multilevel"/>
    <w:tmpl w:val="15DDB7EA"/>
    <w:lvl w:ilvl="0" w:tentative="0">
      <w:start w:val="1"/>
      <w:numFmt w:val="decimal"/>
      <w:pStyle w:val="50"/>
      <w:lvlText w:val="表3-%1"/>
      <w:lvlJc w:val="center"/>
      <w:pPr>
        <w:ind w:left="420" w:hanging="132"/>
      </w:pPr>
      <w:rPr>
        <w:rFonts w:hint="default" w:ascii="Times New Roman" w:hAnsi="Times New Roman" w:eastAsia="宋体"/>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F9DADCC"/>
    <w:multiLevelType w:val="multilevel"/>
    <w:tmpl w:val="1F9DADCC"/>
    <w:lvl w:ilvl="0" w:tentative="0">
      <w:start w:val="3"/>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28CCD65E"/>
    <w:multiLevelType w:val="multilevel"/>
    <w:tmpl w:val="28CCD65E"/>
    <w:lvl w:ilvl="0" w:tentative="0">
      <w:start w:val="4"/>
      <w:numFmt w:val="decimal"/>
      <w:lvlText w:val="%1."/>
      <w:lvlJc w:val="left"/>
      <w:pPr>
        <w:ind w:left="425" w:hanging="425"/>
      </w:pPr>
      <w:rPr>
        <w:rFonts w:hint="default" w:ascii="Times New Roman" w:hAnsi="Times New Roman" w:eastAsia="宋体" w:cs="Times New Roman"/>
        <w:b w:val="0"/>
        <w:bCs w:val="0"/>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b w:val="0"/>
        <w:bCs w:val="0"/>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31E819DE"/>
    <w:multiLevelType w:val="multilevel"/>
    <w:tmpl w:val="31E819DE"/>
    <w:lvl w:ilvl="0" w:tentative="0">
      <w:start w:val="1"/>
      <w:numFmt w:val="decimal"/>
      <w:lvlText w:val="表6-%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2">
    <w:nsid w:val="48B54B2A"/>
    <w:multiLevelType w:val="multilevel"/>
    <w:tmpl w:val="48B54B2A"/>
    <w:lvl w:ilvl="0" w:tentative="0">
      <w:start w:val="1"/>
      <w:numFmt w:val="decimal"/>
      <w:lvlText w:val="表4-%1 "/>
      <w:lvlJc w:val="left"/>
      <w:pPr>
        <w:ind w:left="425" w:hanging="425"/>
      </w:pPr>
      <w:rPr>
        <w:rFonts w:hint="default" w:ascii="Times New Roman" w:hAnsi="Times New Roman" w:eastAsia="宋体" w:cs="Times New Roman"/>
        <w:b/>
        <w:bCs w:val="0"/>
        <w:sz w:val="21"/>
        <w:szCs w:val="21"/>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3">
    <w:nsid w:val="4E9577AE"/>
    <w:multiLevelType w:val="singleLevel"/>
    <w:tmpl w:val="4E9577AE"/>
    <w:lvl w:ilvl="0" w:tentative="0">
      <w:start w:val="1"/>
      <w:numFmt w:val="chineseCounting"/>
      <w:suff w:val="nothing"/>
      <w:lvlText w:val="（%1）"/>
      <w:lvlJc w:val="left"/>
      <w:pPr>
        <w:ind w:left="0" w:firstLine="420"/>
      </w:pPr>
      <w:rPr>
        <w:rFonts w:hint="eastAsia"/>
      </w:rPr>
    </w:lvl>
  </w:abstractNum>
  <w:abstractNum w:abstractNumId="14">
    <w:nsid w:val="65257319"/>
    <w:multiLevelType w:val="multilevel"/>
    <w:tmpl w:val="65257319"/>
    <w:lvl w:ilvl="0" w:tentative="0">
      <w:start w:val="1"/>
      <w:numFmt w:val="decimal"/>
      <w:lvlText w:val="%1."/>
      <w:lvlJc w:val="left"/>
      <w:pPr>
        <w:ind w:left="425" w:hanging="425"/>
      </w:pPr>
      <w:rPr>
        <w:rFonts w:hint="default" w:ascii="Times New Roman" w:hAnsi="Times New Roman" w:eastAsia="宋体" w:cs="Times New Roman"/>
        <w:sz w:val="24"/>
        <w:szCs w:val="24"/>
      </w:rPr>
    </w:lvl>
    <w:lvl w:ilvl="1" w:tentative="0">
      <w:start w:val="1"/>
      <w:numFmt w:val="decimal"/>
      <w:suff w:val="space"/>
      <w:lvlText w:val="%1.%2."/>
      <w:lvlJc w:val="left"/>
      <w:pPr>
        <w:ind w:left="567" w:hanging="567"/>
      </w:pPr>
      <w:rPr>
        <w:rFonts w:hint="default" w:ascii="Times New Roman" w:hAnsi="Times New Roman" w:eastAsia="黑体" w:cs="Times New Roman"/>
        <w:sz w:val="24"/>
        <w:szCs w:val="24"/>
      </w:rPr>
    </w:lvl>
    <w:lvl w:ilvl="2" w:tentative="0">
      <w:start w:val="1"/>
      <w:numFmt w:val="decimal"/>
      <w:suff w:val="space"/>
      <w:lvlText w:val="%1.%2.%3."/>
      <w:lvlJc w:val="left"/>
      <w:pPr>
        <w:ind w:left="0" w:firstLine="429"/>
      </w:pPr>
      <w:rPr>
        <w:rFonts w:hint="default" w:ascii="Times New Roman" w:hAnsi="Times New Roman" w:eastAsia="黑体" w:cs="Times New Roman"/>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65D6D7A5"/>
    <w:multiLevelType w:val="multilevel"/>
    <w:tmpl w:val="65D6D7A5"/>
    <w:lvl w:ilvl="0" w:tentative="0">
      <w:start w:val="1"/>
      <w:numFmt w:val="decimal"/>
      <w:lvlText w:val="表1-%1"/>
      <w:lvlJc w:val="left"/>
      <w:pPr>
        <w:tabs>
          <w:tab w:val="left" w:pos="420"/>
        </w:tabs>
        <w:ind w:left="425" w:hanging="425"/>
      </w:pPr>
      <w:rPr>
        <w:rFonts w:hint="default" w:ascii="Times New Roman" w:hAnsi="Times New Roman" w:eastAsia="宋体" w:cs="Times New Roman"/>
        <w:b/>
        <w:bCs/>
        <w:sz w:val="21"/>
        <w:szCs w:val="21"/>
      </w:rPr>
    </w:lvl>
    <w:lvl w:ilvl="1" w:tentative="0">
      <w:start w:val="1"/>
      <w:numFmt w:val="none"/>
      <w:suff w:val="space"/>
      <w:lvlText w:val="表1-%1"/>
      <w:lvlJc w:val="left"/>
      <w:pPr>
        <w:tabs>
          <w:tab w:val="left" w:pos="0"/>
        </w:tabs>
        <w:ind w:left="567" w:hanging="567"/>
      </w:pPr>
      <w:rPr>
        <w:rFonts w:hint="default" w:ascii="Times New Roman" w:hAnsi="Times New Roman" w:eastAsia="宋体" w:cs="Times New Roman"/>
        <w:b/>
        <w:bCs/>
        <w:sz w:val="21"/>
        <w:szCs w:val="21"/>
      </w:rPr>
    </w:lvl>
    <w:lvl w:ilvl="2" w:tentative="0">
      <w:start w:val="1"/>
      <w:numFmt w:val="none"/>
      <w:suff w:val="space"/>
      <w:lvlText w:val="表1-%1"/>
      <w:lvlJc w:val="left"/>
      <w:pPr>
        <w:ind w:left="0" w:firstLine="429"/>
      </w:pPr>
      <w:rPr>
        <w:rFonts w:hint="default" w:ascii="Times New Roman" w:hAnsi="Times New Roman" w:eastAsia="宋体" w:cs="Times New Roman"/>
        <w:b/>
        <w:bCs/>
        <w:sz w:val="21"/>
        <w:szCs w:val="21"/>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 w:numId="2">
    <w:abstractNumId w:val="8"/>
  </w:num>
  <w:num w:numId="3">
    <w:abstractNumId w:val="14"/>
  </w:num>
  <w:num w:numId="4">
    <w:abstractNumId w:val="15"/>
  </w:num>
  <w:num w:numId="5">
    <w:abstractNumId w:val="5"/>
  </w:num>
  <w:num w:numId="6">
    <w:abstractNumId w:val="2"/>
  </w:num>
  <w:num w:numId="7">
    <w:abstractNumId w:val="9"/>
  </w:num>
  <w:num w:numId="8">
    <w:abstractNumId w:val="6"/>
  </w:num>
  <w:num w:numId="9">
    <w:abstractNumId w:val="10"/>
  </w:num>
  <w:num w:numId="10">
    <w:abstractNumId w:val="12"/>
  </w:num>
  <w:num w:numId="11">
    <w:abstractNumId w:val="7"/>
  </w:num>
  <w:num w:numId="12">
    <w:abstractNumId w:val="11"/>
  </w:num>
  <w:num w:numId="13">
    <w:abstractNumId w:val="3"/>
  </w:num>
  <w:num w:numId="14">
    <w:abstractNumId w:val="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3NmMwZWE4NTVmMzc4ZmE1YzI4MWZmMzk3MGExZmUifQ=="/>
  </w:docVars>
  <w:rsids>
    <w:rsidRoot w:val="00172A27"/>
    <w:rsid w:val="004A2C0A"/>
    <w:rsid w:val="005A2D64"/>
    <w:rsid w:val="00AB35C0"/>
    <w:rsid w:val="00D20B4D"/>
    <w:rsid w:val="011E1FE4"/>
    <w:rsid w:val="01774E14"/>
    <w:rsid w:val="019224F8"/>
    <w:rsid w:val="02385327"/>
    <w:rsid w:val="023E3951"/>
    <w:rsid w:val="029A38EC"/>
    <w:rsid w:val="02D145EC"/>
    <w:rsid w:val="032F04D8"/>
    <w:rsid w:val="036D18A1"/>
    <w:rsid w:val="038B1487"/>
    <w:rsid w:val="039B791C"/>
    <w:rsid w:val="039C5442"/>
    <w:rsid w:val="03C36E72"/>
    <w:rsid w:val="03D53E3F"/>
    <w:rsid w:val="03F60FF6"/>
    <w:rsid w:val="0458764A"/>
    <w:rsid w:val="04B66CD5"/>
    <w:rsid w:val="04D72BD5"/>
    <w:rsid w:val="04EE2BDD"/>
    <w:rsid w:val="04F41D37"/>
    <w:rsid w:val="05726DA2"/>
    <w:rsid w:val="062736E9"/>
    <w:rsid w:val="06E94E42"/>
    <w:rsid w:val="07174211"/>
    <w:rsid w:val="07261BF2"/>
    <w:rsid w:val="075C3866"/>
    <w:rsid w:val="07830DF3"/>
    <w:rsid w:val="07CC30F0"/>
    <w:rsid w:val="088017D6"/>
    <w:rsid w:val="088F37C7"/>
    <w:rsid w:val="095073FA"/>
    <w:rsid w:val="0A53356C"/>
    <w:rsid w:val="0B6E1DBA"/>
    <w:rsid w:val="0B8E5FB8"/>
    <w:rsid w:val="0B9C06D5"/>
    <w:rsid w:val="0BD9021E"/>
    <w:rsid w:val="0BDF73CD"/>
    <w:rsid w:val="0BFC1173"/>
    <w:rsid w:val="0C0F6718"/>
    <w:rsid w:val="0C300E1D"/>
    <w:rsid w:val="0C43182C"/>
    <w:rsid w:val="0C727688"/>
    <w:rsid w:val="0CD36378"/>
    <w:rsid w:val="0D004C93"/>
    <w:rsid w:val="0D006A41"/>
    <w:rsid w:val="0DB735A4"/>
    <w:rsid w:val="0DC9777B"/>
    <w:rsid w:val="0DDF2AFB"/>
    <w:rsid w:val="0E3E3CC5"/>
    <w:rsid w:val="0E781D3B"/>
    <w:rsid w:val="0EA55AF2"/>
    <w:rsid w:val="0EF32D02"/>
    <w:rsid w:val="0EFD592E"/>
    <w:rsid w:val="0FB75ADD"/>
    <w:rsid w:val="0FD17CAF"/>
    <w:rsid w:val="10265EFC"/>
    <w:rsid w:val="107B4D5D"/>
    <w:rsid w:val="1082651D"/>
    <w:rsid w:val="10964EE4"/>
    <w:rsid w:val="109D1177"/>
    <w:rsid w:val="10A5002C"/>
    <w:rsid w:val="115B080A"/>
    <w:rsid w:val="11683EC8"/>
    <w:rsid w:val="11F56D91"/>
    <w:rsid w:val="122E0925"/>
    <w:rsid w:val="1231249B"/>
    <w:rsid w:val="12503FC7"/>
    <w:rsid w:val="135845E7"/>
    <w:rsid w:val="136C3083"/>
    <w:rsid w:val="14C6254E"/>
    <w:rsid w:val="1505553D"/>
    <w:rsid w:val="153B2D0D"/>
    <w:rsid w:val="155618F4"/>
    <w:rsid w:val="15763D45"/>
    <w:rsid w:val="168D3A3C"/>
    <w:rsid w:val="17195A16"/>
    <w:rsid w:val="17712A16"/>
    <w:rsid w:val="17CE7E68"/>
    <w:rsid w:val="19B23720"/>
    <w:rsid w:val="19C213AC"/>
    <w:rsid w:val="1A08244B"/>
    <w:rsid w:val="1A4268EB"/>
    <w:rsid w:val="1A646862"/>
    <w:rsid w:val="1A7E4403"/>
    <w:rsid w:val="1AAE2CCF"/>
    <w:rsid w:val="1AB601E2"/>
    <w:rsid w:val="1ABA65D0"/>
    <w:rsid w:val="1AF01BCF"/>
    <w:rsid w:val="1B60171F"/>
    <w:rsid w:val="1BAD5FE6"/>
    <w:rsid w:val="1BD005AA"/>
    <w:rsid w:val="1BD45C69"/>
    <w:rsid w:val="1C312204"/>
    <w:rsid w:val="1CB75C8F"/>
    <w:rsid w:val="1D036806"/>
    <w:rsid w:val="1D126A49"/>
    <w:rsid w:val="1D70376F"/>
    <w:rsid w:val="1E04021A"/>
    <w:rsid w:val="1E51534F"/>
    <w:rsid w:val="1F307F51"/>
    <w:rsid w:val="1F44705C"/>
    <w:rsid w:val="1FAE0793"/>
    <w:rsid w:val="1FDF7539"/>
    <w:rsid w:val="1FF0283E"/>
    <w:rsid w:val="2004653D"/>
    <w:rsid w:val="205B0707"/>
    <w:rsid w:val="20E6394D"/>
    <w:rsid w:val="20EE157B"/>
    <w:rsid w:val="215D2F3E"/>
    <w:rsid w:val="22E06CA1"/>
    <w:rsid w:val="22E90452"/>
    <w:rsid w:val="22EC3898"/>
    <w:rsid w:val="22F35C71"/>
    <w:rsid w:val="23A2442E"/>
    <w:rsid w:val="23DA1943"/>
    <w:rsid w:val="23F23130"/>
    <w:rsid w:val="24392B0D"/>
    <w:rsid w:val="248D2E59"/>
    <w:rsid w:val="24E231A5"/>
    <w:rsid w:val="250D7AF6"/>
    <w:rsid w:val="253C28B0"/>
    <w:rsid w:val="253D487F"/>
    <w:rsid w:val="253D662D"/>
    <w:rsid w:val="25B04FAD"/>
    <w:rsid w:val="25CE197B"/>
    <w:rsid w:val="262477ED"/>
    <w:rsid w:val="263E5BF2"/>
    <w:rsid w:val="266D4CF0"/>
    <w:rsid w:val="26A821CC"/>
    <w:rsid w:val="26D31B47"/>
    <w:rsid w:val="26F251F5"/>
    <w:rsid w:val="272C68B1"/>
    <w:rsid w:val="280E605F"/>
    <w:rsid w:val="28266775"/>
    <w:rsid w:val="28754330"/>
    <w:rsid w:val="287E3A38"/>
    <w:rsid w:val="288051AE"/>
    <w:rsid w:val="28B42F64"/>
    <w:rsid w:val="293935AF"/>
    <w:rsid w:val="2963259C"/>
    <w:rsid w:val="298962E5"/>
    <w:rsid w:val="29A46C7B"/>
    <w:rsid w:val="29F554B9"/>
    <w:rsid w:val="2A183092"/>
    <w:rsid w:val="2AA9206F"/>
    <w:rsid w:val="2B0F281A"/>
    <w:rsid w:val="2B4F0B24"/>
    <w:rsid w:val="2BBA0E1B"/>
    <w:rsid w:val="2BC03B14"/>
    <w:rsid w:val="2BC53E6C"/>
    <w:rsid w:val="2C284F15"/>
    <w:rsid w:val="2C994A91"/>
    <w:rsid w:val="2D267595"/>
    <w:rsid w:val="2DD136C7"/>
    <w:rsid w:val="2E652D4B"/>
    <w:rsid w:val="2EB55486"/>
    <w:rsid w:val="2EE87609"/>
    <w:rsid w:val="2EEA4413"/>
    <w:rsid w:val="2F3E547B"/>
    <w:rsid w:val="2F4D2B5A"/>
    <w:rsid w:val="2F6A6270"/>
    <w:rsid w:val="2F715851"/>
    <w:rsid w:val="2FA21B63"/>
    <w:rsid w:val="2FC55B9D"/>
    <w:rsid w:val="30146D95"/>
    <w:rsid w:val="301D1535"/>
    <w:rsid w:val="305B2479"/>
    <w:rsid w:val="317123F7"/>
    <w:rsid w:val="317E6003"/>
    <w:rsid w:val="3227669B"/>
    <w:rsid w:val="327F3614"/>
    <w:rsid w:val="32A41A99"/>
    <w:rsid w:val="330662B0"/>
    <w:rsid w:val="33615BDC"/>
    <w:rsid w:val="33683B53"/>
    <w:rsid w:val="33F151B2"/>
    <w:rsid w:val="343432F1"/>
    <w:rsid w:val="344A48C2"/>
    <w:rsid w:val="34AA5361"/>
    <w:rsid w:val="356B4AF0"/>
    <w:rsid w:val="359654BA"/>
    <w:rsid w:val="35D24B6F"/>
    <w:rsid w:val="365550A3"/>
    <w:rsid w:val="367D0F7F"/>
    <w:rsid w:val="3705091E"/>
    <w:rsid w:val="37C624B2"/>
    <w:rsid w:val="37E961A0"/>
    <w:rsid w:val="380F43F9"/>
    <w:rsid w:val="38AA3647"/>
    <w:rsid w:val="38C34C43"/>
    <w:rsid w:val="39602492"/>
    <w:rsid w:val="39697599"/>
    <w:rsid w:val="39D5387A"/>
    <w:rsid w:val="3AB55C6B"/>
    <w:rsid w:val="3AC23405"/>
    <w:rsid w:val="3AFB444F"/>
    <w:rsid w:val="3B3D2A8B"/>
    <w:rsid w:val="3B4007CD"/>
    <w:rsid w:val="3B5876C6"/>
    <w:rsid w:val="3B5A188F"/>
    <w:rsid w:val="3B874312"/>
    <w:rsid w:val="3BC46D08"/>
    <w:rsid w:val="3BD50F16"/>
    <w:rsid w:val="3BE63123"/>
    <w:rsid w:val="3D1E069A"/>
    <w:rsid w:val="3E585E2E"/>
    <w:rsid w:val="3F0D09C6"/>
    <w:rsid w:val="3F125FDD"/>
    <w:rsid w:val="3F2A6190"/>
    <w:rsid w:val="3FF51B86"/>
    <w:rsid w:val="403D352D"/>
    <w:rsid w:val="40972C3D"/>
    <w:rsid w:val="40DE086C"/>
    <w:rsid w:val="410B7187"/>
    <w:rsid w:val="41393CF5"/>
    <w:rsid w:val="416F476B"/>
    <w:rsid w:val="419453CF"/>
    <w:rsid w:val="41D8350E"/>
    <w:rsid w:val="424755DA"/>
    <w:rsid w:val="42B47EB6"/>
    <w:rsid w:val="42CA472C"/>
    <w:rsid w:val="42DE4B54"/>
    <w:rsid w:val="42FC38DD"/>
    <w:rsid w:val="43387339"/>
    <w:rsid w:val="44022AC4"/>
    <w:rsid w:val="449C6A74"/>
    <w:rsid w:val="44B85878"/>
    <w:rsid w:val="44FA7C3F"/>
    <w:rsid w:val="466B74E4"/>
    <w:rsid w:val="474433F3"/>
    <w:rsid w:val="48174664"/>
    <w:rsid w:val="48B620CF"/>
    <w:rsid w:val="48D24C67"/>
    <w:rsid w:val="48D662CD"/>
    <w:rsid w:val="494173AB"/>
    <w:rsid w:val="496D6C31"/>
    <w:rsid w:val="49746212"/>
    <w:rsid w:val="4A0B01F8"/>
    <w:rsid w:val="4A317C5F"/>
    <w:rsid w:val="4A8156CE"/>
    <w:rsid w:val="4AB56533"/>
    <w:rsid w:val="4AE03433"/>
    <w:rsid w:val="4BA7702D"/>
    <w:rsid w:val="4BEA4569"/>
    <w:rsid w:val="4C4023DB"/>
    <w:rsid w:val="4CC7105B"/>
    <w:rsid w:val="4D027691"/>
    <w:rsid w:val="4D445EFB"/>
    <w:rsid w:val="4D7C16DD"/>
    <w:rsid w:val="4D8D551A"/>
    <w:rsid w:val="4D8E361A"/>
    <w:rsid w:val="4E65100C"/>
    <w:rsid w:val="4E760336"/>
    <w:rsid w:val="4E966F75"/>
    <w:rsid w:val="4EA34EA3"/>
    <w:rsid w:val="4EBB043F"/>
    <w:rsid w:val="4EC65CBA"/>
    <w:rsid w:val="4ED92673"/>
    <w:rsid w:val="4EFE032C"/>
    <w:rsid w:val="4F073432"/>
    <w:rsid w:val="4F3D70A6"/>
    <w:rsid w:val="4F7A20A8"/>
    <w:rsid w:val="4FB31116"/>
    <w:rsid w:val="50362B19"/>
    <w:rsid w:val="50F33EC0"/>
    <w:rsid w:val="50FD7C00"/>
    <w:rsid w:val="51232135"/>
    <w:rsid w:val="519311FF"/>
    <w:rsid w:val="522B1438"/>
    <w:rsid w:val="5233653E"/>
    <w:rsid w:val="5285323E"/>
    <w:rsid w:val="544733FB"/>
    <w:rsid w:val="54492AD9"/>
    <w:rsid w:val="54B8599B"/>
    <w:rsid w:val="55006BAB"/>
    <w:rsid w:val="55420B17"/>
    <w:rsid w:val="55E92522"/>
    <w:rsid w:val="56955A19"/>
    <w:rsid w:val="56A1616C"/>
    <w:rsid w:val="56C02A96"/>
    <w:rsid w:val="570425A5"/>
    <w:rsid w:val="578014F5"/>
    <w:rsid w:val="57BB500C"/>
    <w:rsid w:val="57D32355"/>
    <w:rsid w:val="57F81DBC"/>
    <w:rsid w:val="58387FB7"/>
    <w:rsid w:val="586B6A32"/>
    <w:rsid w:val="591A2316"/>
    <w:rsid w:val="59232D56"/>
    <w:rsid w:val="596F5A35"/>
    <w:rsid w:val="59BE0DE3"/>
    <w:rsid w:val="59CE54CA"/>
    <w:rsid w:val="5A3D43FE"/>
    <w:rsid w:val="5A6574B1"/>
    <w:rsid w:val="5A703FE1"/>
    <w:rsid w:val="5AA1569E"/>
    <w:rsid w:val="5AA955EF"/>
    <w:rsid w:val="5B042BF1"/>
    <w:rsid w:val="5B471EFA"/>
    <w:rsid w:val="5C515F3F"/>
    <w:rsid w:val="5C9A78E6"/>
    <w:rsid w:val="5D213B63"/>
    <w:rsid w:val="5DDC5CDC"/>
    <w:rsid w:val="5E503A52"/>
    <w:rsid w:val="5E565A8E"/>
    <w:rsid w:val="5EA937A8"/>
    <w:rsid w:val="5EE017FC"/>
    <w:rsid w:val="5EEC63F2"/>
    <w:rsid w:val="5F313E05"/>
    <w:rsid w:val="5FD84E2B"/>
    <w:rsid w:val="5FF217E7"/>
    <w:rsid w:val="60002155"/>
    <w:rsid w:val="605E571B"/>
    <w:rsid w:val="60AC7BE7"/>
    <w:rsid w:val="614A67DA"/>
    <w:rsid w:val="617050B9"/>
    <w:rsid w:val="61B50D1E"/>
    <w:rsid w:val="61C6117D"/>
    <w:rsid w:val="61D218D0"/>
    <w:rsid w:val="61E433B1"/>
    <w:rsid w:val="61F31C71"/>
    <w:rsid w:val="6211064A"/>
    <w:rsid w:val="625C73EB"/>
    <w:rsid w:val="62624078"/>
    <w:rsid w:val="62762AB2"/>
    <w:rsid w:val="62B97CCF"/>
    <w:rsid w:val="63251ED3"/>
    <w:rsid w:val="63381C06"/>
    <w:rsid w:val="63EE58F3"/>
    <w:rsid w:val="647B4B09"/>
    <w:rsid w:val="64DB6CED"/>
    <w:rsid w:val="65200BA4"/>
    <w:rsid w:val="65301418"/>
    <w:rsid w:val="65613696"/>
    <w:rsid w:val="657C303A"/>
    <w:rsid w:val="65CB4FB4"/>
    <w:rsid w:val="66364B81"/>
    <w:rsid w:val="663F32AC"/>
    <w:rsid w:val="666862C2"/>
    <w:rsid w:val="666A0329"/>
    <w:rsid w:val="66773F03"/>
    <w:rsid w:val="66FD73EF"/>
    <w:rsid w:val="671F55B7"/>
    <w:rsid w:val="672D7335"/>
    <w:rsid w:val="674B65E7"/>
    <w:rsid w:val="67627252"/>
    <w:rsid w:val="67787E6E"/>
    <w:rsid w:val="678418BE"/>
    <w:rsid w:val="68F02AAF"/>
    <w:rsid w:val="69431305"/>
    <w:rsid w:val="6A130CD7"/>
    <w:rsid w:val="6A537326"/>
    <w:rsid w:val="6B476E8A"/>
    <w:rsid w:val="6B7B0749"/>
    <w:rsid w:val="6BB362CE"/>
    <w:rsid w:val="6BDD334B"/>
    <w:rsid w:val="6BE2620E"/>
    <w:rsid w:val="6C413682"/>
    <w:rsid w:val="6C4E5FF7"/>
    <w:rsid w:val="6D730DEC"/>
    <w:rsid w:val="6D761CA9"/>
    <w:rsid w:val="6D8C0A7F"/>
    <w:rsid w:val="6DC522E8"/>
    <w:rsid w:val="6E9C6BFE"/>
    <w:rsid w:val="6EC417C9"/>
    <w:rsid w:val="6EC537A4"/>
    <w:rsid w:val="6EDD18B4"/>
    <w:rsid w:val="6F034F71"/>
    <w:rsid w:val="6F233D46"/>
    <w:rsid w:val="6F247748"/>
    <w:rsid w:val="6F3E2352"/>
    <w:rsid w:val="6F7A7103"/>
    <w:rsid w:val="70242B9E"/>
    <w:rsid w:val="70A3560E"/>
    <w:rsid w:val="710E21F8"/>
    <w:rsid w:val="71341C5F"/>
    <w:rsid w:val="71900E5F"/>
    <w:rsid w:val="719C3314"/>
    <w:rsid w:val="71F37314"/>
    <w:rsid w:val="728A3ABA"/>
    <w:rsid w:val="72D27981"/>
    <w:rsid w:val="732D4BB8"/>
    <w:rsid w:val="736122D8"/>
    <w:rsid w:val="73BF075F"/>
    <w:rsid w:val="743106D8"/>
    <w:rsid w:val="74687E72"/>
    <w:rsid w:val="749B1FF5"/>
    <w:rsid w:val="74BE2CAF"/>
    <w:rsid w:val="74D9411B"/>
    <w:rsid w:val="7525009C"/>
    <w:rsid w:val="759945FE"/>
    <w:rsid w:val="75EB2B08"/>
    <w:rsid w:val="75FE6CDF"/>
    <w:rsid w:val="769836F9"/>
    <w:rsid w:val="76B23B8F"/>
    <w:rsid w:val="77277B70"/>
    <w:rsid w:val="77AC774E"/>
    <w:rsid w:val="77B440D9"/>
    <w:rsid w:val="792B41C9"/>
    <w:rsid w:val="79870D9A"/>
    <w:rsid w:val="79876FEC"/>
    <w:rsid w:val="79C773E8"/>
    <w:rsid w:val="7A4F7B0A"/>
    <w:rsid w:val="7AA37E55"/>
    <w:rsid w:val="7B914152"/>
    <w:rsid w:val="7C1728A9"/>
    <w:rsid w:val="7CCB75CB"/>
    <w:rsid w:val="7CF577D7"/>
    <w:rsid w:val="7D012C11"/>
    <w:rsid w:val="7D6A07B6"/>
    <w:rsid w:val="7D8D41DB"/>
    <w:rsid w:val="7D8E0949"/>
    <w:rsid w:val="7DEF60A9"/>
    <w:rsid w:val="7EB048EF"/>
    <w:rsid w:val="7EC631A6"/>
    <w:rsid w:val="7EFA0975"/>
    <w:rsid w:val="7FA02BB5"/>
    <w:rsid w:val="7FAB79A7"/>
    <w:rsid w:val="7FEA1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Lines="0" w:line="360" w:lineRule="auto"/>
      <w:jc w:val="both"/>
    </w:pPr>
    <w:rPr>
      <w:rFonts w:ascii="Times New Roman" w:hAnsi="Times New Roman" w:eastAsia="宋体" w:cs="Times New Roman"/>
      <w:color w:val="000000" w:themeColor="text1"/>
      <w:sz w:val="24"/>
      <w:szCs w:val="24"/>
      <w:lang w:val="en-US" w:eastAsia="zh-CN" w:bidi="ar-SA"/>
      <w14:textFill>
        <w14:solidFill>
          <w14:schemeClr w14:val="tx1"/>
        </w14:solidFill>
      </w14:textFill>
    </w:rPr>
  </w:style>
  <w:style w:type="paragraph" w:styleId="3">
    <w:name w:val="heading 1"/>
    <w:basedOn w:val="1"/>
    <w:next w:val="1"/>
    <w:qFormat/>
    <w:uiPriority w:val="0"/>
    <w:pPr>
      <w:keepNext/>
      <w:keepLines/>
      <w:numPr>
        <w:ilvl w:val="0"/>
        <w:numId w:val="1"/>
      </w:numPr>
      <w:wordWrap/>
      <w:overflowPunct w:val="0"/>
      <w:spacing w:beforeLines="0" w:beforeAutospacing="0" w:afterLines="0" w:afterAutospacing="0" w:line="360" w:lineRule="auto"/>
      <w:ind w:left="432" w:hanging="432" w:firstLineChars="0"/>
      <w:jc w:val="left"/>
      <w:outlineLvl w:val="0"/>
    </w:pPr>
    <w:rPr>
      <w:rFonts w:ascii="Times New Roman" w:hAnsi="Times New Roman" w:eastAsia="宋体"/>
      <w:b/>
      <w:kern w:val="44"/>
      <w:sz w:val="28"/>
      <w:szCs w:val="32"/>
    </w:rPr>
  </w:style>
  <w:style w:type="paragraph" w:styleId="4">
    <w:name w:val="heading 2"/>
    <w:basedOn w:val="3"/>
    <w:next w:val="5"/>
    <w:qFormat/>
    <w:uiPriority w:val="9"/>
    <w:pPr>
      <w:keepNext/>
      <w:adjustRightInd w:val="0"/>
      <w:snapToGrid w:val="0"/>
      <w:spacing w:before="156" w:beforeLines="50" w:after="200" w:afterLines="0" w:line="360" w:lineRule="auto"/>
      <w:outlineLvl w:val="1"/>
    </w:pPr>
    <w:rPr>
      <w:rFonts w:ascii="Tahoma" w:hAnsi="Tahoma" w:eastAsia="FangSong_GB2312" w:cs="Times New Roman"/>
      <w:sz w:val="30"/>
      <w:szCs w:val="28"/>
      <w:lang w:val="en-US" w:eastAsia="zh-CN" w:bidi="ar-SA"/>
    </w:rPr>
  </w:style>
  <w:style w:type="paragraph" w:styleId="5">
    <w:name w:val="heading 3"/>
    <w:basedOn w:val="1"/>
    <w:next w:val="1"/>
    <w:unhideWhenUsed/>
    <w:qFormat/>
    <w:uiPriority w:val="0"/>
    <w:pPr>
      <w:keepNext/>
      <w:keepLines/>
      <w:numPr>
        <w:ilvl w:val="2"/>
        <w:numId w:val="1"/>
      </w:numPr>
      <w:spacing w:beforeLines="0" w:beforeAutospacing="0" w:afterLines="0" w:afterAutospacing="0" w:line="360" w:lineRule="auto"/>
      <w:ind w:left="720" w:hanging="720" w:firstLineChars="0"/>
      <w:jc w:val="left"/>
      <w:outlineLvl w:val="2"/>
    </w:pPr>
    <w:rPr>
      <w:rFonts w:ascii="Times New Roman" w:hAnsi="Times New Roman" w:eastAsia="宋体"/>
      <w:b/>
    </w:rPr>
  </w:style>
  <w:style w:type="paragraph" w:styleId="6">
    <w:name w:val="heading 5"/>
    <w:basedOn w:val="1"/>
    <w:next w:val="1"/>
    <w:qFormat/>
    <w:uiPriority w:val="9"/>
    <w:pPr>
      <w:jc w:val="center"/>
      <w:textAlignment w:val="center"/>
      <w:outlineLvl w:val="4"/>
    </w:pPr>
    <w:rPr>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customStyle="1" w:styleId="2">
    <w:name w:val="一级标题"/>
    <w:basedOn w:val="1"/>
    <w:next w:val="1"/>
    <w:qFormat/>
    <w:uiPriority w:val="0"/>
    <w:pPr>
      <w:overflowPunct w:val="0"/>
      <w:spacing w:before="60" w:line="460" w:lineRule="exact"/>
      <w:outlineLvl w:val="0"/>
    </w:pPr>
    <w:rPr>
      <w:rFonts w:cs="Times New Roman"/>
      <w:b/>
      <w:kern w:val="0"/>
      <w:sz w:val="32"/>
      <w:szCs w:val="32"/>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caption"/>
    <w:basedOn w:val="1"/>
    <w:next w:val="1"/>
    <w:unhideWhenUsed/>
    <w:qFormat/>
    <w:uiPriority w:val="0"/>
    <w:pPr>
      <w:ind w:firstLine="0" w:firstLineChars="0"/>
      <w:jc w:val="center"/>
    </w:pPr>
    <w:rPr>
      <w:rFonts w:ascii="Times New Roman" w:hAnsi="Times New Roman" w:eastAsia="宋体"/>
      <w:b/>
      <w:bCs/>
    </w:rPr>
  </w:style>
  <w:style w:type="paragraph" w:styleId="9">
    <w:name w:val="annotation text"/>
    <w:basedOn w:val="1"/>
    <w:autoRedefine/>
    <w:qFormat/>
    <w:uiPriority w:val="0"/>
    <w:pPr>
      <w:jc w:val="left"/>
    </w:pPr>
  </w:style>
  <w:style w:type="paragraph" w:styleId="10">
    <w:name w:val="Body Text"/>
    <w:basedOn w:val="1"/>
    <w:autoRedefine/>
    <w:qFormat/>
    <w:uiPriority w:val="0"/>
    <w:pPr>
      <w:spacing w:after="120"/>
    </w:pPr>
    <w:rPr>
      <w:szCs w:val="20"/>
    </w:rPr>
  </w:style>
  <w:style w:type="paragraph" w:styleId="11">
    <w:name w:val="Body Text Indent"/>
    <w:basedOn w:val="1"/>
    <w:next w:val="12"/>
    <w:autoRedefine/>
    <w:qFormat/>
    <w:uiPriority w:val="0"/>
    <w:pPr>
      <w:adjustRightInd w:val="0"/>
      <w:snapToGrid w:val="0"/>
      <w:spacing w:line="360" w:lineRule="auto"/>
      <w:ind w:firstLine="480" w:firstLineChars="200"/>
    </w:pPr>
    <w:rPr>
      <w:sz w:val="24"/>
    </w:rPr>
  </w:style>
  <w:style w:type="paragraph" w:styleId="12">
    <w:name w:val="List"/>
    <w:basedOn w:val="1"/>
    <w:unhideWhenUsed/>
    <w:qFormat/>
    <w:uiPriority w:val="99"/>
    <w:pPr>
      <w:jc w:val="center"/>
    </w:pPr>
  </w:style>
  <w:style w:type="paragraph" w:styleId="13">
    <w:name w:val="Plain Text"/>
    <w:basedOn w:val="1"/>
    <w:next w:val="14"/>
    <w:autoRedefine/>
    <w:qFormat/>
    <w:uiPriority w:val="0"/>
    <w:pPr>
      <w:widowControl w:val="0"/>
      <w:spacing w:line="240" w:lineRule="auto"/>
      <w:ind w:firstLine="0" w:firstLineChars="0"/>
      <w:jc w:val="both"/>
    </w:pPr>
    <w:rPr>
      <w:rFonts w:ascii="宋体" w:hAnsi="Courier New" w:eastAsia="宋体" w:cs="Courier New"/>
      <w:kern w:val="2"/>
      <w:sz w:val="21"/>
      <w:szCs w:val="21"/>
      <w:lang w:val="en-US" w:eastAsia="zh-CN" w:bidi="ar-SA"/>
    </w:rPr>
  </w:style>
  <w:style w:type="paragraph" w:styleId="14">
    <w:name w:val="toc 1"/>
    <w:basedOn w:val="1"/>
    <w:next w:val="1"/>
    <w:autoRedefine/>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15">
    <w:name w:val="footer"/>
    <w:autoRedefine/>
    <w:qFormat/>
    <w:uiPriority w:val="0"/>
    <w:pPr>
      <w:tabs>
        <w:tab w:val="center" w:pos="4153"/>
        <w:tab w:val="right" w:pos="8306"/>
      </w:tabs>
      <w:adjustRightInd w:val="0"/>
      <w:snapToGrid w:val="0"/>
      <w:spacing w:after="200" w:afterLines="0"/>
    </w:pPr>
    <w:rPr>
      <w:rFonts w:ascii="Tahoma" w:hAnsi="Tahoma" w:eastAsia="微软雅黑" w:cs="Times New Roman"/>
      <w:sz w:val="18"/>
      <w:szCs w:val="18"/>
      <w:lang w:val="en-US" w:eastAsia="zh-CN" w:bidi="ar-SA"/>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2"/>
    <w:basedOn w:val="1"/>
    <w:next w:val="1"/>
    <w:autoRedefine/>
    <w:qFormat/>
    <w:uiPriority w:val="0"/>
    <w:pPr>
      <w:ind w:left="420" w:leftChars="200"/>
    </w:pPr>
  </w:style>
  <w:style w:type="paragraph" w:styleId="18">
    <w:name w:val="Body Text 2"/>
    <w:basedOn w:val="1"/>
    <w:qFormat/>
    <w:uiPriority w:val="0"/>
    <w:pPr>
      <w:widowControl/>
      <w:spacing w:line="440" w:lineRule="atLeast"/>
    </w:pPr>
    <w:rPr>
      <w:rFonts w:ascii="宋体"/>
      <w:kern w:val="0"/>
      <w:szCs w:val="20"/>
    </w:rPr>
  </w:style>
  <w:style w:type="paragraph" w:styleId="19">
    <w:name w:val="Body Text First Indent 2"/>
    <w:basedOn w:val="11"/>
    <w:next w:val="1"/>
    <w:autoRedefine/>
    <w:qFormat/>
    <w:uiPriority w:val="0"/>
    <w:pPr>
      <w:tabs>
        <w:tab w:val="left" w:pos="0"/>
        <w:tab w:val="left" w:pos="360"/>
        <w:tab w:val="left" w:pos="1080"/>
        <w:tab w:val="left" w:pos="1800"/>
        <w:tab w:val="left" w:pos="2520"/>
        <w:tab w:val="left" w:pos="3240"/>
        <w:tab w:val="left" w:pos="3960"/>
        <w:tab w:val="left" w:pos="4680"/>
      </w:tabs>
      <w:autoSpaceDE w:val="0"/>
      <w:autoSpaceDN w:val="0"/>
      <w:adjustRightInd w:val="0"/>
      <w:ind w:right="-53" w:firstLine="420"/>
    </w:pPr>
    <w:rPr>
      <w:rFonts w:ascii="仿宋_GB2312" w:eastAsia="仿宋_GB2312" w:cs="宋体"/>
      <w:b/>
      <w:color w:val="000000"/>
      <w:szCs w:val="21"/>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autoRedefine/>
    <w:qFormat/>
    <w:uiPriority w:val="0"/>
  </w:style>
  <w:style w:type="character" w:styleId="24">
    <w:name w:val="Emphasis"/>
    <w:basedOn w:val="22"/>
    <w:autoRedefine/>
    <w:qFormat/>
    <w:uiPriority w:val="0"/>
    <w:rPr>
      <w:i/>
    </w:rPr>
  </w:style>
  <w:style w:type="character" w:styleId="25">
    <w:name w:val="annotation reference"/>
    <w:semiHidden/>
    <w:qFormat/>
    <w:uiPriority w:val="0"/>
    <w:rPr>
      <w:sz w:val="21"/>
    </w:rPr>
  </w:style>
  <w:style w:type="paragraph" w:customStyle="1" w:styleId="2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7">
    <w:name w:val="列出段落"/>
    <w:autoRedefine/>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28">
    <w:name w:val="Normal (Web)"/>
    <w:autoRedefine/>
    <w:qFormat/>
    <w:uiPriority w:val="0"/>
    <w:pPr>
      <w:adjustRightInd/>
      <w:snapToGrid/>
      <w:spacing w:before="100" w:beforeLines="0" w:beforeAutospacing="1" w:after="100" w:afterLines="0" w:afterAutospacing="1"/>
    </w:pPr>
    <w:rPr>
      <w:rFonts w:ascii="宋体" w:hAnsi="宋体" w:eastAsia="宋体" w:cs="宋体"/>
      <w:sz w:val="24"/>
      <w:szCs w:val="24"/>
      <w:lang w:val="en-US" w:eastAsia="zh-CN" w:bidi="ar-SA"/>
    </w:rPr>
  </w:style>
  <w:style w:type="paragraph" w:customStyle="1" w:styleId="29">
    <w:name w:val="表格内容"/>
    <w:next w:val="1"/>
    <w:autoRedefine/>
    <w:qFormat/>
    <w:uiPriority w:val="0"/>
    <w:pPr>
      <w:snapToGrid w:val="0"/>
      <w:spacing w:line="300" w:lineRule="auto"/>
      <w:jc w:val="center"/>
    </w:pPr>
    <w:rPr>
      <w:rFonts w:ascii="Times New Roman" w:hAnsi="Times New Roman" w:eastAsia="宋体" w:cs="Times New Roman"/>
      <w:bCs/>
      <w:kern w:val="2"/>
      <w:sz w:val="21"/>
      <w:szCs w:val="24"/>
      <w:lang w:val="en-US" w:eastAsia="zh-CN" w:bidi="ar-SA"/>
    </w:rPr>
  </w:style>
  <w:style w:type="character" w:customStyle="1" w:styleId="30">
    <w:name w:val="fontstyle01"/>
    <w:autoRedefine/>
    <w:qFormat/>
    <w:uiPriority w:val="0"/>
    <w:rPr>
      <w:rFonts w:hint="eastAsia" w:ascii="宋体" w:hAnsi="宋体" w:eastAsia="宋体" w:cs="Times New Roman"/>
      <w:color w:val="000000"/>
      <w:sz w:val="22"/>
      <w:szCs w:val="22"/>
    </w:rPr>
  </w:style>
  <w:style w:type="paragraph" w:customStyle="1" w:styleId="31">
    <w:name w:val="表标题"/>
    <w:autoRedefine/>
    <w:qFormat/>
    <w:uiPriority w:val="0"/>
    <w:pPr>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32">
    <w:name w:val="标题3"/>
    <w:autoRedefine/>
    <w:qFormat/>
    <w:uiPriority w:val="0"/>
    <w:pPr>
      <w:autoSpaceDE w:val="0"/>
      <w:autoSpaceDN w:val="0"/>
      <w:adjustRightInd w:val="0"/>
      <w:snapToGrid w:val="0"/>
      <w:spacing w:line="360" w:lineRule="auto"/>
      <w:ind w:firstLine="200" w:firstLineChars="200"/>
    </w:pPr>
    <w:rPr>
      <w:rFonts w:ascii="Times New Roman" w:hAnsi="Times New Roman" w:eastAsia="宋体" w:cs="Times New Roman"/>
      <w:b/>
      <w:kern w:val="2"/>
      <w:sz w:val="21"/>
      <w:szCs w:val="21"/>
      <w:lang w:val="en-US" w:eastAsia="zh-CN" w:bidi="ar-SA"/>
    </w:rPr>
  </w:style>
  <w:style w:type="table" w:customStyle="1" w:styleId="33">
    <w:name w:val="Table Normal"/>
    <w:autoRedefine/>
    <w:semiHidden/>
    <w:unhideWhenUsed/>
    <w:qFormat/>
    <w:uiPriority w:val="0"/>
    <w:tblPr>
      <w:tblCellMar>
        <w:top w:w="0" w:type="dxa"/>
        <w:left w:w="0" w:type="dxa"/>
        <w:bottom w:w="0" w:type="dxa"/>
        <w:right w:w="0" w:type="dxa"/>
      </w:tblCellMar>
    </w:tblPr>
  </w:style>
  <w:style w:type="paragraph" w:customStyle="1" w:styleId="34">
    <w:name w:val="WPSOffice手动目录 1"/>
    <w:autoRedefine/>
    <w:qFormat/>
    <w:uiPriority w:val="0"/>
    <w:pPr>
      <w:ind w:leftChars="0"/>
    </w:pPr>
    <w:rPr>
      <w:rFonts w:ascii="Times New Roman" w:hAnsi="Times New Roman" w:eastAsia="宋体" w:cs="Times New Roman"/>
      <w:sz w:val="20"/>
      <w:szCs w:val="20"/>
    </w:rPr>
  </w:style>
  <w:style w:type="paragraph" w:customStyle="1" w:styleId="35">
    <w:name w:val="WPSOffice手动目录 2"/>
    <w:autoRedefine/>
    <w:qFormat/>
    <w:uiPriority w:val="0"/>
    <w:pPr>
      <w:ind w:leftChars="200"/>
    </w:pPr>
    <w:rPr>
      <w:rFonts w:ascii="Times New Roman" w:hAnsi="Times New Roman" w:eastAsia="宋体" w:cs="Times New Roman"/>
      <w:sz w:val="20"/>
      <w:szCs w:val="20"/>
    </w:rPr>
  </w:style>
  <w:style w:type="character" w:customStyle="1" w:styleId="36">
    <w:name w:val="font21"/>
    <w:basedOn w:val="22"/>
    <w:autoRedefine/>
    <w:qFormat/>
    <w:uiPriority w:val="0"/>
    <w:rPr>
      <w:rFonts w:hint="eastAsia" w:ascii="宋体" w:hAnsi="宋体" w:eastAsia="宋体" w:cs="宋体"/>
      <w:color w:val="000000"/>
      <w:sz w:val="20"/>
      <w:szCs w:val="20"/>
      <w:u w:val="none"/>
    </w:rPr>
  </w:style>
  <w:style w:type="character" w:customStyle="1" w:styleId="37">
    <w:name w:val="font31"/>
    <w:basedOn w:val="22"/>
    <w:autoRedefine/>
    <w:qFormat/>
    <w:uiPriority w:val="0"/>
    <w:rPr>
      <w:rFonts w:hint="eastAsia" w:ascii="宋体" w:hAnsi="宋体" w:eastAsia="宋体" w:cs="宋体"/>
      <w:color w:val="000000"/>
      <w:sz w:val="20"/>
      <w:szCs w:val="20"/>
      <w:u w:val="none"/>
    </w:rPr>
  </w:style>
  <w:style w:type="paragraph" w:customStyle="1" w:styleId="38">
    <w:name w:val="Table Text"/>
    <w:basedOn w:val="1"/>
    <w:autoRedefine/>
    <w:semiHidden/>
    <w:qFormat/>
    <w:uiPriority w:val="0"/>
    <w:rPr>
      <w:rFonts w:ascii="宋体" w:hAnsi="宋体" w:eastAsia="宋体" w:cs="宋体"/>
      <w:sz w:val="24"/>
      <w:szCs w:val="24"/>
      <w:lang w:val="en-US" w:eastAsia="en-US" w:bidi="ar-SA"/>
    </w:rPr>
  </w:style>
  <w:style w:type="character" w:customStyle="1" w:styleId="39">
    <w:name w:val="font01"/>
    <w:basedOn w:val="22"/>
    <w:autoRedefine/>
    <w:qFormat/>
    <w:uiPriority w:val="0"/>
    <w:rPr>
      <w:rFonts w:hint="eastAsia" w:ascii="宋体" w:hAnsi="宋体" w:eastAsia="宋体" w:cs="宋体"/>
      <w:color w:val="000000"/>
      <w:sz w:val="22"/>
      <w:szCs w:val="22"/>
      <w:u w:val="none"/>
    </w:rPr>
  </w:style>
  <w:style w:type="paragraph" w:customStyle="1" w:styleId="40">
    <w:name w:val="表格正文"/>
    <w:autoRedefine/>
    <w:qFormat/>
    <w:uiPriority w:val="0"/>
    <w:pPr>
      <w:widowControl w:val="0"/>
      <w:spacing w:line="360" w:lineRule="exact"/>
      <w:jc w:val="center"/>
    </w:pPr>
    <w:rPr>
      <w:rFonts w:ascii="Arial" w:hAnsi="Arial" w:eastAsia="宋体" w:cs="Times New Roman"/>
      <w:kern w:val="2"/>
      <w:sz w:val="21"/>
      <w:szCs w:val="24"/>
      <w:lang w:val="en-US" w:eastAsia="zh-CN" w:bidi="ar-SA"/>
    </w:rPr>
  </w:style>
  <w:style w:type="paragraph" w:customStyle="1" w:styleId="41">
    <w:name w:val="表格文字"/>
    <w:basedOn w:val="13"/>
    <w:qFormat/>
    <w:uiPriority w:val="0"/>
    <w:pPr>
      <w:adjustRightInd w:val="0"/>
      <w:snapToGrid w:val="0"/>
      <w:spacing w:line="240" w:lineRule="auto"/>
      <w:ind w:firstLine="0" w:firstLineChars="0"/>
      <w:jc w:val="center"/>
    </w:pPr>
    <w:rPr>
      <w:rFonts w:ascii="Times New Roman" w:hAnsi="Times New Roman"/>
      <w:bCs/>
      <w:sz w:val="21"/>
      <w:szCs w:val="24"/>
    </w:rPr>
  </w:style>
  <w:style w:type="paragraph" w:customStyle="1" w:styleId="42">
    <w:name w:val="表格居中"/>
    <w:basedOn w:val="1"/>
    <w:qFormat/>
    <w:uiPriority w:val="0"/>
    <w:pPr>
      <w:spacing w:line="0" w:lineRule="atLeast"/>
      <w:ind w:firstLine="0" w:firstLineChars="0"/>
      <w:jc w:val="center"/>
    </w:pPr>
    <w:rPr>
      <w:rFonts w:ascii="Calibri" w:hAnsi="Calibri" w:eastAsia="宋体" w:cs="Arial"/>
      <w:sz w:val="21"/>
      <w:szCs w:val="21"/>
    </w:rPr>
  </w:style>
  <w:style w:type="paragraph" w:customStyle="1" w:styleId="43">
    <w:name w:val="表格"/>
    <w:basedOn w:val="1"/>
    <w:next w:val="1"/>
    <w:qFormat/>
    <w:uiPriority w:val="0"/>
    <w:pPr>
      <w:adjustRightInd w:val="0"/>
      <w:snapToGrid w:val="0"/>
      <w:spacing w:beforeLines="10" w:afterLines="10" w:line="259" w:lineRule="auto"/>
      <w:jc w:val="center"/>
    </w:pPr>
    <w:rPr>
      <w:rFonts w:ascii="宋体"/>
      <w:kern w:val="0"/>
      <w:sz w:val="21"/>
      <w:szCs w:val="20"/>
    </w:rPr>
  </w:style>
  <w:style w:type="paragraph" w:styleId="44">
    <w:name w:val="List Paragraph"/>
    <w:basedOn w:val="1"/>
    <w:autoRedefine/>
    <w:qFormat/>
    <w:uiPriority w:val="34"/>
    <w:pPr>
      <w:ind w:firstLine="420" w:firstLineChars="200"/>
    </w:pPr>
    <w:rPr>
      <w:rFonts w:ascii="Times New Roman" w:hAnsi="Times New Roman" w:eastAsia="宋体" w:cs="Times New Roman"/>
      <w:szCs w:val="24"/>
    </w:rPr>
  </w:style>
  <w:style w:type="paragraph" w:customStyle="1" w:styleId="45">
    <w:name w:val="五号表格"/>
    <w:basedOn w:val="13"/>
    <w:next w:val="13"/>
    <w:autoRedefine/>
    <w:qFormat/>
    <w:uiPriority w:val="0"/>
    <w:pPr>
      <w:tabs>
        <w:tab w:val="left" w:pos="0"/>
        <w:tab w:val="left" w:pos="277"/>
        <w:tab w:val="left" w:pos="600"/>
        <w:tab w:val="left" w:pos="780"/>
        <w:tab w:val="left" w:pos="2517"/>
      </w:tabs>
      <w:spacing w:line="240" w:lineRule="auto"/>
      <w:jc w:val="center"/>
    </w:pPr>
    <w:rPr>
      <w:rFonts w:ascii="Times New Roman" w:hAnsi="Times New Roman" w:eastAsia="宋体"/>
      <w:sz w:val="21"/>
      <w:szCs w:val="21"/>
    </w:rPr>
  </w:style>
  <w:style w:type="paragraph" w:customStyle="1" w:styleId="46">
    <w:name w:val="正文2 New"/>
    <w:basedOn w:val="1"/>
    <w:qFormat/>
    <w:uiPriority w:val="0"/>
    <w:pPr>
      <w:adjustRightInd w:val="0"/>
      <w:snapToGrid w:val="0"/>
      <w:spacing w:line="440" w:lineRule="atLeast"/>
      <w:ind w:firstLine="567" w:firstLineChars="0"/>
    </w:pPr>
    <w:rPr>
      <w:rFonts w:cs="等线"/>
      <w:szCs w:val="20"/>
    </w:rPr>
  </w:style>
  <w:style w:type="paragraph" w:customStyle="1" w:styleId="47">
    <w:name w:val="首行缩进:  2 字符"/>
    <w:basedOn w:val="1"/>
    <w:autoRedefine/>
    <w:qFormat/>
    <w:uiPriority w:val="0"/>
    <w:pPr>
      <w:spacing w:line="300" w:lineRule="auto"/>
      <w:ind w:firstLine="480" w:firstLineChars="200"/>
    </w:pPr>
    <w:rPr>
      <w:rFonts w:ascii="Times New Roman" w:hAnsi="Times New Roman" w:eastAsia="仿宋_GB2312" w:cs="Times New Roman"/>
      <w:sz w:val="24"/>
      <w:szCs w:val="24"/>
    </w:rPr>
  </w:style>
  <w:style w:type="paragraph" w:customStyle="1" w:styleId="48">
    <w:name w:val="5 GBJ表头"/>
    <w:basedOn w:val="49"/>
    <w:autoRedefine/>
    <w:qFormat/>
    <w:uiPriority w:val="0"/>
    <w:pPr>
      <w:ind w:firstLine="0" w:firstLineChars="0"/>
      <w:jc w:val="center"/>
    </w:pPr>
    <w:rPr>
      <w:rFonts w:eastAsia="黑体"/>
    </w:rPr>
  </w:style>
  <w:style w:type="paragraph" w:customStyle="1" w:styleId="49">
    <w:name w:val="0 GBJ正文"/>
    <w:basedOn w:val="1"/>
    <w:autoRedefine/>
    <w:qFormat/>
    <w:uiPriority w:val="0"/>
    <w:pPr>
      <w:ind w:firstLine="200"/>
    </w:pPr>
  </w:style>
  <w:style w:type="paragraph" w:customStyle="1" w:styleId="50">
    <w:name w:val="样式27"/>
    <w:basedOn w:val="1"/>
    <w:qFormat/>
    <w:uiPriority w:val="0"/>
    <w:pPr>
      <w:numPr>
        <w:ilvl w:val="0"/>
        <w:numId w:val="2"/>
      </w:numPr>
    </w:pPr>
  </w:style>
  <w:style w:type="paragraph" w:customStyle="1" w:styleId="51">
    <w:name w:val="小五+单倍"/>
    <w:basedOn w:val="1"/>
    <w:qFormat/>
    <w:uiPriority w:val="0"/>
    <w:pPr>
      <w:adjustRightInd w:val="0"/>
      <w:snapToGrid w:val="0"/>
      <w:jc w:val="center"/>
    </w:pPr>
    <w:rPr>
      <w:rFonts w:ascii="Times New Roman" w:hAnsi="Times New Roman" w:cs="Times New Roman"/>
      <w:kern w:val="2"/>
      <w:sz w:val="21"/>
    </w:rPr>
  </w:style>
  <w:style w:type="paragraph" w:customStyle="1" w:styleId="52">
    <w:name w:val="表格文字2"/>
    <w:basedOn w:val="41"/>
    <w:next w:val="41"/>
    <w:qFormat/>
    <w:uiPriority w:val="0"/>
    <w:pPr>
      <w:autoSpaceDE/>
      <w:autoSpaceDN/>
      <w:bidi/>
      <w:adjustRightInd/>
      <w:spacing w:beforeLines="0" w:line="240" w:lineRule="auto"/>
      <w:ind w:firstLine="0" w:firstLineChars="0"/>
      <w:jc w:val="center"/>
    </w:pPr>
    <w:rPr>
      <w:rFonts w:ascii="Times New Roman" w:hAnsi="Times New Roman" w:eastAsia="宋体"/>
      <w:color w:val="auto"/>
      <w:sz w:val="21"/>
    </w:rPr>
  </w:style>
  <w:style w:type="paragraph" w:styleId="53">
    <w:name w:val="No Spacing"/>
    <w:autoRedefine/>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4">
    <w:name w:val="表格内"/>
    <w:qFormat/>
    <w:uiPriority w:val="0"/>
    <w:pPr>
      <w:jc w:val="center"/>
    </w:pPr>
    <w:rPr>
      <w:rFonts w:ascii="Times New Roman" w:hAnsi="Times New Roman" w:eastAsia="宋体" w:cs="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"/>
    </extobj>
    <extobj name="ECB019B1-382A-4266-B25C-5B523AA43C14-2">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jkiCn0K"/>
    </extobj>
    <extobj name="ECB019B1-382A-4266-B25C-5B523AA43C14-3">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0MyIKfQo="/>
    </extobj>
    <extobj name="ECB019B1-382A-4266-B25C-5B523AA43C14-4">
      <extobjdata type="ECB019B1-382A-4266-B25C-5B523AA43C14" data="ewoJIkZpbGVJZCIgOiAiMzM2OTYwNTAxMDQ3IiwKCSJHcm91cElkIiA6ICIyNTc4NzI3NjMiLAoJIkltYWdlIiA6ICJpVkJPUncwS0dnb0FBQUFOU1VoRVVnQUFBL2tBQUFDbUNBWUFBQUNCZFUrekFBQUFBWE5TUjBJQXJzNGM2UUFBSUFCSlJFRlVlSnp0M1hkNFZOVzZCdkIzN1NrcEVJcUNRb2dRSlFZU0lKbVpnRnpwM1NNSGtRTWFVQ2tLS2lvaUNLSUhSUVZCNlFJaW9DTFNRVUJBUVduU0xNREJrTXdrb1FVQ2hJNGh0QVJJbTluci9oRXlaaktUU2pydjczbDhMdGw3N2IzWFB2ZVpiK1piRlN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ZFWjlQOXM3c2g5MTBkWjBBQUFBQUJKUlU1RXJrSmdnZz09IiwKCSJUaGVtZSIgOiAiIiwKCSJUeXBlIiA6ICJmbG93IiwKCSJVc2VySWQiIDogIiIsCgkiVmVyc2lvbiIgOiAiMzAiCn0K"/>
    </extobj>
    <extobj name="ECB019B1-382A-4266-B25C-5B523AA43C14-5">
      <extobjdata type="ECB019B1-382A-4266-B25C-5B523AA43C14" data="ewoJIkZpbGVJZCIgOiAiMzM2OTY0NjA3NjU2IiwKCSJHcm91cElkIiA6ICIyNTc4NzI3NjMiLAoJIkltYWdlIiA6ICJpVkJPUncwS0dnb0FBQUFOU1VoRVVnQUFBOVVBQUFEQUNBWUFBQUFLdVVDcUFBQUFBWE5TUjBJQXJzNGM2UUFBSUFCSlJFRlVlSnpzM1hsNFZOWDVCL0R2ZTJleUVSSVNkaTFxcXF4UmtyazNxQ0FxYWhXcFN4R3F1SUtpQ0lvTFZ0eUsrc05heFphcWJBSktGVUdCQ2dXcWdDeHVZQkVRSVhNbkFWbGtDeHBSOWdDQmtHVG12cjgvTWpQTlRzSVdDTi9QOC9pWU9mZWNjODhkdlpPOGM4NTlEME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khuK0MrUS81bjBDT1JjU0FBQUFBRWxGVGtTdVFtQ0MiLAoJIlRoZW1lIiA6ICIiLAoJIlR5cGUiIDogImZsb3ciLAoJIlVzZXJJZCIgOiAiIiwKCSJWZXJzaW9uIiA6ICI0MyIKfQo="/>
    </extobj>
  </extobjs>
</s:customData>
</file>

<file path=customXml/item2.xml><?xml version="1.0" encoding="utf-8"?>
<contractReview xmlns="http://schemas.wps.cn/vas-ai-hub/contract-review">
  <reviewItems>
    <reviewItem>
      <errorID>d99225bf-5d4e-49e5-ae6a-67ed6c15778c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2A910EF2</paraID>
      <start>0</start>
      <end>2</end>
      <status>ignored</status>
      <modifiedWord/>
      <trackRevisions>false</trackRevisions>
    </reviewItem>
    <reviewItem>
      <errorID>227e65e1-fb02-4a0a-9efd-f5bcdc5c27b4</errorID>
      <errorWord>[2017]55号</errorWord>
      <group>L1_Knowledge</group>
      <groupName>知识性问题</groupName>
      <ability>L2_Knowledge</ability>
      <abilityName>其他知识</abilityName>
      <candidateList>
        <item>〔2017〕55号</item>
      </candidateList>
      <explain>发文字号格式错误。</explain>
      <paraID>58D56425</paraID>
      <start>120</start>
      <end>129</end>
      <status>modified</status>
      <modifiedWord>〔2017〕55号</modifiedWord>
      <trackRevisions>false</trackRevisions>
    </reviewItem>
    <reviewItem>
      <errorID>2be485bc-5f79-49d4-b167-84b87a4593f8</errorID>
      <errorWord>[2020]2号</errorWord>
      <group>L1_Knowledge</group>
      <groupName>知识性问题</groupName>
      <ability>L2_Knowledge</ability>
      <abilityName>其他知识</abilityName>
      <candidateList>
        <item>〔2020〕2号</item>
      </candidateList>
      <explain>发文字号格式错误。</explain>
      <paraID>4E09CB22</paraID>
      <start>110</start>
      <end>118</end>
      <status>modified</status>
      <modifiedWord>〔2020〕2号</modifiedWord>
      <trackRevisions>false</trackRevisions>
    </reviewItem>
    <reviewItem>
      <errorID>839bec94-364d-402d-9ed4-58288cb18bf3</errorID>
      <errorWord>[2024]6号</errorWord>
      <group>L1_Knowledge</group>
      <groupName>知识性问题</groupName>
      <ability>L2_Knowledge</ability>
      <abilityName>其他知识</abilityName>
      <candidateList>
        <item>〔2024〕6号</item>
      </candidateList>
      <explain>发文字号格式错误。</explain>
      <paraID>2F495F80</paraID>
      <start>155</start>
      <end>163</end>
      <status>modified</status>
      <modifiedWord>〔2024〕6号</modifiedWord>
      <trackRevisions>false</trackRevisions>
    </reviewItem>
    <reviewItem>
      <errorID>bae11821-9a5a-4228-b038-63c072db7a0e</errorID>
      <errorWord>[2017]55号</errorWord>
      <group>L1_Knowledge</group>
      <groupName>知识性问题</groupName>
      <ability>L2_Knowledge</ability>
      <abilityName>其他知识</abilityName>
      <candidateList>
        <item>〔2017〕55号</item>
      </candidateList>
      <explain>发文字号格式错误。</explain>
      <paraID>29D58CAB</paraID>
      <start>3</start>
      <end>12</end>
      <status>modified</status>
      <modifiedWord>〔2017〕55号</modifiedWord>
      <trackRevisions>false</trackRevisions>
    </reviewItem>
    <reviewItem>
      <errorID>5d137547-d5db-4307-abd5-e726d71272e8</errorID>
      <errorWord>项目项目</errorWord>
      <group>L1_Word</group>
      <groupName>字词问题</groupName>
      <ability>L2_Typo</ability>
      <abilityName>字词错误</abilityName>
      <candidateList>
        <item>项目</item>
      </candidateList>
      <explain>〈名〉事物分成的门类：服务～｜体育～｜建设～。</explain>
      <paraID>69F2D281</paraID>
      <start>20</start>
      <end>22</end>
      <status>modified</status>
      <modifiedWord>项目</modifiedWord>
      <trackRevisions>false</trackRevisions>
    </reviewItem>
    <reviewItem>
      <errorID>d2ddb2dc-9ad4-4190-91ac-83f41392d4cb</errorID>
      <errorWord>[2020]2号</errorWord>
      <group>L1_Knowledge</group>
      <groupName>知识性问题</groupName>
      <ability>L2_Knowledge</ability>
      <abilityName>其他知识</abilityName>
      <candidateList>
        <item>〔2020〕2号</item>
      </candidateList>
      <explain>发文字号格式错误。</explain>
      <paraID>7BAF82D8</paraID>
      <start>5</start>
      <end>13</end>
      <status>modified</status>
      <modifiedWord>〔2020〕2号</modifiedWord>
      <trackRevisions>false</trackRevisions>
    </reviewItem>
    <reviewItem>
      <errorID>57e63ef3-4b17-4de4-a1c8-14feed1ef6f4</errorID>
      <errorWord>[2024]6号</errorWord>
      <group>L1_Knowledge</group>
      <groupName>知识性问题</groupName>
      <ability>L2_Knowledge</ability>
      <abilityName>其他知识</abilityName>
      <candidateList>
        <item>〔2024〕6号</item>
      </candidateList>
      <explain>发文字号格式错误。</explain>
      <paraID>1D8D6EC3</paraID>
      <start>5</start>
      <end>13</end>
      <status>modified</status>
      <modifiedWord>〔2024〕6号</modifiedWord>
      <trackRevisions>false</trackRevisions>
    </reviewItem>
    <reviewItem>
      <errorID>075a6536-b8e7-4557-8d01-ae996149d87c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5B86B93A</paraID>
      <start>0</start>
      <end>2</end>
      <status>ignored</status>
      <modifiedWord/>
      <trackRevisions>false</trackRevisions>
    </reviewItem>
    <reviewItem>
      <errorID>fc27e560-f4f0-4592-81df-f4fdca71aa1b</errorID>
      <errorWord>环越</errorWord>
      <group>L1_Grammar</group>
      <groupName>语法问题</groupName>
      <ability>L2_Order</ability>
      <abilityName>语序不当</abilityName>
      <candidateList>
        <item>环</item>
      </candidateList>
      <explain>句子可能没有遵循时空、逻辑顺序，或者介词、关联词等位置不当。</explain>
      <paraID>201A37D6</paraID>
      <start>230</start>
      <end>232</end>
      <status>ignored</status>
      <modifiedWord/>
      <trackRevisions>false</trackRevisions>
    </reviewItem>
    <reviewItem>
      <errorID>9873c30b-0bfa-476b-86bf-21792681dff0</errorID>
      <errorWord>[2024]6号</errorWord>
      <group>L1_Knowledge</group>
      <groupName>知识性问题</groupName>
      <ability>L2_Knowledge</ability>
      <abilityName>其他知识</abilityName>
      <candidateList>
        <item>〔2024〕6号</item>
      </candidateList>
      <explain>发文字号格式错误。</explain>
      <paraID>201A37D6</paraID>
      <start>233</start>
      <end>241</end>
      <status>modified</status>
      <modifiedWord>〔2024〕6号</modifiedWord>
      <trackRevisions>false</trackRevisions>
    </reviewItem>
    <reviewItem>
      <errorID>c1f19d5c-98e1-4bcb-b6ad-1d45149f28df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3ADD1B35</paraID>
      <start>153</start>
      <end>154</end>
      <status>modified</status>
      <modifiedWord>—</modifiedWord>
      <trackRevisions>false</trackRevisions>
    </reviewItem>
    <reviewItem>
      <errorID>80ad4292-7124-4575-aa9d-358d91804ba5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424B70D9</paraID>
      <start>10</start>
      <end>11</end>
      <status>modified</status>
      <modifiedWord>—</modifiedWord>
      <trackRevisions>false</trackRevisions>
    </reviewItem>
    <reviewItem>
      <errorID>ba6ea340-f2dd-4773-90f8-015e3b0526ff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1873F8DC</paraID>
      <start>9</start>
      <end>10</end>
      <status>modified</status>
      <modifiedWord>—</modifiedWord>
      <trackRevisions>false</trackRevisions>
    </reviewItem>
    <reviewItem>
      <errorID>a7b6a82b-eefd-40f0-a0fd-c4cf87cc2df8</errorID>
      <errorWord>法律、法规</errorWord>
      <group>L1_Word</group>
      <groupName>字词问题</groupName>
      <ability>L2_Typo</ability>
      <abilityName>字词错误</abilityName>
      <candidateList>
        <item>法律法规</item>
      </candidateList>
      <explain/>
      <paraID>16F85475</paraID>
      <start>10</start>
      <end>15</end>
      <status>ignored</status>
      <modifiedWord/>
      <trackRevisions>false</trackRevisions>
    </reviewItem>
    <reviewItem>
      <errorID>c0b5bb47-6ca2-4ed2-a863-fba490c1610e</errorID>
      <errorWord>2020年09月01日</errorWord>
      <group>L1_Knowledge</group>
      <groupName>知识性问题</groupName>
      <ability>L2_Time</ability>
      <abilityName>日期时间</abilityName>
      <candidateList>
        <item>2020年9月1日</item>
      </candidateList>
      <explain>根据日常书写习惯，月份和日期一般会省略前导零。</explain>
      <paraID>17CAF019</paraID>
      <start>24</start>
      <end>33</end>
      <status>modified</status>
      <modifiedWord>2020年9月1日</modifiedWord>
      <trackRevisions>false</trackRevisions>
    </reviewItem>
    <reviewItem>
      <errorID>256bb87b-399b-4164-91de-c27c696775ec</errorID>
      <errorWord>[2024]6号</errorWord>
      <group>L1_Knowledge</group>
      <groupName>知识性问题</groupName>
      <ability>L2_Knowledge</ability>
      <abilityName>其他知识</abilityName>
      <candidateList>
        <item>〔2024〕6号</item>
      </candidateList>
      <explain>发文字号格式错误。</explain>
      <paraID>6E97E05D</paraID>
      <start>98</start>
      <end>106</end>
      <status>modified</status>
      <modifiedWord>〔2024〕6号</modifiedWord>
      <trackRevisions>false</trackRevisions>
    </reviewItem>
    <reviewItem>
      <errorID>e67acf4b-694f-487a-a84e-2656f20d5f2c</errorID>
      <errorWord>（</errorWord>
      <group>L1_Punc</group>
      <groupName>标点问题</groupName>
      <ability>L2_Punc</ability>
      <abilityName>标点符号检查</abilityName>
      <candidateList/>
      <explain/>
      <paraID> 4EB2F9E</paraID>
      <start>70</start>
      <end>71</end>
      <status>unmodified</status>
      <modifiedWord/>
      <trackRevisions>false</trackRevisions>
    </reviewItem>
    <reviewItem>
      <errorID>590c2639-d751-4cad-a33b-c23a983593db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2BCE915</paraID>
      <start>0</start>
      <end>2</end>
      <status>unmodified</status>
      <modifiedWord/>
      <trackRevisions>false</trackRevisions>
    </reviewItem>
    <reviewItem>
      <errorID>9bc3699a-f55b-4669-94e2-4e78fa28b02e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F1B3302</paraID>
      <start>0</start>
      <end>2</end>
      <status>unmodified</status>
      <modifiedWord/>
      <trackRevisions>false</trackRevisions>
    </reviewItem>
    <reviewItem>
      <errorID>6c52ba83-6b6a-4f3e-aaec-a22e662f51c1</errorID>
      <errorWord>(</errorWord>
      <group>L1_Format</group>
      <groupName>格式问题</groupName>
      <ability>L2_HalfPunc</ability>
      <abilityName>全半角检查</abilityName>
      <candidateList>
        <item>（</item>
      </candidateList>
      <explain>文本全半角错误。</explain>
      <paraID>74461B40</paraID>
      <start>63</start>
      <end>64</end>
      <status>unmodified</status>
      <modifiedWord/>
      <trackRevisions>false</trackRevisions>
    </reviewItem>
    <reviewItem>
      <errorID>e04ba677-58dc-4367-b02b-a6da9f1fd48b</errorID>
      <errorWord>)</errorWord>
      <group>L1_Format</group>
      <groupName>格式问题</groupName>
      <ability>L2_HalfPunc</ability>
      <abilityName>全半角检查</abilityName>
      <candidateList>
        <item>）</item>
      </candidateList>
      <explain>文本全半角错误。</explain>
      <paraID>74461B40</paraID>
      <start>75</start>
      <end>76</end>
      <status>unmodified</status>
      <modifiedWord/>
      <trackRevisions>false</trackRevisions>
    </reviewItem>
    <reviewItem>
      <errorID>f4a44d1e-ea99-4639-a41e-6ed861f5bb30</errorID>
      <errorWord>（</errorWord>
      <group>L1_Punc</group>
      <groupName>标点问题</groupName>
      <ability>L2_Punc</ability>
      <abilityName>标点符号检查</abilityName>
      <candidateList/>
      <explain>同一形式括号套用。</explain>
      <paraID>74461B40</paraID>
      <start>227</start>
      <end>228</end>
      <status>unmodified</status>
      <modifiedWord/>
      <trackRevisions>false</trackRevisions>
    </reviewItem>
    <reviewItem>
      <errorID>39e8091b-df3d-45ec-8872-5ecd94f18b41</errorID>
      <errorWord>）</errorWord>
      <group>L1_Punc</group>
      <groupName>标点问题</groupName>
      <ability>L2_Punc</ability>
      <abilityName>标点符号检查</abilityName>
      <candidateList/>
      <explain>同一形式括号套用。</explain>
      <paraID>74461B40</paraID>
      <start>242</start>
      <end>243</end>
      <status>unmodified</status>
      <modifiedWord/>
      <trackRevisions>false</trackRevisions>
    </reviewItem>
    <reviewItem>
      <errorID>4965890c-88fd-41cf-990a-489df8de41e5</errorID>
      <errorWord>～</errorWord>
      <group>L1_Format</group>
      <groupName>格式问题</groupName>
      <ability>L2_HalfPunc</ability>
      <abilityName>全半角检查</abilityName>
      <candidateList>
        <item>~</item>
      </candidateList>
      <explain>文本全半角错误。</explain>
      <paraID>2303C726</paraID>
      <start>1</start>
      <end>2</end>
      <status>unmodified</status>
      <modifiedWord/>
      <trackRevisions>false</trackRevisions>
    </reviewItem>
    <reviewItem>
      <errorID>43905274-8d8f-4344-bcb5-36b9cc088b35</errorID>
      <errorWord>（</errorWord>
      <group>L1_Format</group>
      <groupName>格式问题</groupName>
      <ability>L2_HalfPunc</ability>
      <abilityName>全半角检查</abilityName>
      <candidateList>
        <item>(</item>
      </candidateList>
      <explain>文本全半角错误。</explain>
      <paraID> F41B18C</paraID>
      <start>1</start>
      <end>2</end>
      <status>unmodified</status>
      <modifiedWord/>
      <trackRevisions>false</trackRevisions>
    </reviewItem>
    <reviewItem>
      <errorID>02466b0b-d642-432f-88ac-2fd66f4ab701</errorID>
      <errorWord>）</errorWord>
      <group>L1_Format</group>
      <groupName>格式问题</groupName>
      <ability>L2_HalfPunc</ability>
      <abilityName>全半角检查</abilityName>
      <candidateList>
        <item>)</item>
      </candidateList>
      <explain>文本全半角错误。</explain>
      <paraID> F41B18C</paraID>
      <start>3</start>
      <end>4</end>
      <status>unmodified</status>
      <modifiedWord/>
      <trackRevisions>false</trackRevisions>
    </reviewItem>
    <reviewItem>
      <errorID>ceb06669-9686-482a-aac9-11de3c0d9562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5323D9AA</paraID>
      <start>0</start>
      <end>2</end>
      <status>unmodified</status>
      <modifiedWord/>
      <trackRevisions>false</trackRevisions>
    </reviewItem>
    <reviewItem>
      <errorID>4525476f-3084-423f-bdbd-06d525cd7d80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35A67EA9</paraID>
      <start>0</start>
      <end>2</end>
      <status>unmodified</status>
      <modifiedWord/>
      <trackRevisions>false</trackRevisions>
    </reviewItem>
    <reviewItem>
      <errorID>33716d49-83fd-49fe-80c8-7f5cba58fdea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7CCFCC42</paraID>
      <start>19</start>
      <end>22</end>
      <status>unmodified</status>
      <modifiedWord/>
      <trackRevisions>false</trackRevisions>
    </reviewItem>
    <reviewItem>
      <errorID>a8d0a960-9fcd-4812-bc37-8a97a1eb3b37</errorID>
      <errorWord>[2017]55号</errorWord>
      <group>L1_Knowledge</group>
      <groupName>知识性问题</groupName>
      <ability>L2_Knowledge</ability>
      <abilityName>其他知识</abilityName>
      <candidateList>
        <item>〔2017〕55号</item>
      </candidateList>
      <explain>发文字号格式错误。</explain>
      <paraID>4E8AE3AD</paraID>
      <start>132</start>
      <end>141</end>
      <status>modified</status>
      <modifiedWord>〔2017〕55号</modifiedWord>
      <trackRevisions>false</trackRevisions>
    </reviewItem>
    <reviewItem>
      <errorID>49bf108e-7fb0-4d3e-8624-71da1de1bed7</errorID>
      <errorWord>委托委托</errorWord>
      <group>L1_Word</group>
      <groupName>字词问题</groupName>
      <ability>L2_Typo</ability>
      <abilityName>字词错误</abilityName>
      <candidateList>
        <item>委托</item>
      </candidateList>
      <explain/>
      <paraID>4E8AE3AD</paraID>
      <start>205</start>
      <end>207</end>
      <status>modified</status>
      <modifiedWord>委托</modifiedWord>
      <trackRevisions>false</trackRevisions>
    </reviewItem>
    <reviewItem>
      <errorID>57da3a2d-bd57-4ee4-bde9-425d1cc09e25</errorID>
      <errorWord>[2020]2号</errorWord>
      <group>L1_Knowledge</group>
      <groupName>知识性问题</groupName>
      <ability>L2_Knowledge</ability>
      <abilityName>其他知识</abilityName>
      <candidateList>
        <item>〔2020〕2号</item>
      </candidateList>
      <explain>发文字号格式错误。</explain>
      <paraID>4E8AE3AD</paraID>
      <start>260</start>
      <end>268</end>
      <status>modified</status>
      <modifiedWord>〔2020〕2号</modifiedWord>
      <trackRevisions>false</trackRevisions>
    </reviewItem>
    <reviewItem>
      <errorID>71413201-0bf8-4543-a2b1-31de624caaee</errorID>
      <errorWord>[2024]6号</errorWord>
      <group>L1_Knowledge</group>
      <groupName>知识性问题</groupName>
      <ability>L2_Knowledge</ability>
      <abilityName>其他知识</abilityName>
      <candidateList>
        <item>〔2024〕6号</item>
      </candidateList>
      <explain>发文字号格式错误。</explain>
      <paraID>25838A06</paraID>
      <start>152</start>
      <end>160</end>
      <status>modified</status>
      <modifiedWord>〔2024〕6号</modifiedWord>
      <trackRevisions>false</trackRevisions>
    </reviewItem>
    <reviewItem>
      <errorID>157a7493-807e-46f3-b7ad-5753b4167f96</errorID>
      <errorWord>覆合膜</errorWord>
      <group>L1_Word</group>
      <groupName>字词问题</groupName>
      <ability>L2_Typo</ability>
      <abilityName>字词错误</abilityName>
      <candidateList>
        <item>复合膜</item>
      </candidateList>
      <explain/>
      <paraID>18389442</paraID>
      <start>8</start>
      <end>11</end>
      <status>ignored</status>
      <modifiedWord/>
      <trackRevisions>false</trackRevisions>
    </reviewItem>
    <reviewItem>
      <errorID>ecd52c81-b305-4aa7-8d31-1d87ef5f0549</errorID>
      <errorWord>覆合膜</errorWord>
      <group>L1_Word</group>
      <groupName>字词问题</groupName>
      <ability>L2_Typo</ability>
      <abilityName>字词错误</abilityName>
      <candidateList>
        <item>复合膜</item>
      </candidateList>
      <explain/>
      <paraID>209580B6</paraID>
      <start>8</start>
      <end>11</end>
      <status>ignored</status>
      <modifiedWord/>
      <trackRevisions>false</trackRevisions>
    </reviewItem>
    <reviewItem>
      <errorID>f937201a-462e-449c-a04b-93ebc3705492</errorID>
      <errorWord>KW</errorWord>
      <group>L1_Word</group>
      <groupName>字词问题</groupName>
      <ability>L2_Typo</ability>
      <abilityName>字词错误</abilityName>
      <candidateList>
        <item>kW</item>
      </candidateList>
      <explain/>
      <paraID>74F28481</paraID>
      <start>1</start>
      <end>3</end>
      <status>ignored</status>
      <modifiedWord/>
      <trackRevisions>false</trackRevisions>
    </reviewItem>
    <reviewItem>
      <errorID>e4bf52d1-1756-42f1-b7ad-85b4f7ce5199</errorID>
      <errorWord>覆合膜</errorWord>
      <group>L1_Word</group>
      <groupName>字词问题</groupName>
      <ability>L2_Typo</ability>
      <abilityName>字词错误</abilityName>
      <candidateList>
        <item>复合膜</item>
      </candidateList>
      <explain/>
      <paraID>78952DC3</paraID>
      <start>8</start>
      <end>11</end>
      <status>ignored</status>
      <modifiedWord/>
      <trackRevisions>false</trackRevisions>
    </reviewItem>
    <reviewItem>
      <errorID>d23d8436-65e8-4d97-8372-a7d319010b40</errorID>
      <errorWord>容</errorWord>
      <group>L1_Word</group>
      <groupName>字词问题</groupName>
      <ability>L2_Typo</ability>
      <abilityName>字词错误</abilityName>
      <candidateList>
        <item>容和</item>
      </candidateList>
      <explain/>
      <paraID>280E32E8</paraID>
      <start>5</start>
      <end>6</end>
      <status>ignored</status>
      <modifiedWord/>
      <trackRevisions>false</trackRevisions>
    </reviewItem>
    <reviewItem>
      <errorID>3392e939-fb2f-4e2a-a6b1-84977ad985d3</errorID>
      <errorWord>覆合膜</errorWord>
      <group>L1_Word</group>
      <groupName>字词问题</groupName>
      <ability>L2_Typo</ability>
      <abilityName>字词错误</abilityName>
      <candidateList>
        <item>复合膜</item>
      </candidateList>
      <explain/>
      <paraID>776143B7</paraID>
      <start>8</start>
      <end>11</end>
      <status>ignored</status>
      <modifiedWord/>
      <trackRevisions>false</trackRevisions>
    </reviewItem>
    <reviewItem>
      <errorID>6eae2464-14d0-449f-8131-cb35b49e4009</errorID>
      <errorWord>，</errorWord>
      <group>L1_Word</group>
      <groupName>字词问题</groupName>
      <ability>L2_Typo</ability>
      <abilityName>字词错误</abilityName>
      <candidateList>
        <item>，具</item>
      </candidateList>
      <explain/>
      <paraID>56833245</paraID>
      <start>16</start>
      <end>17</end>
      <status>ignored</status>
      <modifiedWord/>
      <trackRevisions>false</trackRevisions>
    </reviewItem>
    <reviewItem>
      <errorID>e4379cb3-f832-4ab1-a929-04f33d681b1e</errorID>
      <errorWord>56～58％</errorWord>
      <group>L1_Knowledge</group>
      <groupName>知识性问题</groupName>
      <ability>L2_Knowledge</ability>
      <abilityName>其他知识</abilityName>
      <candidateList>
        <item>56％～58％</item>
      </candidateList>
      <explain>1. “56～58％”中的单位“％”仅出现在后一个数字上，容易引起歧义；根据《现代汉语标点符号数字用法规范手册》，数字表示范围两边需要使用统一的格式。2. 根据标点国标 4.13 中的规则，数字、时间或地域连接符应使用（视觉上更长的）“—”或“～”。</explain>
      <paraID>56833245</paraID>
      <start>33</start>
      <end>39</end>
      <status>ignored</status>
      <modifiedWord/>
      <trackRevisions>false</trackRevisions>
    </reviewItem>
    <reviewItem>
      <errorID>097e353c-9ce9-4d36-ad5f-3a061b2c60e5</errorID>
      <errorWord>，</errorWord>
      <group>L1_Word</group>
      <groupName>字词问题</groupName>
      <ability>L2_Typo</ability>
      <abilityName>字词错误</abilityName>
      <candidateList>
        <item>，具</item>
      </candidateList>
      <explain/>
      <paraID>56833245</paraID>
      <start>69</start>
      <end>70</end>
      <status>ignored</status>
      <modifiedWord/>
      <trackRevisions>false</trackRevisions>
    </reviewItem>
    <reviewItem>
      <errorID>24e9898e-f91d-4731-9b76-276931fbed15</errorID>
      <errorWord>-</errorWord>
      <group>L1_Format</group>
      <groupName>格式问题</groupName>
      <ability>L2_HalfPunc</ability>
      <abilityName>全半角检查</abilityName>
      <candidateList>
        <item>－</item>
      </candidateList>
      <explain>文本全半角错误。</explain>
      <paraID>3B19937F</paraID>
      <start>58</start>
      <end>59</end>
      <status>ignored</status>
      <modifiedWord/>
      <trackRevisions>false</trackRevisions>
    </reviewItem>
    <reviewItem>
      <errorID>35f63869-fce0-4e83-aaa1-b96948cb076c</errorID>
      <errorWord>-</errorWord>
      <group>L1_Format</group>
      <groupName>格式问题</groupName>
      <ability>L2_HalfPunc</ability>
      <abilityName>全半角检查</abilityName>
      <candidateList>
        <item>－</item>
      </candidateList>
      <explain>文本全半角错误。</explain>
      <paraID>3B19937F</paraID>
      <start>140</start>
      <end>141</end>
      <status>ignored</status>
      <modifiedWord/>
      <trackRevisions>false</trackRevisions>
    </reviewItem>
    <reviewItem>
      <errorID>30cd41f3-28a1-4664-a7f2-da04f394c2bd</errorID>
      <errorWord>(</errorWord>
      <group>L1_Format</group>
      <groupName>格式问题</groupName>
      <ability>L2_HalfPunc</ability>
      <abilityName>全半角检查</abilityName>
      <candidateList>
        <item>（</item>
      </candidateList>
      <explain>文本全半角错误。</explain>
      <paraID>18C6A4FE</paraID>
      <start>5</start>
      <end>6</end>
      <status>ignored</status>
      <modifiedWord/>
      <trackRevisions>false</trackRevisions>
    </reviewItem>
    <reviewItem>
      <errorID>39caae11-3337-41ba-bf8f-1c289f89f3fc</errorID>
      <errorWord>)</errorWord>
      <group>L1_Format</group>
      <groupName>格式问题</groupName>
      <ability>L2_HalfPunc</ability>
      <abilityName>全半角检查</abilityName>
      <candidateList>
        <item>）</item>
      </candidateList>
      <explain>文本全半角错误。</explain>
      <paraID>18C6A4FE</paraID>
      <start>8</start>
      <end>9</end>
      <status>ignored</status>
      <modifiedWord/>
      <trackRevisions>false</trackRevisions>
    </reviewItem>
    <reviewItem>
      <errorID>4bce195b-8291-4ee1-ac55-80f3644b4962</errorID>
      <errorWord>(</errorWord>
      <group>L1_Format</group>
      <groupName>格式问题</groupName>
      <ability>L2_HalfPunc</ability>
      <abilityName>全半角检查</abilityName>
      <candidateList>
        <item>（</item>
      </candidateList>
      <explain>文本全半角错误。</explain>
      <paraID>260D62AF</paraID>
      <start>50</start>
      <end>51</end>
      <status>ignored</status>
      <modifiedWord/>
      <trackRevisions>false</trackRevisions>
    </reviewItem>
    <reviewItem>
      <errorID>8abcc8f9-d568-4686-82d0-7c127406c501</errorID>
      <errorWord>)</errorWord>
      <group>L1_Format</group>
      <groupName>格式问题</groupName>
      <ability>L2_HalfPunc</ability>
      <abilityName>全半角检查</abilityName>
      <candidateList>
        <item>）</item>
      </candidateList>
      <explain>文本全半角错误。</explain>
      <paraID>260D62AF</paraID>
      <start>55</start>
      <end>56</end>
      <status>ignored</status>
      <modifiedWord/>
      <trackRevisions>false</trackRevisions>
    </reviewItem>
    <reviewItem>
      <errorID>3f409d66-541e-4851-b984-05a043744b6c</errorID>
      <errorWord>(</errorWord>
      <group>L1_Format</group>
      <groupName>格式问题</groupName>
      <ability>L2_HalfPunc</ability>
      <abilityName>全半角检查</abilityName>
      <candidateList>
        <item>（</item>
      </candidateList>
      <explain>文本全半角错误。</explain>
      <paraID>260D62AF</paraID>
      <start>169</start>
      <end>170</end>
      <status>ignored</status>
      <modifiedWord/>
      <trackRevisions>false</trackRevisions>
    </reviewItem>
    <reviewItem>
      <errorID>531db40a-75c9-4224-bc2d-d69dd6263aa2</errorID>
      <errorWord>)</errorWord>
      <group>L1_Format</group>
      <groupName>格式问题</groupName>
      <ability>L2_HalfPunc</ability>
      <abilityName>全半角检查</abilityName>
      <candidateList>
        <item>）</item>
      </candidateList>
      <explain>文本全半角错误。</explain>
      <paraID>260D62AF</paraID>
      <start>173</start>
      <end>174</end>
      <status>ignored</status>
      <modifiedWord/>
      <trackRevisions>false</trackRevisions>
    </reviewItem>
    <reviewItem>
      <errorID>6707cf21-cff1-4490-9a8a-7583cadd357b</errorID>
      <errorWord>消</errorWord>
      <group>L1_Word</group>
      <groupName>字词问题</groupName>
      <ability>L2_Typo</ability>
      <abilityName>字词错误</abilityName>
      <candidateList>
        <item>消费</item>
      </candidateList>
      <explain>〈动〉为了生产或生活需要而消耗物质财富：～品｜高～。</explain>
      <paraID>769015EA</paraID>
      <start>4</start>
      <end>5</end>
      <status>ignored</status>
      <modifiedWord/>
      <trackRevisions>false</trackRevisions>
    </reviewItem>
    <reviewItem>
      <errorID>4691b759-38b0-4bdd-8bd4-9a1151aef86c</errorID>
      <errorWord>年耗</errorWord>
      <group>L1_Word</group>
      <groupName>字词问题</groupName>
      <ability>L2_Typo</ability>
      <abilityName>字词错误</abilityName>
      <candidateList>
        <item>能耗</item>
      </candidateList>
      <explain/>
      <paraID>769015EA</paraID>
      <start>39</start>
      <end>41</end>
      <status>ignored</status>
      <modifiedWord/>
      <trackRevisions>false</trackRevisions>
    </reviewItem>
    <reviewItem>
      <errorID>bcdb99fa-1042-4ce6-9588-c587821ff09f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62104757</paraID>
      <start>0</start>
      <end>2</end>
      <status>ignored</status>
      <modifiedWord/>
      <trackRevisions>false</trackRevisions>
    </reviewItem>
    <reviewItem>
      <errorID>b27be7cb-d46e-4a4e-bcef-55e2c2ef2fdd</errorID>
      <errorWord>加入到</errorWord>
      <group>L1_Word</group>
      <groupName>字词问题</groupName>
      <ability>L2_Typo</ability>
      <abilityName>字词错误</abilityName>
      <candidateList>
        <item>加入</item>
      </candidateList>
      <explain>〈动〉❶加上；掺进去：～食糖少许。❷参加进去：～工会｜～足球队。</explain>
      <paraID>7BA56135</paraID>
      <start>17</start>
      <end>19</end>
      <status>modified</status>
      <modifiedWord>加入</modifiedWord>
      <trackRevisions>false</trackRevisions>
    </reviewItem>
    <reviewItem>
      <errorID>6af1e431-6f1b-489d-b7e7-a29295abceb4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3825CB68</paraID>
      <start>0</start>
      <end>2</end>
      <status>ignored</status>
      <modifiedWord/>
      <trackRevisions>false</trackRevisions>
    </reviewItem>
    <reviewItem>
      <errorID>1a213268-6425-4b03-9569-306bc4439edc</errorID>
      <errorWord>覆合膜</errorWord>
      <group>L1_Word</group>
      <groupName>字词问题</groupName>
      <ability>L2_Typo</ability>
      <abilityName>字词错误</abilityName>
      <candidateList>
        <item>复合膜</item>
      </candidateList>
      <explain/>
      <paraID>3825CB68</paraID>
      <start>10</start>
      <end>13</end>
      <status>ignored</status>
      <modifiedWord/>
      <trackRevisions>false</trackRevisions>
    </reviewItem>
    <reviewItem>
      <errorID>3188c957-7bac-4a78-a704-cde5e3376ffd</errorID>
      <errorWord>覆合膜</errorWord>
      <group>L1_Word</group>
      <groupName>字词问题</groupName>
      <ability>L2_Typo</ability>
      <abilityName>字词错误</abilityName>
      <candidateList>
        <item>复合膜</item>
      </candidateList>
      <explain/>
      <paraID>50E4BB71</paraID>
      <start>8</start>
      <end>11</end>
      <status>ignored</status>
      <modifiedWord/>
      <trackRevisions>false</trackRevisions>
    </reviewItem>
    <reviewItem>
      <errorID>6feaac57-aff3-4e93-93ca-41791349d2b1</errorID>
      <errorWord>热融</errorWord>
      <group>L1_Word</group>
      <groupName>字词问题</groupName>
      <ability>L2_Typo</ability>
      <abilityName>字词错误</abilityName>
      <candidateList>
        <item>热熔</item>
      </candidateList>
      <explain/>
      <paraID>578C8AAE</paraID>
      <start>39</start>
      <end>41</end>
      <status>ignored</status>
      <modifiedWord/>
      <trackRevisions>false</trackRevisions>
    </reviewItem>
    <reviewItem>
      <errorID>6bbeb22b-c998-487a-9b94-0f9f9491dc99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50CBF80</paraID>
      <start>0</start>
      <end>2</end>
      <status>ignored</status>
      <modifiedWord/>
      <trackRevisions>false</trackRevisions>
    </reviewItem>
    <reviewItem>
      <errorID>12b821ea-51d2-4309-b069-9ab65c2266fb</errorID>
      <errorWord>加入到</errorWord>
      <group>L1_Word</group>
      <groupName>字词问题</groupName>
      <ability>L2_Typo</ability>
      <abilityName>字词错误</abilityName>
      <candidateList>
        <item>加入</item>
      </candidateList>
      <explain>〈动〉❶加上；掺进去：～食糖少许。❷参加进去：～工会｜～足球队。</explain>
      <paraID>3045E7E1</paraID>
      <start>18</start>
      <end>21</end>
      <status>ignored</status>
      <modifiedWord/>
      <trackRevisions>false</trackRevisions>
    </reviewItem>
    <reviewItem>
      <errorID>4d7a464e-c9e6-4a55-b168-631d80490552</errorID>
      <errorWord>[2017]</errorWord>
      <group>L1_Punc</group>
      <groupName>标点问题</groupName>
      <ability>L2_Punc</ability>
      <abilityName>标点符号检查</abilityName>
      <candidateList>
        <item>〔2017〕</item>
      </candidateList>
      <explain/>
      <paraID>4758898F</paraID>
      <start>26</start>
      <end>32</end>
      <status>modified</status>
      <modifiedWord>〔2017〕</modifiedWord>
      <trackRevisions>false</trackRevisions>
    </reviewItem>
    <reviewItem>
      <errorID>c96af8bd-8eee-445c-af9f-71ab94fda9e5</errorID>
      <errorWord>制盒</errorWord>
      <group>L1_Word</group>
      <groupName>字词问题</groupName>
      <ability>L2_Typo</ability>
      <abilityName>字词错误</abilityName>
      <candidateList>
        <item>制液</item>
      </candidateList>
      <explain/>
      <paraID>5EB750A7</paraID>
      <start>18</start>
      <end>20</end>
      <status>ignored</status>
      <modifiedWord/>
      <trackRevisions>false</trackRevisions>
    </reviewItem>
    <reviewItem>
      <errorID>20bf0e01-f87b-4ef9-80ba-181979c9f5d6</errorID>
      <errorWord>以下的</errorWord>
      <group>L1_Word</group>
      <groupName>字词问题</groupName>
      <ability>L2_Typo</ability>
      <abilityName>字词错误</abilityName>
      <candidateList>
        <item>以下</item>
      </candidateList>
      <explain/>
      <paraID>77BE0530</paraID>
      <start>35</start>
      <end>37</end>
      <status>modified</status>
      <modifiedWord>以下</modifiedWord>
      <trackRevisions>false</trackRevisions>
    </reviewItem>
    <reviewItem>
      <errorID>24495554-a233-4af8-8d4a-87a4bc129e0c</errorID>
      <errorWord>,</errorWord>
      <group>L1_Format</group>
      <groupName>格式问题</groupName>
      <ability>L2_HalfPunc</ability>
      <abilityName>全半角检查</abilityName>
      <candidateList>
        <item>，</item>
      </candidateList>
      <explain>文本全半角错误。</explain>
      <paraID>41341BF8</paraID>
      <start>27</start>
      <end>28</end>
      <status>ignored</status>
      <modifiedWord/>
      <trackRevisions>false</trackRevisions>
    </reviewItem>
    <reviewItem>
      <errorID>4ede4329-bc29-4263-8cfd-359af62fc166</errorID>
      <errorWord>(</errorWord>
      <group>L1_Format</group>
      <groupName>格式问题</groupName>
      <ability>L2_HalfPunc</ability>
      <abilityName>全半角检查</abilityName>
      <candidateList>
        <item>（</item>
      </candidateList>
      <explain>文本全半角错误。</explain>
      <paraID>41341BF8</paraID>
      <start>41</start>
      <end>42</end>
      <status>ignored</status>
      <modifiedWord/>
      <trackRevisions>false</trackRevisions>
    </reviewItem>
    <reviewItem>
      <errorID>2e9898ef-aaf7-487b-b82c-5aa1edcc6b69</errorID>
      <errorWord>,</errorWord>
      <group>L1_Format</group>
      <groupName>格式问题</groupName>
      <ability>L2_HalfPunc</ability>
      <abilityName>全半角检查</abilityName>
      <candidateList>
        <item>，</item>
      </candidateList>
      <explain>文本全半角错误。</explain>
      <paraID>41341BF8</paraID>
      <start>50</start>
      <end>51</end>
      <status>unmodified</status>
      <modifiedWord/>
      <trackRevisions>false</trackRevisions>
    </reviewItem>
    <reviewItem>
      <errorID>e0b68870-bfca-41c7-93d5-d9e37f71f7e9</errorID>
      <errorWord>,</errorWord>
      <group>L1_Format</group>
      <groupName>格式问题</groupName>
      <ability>L2_HalfPunc</ability>
      <abilityName>全半角检查</abilityName>
      <candidateList>
        <item>，</item>
      </candidateList>
      <explain>文本全半角错误。</explain>
      <paraID>41341BF8</paraID>
      <start>87</start>
      <end>88</end>
      <status>unmodified</status>
      <modifiedWord/>
      <trackRevisions>false</trackRevisions>
    </reviewItem>
    <reviewItem>
      <errorID>dbe3c43b-cd68-4aa6-9b60-2fa650bc6203</errorID>
      <errorWord>)</errorWord>
      <group>L1_Format</group>
      <groupName>格式问题</groupName>
      <ability>L2_HalfPunc</ability>
      <abilityName>全半角检查</abilityName>
      <candidateList>
        <item>）</item>
      </candidateList>
      <explain>文本全半角错误。</explain>
      <paraID>41341BF8</paraID>
      <start>134</start>
      <end>135</end>
      <status>unmodified</status>
      <modifiedWord/>
      <trackRevisions>false</trackRevisions>
    </reviewItem>
    <reviewItem>
      <errorID>494c53c7-11c0-4c30-b1e5-e9bc82a30142</errorID>
      <errorWord>(</errorWord>
      <group>L1_Format</group>
      <groupName>格式问题</groupName>
      <ability>L2_HalfPunc</ability>
      <abilityName>全半角检查</abilityName>
      <candidateList>
        <item>（</item>
      </candidateList>
      <explain>文本全半角错误。</explain>
      <paraID>3CC7D49C</paraID>
      <start>13</start>
      <end>14</end>
      <status>unmodified</status>
      <modifiedWord/>
      <trackRevisions>false</trackRevisions>
    </reviewItem>
    <reviewItem>
      <errorID>4fef8e18-22e1-4312-9fca-e7ba91044f69</errorID>
      <errorWord>)</errorWord>
      <group>L1_Format</group>
      <groupName>格式问题</groupName>
      <ability>L2_HalfPunc</ability>
      <abilityName>全半角检查</abilityName>
      <candidateList>
        <item>）</item>
      </candidateList>
      <explain>文本全半角错误。</explain>
      <paraID>3CC7D49C</paraID>
      <start>23</start>
      <end>24</end>
      <status>unmodified</status>
      <modifiedWord/>
      <trackRevisions>false</trackRevisions>
    </reviewItem>
    <reviewItem>
      <errorID>4c368263-6c46-4bca-b09a-217fc5301ca3</errorID>
      <errorWord>(</errorWord>
      <group>L1_Format</group>
      <groupName>格式问题</groupName>
      <ability>L2_HalfPunc</ability>
      <abilityName>全半角检查</abilityName>
      <candidateList>
        <item>（</item>
      </candidateList>
      <explain>文本全半角错误。</explain>
      <paraID>61DE4265</paraID>
      <start>11</start>
      <end>12</end>
      <status>unmodified</status>
      <modifiedWord/>
      <trackRevisions>false</trackRevisions>
    </reviewItem>
    <reviewItem>
      <errorID>62caba14-78b4-442c-9bb8-adae6a8c0efa</errorID>
      <errorWord>)</errorWord>
      <group>L1_Format</group>
      <groupName>格式问题</groupName>
      <ability>L2_HalfPunc</ability>
      <abilityName>全半角检查</abilityName>
      <candidateList>
        <item>）</item>
      </candidateList>
      <explain>文本全半角错误。</explain>
      <paraID>61DE4265</paraID>
      <start>28</start>
      <end>29</end>
      <status>unmodified</status>
      <modifiedWord/>
      <trackRevisions>false</trackRevisions>
    </reviewItem>
    <reviewItem>
      <errorID>fb97426b-fcd9-41e9-8750-fdc53c209834</errorID>
      <errorWord>(</errorWord>
      <group>L1_Format</group>
      <groupName>格式问题</groupName>
      <ability>L2_HalfPunc</ability>
      <abilityName>全半角检查</abilityName>
      <candidateList>
        <item>（</item>
      </candidateList>
      <explain>文本全半角错误。</explain>
      <paraID>2FA8D9D3</paraID>
      <start>26</start>
      <end>27</end>
      <status>unmodified</status>
      <modifiedWord/>
      <trackRevisions>false</trackRevisions>
    </reviewItem>
    <reviewItem>
      <errorID>7ad8f9f0-66ea-47f0-b43b-b3ad73344a08</errorID>
      <errorWord>)</errorWord>
      <group>L1_Format</group>
      <groupName>格式问题</groupName>
      <ability>L2_HalfPunc</ability>
      <abilityName>全半角检查</abilityName>
      <candidateList>
        <item>）</item>
      </candidateList>
      <explain>文本全半角错误。</explain>
      <paraID>2FA8D9D3</paraID>
      <start>56</start>
      <end>57</end>
      <status>unmodified</status>
      <modifiedWord/>
      <trackRevisions>false</trackRevisions>
    </reviewItem>
    <reviewItem>
      <errorID>109fdf11-8060-46e7-951e-bc38983c7ffe</errorID>
      <errorWord>;</errorWord>
      <group>L1_Format</group>
      <groupName>格式问题</groupName>
      <ability>L2_HalfPunc</ability>
      <abilityName>全半角检查</abilityName>
      <candidateList>
        <item>；</item>
      </candidateList>
      <explain>文本全半角错误。</explain>
      <paraID>416FC33E</paraID>
      <start>9</start>
      <end>10</end>
      <status>unmodified</status>
      <modifiedWord/>
      <trackRevisions>false</trackRevisions>
    </reviewItem>
    <reviewItem>
      <errorID>3218d156-ce92-4891-a8c1-e15887a2943a</errorID>
      <errorWord>,</errorWord>
      <group>L1_Format</group>
      <groupName>格式问题</groupName>
      <ability>L2_HalfPunc</ability>
      <abilityName>全半角检查</abilityName>
      <candidateList>
        <item>，</item>
      </candidateList>
      <explain>文本全半角错误。</explain>
      <paraID>416FC33E</paraID>
      <start>35</start>
      <end>36</end>
      <status>unmodified</status>
      <modifiedWord/>
      <trackRevisions>false</trackRevisions>
    </reviewItem>
    <reviewItem>
      <errorID>dd129ba6-6865-4199-8928-d7ef45487926</errorID>
      <errorWord>(</errorWord>
      <group>L1_Format</group>
      <groupName>格式问题</groupName>
      <ability>L2_HalfPunc</ability>
      <abilityName>全半角检查</abilityName>
      <candidateList>
        <item>（</item>
      </candidateList>
      <explain>文本全半角错误。</explain>
      <paraID>643C860A</paraID>
      <start>9</start>
      <end>10</end>
      <status>unmodified</status>
      <modifiedWord/>
      <trackRevisions>false</trackRevisions>
    </reviewItem>
    <reviewItem>
      <errorID>8dfda78b-d479-4914-8a44-a7422f061ed6</errorID>
      <errorWord>)</errorWord>
      <group>L1_Format</group>
      <groupName>格式问题</groupName>
      <ability>L2_HalfPunc</ability>
      <abilityName>全半角检查</abilityName>
      <candidateList>
        <item>）</item>
      </candidateList>
      <explain>文本全半角错误。</explain>
      <paraID>643C860A</paraID>
      <start>27</start>
      <end>28</end>
      <status>unmodified</status>
      <modifiedWord/>
      <trackRevisions>false</trackRevisions>
    </reviewItem>
    <reviewItem>
      <errorID>f4d2eb9a-cefe-4505-a39f-f0c0638b9f8a</errorID>
      <errorWord>,</errorWord>
      <group>L1_Format</group>
      <groupName>格式问题</groupName>
      <ability>L2_HalfPunc</ability>
      <abilityName>全半角检查</abilityName>
      <candidateList>
        <item>，</item>
      </candidateList>
      <explain>文本全半角错误。</explain>
      <paraID>573F1835</paraID>
      <start>17</start>
      <end>18</end>
      <status>unmodified</status>
      <modifiedWord/>
      <trackRevisions>false</trackRevisions>
    </reviewItem>
    <reviewItem>
      <errorID>943c269c-1c61-4e87-aa4f-0ebec4d18ddf</errorID>
      <errorWord>(</errorWord>
      <group>L1_Format</group>
      <groupName>格式问题</groupName>
      <ability>L2_HalfPunc</ability>
      <abilityName>全半角检查</abilityName>
      <candidateList>
        <item>（</item>
      </candidateList>
      <explain>文本全半角错误。</explain>
      <paraID>4F4DBC40</paraID>
      <start>29</start>
      <end>30</end>
      <status>unmodified</status>
      <modifiedWord/>
      <trackRevisions>false</trackRevisions>
    </reviewItem>
    <reviewItem>
      <errorID>728698df-ee10-4c53-9351-6d1b4e0dcbdf</errorID>
      <errorWord>)</errorWord>
      <group>L1_Format</group>
      <groupName>格式问题</groupName>
      <ability>L2_HalfPunc</ability>
      <abilityName>全半角检查</abilityName>
      <candidateList>
        <item>）</item>
      </candidateList>
      <explain>文本全半角错误。</explain>
      <paraID>4F4DBC40</paraID>
      <start>51</start>
      <end>52</end>
      <status>unmodified</status>
      <modifiedWord/>
      <trackRevisions>false</trackRevisions>
    </reviewItem>
    <reviewItem>
      <errorID>832f6d8b-2ebc-4a42-94c2-b1a774d1dfb5</errorID>
      <errorWord>,</errorWord>
      <group>L1_Format</group>
      <groupName>格式问题</groupName>
      <ability>L2_HalfPunc</ability>
      <abilityName>全半角检查</abilityName>
      <candidateList>
        <item>，</item>
      </candidateList>
      <explain>文本全半角错误。</explain>
      <paraID>4F4DBC40</paraID>
      <start>66</start>
      <end>67</end>
      <status>unmodified</status>
      <modifiedWord/>
      <trackRevisions>false</trackRevisions>
    </reviewItem>
    <reviewItem>
      <errorID>145c24e2-a27a-4c21-b9e5-67d3ea6d7327</errorID>
      <errorWord>,</errorWord>
      <group>L1_Format</group>
      <groupName>格式问题</groupName>
      <ability>L2_HalfPunc</ability>
      <abilityName>全半角检查</abilityName>
      <candidateList>
        <item>，</item>
      </candidateList>
      <explain>文本全半角错误。</explain>
      <paraID>4C163575</paraID>
      <start>15</start>
      <end>16</end>
      <status>unmodified</status>
      <modifiedWord/>
      <trackRevisions>false</trackRevisions>
    </reviewItem>
    <reviewItem>
      <errorID>f48bdcd4-2879-4d90-a394-f1a5cb4c1d66</errorID>
      <errorWord>&lt;</errorWord>
      <group>L1_Format</group>
      <groupName>格式问题</groupName>
      <ability>L2_HalfPunc</ability>
      <abilityName>全半角检查</abilityName>
      <candidateList>
        <item>〈</item>
      </candidateList>
      <explain>文本全半角错误。</explain>
      <paraID> EDDE6C2</paraID>
      <start>14</start>
      <end>15</end>
      <status>unmodified</status>
      <modifiedWord/>
      <trackRevisions>false</trackRevisions>
    </reviewItem>
    <reviewItem>
      <errorID>f32a3e9b-54ab-413b-97a3-2c7270a73b0c</errorID>
      <errorWord>引发</errorWord>
      <group>L1_Word</group>
      <groupName>字词问题</groupName>
      <ability>L2_Typo</ability>
      <abilityName>字词错误</abilityName>
      <candidateList>
        <item>印发</item>
      </candidateList>
      <explain>〈动〉印刷散发；印刷分发：～传单｜把这份材料～给各科室。</explain>
      <paraID> EDDE6C2</paraID>
      <start>17</start>
      <end>19</end>
      <status>unmodified</status>
      <modifiedWord/>
      <trackRevisions>false</trackRevisions>
    </reviewItem>
    <reviewItem>
      <errorID>5916538e-5346-4e40-b2dd-b06439fc2fe4</errorID>
      <errorWord>&gt;</errorWord>
      <group>L1_Format</group>
      <groupName>格式问题</groupName>
      <ability>L2_HalfPunc</ability>
      <abilityName>全半角检查</abilityName>
      <candidateList>
        <item>〉</item>
      </candidateList>
      <explain>文本全半角错误。</explain>
      <paraID> EDDE6C2</paraID>
      <start>43</start>
      <end>44</end>
      <status>unmodified</status>
      <modifiedWord/>
      <trackRevisions>false</trackRevisions>
    </reviewItem>
    <reviewItem>
      <errorID>68507860-e6a5-4937-825a-95529ade4372</errorID>
      <errorWord>[2020] 688号</errorWord>
      <group>L1_Knowledge</group>
      <groupName>知识性问题</groupName>
      <ability>L2_Knowledge</ability>
      <abilityName>其他知识</abilityName>
      <candidateList>
        <item>〔2020〕688号</item>
      </candidateList>
      <explain>发文字号格式错误。</explain>
      <paraID> EDDE6C2</paraID>
      <start>50</start>
      <end>60</end>
      <status>modified</status>
      <modifiedWord>〔2020〕688号</modifiedWord>
      <trackRevisions>false</trackRevisions>
    </reviewItem>
    <reviewItem>
      <errorID>82552794-86d7-4734-9f82-8ad398f5a1d4</errorID>
      <errorWord>以下的</errorWord>
      <group>L1_Word</group>
      <groupName>字词问题</groupName>
      <ability>L2_Typo</ability>
      <abilityName>字词错误</abilityName>
      <candidateList>
        <item>以下</item>
      </candidateList>
      <explain/>
      <paraID>40384004</paraID>
      <start>40</start>
      <end>43</end>
      <status>unmodified</status>
      <modifiedWord/>
      <trackRevisions>false</trackRevisions>
    </reviewItem>
    <reviewItem>
      <errorID>62df76bd-1cbd-4b45-bc67-4d977abc605b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3CCB8CA8</paraID>
      <start>0</start>
      <end>2</end>
      <status>unmodified</status>
      <modifiedWord/>
      <trackRevisions>false</trackRevisions>
    </reviewItem>
    <reviewItem>
      <errorID>1969598d-8fa4-4b7c-9aa8-bdb49c531196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108E2435</paraID>
      <start>0</start>
      <end>2</end>
      <status>unmodified</status>
      <modifiedWord/>
      <trackRevisions>false</trackRevisions>
    </reviewItem>
    <reviewItem>
      <errorID>0b2f4ddc-cde5-4b4c-a96a-9197e944670f</errorID>
      <errorWord>登记</errorWord>
      <group>L1_Word</group>
      <groupName>字词问题</groupName>
      <ability>L2_Typo</ability>
      <abilityName>字词错误</abilityName>
      <candidateList>
        <item>等级</item>
      </candidateList>
      <explain>〈名〉按质量、程度、地位等的差异而作出的区别：按商品～规定价格。</explain>
      <paraID>28B234C7</paraID>
      <start>8</start>
      <end>10</end>
      <status>unmodified</status>
      <modifiedWord/>
      <trackRevisions>false</trackRevisions>
    </reviewItem>
    <reviewItem>
      <errorID>1575ce44-9316-4db5-813b-d9ce8aa82845</errorID>
      <errorWord>的的</errorWord>
      <group>L1_Word</group>
      <groupName>字词问题</groupName>
      <ability>L2_Typo</ability>
      <abilityName>字词错误</abilityName>
      <candidateList>
        <item>的</item>
      </candidateList>
      <explain>置于形容词、名词后，用于修饰事物的形态。</explain>
      <paraID>56E5287D</paraID>
      <start>389</start>
      <end>391</end>
      <status>unmodified</status>
      <modifiedWord/>
      <trackRevisions>false</trackRevisions>
    </reviewItem>
    <reviewItem>
      <errorID>cc97c31a-1beb-4a9f-a177-203674ee0e23</errorID>
      <errorWord>(</errorWord>
      <group>L1_Format</group>
      <groupName>格式问题</groupName>
      <ability>L2_HalfPunc</ability>
      <abilityName>全半角检查</abilityName>
      <candidateList>
        <item>（</item>
      </candidateList>
      <explain>文本全半角错误。</explain>
      <paraID>5CBFB38A</paraID>
      <start>16</start>
      <end>17</end>
      <status>unmodified</status>
      <modifiedWord/>
      <trackRevisions>false</trackRevisions>
    </reviewItem>
    <reviewItem>
      <errorID>2ea017c3-5cd9-4442-b052-784cede46eaf</errorID>
      <errorWord>)</errorWord>
      <group>L1_Format</group>
      <groupName>格式问题</groupName>
      <ability>L2_HalfPunc</ability>
      <abilityName>全半角检查</abilityName>
      <candidateList>
        <item>）</item>
      </candidateList>
      <explain>文本全半角错误。</explain>
      <paraID>5CBFB38A</paraID>
      <start>29</start>
      <end>30</end>
      <status>unmodified</status>
      <modifiedWord/>
      <trackRevisions>false</trackRevisions>
    </reviewItem>
    <reviewItem>
      <errorID>26ee2485-8e94-44bf-8446-6491f5e66a13</errorID>
      <errorWord>(</errorWord>
      <group>L1_Format</group>
      <groupName>格式问题</groupName>
      <ability>L2_HalfPunc</ability>
      <abilityName>全半角检查</abilityName>
      <candidateList>
        <item>（</item>
      </candidateList>
      <explain>文本全半角错误。</explain>
      <paraID>7EE10174</paraID>
      <start>21</start>
      <end>22</end>
      <status>unmodified</status>
      <modifiedWord/>
      <trackRevisions>false</trackRevisions>
    </reviewItem>
    <reviewItem>
      <errorID>81123e59-8014-435a-a193-8e5b1b4d0456</errorID>
      <errorWord>)</errorWord>
      <group>L1_Format</group>
      <groupName>格式问题</groupName>
      <ability>L2_HalfPunc</ability>
      <abilityName>全半角检查</abilityName>
      <candidateList>
        <item>）</item>
      </candidateList>
      <explain>文本全半角错误。</explain>
      <paraID>7EE10174</paraID>
      <start>35</start>
      <end>36</end>
      <status>unmodified</status>
      <modifiedWord/>
      <trackRevisions>false</trackRevisions>
    </reviewItem>
    <reviewItem>
      <errorID>9f261de5-57f1-4e13-8378-dec4d9d5d616</errorID>
      <errorWord>可行</errorWord>
      <group>L1_Word</group>
      <groupName>字词问题</groupName>
      <ability>L2_Typo</ability>
      <abilityName>字词错误</abilityName>
      <candidateList>
        <item>科学</item>
      </candidateList>
      <explain/>
      <paraID>7EE10174</paraID>
      <start>47</start>
      <end>49</end>
      <status>unmodified</status>
      <modifiedWord/>
      <trackRevisions>false</trackRevisions>
    </reviewItem>
    <reviewItem>
      <errorID>2df2faba-d9cb-474d-8d9d-87ae72f9ef6c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6F1EE3E7</paraID>
      <start>0</start>
      <end>2</end>
      <status>unmodified</status>
      <modifiedWord/>
      <trackRevisions>false</trackRevisions>
    </reviewItem>
    <reviewItem>
      <errorID>7df0ac1b-974a-4f74-8688-70bb747cf478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28DB5090</paraID>
      <start>0</start>
      <end>2</end>
      <status>unmodified</status>
      <modifiedWord/>
      <trackRevisions>false</trackRevisions>
    </reviewItem>
    <reviewItem>
      <errorID>182170f2-c51d-4535-84e9-5ab0bdbe7de8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2AB938E6</paraID>
      <start>0</start>
      <end>2</end>
      <status>unmodified</status>
      <modifiedWord/>
      <trackRevisions>false</trackRevisions>
    </reviewItem>
    <reviewItem>
      <errorID>ad2d0635-afb5-4781-a131-8aa75db9cf0d</errorID>
      <errorWord>意</errorWord>
      <group>L1_Word</group>
      <groupName>字词问题</groupName>
      <ability>L2_Typo</ability>
      <abilityName>字词错误</abilityName>
      <candidateList>
        <item>意见</item>
      </candidateList>
      <explain/>
      <paraID>779CEEFF</paraID>
      <start>56</start>
      <end>58</end>
      <status>modified</status>
      <modifiedWord>意见</modifiedWord>
      <trackRevisions>false</trackRevisions>
    </reviewItem>
    <reviewItem>
      <errorID>0fe60b59-f386-4b67-8701-f7841003f0b3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253C676B</paraID>
      <start>0</start>
      <end>2</end>
      <status>unmodified</status>
      <modifiedWord/>
      <trackRevisions>false</trackRevisions>
    </reviewItem>
    <reviewItem>
      <errorID>69e451f2-7f21-4cac-97d9-4a6130f1a524</errorID>
      <errorWord>(</errorWord>
      <group>L1_Format</group>
      <groupName>格式问题</groupName>
      <ability>L2_HalfPunc</ability>
      <abilityName>全半角检查</abilityName>
      <candidateList>
        <item>（</item>
      </candidateList>
      <explain>文本全半角错误。</explain>
      <paraID>253C676B</paraID>
      <start>114</start>
      <end>115</end>
      <status>unmodified</status>
      <modifiedWord/>
      <trackRevisions>false</trackRevisions>
    </reviewItem>
    <reviewItem>
      <errorID>330f52c4-a7fe-4aff-aa56-5ac29a78a6d9</errorID>
      <errorWord>)</errorWord>
      <group>L1_Format</group>
      <groupName>格式问题</groupName>
      <ability>L2_HalfPunc</ability>
      <abilityName>全半角检查</abilityName>
      <candidateList>
        <item>）</item>
      </candidateList>
      <explain>文本全半角错误。</explain>
      <paraID>253C676B</paraID>
      <start>117</start>
      <end>118</end>
      <status>unmodified</status>
      <modifiedWord/>
      <trackRevisions>false</trackRevisions>
    </reviewItem>
    <reviewItem>
      <errorID>24dd7134-d90e-44a4-bc27-0448469e28d9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41EB9F96</paraID>
      <start>0</start>
      <end>2</end>
      <status>unmodified</status>
      <modifiedWord/>
      <trackRevisions>false</trackRevisions>
    </reviewItem>
    <reviewItem>
      <errorID>c3bef6b1-80f6-4d10-bba2-4be3def4e782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1B9D7087</paraID>
      <start>0</start>
      <end>2</end>
      <status>unmodified</status>
      <modifiedWord/>
      <trackRevisions>false</trackRevisions>
    </reviewItem>
    <reviewItem>
      <errorID>33027d6e-8c68-4ed1-b630-4ccd062bd0c5</errorID>
      <errorWord>自证</errorWord>
      <group>L1_Word</group>
      <groupName>字词问题</groupName>
      <ability>L2_Typo</ability>
      <abilityName>字词错误</abilityName>
      <candidateList>
        <item>保证</item>
      </candidateList>
      <explain/>
      <paraID>63290C2C</paraID>
      <start>23</start>
      <end>25</end>
      <status>unmodified</status>
      <modifiedWord/>
      <trackRevisions>false</trackRevisions>
    </reviewItem>
    <reviewItem>
      <errorID>7302c84a-4ab5-4acc-9ece-c898d7832c81</errorID>
      <errorWord>(</errorWord>
      <group>L1_Format</group>
      <groupName>格式问题</groupName>
      <ability>L2_HalfPunc</ability>
      <abilityName>全半角检查</abilityName>
      <candidateList>
        <item>（</item>
      </candidateList>
      <explain>文本全半角错误。</explain>
      <paraID>7F49FD85</paraID>
      <start>10</start>
      <end>11</end>
      <status>unmodified</status>
      <modifiedWord/>
      <trackRevisions>false</trackRevisions>
    </reviewItem>
    <reviewItem>
      <errorID>ea26fd15-d5ed-4a03-8d49-eb7888b0915d</errorID>
      <errorWord>)</errorWord>
      <group>L1_Format</group>
      <groupName>格式问题</groupName>
      <ability>L2_HalfPunc</ability>
      <abilityName>全半角检查</abilityName>
      <candidateList>
        <item>）</item>
      </candidateList>
      <explain>文本全半角错误。</explain>
      <paraID>7F49FD85</paraID>
      <start>15</start>
      <end>16</end>
      <status>unmodified</status>
      <modifiedWord/>
      <trackRevisions>false</trackRevisions>
    </reviewItem>
    <reviewItem>
      <errorID>c2b64d6c-5565-4d0b-98c4-f8e5be9143d9</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4708D8E4</paraID>
      <start>18</start>
      <end>21</end>
      <status>unmodified</status>
      <modifiedWord/>
      <trackRevisions>false</trackRevisions>
    </reviewItem>
    <reviewItem>
      <errorID>96676837-d939-4907-b93b-7ae0f8f1dfc4</errorID>
      <errorWord>(</errorWord>
      <group>L1_Format</group>
      <groupName>格式问题</groupName>
      <ability>L2_HalfPunc</ability>
      <abilityName>全半角检查</abilityName>
      <candidateList>
        <item>（</item>
      </candidateList>
      <explain>文本全半角错误。</explain>
      <paraID>66079512</paraID>
      <start>10</start>
      <end>11</end>
      <status>unmodified</status>
      <modifiedWord/>
      <trackRevisions>false</trackRevisions>
    </reviewItem>
    <reviewItem>
      <errorID>cc4d84d7-3c83-4d42-851d-34625fbb4090</errorID>
      <errorWord>)</errorWord>
      <group>L1_Format</group>
      <groupName>格式问题</groupName>
      <ability>L2_HalfPunc</ability>
      <abilityName>全半角检查</abilityName>
      <candidateList>
        <item>）</item>
      </candidateList>
      <explain>文本全半角错误。</explain>
      <paraID>66079512</paraID>
      <start>15</start>
      <end>16</end>
      <status>unmodified</status>
      <modifiedWord/>
      <trackRevisions>false</trackRevisions>
    </reviewItem>
    <reviewItem>
      <errorID>bd75e96a-8bb7-477d-ac7e-7aa6cbf3312a</errorID>
      <errorWord>＜</errorWord>
      <group>L1_Format</group>
      <groupName>格式问题</groupName>
      <ability>L2_HalfPunc</ability>
      <abilityName>全半角检查</abilityName>
      <candidateList>
        <item>&lt;</item>
      </candidateList>
      <explain>文本全半角错误。</explain>
      <paraID>1DCD7721</paraID>
      <start>0</start>
      <end>1</end>
      <status>unmodified</status>
      <modifiedWord/>
      <trackRevisions>false</trackRevisions>
    </reviewItem>
    <reviewItem>
      <errorID>e7b019f8-9360-48df-99de-625023a8c92b</errorID>
      <errorWord>＜</errorWord>
      <group>L1_Format</group>
      <groupName>格式问题</groupName>
      <ability>L2_HalfPunc</ability>
      <abilityName>全半角检查</abilityName>
      <candidateList>
        <item>&lt;</item>
      </candidateList>
      <explain>文本全半角错误。</explain>
      <paraID>496DA4A6</paraID>
      <start>0</start>
      <end>1</end>
      <status>unmodified</status>
      <modifiedWord/>
      <trackRevisions>false</trackRevisions>
    </reviewItem>
    <reviewItem>
      <errorID>1da89e4d-d91c-43b6-a081-32915b69c3da</errorID>
      <errorWord>＜</errorWord>
      <group>L1_Format</group>
      <groupName>格式问题</groupName>
      <ability>L2_HalfPunc</ability>
      <abilityName>全半角检查</abilityName>
      <candidateList>
        <item>&lt;</item>
      </candidateList>
      <explain>文本全半角错误。</explain>
      <paraID>7BF443BE</paraID>
      <start>0</start>
      <end>1</end>
      <status>unmodified</status>
      <modifiedWord/>
      <trackRevisions>false</trackRevisions>
    </reviewItem>
    <reviewItem>
      <errorID>f565551d-fe80-4389-afb7-3b8fa860c884</errorID>
      <errorWord>＜</errorWord>
      <group>L1_Format</group>
      <groupName>格式问题</groupName>
      <ability>L2_HalfPunc</ability>
      <abilityName>全半角检查</abilityName>
      <candidateList>
        <item>&lt;</item>
      </candidateList>
      <explain>文本全半角错误。</explain>
      <paraID> 36AF0FF</paraID>
      <start>0</start>
      <end>1</end>
      <status>unmodified</status>
      <modifiedWord/>
      <trackRevisions>false</trackRevisions>
    </reviewItem>
    <reviewItem>
      <errorID>e8c9aac4-99e8-477b-a19a-9588e2a79aad</errorID>
      <errorWord>＜</errorWord>
      <group>L1_Format</group>
      <groupName>格式问题</groupName>
      <ability>L2_HalfPunc</ability>
      <abilityName>全半角检查</abilityName>
      <candidateList>
        <item>&lt;</item>
      </candidateList>
      <explain>文本全半角错误。</explain>
      <paraID>58F6409D</paraID>
      <start>0</start>
      <end>1</end>
      <status>unmodified</status>
      <modifiedWord/>
      <trackRevisions>false</trackRevisions>
    </reviewItem>
    <reviewItem>
      <errorID>e9610b89-baed-4891-95ca-718265cac414</errorID>
      <errorWord>＜</errorWord>
      <group>L1_Format</group>
      <groupName>格式问题</groupName>
      <ability>L2_HalfPunc</ability>
      <abilityName>全半角检查</abilityName>
      <candidateList>
        <item>&lt;</item>
      </candidateList>
      <explain>文本全半角错误。</explain>
      <paraID>51EC0657</paraID>
      <start>0</start>
      <end>1</end>
      <status>unmodified</status>
      <modifiedWord/>
      <trackRevisions>false</trackRevisions>
    </reviewItem>
    <reviewItem>
      <errorID>6b31f18e-3ffb-4a4c-a065-d53102f8a17a</errorID>
      <errorWord>气体监测</errorWord>
      <group>L1_Word</group>
      <groupName>字词问题</groupName>
      <ability>L2_Typo</ability>
      <abilityName>字词错误</abilityName>
      <candidateList>
        <item>气体检测</item>
      </candidateList>
      <explain/>
      <paraID>7A6F0B3C</paraID>
      <start>0</start>
      <end>4</end>
      <status>unmodified</status>
      <modifiedWord/>
      <trackRevisions>false</trackRevisions>
    </reviewItem>
    <reviewItem>
      <errorID>5dc21a01-7039-4f9f-acc3-170e1ecf061e</errorID>
      <errorWord>容量法</errorWord>
      <group>L1_Knowledge</group>
      <groupName>知识性问题</groupName>
      <ability>L2_Term</ability>
      <abilityName>专业术语</abilityName>
      <candidateList>
        <item>滴定法</item>
      </candidateList>
      <explain>医学名词[容量法]为不规范表述或旧称，其规范书面表述为[滴定法]。</explain>
      <paraID>55839746</paraID>
      <start>18</start>
      <end>21</end>
      <status>unmodified</status>
      <modifiedWord/>
      <trackRevisions>false</trackRevisions>
    </reviewItem>
    <reviewItem>
      <errorID>65c69f6b-6f00-476a-aae3-a6562cc35b55</errorID>
      <errorWord>（</errorWord>
      <group>L1_Format</group>
      <groupName>格式问题</groupName>
      <ability>L2_HalfPunc</ability>
      <abilityName>全半角检查</abilityName>
      <candidateList>
        <item>(</item>
      </candidateList>
      <explain>文本全半角错误。</explain>
      <paraID>7FC8EBA7</paraID>
      <start>4</start>
      <end>5</end>
      <status>unmodified</status>
      <modifiedWord/>
      <trackRevisions>false</trackRevisions>
    </reviewItem>
    <reviewItem>
      <errorID>b3ed5f89-d3c4-41a8-8054-de2683f5499a</errorID>
      <errorWord>）</errorWord>
      <group>L1_Format</group>
      <groupName>格式问题</groupName>
      <ability>L2_HalfPunc</ability>
      <abilityName>全半角检查</abilityName>
      <candidateList>
        <item>)</item>
      </candidateList>
      <explain>文本全半角错误。</explain>
      <paraID>7FC8EBA7</paraID>
      <start>12</start>
      <end>13</end>
      <status>unmodified</status>
      <modifiedWord/>
      <trackRevisions>false</trackRevisions>
    </reviewItem>
    <reviewItem>
      <errorID>ec3b7280-9675-46c4-983b-45ba8b253aa5</errorID>
      <errorWord>（</errorWord>
      <group>L1_Format</group>
      <groupName>格式问题</groupName>
      <ability>L2_HalfPunc</ability>
      <abilityName>全半角检查</abilityName>
      <candidateList>
        <item>(</item>
      </candidateList>
      <explain>文本全半角错误。</explain>
      <paraID>1848E5A9</paraID>
      <start>4</start>
      <end>5</end>
      <status>unmodified</status>
      <modifiedWord/>
      <trackRevisions>false</trackRevisions>
    </reviewItem>
    <reviewItem>
      <errorID>e99d05bc-af65-4d4f-a59e-d5295f6ac0dc</errorID>
      <errorWord>）</errorWord>
      <group>L1_Format</group>
      <groupName>格式问题</groupName>
      <ability>L2_HalfPunc</ability>
      <abilityName>全半角检查</abilityName>
      <candidateList>
        <item>)</item>
      </candidateList>
      <explain>文本全半角错误。</explain>
      <paraID>1848E5A9</paraID>
      <start>12</start>
      <end>13</end>
      <status>unmodified</status>
      <modifiedWord/>
      <trackRevisions>false</trackRevisions>
    </reviewItem>
    <reviewItem>
      <errorID>12539881-48d6-43ee-a6bc-0bf3a25fb23f</errorID>
      <errorWord>（</errorWord>
      <group>L1_Format</group>
      <groupName>格式问题</groupName>
      <ability>L2_HalfPunc</ability>
      <abilityName>全半角检查</abilityName>
      <candidateList>
        <item>(</item>
      </candidateList>
      <explain>文本全半角错误。</explain>
      <paraID>30787546</paraID>
      <start>4</start>
      <end>5</end>
      <status>unmodified</status>
      <modifiedWord/>
      <trackRevisions>false</trackRevisions>
    </reviewItem>
    <reviewItem>
      <errorID>b305910d-66e1-4620-bba8-73ae8d2bbe59</errorID>
      <errorWord>）</errorWord>
      <group>L1_Format</group>
      <groupName>格式问题</groupName>
      <ability>L2_HalfPunc</ability>
      <abilityName>全半角检查</abilityName>
      <candidateList>
        <item>)</item>
      </candidateList>
      <explain>文本全半角错误。</explain>
      <paraID>30787546</paraID>
      <start>12</start>
      <end>13</end>
      <status>unmodified</status>
      <modifiedWord/>
      <trackRevisions>false</trackRevisions>
    </reviewItem>
    <reviewItem>
      <errorID>8826ebf7-678b-4001-b19a-732ed8935292</errorID>
      <errorWord>（</errorWord>
      <group>L1_Format</group>
      <groupName>格式问题</groupName>
      <ability>L2_HalfPunc</ability>
      <abilityName>全半角检查</abilityName>
      <candidateList>
        <item>(</item>
      </candidateList>
      <explain>文本全半角错误。</explain>
      <paraID>507D9083</paraID>
      <start>4</start>
      <end>5</end>
      <status>unmodified</status>
      <modifiedWord/>
      <trackRevisions>false</trackRevisions>
    </reviewItem>
    <reviewItem>
      <errorID>7ab0279c-6f3b-4aba-a932-9412e3b12bb7</errorID>
      <errorWord>）</errorWord>
      <group>L1_Format</group>
      <groupName>格式问题</groupName>
      <ability>L2_HalfPunc</ability>
      <abilityName>全半角检查</abilityName>
      <candidateList>
        <item>)</item>
      </candidateList>
      <explain>文本全半角错误。</explain>
      <paraID>507D9083</paraID>
      <start>12</start>
      <end>13</end>
      <status>unmodified</status>
      <modifiedWord/>
      <trackRevisions>false</trackRevisions>
    </reviewItem>
    <reviewItem>
      <errorID>e0175276-8649-4cf5-a53f-c5d862bbce23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57A9F8AF</paraID>
      <start>0</start>
      <end>2</end>
      <status>unmodified</status>
      <modifiedWord/>
      <trackRevisions>false</trackRevisions>
    </reviewItem>
    <reviewItem>
      <errorID>a3c5f4a1-5d3d-4cfe-a7f0-68afbf7fe524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196BD0FD</paraID>
      <start>0</start>
      <end>2</end>
      <status>unmodified</status>
      <modifiedWord/>
      <trackRevisions>false</trackRevisions>
    </reviewItem>
    <reviewItem>
      <errorID>2426832d-d0ad-4a23-8b89-78c3d370b1de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78837A24</paraID>
      <start>0</start>
      <end>2</end>
      <status>unmodified</status>
      <modifiedWord/>
      <trackRevisions>false</trackRevisions>
    </reviewItem>
    <reviewItem>
      <errorID>6952cb80-be36-4788-a4f8-f7e18aca9d28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477F1432</paraID>
      <start>0</start>
      <end>2</end>
      <status>unmodified</status>
      <modifiedWord/>
      <trackRevisions>false</trackRevisions>
    </reviewItem>
    <reviewItem>
      <errorID>2bcd0a6c-e35a-4458-b008-0a123be567d0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4411917F</paraID>
      <start>23</start>
      <end>24</end>
      <status>unmodified</status>
      <modifiedWord/>
      <trackRevisions>false</trackRevisions>
    </reviewItem>
    <reviewItem>
      <errorID>a0022417-6be8-4215-b086-55186b62f3c2</errorID>
      <errorWord>覆合膜</errorWord>
      <group>L1_Word</group>
      <groupName>字词问题</groupName>
      <ability>L2_Typo</ability>
      <abilityName>字词错误</abilityName>
      <candidateList>
        <item>复合膜</item>
      </candidateList>
      <explain/>
      <paraID>251571E5</paraID>
      <start>8</start>
      <end>11</end>
      <status>unmodified</status>
      <modifiedWord/>
      <trackRevisions>false</trackRevisions>
    </reviewItem>
    <reviewItem>
      <errorID>70b406c4-b4e0-4b65-ab80-6db55f2bd7af</errorID>
      <errorWord>覆合膜</errorWord>
      <group>L1_Word</group>
      <groupName>字词问题</groupName>
      <ability>L2_Typo</ability>
      <abilityName>字词错误</abilityName>
      <candidateList>
        <item>复合膜</item>
      </candidateList>
      <explain/>
      <paraID>3D02D8D5</paraID>
      <start>8</start>
      <end>11</end>
      <status>unmodified</status>
      <modifiedWord/>
      <trackRevisions>false</trackRevisions>
    </reviewItem>
    <reviewItem>
      <errorID>36e803b4-6302-4485-98bf-ab419243dfe9</errorID>
      <errorWord>覆合膜</errorWord>
      <group>L1_Word</group>
      <groupName>字词问题</groupName>
      <ability>L2_Typo</ability>
      <abilityName>字词错误</abilityName>
      <candidateList>
        <item>复合膜</item>
      </candidateList>
      <explain/>
      <paraID>44B31E5F</paraID>
      <start>8</start>
      <end>11</end>
      <status>unmodified</status>
      <modifiedWord/>
      <trackRevisions>false</trackRevisions>
    </reviewItem>
    <reviewItem>
      <errorID>c5e2489d-d390-4e8d-b921-ad5db08dd687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2FA4ED5B</paraID>
      <start>0</start>
      <end>2</end>
      <status>unmodified</status>
      <modifiedWord/>
      <trackRevisions>false</trackRevisions>
    </reviewItem>
    <reviewItem>
      <errorID>2f1a8555-7f0e-485c-8b4c-46bde414713c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3EE2189C</paraID>
      <start>10</start>
      <end>11</end>
      <status>unmodified</status>
      <modifiedWord/>
      <trackRevisions>false</trackRevisions>
    </reviewItem>
    <reviewItem>
      <errorID>ef0464ad-5302-4dea-995d-58f218cfb001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362B66D1</paraID>
      <start>10</start>
      <end>11</end>
      <status>unmodified</status>
      <modifiedWord/>
      <trackRevisions>false</trackRevisions>
    </reviewItem>
    <reviewItem>
      <errorID>143b186f-d8de-46e9-a777-4de3c6b98ee6</errorID>
      <errorWord>生活需氧量</errorWord>
      <group>L1_Knowledge</group>
      <groupName>知识性问题</groupName>
      <ability>L2_Term</ability>
      <abilityName>专业术语</abilityName>
      <candidateList>
        <item>生化需氧量</item>
      </candidateList>
      <explain/>
      <paraID>5A1F5971</paraID>
      <start>49</start>
      <end>54</end>
      <status>modified</status>
      <modifiedWord>生化需氧量</modifiedWord>
      <trackRevisions>false</trackRevisions>
    </reviewItem>
    <reviewItem>
      <errorID>0e850ac3-4356-4e69-ad17-0bee377ba190</errorID>
      <errorWord>(</errorWord>
      <group>L1_Format</group>
      <groupName>格式问题</groupName>
      <ability>L2_HalfPunc</ability>
      <abilityName>全半角检查</abilityName>
      <candidateList>
        <item>（</item>
      </candidateList>
      <explain>文本全半角错误。</explain>
      <paraID>2002F107</paraID>
      <start>104</start>
      <end>105</end>
      <status>unmodified</status>
      <modifiedWord/>
      <trackRevisions>false</trackRevisions>
    </reviewItem>
    <reviewItem>
      <errorID>248d6ac1-ed2d-46c5-b3e8-4895e6f9c00a</errorID>
      <errorWord>)</errorWord>
      <group>L1_Format</group>
      <groupName>格式问题</groupName>
      <ability>L2_HalfPunc</ability>
      <abilityName>全半角检查</abilityName>
      <candidateList>
        <item>）</item>
      </candidateList>
      <explain>文本全半角错误。</explain>
      <paraID>2002F107</paraID>
      <start>118</start>
      <end>119</end>
      <status>unmodified</status>
      <modifiedWord/>
      <trackRevisions>false</trackRevisions>
    </reviewItem>
    <reviewItem>
      <errorID>43b65708-3ed8-4e00-9d13-7b99aa1d79e9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6A04D144</paraID>
      <start>0</start>
      <end>2</end>
      <status>unmodified</status>
      <modifiedWord/>
      <trackRevisions>false</trackRevisions>
    </reviewItem>
    <reviewItem>
      <errorID>9715866c-9198-41db-8e57-a6ca28c1c66c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1114A91F</paraID>
      <start>9</start>
      <end>10</end>
      <status>unmodified</status>
      <modifiedWord/>
      <trackRevisions>false</trackRevisions>
    </reviewItem>
    <reviewItem>
      <errorID>91a856ae-1c61-4515-9e06-0bf7a5fe5d77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59B736D0</paraID>
      <start>9</start>
      <end>10</end>
      <status>unmodified</status>
      <modifiedWord/>
      <trackRevisions>false</trackRevisions>
    </reviewItem>
    <reviewItem>
      <errorID>936de232-b452-43e1-ac7c-b0eed0be4579</errorID>
      <errorWord>(</errorWord>
      <group>L1_Format</group>
      <groupName>格式问题</groupName>
      <ability>L2_HalfPunc</ability>
      <abilityName>全半角检查</abilityName>
      <candidateList>
        <item>（</item>
      </candidateList>
      <explain>文本全半角错误。</explain>
      <paraID>6DFF91F0</paraID>
      <start>6</start>
      <end>7</end>
      <status>unmodified</status>
      <modifiedWord/>
      <trackRevisions>false</trackRevisions>
    </reviewItem>
    <reviewItem>
      <errorID>9f900593-d808-44df-ac9d-b124a8079513</errorID>
      <errorWord>)</errorWord>
      <group>L1_Format</group>
      <groupName>格式问题</groupName>
      <ability>L2_HalfPunc</ability>
      <abilityName>全半角检查</abilityName>
      <candidateList>
        <item>）</item>
      </candidateList>
      <explain>文本全半角错误。</explain>
      <paraID>6DFF91F0</paraID>
      <start>11</start>
      <end>12</end>
      <status>unmodified</status>
      <modifiedWord/>
      <trackRevisions>false</trackRevisions>
    </reviewItem>
    <reviewItem>
      <errorID>259bff77-0334-400a-889b-e214080272f6</errorID>
      <errorWord>＜</errorWord>
      <group>L1_Format</group>
      <groupName>格式问题</groupName>
      <ability>L2_HalfPunc</ability>
      <abilityName>全半角检查</abilityName>
      <candidateList>
        <item>&lt;</item>
      </candidateList>
      <explain>文本全半角错误。</explain>
      <paraID> 5E08427</paraID>
      <start>0</start>
      <end>1</end>
      <status>unmodified</status>
      <modifiedWord/>
      <trackRevisions>false</trackRevisions>
    </reviewItem>
    <reviewItem>
      <errorID>d2a3c8e3-7616-4a5a-b541-f5d945589c6b</errorID>
      <errorWord>＜</errorWord>
      <group>L1_Format</group>
      <groupName>格式问题</groupName>
      <ability>L2_HalfPunc</ability>
      <abilityName>全半角检查</abilityName>
      <candidateList>
        <item>&lt;</item>
      </candidateList>
      <explain>文本全半角错误。</explain>
      <paraID> 60F85DE</paraID>
      <start>0</start>
      <end>1</end>
      <status>unmodified</status>
      <modifiedWord/>
      <trackRevisions>false</trackRevisions>
    </reviewItem>
    <reviewItem>
      <errorID>6f01dd75-a952-4035-a7c2-eed5b04c8ab1</errorID>
      <errorWord>＜</errorWord>
      <group>L1_Format</group>
      <groupName>格式问题</groupName>
      <ability>L2_HalfPunc</ability>
      <abilityName>全半角检查</abilityName>
      <candidateList>
        <item>&lt;</item>
      </candidateList>
      <explain>文本全半角错误。</explain>
      <paraID>72CBB5AE</paraID>
      <start>0</start>
      <end>1</end>
      <status>unmodified</status>
      <modifiedWord/>
      <trackRevisions>false</trackRevisions>
    </reviewItem>
    <reviewItem>
      <errorID>c26444f0-d759-4e6a-95bc-b6bee736abe7</errorID>
      <errorWord>＜</errorWord>
      <group>L1_Format</group>
      <groupName>格式问题</groupName>
      <ability>L2_HalfPunc</ability>
      <abilityName>全半角检查</abilityName>
      <candidateList>
        <item>&lt;</item>
      </candidateList>
      <explain>文本全半角错误。</explain>
      <paraID>17FFD4F0</paraID>
      <start>0</start>
      <end>1</end>
      <status>unmodified</status>
      <modifiedWord/>
      <trackRevisions>false</trackRevisions>
    </reviewItem>
    <reviewItem>
      <errorID>14dfd3a3-1ccf-486d-aaac-0e72a08ae0ce</errorID>
      <errorWord>＜</errorWord>
      <group>L1_Format</group>
      <groupName>格式问题</groupName>
      <ability>L2_HalfPunc</ability>
      <abilityName>全半角检查</abilityName>
      <candidateList>
        <item>&lt;</item>
      </candidateList>
      <explain>文本全半角错误。</explain>
      <paraID>28562A49</paraID>
      <start>0</start>
      <end>1</end>
      <status>unmodified</status>
      <modifiedWord/>
      <trackRevisions>false</trackRevisions>
    </reviewItem>
    <reviewItem>
      <errorID>b6799f52-f02a-4abc-85c8-b30ab6ba48be</errorID>
      <errorWord>＜</errorWord>
      <group>L1_Format</group>
      <groupName>格式问题</groupName>
      <ability>L2_HalfPunc</ability>
      <abilityName>全半角检查</abilityName>
      <candidateList>
        <item>&lt;</item>
      </candidateList>
      <explain>文本全半角错误。</explain>
      <paraID>7B6E1986</paraID>
      <start>0</start>
      <end>1</end>
      <status>unmodified</status>
      <modifiedWord/>
      <trackRevisions>false</trackRevisions>
    </reviewItem>
    <reviewItem>
      <errorID>a1ddbe6a-9eef-4f84-a58f-ad411f4792a3</errorID>
      <errorWord>＜</errorWord>
      <group>L1_Format</group>
      <groupName>格式问题</groupName>
      <ability>L2_HalfPunc</ability>
      <abilityName>全半角检查</abilityName>
      <candidateList>
        <item>&lt;</item>
      </candidateList>
      <explain>文本全半角错误。</explain>
      <paraID> 34191FA</paraID>
      <start>0</start>
      <end>1</end>
      <status>unmodified</status>
      <modifiedWord/>
      <trackRevisions>false</trackRevisions>
    </reviewItem>
    <reviewItem>
      <errorID>a07280e7-fb79-4553-8ceb-101175f4fa47</errorID>
      <errorWord>＜</errorWord>
      <group>L1_Format</group>
      <groupName>格式问题</groupName>
      <ability>L2_HalfPunc</ability>
      <abilityName>全半角检查</abilityName>
      <candidateList>
        <item>&lt;</item>
      </candidateList>
      <explain>文本全半角错误。</explain>
      <paraID>7265CC22</paraID>
      <start>0</start>
      <end>1</end>
      <status>unmodified</status>
      <modifiedWord/>
      <trackRevisions>false</trackRevisions>
    </reviewItem>
    <reviewItem>
      <errorID>20675d1d-5be7-46f6-989b-d2f6c7ac3615</errorID>
      <errorWord>＜</errorWord>
      <group>L1_Format</group>
      <groupName>格式问题</groupName>
      <ability>L2_HalfPunc</ability>
      <abilityName>全半角检查</abilityName>
      <candidateList>
        <item>&lt;</item>
      </candidateList>
      <explain>文本全半角错误。</explain>
      <paraID>2A93D99D</paraID>
      <start>0</start>
      <end>1</end>
      <status>unmodified</status>
      <modifiedWord/>
      <trackRevisions>false</trackRevisions>
    </reviewItem>
    <reviewItem>
      <errorID>6d2ba51b-bf71-49a9-aa91-a64f4cfc2f68</errorID>
      <errorWord>＜</errorWord>
      <group>L1_Format</group>
      <groupName>格式问题</groupName>
      <ability>L2_HalfPunc</ability>
      <abilityName>全半角检查</abilityName>
      <candidateList>
        <item>&lt;</item>
      </candidateList>
      <explain>文本全半角错误。</explain>
      <paraID>3032D49E</paraID>
      <start>0</start>
      <end>1</end>
      <status>unmodified</status>
      <modifiedWord/>
      <trackRevisions>false</trackRevisions>
    </reviewItem>
    <reviewItem>
      <errorID>84cc4df9-9a2b-4f31-bee2-8d06dbfb2cbc</errorID>
      <errorWord>＜</errorWord>
      <group>L1_Format</group>
      <groupName>格式问题</groupName>
      <ability>L2_HalfPunc</ability>
      <abilityName>全半角检查</abilityName>
      <candidateList>
        <item>&lt;</item>
      </candidateList>
      <explain>文本全半角错误。</explain>
      <paraID>4080F1E3</paraID>
      <start>0</start>
      <end>1</end>
      <status>unmodified</status>
      <modifiedWord/>
      <trackRevisions>false</trackRevisions>
    </reviewItem>
    <reviewItem>
      <errorID>c82806b6-ad6d-4bbe-b504-d39d36e0fc10</errorID>
      <errorWord>＜</errorWord>
      <group>L1_Format</group>
      <groupName>格式问题</groupName>
      <ability>L2_HalfPunc</ability>
      <abilityName>全半角检查</abilityName>
      <candidateList>
        <item>&lt;</item>
      </candidateList>
      <explain>文本全半角错误。</explain>
      <paraID>381AF5A6</paraID>
      <start>0</start>
      <end>1</end>
      <status>unmodified</status>
      <modifiedWord/>
      <trackRevisions>false</trackRevisions>
    </reviewItem>
    <reviewItem>
      <errorID>8cf48148-598a-417e-a794-0ab700a70d18</errorID>
      <errorWord>＜</errorWord>
      <group>L1_Format</group>
      <groupName>格式问题</groupName>
      <ability>L2_HalfPunc</ability>
      <abilityName>全半角检查</abilityName>
      <candidateList>
        <item>&lt;</item>
      </candidateList>
      <explain>文本全半角错误。</explain>
      <paraID>2526C6AE</paraID>
      <start>0</start>
      <end>1</end>
      <status>unmodified</status>
      <modifiedWord/>
      <trackRevisions>false</trackRevisions>
    </reviewItem>
    <reviewItem>
      <errorID>15f4f946-0fb5-4459-9d39-76455da921c4</errorID>
      <errorWord>＜</errorWord>
      <group>L1_Format</group>
      <groupName>格式问题</groupName>
      <ability>L2_HalfPunc</ability>
      <abilityName>全半角检查</abilityName>
      <candidateList>
        <item>&lt;</item>
      </candidateList>
      <explain>文本全半角错误。</explain>
      <paraID> 5AFA369</paraID>
      <start>0</start>
      <end>1</end>
      <status>unmodified</status>
      <modifiedWord/>
      <trackRevisions>false</trackRevisions>
    </reviewItem>
    <reviewItem>
      <errorID>d7dc6f54-f03b-4f22-8027-582ccfc393cd</errorID>
      <errorWord>＜</errorWord>
      <group>L1_Format</group>
      <groupName>格式问题</groupName>
      <ability>L2_HalfPunc</ability>
      <abilityName>全半角检查</abilityName>
      <candidateList>
        <item>&lt;</item>
      </candidateList>
      <explain>文本全半角错误。</explain>
      <paraID>1B888ED8</paraID>
      <start>0</start>
      <end>1</end>
      <status>unmodified</status>
      <modifiedWord/>
      <trackRevisions>false</trackRevisions>
    </reviewItem>
    <reviewItem>
      <errorID>2470c812-8496-4b56-a98f-ec237a6fa0e8</errorID>
      <errorWord>＜</errorWord>
      <group>L1_Format</group>
      <groupName>格式问题</groupName>
      <ability>L2_HalfPunc</ability>
      <abilityName>全半角检查</abilityName>
      <candidateList>
        <item>&lt;</item>
      </candidateList>
      <explain>文本全半角错误。</explain>
      <paraID>39C5AA87</paraID>
      <start>0</start>
      <end>1</end>
      <status>unmodified</status>
      <modifiedWord/>
      <trackRevisions>false</trackRevisions>
    </reviewItem>
    <reviewItem>
      <errorID>7859285d-d3de-492f-beae-e830090c862c</errorID>
      <errorWord>＜</errorWord>
      <group>L1_Format</group>
      <groupName>格式问题</groupName>
      <ability>L2_HalfPunc</ability>
      <abilityName>全半角检查</abilityName>
      <candidateList>
        <item>&lt;</item>
      </candidateList>
      <explain>文本全半角错误。</explain>
      <paraID>45ABA8C7</paraID>
      <start>0</start>
      <end>1</end>
      <status>unmodified</status>
      <modifiedWord/>
      <trackRevisions>false</trackRevisions>
    </reviewItem>
    <reviewItem>
      <errorID>9957646f-dcaa-4404-aa25-b4bbffa641d7</errorID>
      <errorWord>＜</errorWord>
      <group>L1_Format</group>
      <groupName>格式问题</groupName>
      <ability>L2_HalfPunc</ability>
      <abilityName>全半角检查</abilityName>
      <candidateList>
        <item>&lt;</item>
      </candidateList>
      <explain>文本全半角错误。</explain>
      <paraID>3E9ACFA9</paraID>
      <start>0</start>
      <end>1</end>
      <status>unmodified</status>
      <modifiedWord/>
      <trackRevisions>false</trackRevisions>
    </reviewItem>
    <reviewItem>
      <errorID>edfad03b-73ea-42c8-bd0c-f50ebacc0f08</errorID>
      <errorWord>＜</errorWord>
      <group>L1_Format</group>
      <groupName>格式问题</groupName>
      <ability>L2_HalfPunc</ability>
      <abilityName>全半角检查</abilityName>
      <candidateList>
        <item>&lt;</item>
      </candidateList>
      <explain>文本全半角错误。</explain>
      <paraID>24A3C31C</paraID>
      <start>0</start>
      <end>1</end>
      <status>unmodified</status>
      <modifiedWord/>
      <trackRevisions>false</trackRevisions>
    </reviewItem>
    <reviewItem>
      <errorID>f66e3880-abce-4ef1-b2af-5900e218f9e0</errorID>
      <errorWord>＜</errorWord>
      <group>L1_Format</group>
      <groupName>格式问题</groupName>
      <ability>L2_HalfPunc</ability>
      <abilityName>全半角检查</abilityName>
      <candidateList>
        <item>&lt;</item>
      </candidateList>
      <explain>文本全半角错误。</explain>
      <paraID>3C330788</paraID>
      <start>0</start>
      <end>1</end>
      <status>unmodified</status>
      <modifiedWord/>
      <trackRevisions>false</trackRevisions>
    </reviewItem>
    <reviewItem>
      <errorID>0d504f7f-3653-4858-aab3-7fed97838c96</errorID>
      <errorWord>＜</errorWord>
      <group>L1_Format</group>
      <groupName>格式问题</groupName>
      <ability>L2_HalfPunc</ability>
      <abilityName>全半角检查</abilityName>
      <candidateList>
        <item>&lt;</item>
      </candidateList>
      <explain>文本全半角错误。</explain>
      <paraID>37A1D683</paraID>
      <start>0</start>
      <end>1</end>
      <status>unmodified</status>
      <modifiedWord/>
      <trackRevisions>false</trackRevisions>
    </reviewItem>
    <reviewItem>
      <errorID>1312c134-d9a7-4a77-9918-1c7336d1052d</errorID>
      <errorWord>＜</errorWord>
      <group>L1_Format</group>
      <groupName>格式问题</groupName>
      <ability>L2_HalfPunc</ability>
      <abilityName>全半角检查</abilityName>
      <candidateList>
        <item>&lt;</item>
      </candidateList>
      <explain>文本全半角错误。</explain>
      <paraID> B4E3A5B</paraID>
      <start>0</start>
      <end>1</end>
      <status>unmodified</status>
      <modifiedWord/>
      <trackRevisions>false</trackRevisions>
    </reviewItem>
    <reviewItem>
      <errorID>64ac8400-f289-4963-8718-4712f9f709d9</errorID>
      <errorWord>＜</errorWord>
      <group>L1_Format</group>
      <groupName>格式问题</groupName>
      <ability>L2_HalfPunc</ability>
      <abilityName>全半角检查</abilityName>
      <candidateList>
        <item>&lt;</item>
      </candidateList>
      <explain>文本全半角错误。</explain>
      <paraID>26CAD5B3</paraID>
      <start>0</start>
      <end>1</end>
      <status>unmodified</status>
      <modifiedWord/>
      <trackRevisions>false</trackRevisions>
    </reviewItem>
    <reviewItem>
      <errorID>55578e98-5ca7-4317-80c9-7340f3c0a77e</errorID>
      <errorWord>＜</errorWord>
      <group>L1_Format</group>
      <groupName>格式问题</groupName>
      <ability>L2_HalfPunc</ability>
      <abilityName>全半角检查</abilityName>
      <candidateList>
        <item>&lt;</item>
      </candidateList>
      <explain>文本全半角错误。</explain>
      <paraID>64DDB919</paraID>
      <start>0</start>
      <end>1</end>
      <status>unmodified</status>
      <modifiedWord/>
      <trackRevisions>false</trackRevisions>
    </reviewItem>
    <reviewItem>
      <errorID>8342e1b9-f15e-4569-8f48-c94681bbc6ab</errorID>
      <errorWord>＜</errorWord>
      <group>L1_Format</group>
      <groupName>格式问题</groupName>
      <ability>L2_HalfPunc</ability>
      <abilityName>全半角检查</abilityName>
      <candidateList>
        <item>&lt;</item>
      </candidateList>
      <explain>文本全半角错误。</explain>
      <paraID>62CFF3F2</paraID>
      <start>0</start>
      <end>1</end>
      <status>unmodified</status>
      <modifiedWord/>
      <trackRevisions>false</trackRevisions>
    </reviewItem>
    <reviewItem>
      <errorID>7b706ff8-4912-49ab-98a7-76c8b3d4fbda</errorID>
      <errorWord>＜</errorWord>
      <group>L1_Format</group>
      <groupName>格式问题</groupName>
      <ability>L2_HalfPunc</ability>
      <abilityName>全半角检查</abilityName>
      <candidateList>
        <item>&lt;</item>
      </candidateList>
      <explain>文本全半角错误。</explain>
      <paraID>3AE35D17</paraID>
      <start>0</start>
      <end>1</end>
      <status>unmodified</status>
      <modifiedWord/>
      <trackRevisions>false</trackRevisions>
    </reviewItem>
    <reviewItem>
      <errorID>5359a1c2-011b-4544-a3a5-8f7aa5402699</errorID>
      <errorWord>＜</errorWord>
      <group>L1_Format</group>
      <groupName>格式问题</groupName>
      <ability>L2_HalfPunc</ability>
      <abilityName>全半角检查</abilityName>
      <candidateList>
        <item>&lt;</item>
      </candidateList>
      <explain>文本全半角错误。</explain>
      <paraID> 8089EE8</paraID>
      <start>0</start>
      <end>1</end>
      <status>unmodified</status>
      <modifiedWord/>
      <trackRevisions>false</trackRevisions>
    </reviewItem>
    <reviewItem>
      <errorID>be5b2b47-c259-41b4-aa13-153d494c5144</errorID>
      <errorWord>＜</errorWord>
      <group>L1_Format</group>
      <groupName>格式问题</groupName>
      <ability>L2_HalfPunc</ability>
      <abilityName>全半角检查</abilityName>
      <candidateList>
        <item>&lt;</item>
      </candidateList>
      <explain>文本全半角错误。</explain>
      <paraID>64CD1144</paraID>
      <start>0</start>
      <end>1</end>
      <status>unmodified</status>
      <modifiedWord/>
      <trackRevisions>false</trackRevisions>
    </reviewItem>
    <reviewItem>
      <errorID>f0904124-ea40-41a4-981f-953d37a1c8ef</errorID>
      <errorWord>＜</errorWord>
      <group>L1_Format</group>
      <groupName>格式问题</groupName>
      <ability>L2_HalfPunc</ability>
      <abilityName>全半角检查</abilityName>
      <candidateList>
        <item>&lt;</item>
      </candidateList>
      <explain>文本全半角错误。</explain>
      <paraID>5A8636BC</paraID>
      <start>0</start>
      <end>1</end>
      <status>unmodified</status>
      <modifiedWord/>
      <trackRevisions>false</trackRevisions>
    </reviewItem>
    <reviewItem>
      <errorID>6773c6f1-a731-42f9-905e-763d2fd6ab62</errorID>
      <errorWord>＜</errorWord>
      <group>L1_Format</group>
      <groupName>格式问题</groupName>
      <ability>L2_HalfPunc</ability>
      <abilityName>全半角检查</abilityName>
      <candidateList>
        <item>&lt;</item>
      </candidateList>
      <explain>文本全半角错误。</explain>
      <paraID>62C94070</paraID>
      <start>0</start>
      <end>1</end>
      <status>unmodified</status>
      <modifiedWord/>
      <trackRevisions>false</trackRevisions>
    </reviewItem>
    <reviewItem>
      <errorID>6d84a6c6-5920-4b97-8f03-0c0895b2352f</errorID>
      <errorWord>＜</errorWord>
      <group>L1_Format</group>
      <groupName>格式问题</groupName>
      <ability>L2_HalfPunc</ability>
      <abilityName>全半角检查</abilityName>
      <candidateList>
        <item>&lt;</item>
      </candidateList>
      <explain>文本全半角错误。</explain>
      <paraID>21877503</paraID>
      <start>0</start>
      <end>1</end>
      <status>unmodified</status>
      <modifiedWord/>
      <trackRevisions>false</trackRevisions>
    </reviewItem>
    <reviewItem>
      <errorID>02e4520a-e56d-4f7c-b44c-42f425baa59e</errorID>
      <errorWord>＜</errorWord>
      <group>L1_Format</group>
      <groupName>格式问题</groupName>
      <ability>L2_HalfPunc</ability>
      <abilityName>全半角检查</abilityName>
      <candidateList>
        <item>&lt;</item>
      </candidateList>
      <explain>文本全半角错误。</explain>
      <paraID>17FB7E18</paraID>
      <start>0</start>
      <end>1</end>
      <status>unmodified</status>
      <modifiedWord/>
      <trackRevisions>false</trackRevisions>
    </reviewItem>
    <reviewItem>
      <errorID>12d3dd23-f315-41a9-99c6-4f65d46ed179</errorID>
      <errorWord>＜</errorWord>
      <group>L1_Format</group>
      <groupName>格式问题</groupName>
      <ability>L2_HalfPunc</ability>
      <abilityName>全半角检查</abilityName>
      <candidateList>
        <item>&lt;</item>
      </candidateList>
      <explain>文本全半角错误。</explain>
      <paraID>767A064C</paraID>
      <start>0</start>
      <end>1</end>
      <status>unmodified</status>
      <modifiedWord/>
      <trackRevisions>false</trackRevisions>
    </reviewItem>
    <reviewItem>
      <errorID>698b0f55-f17c-4ed4-bb31-5d2c149d0c3b</errorID>
      <errorWord>＜</errorWord>
      <group>L1_Format</group>
      <groupName>格式问题</groupName>
      <ability>L2_HalfPunc</ability>
      <abilityName>全半角检查</abilityName>
      <candidateList>
        <item>&lt;</item>
      </candidateList>
      <explain>文本全半角错误。</explain>
      <paraID>55853C6A</paraID>
      <start>0</start>
      <end>1</end>
      <status>unmodified</status>
      <modifiedWord/>
      <trackRevisions>false</trackRevisions>
    </reviewItem>
    <reviewItem>
      <errorID>0890d995-e5f8-45b2-9968-6db93b137546</errorID>
      <errorWord>＜</errorWord>
      <group>L1_Format</group>
      <groupName>格式问题</groupName>
      <ability>L2_HalfPunc</ability>
      <abilityName>全半角检查</abilityName>
      <candidateList>
        <item>&lt;</item>
      </candidateList>
      <explain>文本全半角错误。</explain>
      <paraID> 661132B</paraID>
      <start>0</start>
      <end>1</end>
      <status>unmodified</status>
      <modifiedWord/>
      <trackRevisions>false</trackRevisions>
    </reviewItem>
    <reviewItem>
      <errorID>b6117706-7c94-47f4-a170-af2699b984cd</errorID>
      <errorWord>＜</errorWord>
      <group>L1_Format</group>
      <groupName>格式问题</groupName>
      <ability>L2_HalfPunc</ability>
      <abilityName>全半角检查</abilityName>
      <candidateList>
        <item>&lt;</item>
      </candidateList>
      <explain>文本全半角错误。</explain>
      <paraID>4E0F867B</paraID>
      <start>0</start>
      <end>1</end>
      <status>unmodified</status>
      <modifiedWord/>
      <trackRevisions>false</trackRevisions>
    </reviewItem>
    <reviewItem>
      <errorID>0144fab1-3ac6-47ce-b552-7b05912be273</errorID>
      <errorWord>＜</errorWord>
      <group>L1_Format</group>
      <groupName>格式问题</groupName>
      <ability>L2_HalfPunc</ability>
      <abilityName>全半角检查</abilityName>
      <candidateList>
        <item>&lt;</item>
      </candidateList>
      <explain>文本全半角错误。</explain>
      <paraID>5270D261</paraID>
      <start>0</start>
      <end>1</end>
      <status>unmodified</status>
      <modifiedWord/>
      <trackRevisions>false</trackRevisions>
    </reviewItem>
    <reviewItem>
      <errorID>ebae338b-ab66-48b3-a0c0-a7c7c4982f39</errorID>
      <errorWord>＜</errorWord>
      <group>L1_Format</group>
      <groupName>格式问题</groupName>
      <ability>L2_HalfPunc</ability>
      <abilityName>全半角检查</abilityName>
      <candidateList>
        <item>&lt;</item>
      </candidateList>
      <explain>文本全半角错误。</explain>
      <paraID>45A29130</paraID>
      <start>0</start>
      <end>1</end>
      <status>unmodified</status>
      <modifiedWord/>
      <trackRevisions>false</trackRevisions>
    </reviewItem>
    <reviewItem>
      <errorID>aeed1cba-4eed-4ede-82dd-706be3a14522</errorID>
      <errorWord>＜</errorWord>
      <group>L1_Format</group>
      <groupName>格式问题</groupName>
      <ability>L2_HalfPunc</ability>
      <abilityName>全半角检查</abilityName>
      <candidateList>
        <item>&lt;</item>
      </candidateList>
      <explain>文本全半角错误。</explain>
      <paraID>3FB40266</paraID>
      <start>0</start>
      <end>1</end>
      <status>unmodified</status>
      <modifiedWord/>
      <trackRevisions>false</trackRevisions>
    </reviewItem>
    <reviewItem>
      <errorID>4b889c32-0b62-40fa-a405-e62b53cab648</errorID>
      <errorWord>＜</errorWord>
      <group>L1_Format</group>
      <groupName>格式问题</groupName>
      <ability>L2_HalfPunc</ability>
      <abilityName>全半角检查</abilityName>
      <candidateList>
        <item>&lt;</item>
      </candidateList>
      <explain>文本全半角错误。</explain>
      <paraID>31CAB05D</paraID>
      <start>0</start>
      <end>1</end>
      <status>unmodified</status>
      <modifiedWord/>
      <trackRevisions>false</trackRevisions>
    </reviewItem>
    <reviewItem>
      <errorID>e397b600-f4be-401f-909a-96c395630073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4AECF575</paraID>
      <start>9</start>
      <end>10</end>
      <status>unmodified</status>
      <modifiedWord/>
      <trackRevisions>false</trackRevisions>
    </reviewItem>
    <reviewItem>
      <errorID>7c67261e-6401-4b3e-89d4-05004c83f211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58B090CF</paraID>
      <start>9</start>
      <end>10</end>
      <status>unmodified</status>
      <modifiedWord/>
      <trackRevisions>false</trackRevisions>
    </reviewItem>
    <reviewItem>
      <errorID>745c6ff5-7f97-4de6-bd6e-fa7dd5b48fef</errorID>
      <errorWord>(</errorWord>
      <group>L1_Format</group>
      <groupName>格式问题</groupName>
      <ability>L2_HalfPunc</ability>
      <abilityName>全半角检查</abilityName>
      <candidateList>
        <item>（</item>
      </candidateList>
      <explain>文本全半角错误。</explain>
      <paraID>36FA8EEC</paraID>
      <start>6</start>
      <end>7</end>
      <status>unmodified</status>
      <modifiedWord/>
      <trackRevisions>false</trackRevisions>
    </reviewItem>
    <reviewItem>
      <errorID>d175aeb0-cda1-44a2-adb1-b166795d42dd</errorID>
      <errorWord>)</errorWord>
      <group>L1_Format</group>
      <groupName>格式问题</groupName>
      <ability>L2_HalfPunc</ability>
      <abilityName>全半角检查</abilityName>
      <candidateList>
        <item>）</item>
      </candidateList>
      <explain>文本全半角错误。</explain>
      <paraID>36FA8EEC</paraID>
      <start>11</start>
      <end>12</end>
      <status>unmodified</status>
      <modifiedWord/>
      <trackRevisions>false</trackRevisions>
    </reviewItem>
    <reviewItem>
      <errorID>3c675b29-ad51-476a-abfa-51714de93eef</errorID>
      <errorWord>＜</errorWord>
      <group>L1_Format</group>
      <groupName>格式问题</groupName>
      <ability>L2_HalfPunc</ability>
      <abilityName>全半角检查</abilityName>
      <candidateList>
        <item>&lt;</item>
      </candidateList>
      <explain>文本全半角错误。</explain>
      <paraID>1C206FD7</paraID>
      <start>0</start>
      <end>1</end>
      <status>unmodified</status>
      <modifiedWord/>
      <trackRevisions>false</trackRevisions>
    </reviewItem>
    <reviewItem>
      <errorID>047a353f-ea03-4446-84c1-7d722365efcf</errorID>
      <errorWord>＜</errorWord>
      <group>L1_Format</group>
      <groupName>格式问题</groupName>
      <ability>L2_HalfPunc</ability>
      <abilityName>全半角检查</abilityName>
      <candidateList>
        <item>&lt;</item>
      </candidateList>
      <explain>文本全半角错误。</explain>
      <paraID> 96D1EF7</paraID>
      <start>0</start>
      <end>1</end>
      <status>unmodified</status>
      <modifiedWord/>
      <trackRevisions>false</trackRevisions>
    </reviewItem>
    <reviewItem>
      <errorID>572ae56e-0f98-42a6-bd73-bbeb52a846f9</errorID>
      <errorWord>＜</errorWord>
      <group>L1_Format</group>
      <groupName>格式问题</groupName>
      <ability>L2_HalfPunc</ability>
      <abilityName>全半角检查</abilityName>
      <candidateList>
        <item>&lt;</item>
      </candidateList>
      <explain>文本全半角错误。</explain>
      <paraID>3B2CF0A4</paraID>
      <start>0</start>
      <end>1</end>
      <status>unmodified</status>
      <modifiedWord/>
      <trackRevisions>false</trackRevisions>
    </reviewItem>
    <reviewItem>
      <errorID>bd35ba7a-cfd9-4c5f-933c-ec829b121d5b</errorID>
      <errorWord>＜</errorWord>
      <group>L1_Format</group>
      <groupName>格式问题</groupName>
      <ability>L2_HalfPunc</ability>
      <abilityName>全半角检查</abilityName>
      <candidateList>
        <item>&lt;</item>
      </candidateList>
      <explain>文本全半角错误。</explain>
      <paraID>214623C3</paraID>
      <start>0</start>
      <end>1</end>
      <status>unmodified</status>
      <modifiedWord/>
      <trackRevisions>false</trackRevisions>
    </reviewItem>
    <reviewItem>
      <errorID>23cdcc0d-2f15-4fea-afb5-06f1b25efbe9</errorID>
      <errorWord>＜</errorWord>
      <group>L1_Format</group>
      <groupName>格式问题</groupName>
      <ability>L2_HalfPunc</ability>
      <abilityName>全半角检查</abilityName>
      <candidateList>
        <item>&lt;</item>
      </candidateList>
      <explain>文本全半角错误。</explain>
      <paraID> EA9F357</paraID>
      <start>0</start>
      <end>1</end>
      <status>unmodified</status>
      <modifiedWord/>
      <trackRevisions>false</trackRevisions>
    </reviewItem>
    <reviewItem>
      <errorID>541f186d-4c42-4c42-9658-57d7f06f0685</errorID>
      <errorWord>＜</errorWord>
      <group>L1_Format</group>
      <groupName>格式问题</groupName>
      <ability>L2_HalfPunc</ability>
      <abilityName>全半角检查</abilityName>
      <candidateList>
        <item>&lt;</item>
      </candidateList>
      <explain>文本全半角错误。</explain>
      <paraID>45F443D2</paraID>
      <start>0</start>
      <end>1</end>
      <status>unmodified</status>
      <modifiedWord/>
      <trackRevisions>false</trackRevisions>
    </reviewItem>
    <reviewItem>
      <errorID>8e40c796-ef9e-4500-ae49-11f563fa9dac</errorID>
      <errorWord>＜</errorWord>
      <group>L1_Format</group>
      <groupName>格式问题</groupName>
      <ability>L2_HalfPunc</ability>
      <abilityName>全半角检查</abilityName>
      <candidateList>
        <item>&lt;</item>
      </candidateList>
      <explain>文本全半角错误。</explain>
      <paraID>646836E9</paraID>
      <start>0</start>
      <end>1</end>
      <status>unmodified</status>
      <modifiedWord/>
      <trackRevisions>false</trackRevisions>
    </reviewItem>
    <reviewItem>
      <errorID>9fdba840-e405-4313-8e49-9a5e180208da</errorID>
      <errorWord>＜</errorWord>
      <group>L1_Format</group>
      <groupName>格式问题</groupName>
      <ability>L2_HalfPunc</ability>
      <abilityName>全半角检查</abilityName>
      <candidateList>
        <item>&lt;</item>
      </candidateList>
      <explain>文本全半角错误。</explain>
      <paraID>6998591F</paraID>
      <start>0</start>
      <end>1</end>
      <status>unmodified</status>
      <modifiedWord/>
      <trackRevisions>false</trackRevisions>
    </reviewItem>
    <reviewItem>
      <errorID>14e8e434-e72a-4918-bb77-2ff5e3b8b797</errorID>
      <errorWord>＜</errorWord>
      <group>L1_Format</group>
      <groupName>格式问题</groupName>
      <ability>L2_HalfPunc</ability>
      <abilityName>全半角检查</abilityName>
      <candidateList>
        <item>&lt;</item>
      </candidateList>
      <explain>文本全半角错误。</explain>
      <paraID>55209546</paraID>
      <start>0</start>
      <end>1</end>
      <status>unmodified</status>
      <modifiedWord/>
      <trackRevisions>false</trackRevisions>
    </reviewItem>
    <reviewItem>
      <errorID>f15c9e33-399e-41d9-953e-70bdc9762acd</errorID>
      <errorWord>＜</errorWord>
      <group>L1_Format</group>
      <groupName>格式问题</groupName>
      <ability>L2_HalfPunc</ability>
      <abilityName>全半角检查</abilityName>
      <candidateList>
        <item>&lt;</item>
      </candidateList>
      <explain>文本全半角错误。</explain>
      <paraID> 7BA63B9</paraID>
      <start>0</start>
      <end>1</end>
      <status>unmodified</status>
      <modifiedWord/>
      <trackRevisions>false</trackRevisions>
    </reviewItem>
    <reviewItem>
      <errorID>a4d33714-656c-4e7d-8652-93d36b2fd54c</errorID>
      <errorWord>＜</errorWord>
      <group>L1_Format</group>
      <groupName>格式问题</groupName>
      <ability>L2_HalfPunc</ability>
      <abilityName>全半角检查</abilityName>
      <candidateList>
        <item>&lt;</item>
      </candidateList>
      <explain>文本全半角错误。</explain>
      <paraID>1C74043D</paraID>
      <start>0</start>
      <end>1</end>
      <status>unmodified</status>
      <modifiedWord/>
      <trackRevisions>false</trackRevisions>
    </reviewItem>
    <reviewItem>
      <errorID>04a4c9da-ee44-4ed8-a5f4-de1bd922949c</errorID>
      <errorWord>＜</errorWord>
      <group>L1_Format</group>
      <groupName>格式问题</groupName>
      <ability>L2_HalfPunc</ability>
      <abilityName>全半角检查</abilityName>
      <candidateList>
        <item>&lt;</item>
      </candidateList>
      <explain>文本全半角错误。</explain>
      <paraID>768AB38F</paraID>
      <start>0</start>
      <end>1</end>
      <status>unmodified</status>
      <modifiedWord/>
      <trackRevisions>false</trackRevisions>
    </reviewItem>
    <reviewItem>
      <errorID>480faee2-e990-4ca0-9ce4-03fda26719ba</errorID>
      <errorWord>＜</errorWord>
      <group>L1_Format</group>
      <groupName>格式问题</groupName>
      <ability>L2_HalfPunc</ability>
      <abilityName>全半角检查</abilityName>
      <candidateList>
        <item>&lt;</item>
      </candidateList>
      <explain>文本全半角错误。</explain>
      <paraID>408F50B0</paraID>
      <start>0</start>
      <end>1</end>
      <status>unmodified</status>
      <modifiedWord/>
      <trackRevisions>false</trackRevisions>
    </reviewItem>
    <reviewItem>
      <errorID>d0854ced-3991-4d98-a020-88d3348fb6ad</errorID>
      <errorWord>＜</errorWord>
      <group>L1_Format</group>
      <groupName>格式问题</groupName>
      <ability>L2_HalfPunc</ability>
      <abilityName>全半角检查</abilityName>
      <candidateList>
        <item>&lt;</item>
      </candidateList>
      <explain>文本全半角错误。</explain>
      <paraID>706F273F</paraID>
      <start>0</start>
      <end>1</end>
      <status>unmodified</status>
      <modifiedWord/>
      <trackRevisions>false</trackRevisions>
    </reviewItem>
    <reviewItem>
      <errorID>c16442d2-f1c9-434e-a561-e2185de7cfde</errorID>
      <errorWord>＜</errorWord>
      <group>L1_Format</group>
      <groupName>格式问题</groupName>
      <ability>L2_HalfPunc</ability>
      <abilityName>全半角检查</abilityName>
      <candidateList>
        <item>&lt;</item>
      </candidateList>
      <explain>文本全半角错误。</explain>
      <paraID>272A1992</paraID>
      <start>0</start>
      <end>1</end>
      <status>unmodified</status>
      <modifiedWord/>
      <trackRevisions>false</trackRevisions>
    </reviewItem>
    <reviewItem>
      <errorID>6bacbe3e-409a-4a32-a838-3a636717d8c9</errorID>
      <errorWord>＜</errorWord>
      <group>L1_Format</group>
      <groupName>格式问题</groupName>
      <ability>L2_HalfPunc</ability>
      <abilityName>全半角检查</abilityName>
      <candidateList>
        <item>&lt;</item>
      </candidateList>
      <explain>文本全半角错误。</explain>
      <paraID>3BA43C8E</paraID>
      <start>0</start>
      <end>1</end>
      <status>unmodified</status>
      <modifiedWord/>
      <trackRevisions>false</trackRevisions>
    </reviewItem>
    <reviewItem>
      <errorID>b4604756-ee0e-4d90-b9df-3473c5226588</errorID>
      <errorWord>＜</errorWord>
      <group>L1_Format</group>
      <groupName>格式问题</groupName>
      <ability>L2_HalfPunc</ability>
      <abilityName>全半角检查</abilityName>
      <candidateList>
        <item>&lt;</item>
      </candidateList>
      <explain>文本全半角错误。</explain>
      <paraID>6416FF6A</paraID>
      <start>0</start>
      <end>1</end>
      <status>unmodified</status>
      <modifiedWord/>
      <trackRevisions>false</trackRevisions>
    </reviewItem>
    <reviewItem>
      <errorID>3f7815a5-2593-4711-a13d-29f8e734635d</errorID>
      <errorWord>＜</errorWord>
      <group>L1_Format</group>
      <groupName>格式问题</groupName>
      <ability>L2_HalfPunc</ability>
      <abilityName>全半角检查</abilityName>
      <candidateList>
        <item>&lt;</item>
      </candidateList>
      <explain>文本全半角错误。</explain>
      <paraID>52F26098</paraID>
      <start>0</start>
      <end>1</end>
      <status>unmodified</status>
      <modifiedWord/>
      <trackRevisions>false</trackRevisions>
    </reviewItem>
    <reviewItem>
      <errorID>cef8b3e8-8da2-4aaf-9391-5eff3f616e6c</errorID>
      <errorWord>＜</errorWord>
      <group>L1_Format</group>
      <groupName>格式问题</groupName>
      <ability>L2_HalfPunc</ability>
      <abilityName>全半角检查</abilityName>
      <candidateList>
        <item>&lt;</item>
      </candidateList>
      <explain>文本全半角错误。</explain>
      <paraID> AB8EA73</paraID>
      <start>0</start>
      <end>1</end>
      <status>unmodified</status>
      <modifiedWord/>
      <trackRevisions>false</trackRevisions>
    </reviewItem>
    <reviewItem>
      <errorID>bc24fcca-add8-496a-862b-8fb60f0c9ec5</errorID>
      <errorWord>＜</errorWord>
      <group>L1_Format</group>
      <groupName>格式问题</groupName>
      <ability>L2_HalfPunc</ability>
      <abilityName>全半角检查</abilityName>
      <candidateList>
        <item>&lt;</item>
      </candidateList>
      <explain>文本全半角错误。</explain>
      <paraID>5BB6755A</paraID>
      <start>0</start>
      <end>1</end>
      <status>unmodified</status>
      <modifiedWord/>
      <trackRevisions>false</trackRevisions>
    </reviewItem>
    <reviewItem>
      <errorID>8b0726e5-1144-49c0-b7f0-c8e368104115</errorID>
      <errorWord>＜</errorWord>
      <group>L1_Format</group>
      <groupName>格式问题</groupName>
      <ability>L2_HalfPunc</ability>
      <abilityName>全半角检查</abilityName>
      <candidateList>
        <item>&lt;</item>
      </candidateList>
      <explain>文本全半角错误。</explain>
      <paraID>7912CF58</paraID>
      <start>0</start>
      <end>1</end>
      <status>unmodified</status>
      <modifiedWord/>
      <trackRevisions>false</trackRevisions>
    </reviewItem>
    <reviewItem>
      <errorID>8a4b06be-5bd5-4d6f-9769-475174d9165e</errorID>
      <errorWord>＜</errorWord>
      <group>L1_Format</group>
      <groupName>格式问题</groupName>
      <ability>L2_HalfPunc</ability>
      <abilityName>全半角检查</abilityName>
      <candidateList>
        <item>&lt;</item>
      </candidateList>
      <explain>文本全半角错误。</explain>
      <paraID>2D8CEE2F</paraID>
      <start>0</start>
      <end>1</end>
      <status>unmodified</status>
      <modifiedWord/>
      <trackRevisions>false</trackRevisions>
    </reviewItem>
    <reviewItem>
      <errorID>7713744e-73a5-4dd5-a056-a814d7104156</errorID>
      <errorWord>＜</errorWord>
      <group>L1_Format</group>
      <groupName>格式问题</groupName>
      <ability>L2_HalfPunc</ability>
      <abilityName>全半角检查</abilityName>
      <candidateList>
        <item>&lt;</item>
      </candidateList>
      <explain>文本全半角错误。</explain>
      <paraID>3CB913E9</paraID>
      <start>0</start>
      <end>1</end>
      <status>unmodified</status>
      <modifiedWord/>
      <trackRevisions>false</trackRevisions>
    </reviewItem>
    <reviewItem>
      <errorID>b1a51ad2-ce5d-4bf7-9b74-bf9da37817b1</errorID>
      <errorWord>＜</errorWord>
      <group>L1_Format</group>
      <groupName>格式问题</groupName>
      <ability>L2_HalfPunc</ability>
      <abilityName>全半角检查</abilityName>
      <candidateList>
        <item>&lt;</item>
      </candidateList>
      <explain>文本全半角错误。</explain>
      <paraID>62AA87A5</paraID>
      <start>0</start>
      <end>1</end>
      <status>unmodified</status>
      <modifiedWord/>
      <trackRevisions>false</trackRevisions>
    </reviewItem>
    <reviewItem>
      <errorID>11c84ae6-b578-4c10-adad-2362186c00b8</errorID>
      <errorWord>＜</errorWord>
      <group>L1_Format</group>
      <groupName>格式问题</groupName>
      <ability>L2_HalfPunc</ability>
      <abilityName>全半角检查</abilityName>
      <candidateList>
        <item>&lt;</item>
      </candidateList>
      <explain>文本全半角错误。</explain>
      <paraID>50443DFB</paraID>
      <start>0</start>
      <end>1</end>
      <status>unmodified</status>
      <modifiedWord/>
      <trackRevisions>false</trackRevisions>
    </reviewItem>
    <reviewItem>
      <errorID>d7faae83-dea0-425c-976f-f5afb9ccc096</errorID>
      <errorWord>＜</errorWord>
      <group>L1_Format</group>
      <groupName>格式问题</groupName>
      <ability>L2_HalfPunc</ability>
      <abilityName>全半角检查</abilityName>
      <candidateList>
        <item>&lt;</item>
      </candidateList>
      <explain>文本全半角错误。</explain>
      <paraID>1CCF912D</paraID>
      <start>0</start>
      <end>1</end>
      <status>unmodified</status>
      <modifiedWord/>
      <trackRevisions>false</trackRevisions>
    </reviewItem>
    <reviewItem>
      <errorID>fc083e7a-f070-4453-a40a-914aaa4c8449</errorID>
      <errorWord>＜</errorWord>
      <group>L1_Format</group>
      <groupName>格式问题</groupName>
      <ability>L2_HalfPunc</ability>
      <abilityName>全半角检查</abilityName>
      <candidateList>
        <item>&lt;</item>
      </candidateList>
      <explain>文本全半角错误。</explain>
      <paraID>32026E32</paraID>
      <start>0</start>
      <end>1</end>
      <status>unmodified</status>
      <modifiedWord/>
      <trackRevisions>false</trackRevisions>
    </reviewItem>
    <reviewItem>
      <errorID>2b9bb350-09ed-4826-87ac-2c6731bb64dd</errorID>
      <errorWord>＜</errorWord>
      <group>L1_Format</group>
      <groupName>格式问题</groupName>
      <ability>L2_HalfPunc</ability>
      <abilityName>全半角检查</abilityName>
      <candidateList>
        <item>&lt;</item>
      </candidateList>
      <explain>文本全半角错误。</explain>
      <paraID>4C2EB890</paraID>
      <start>0</start>
      <end>1</end>
      <status>unmodified</status>
      <modifiedWord/>
      <trackRevisions>false</trackRevisions>
    </reviewItem>
    <reviewItem>
      <errorID>e385a2fd-b5c5-4428-b774-3c8689420c94</errorID>
      <errorWord>＜</errorWord>
      <group>L1_Format</group>
      <groupName>格式问题</groupName>
      <ability>L2_HalfPunc</ability>
      <abilityName>全半角检查</abilityName>
      <candidateList>
        <item>&lt;</item>
      </candidateList>
      <explain>文本全半角错误。</explain>
      <paraID>27C332C7</paraID>
      <start>0</start>
      <end>1</end>
      <status>unmodified</status>
      <modifiedWord/>
      <trackRevisions>false</trackRevisions>
    </reviewItem>
    <reviewItem>
      <errorID>a0ba12a9-0a5f-4e15-bf49-320e33e8fa97</errorID>
      <errorWord>＜</errorWord>
      <group>L1_Format</group>
      <groupName>格式问题</groupName>
      <ability>L2_HalfPunc</ability>
      <abilityName>全半角检查</abilityName>
      <candidateList>
        <item>&lt;</item>
      </candidateList>
      <explain>文本全半角错误。</explain>
      <paraID>6B1CF728</paraID>
      <start>0</start>
      <end>1</end>
      <status>unmodified</status>
      <modifiedWord/>
      <trackRevisions>false</trackRevisions>
    </reviewItem>
    <reviewItem>
      <errorID>c9963fc6-8cc8-4acd-82ee-4e977ffe38bb</errorID>
      <errorWord>＜</errorWord>
      <group>L1_Format</group>
      <groupName>格式问题</groupName>
      <ability>L2_HalfPunc</ability>
      <abilityName>全半角检查</abilityName>
      <candidateList>
        <item>&lt;</item>
      </candidateList>
      <explain>文本全半角错误。</explain>
      <paraID>49A37CEA</paraID>
      <start>0</start>
      <end>1</end>
      <status>unmodified</status>
      <modifiedWord/>
      <trackRevisions>false</trackRevisions>
    </reviewItem>
    <reviewItem>
      <errorID>cdbcd213-f766-4456-ab69-aba15a39d758</errorID>
      <errorWord>＜</errorWord>
      <group>L1_Format</group>
      <groupName>格式问题</groupName>
      <ability>L2_HalfPunc</ability>
      <abilityName>全半角检查</abilityName>
      <candidateList>
        <item>&lt;</item>
      </candidateList>
      <explain>文本全半角错误。</explain>
      <paraID>20A56B41</paraID>
      <start>0</start>
      <end>1</end>
      <status>unmodified</status>
      <modifiedWord/>
      <trackRevisions>false</trackRevisions>
    </reviewItem>
    <reviewItem>
      <errorID>aec790ac-9d19-4676-b22c-51be4639c781</errorID>
      <errorWord>＜</errorWord>
      <group>L1_Format</group>
      <groupName>格式问题</groupName>
      <ability>L2_HalfPunc</ability>
      <abilityName>全半角检查</abilityName>
      <candidateList>
        <item>&lt;</item>
      </candidateList>
      <explain>文本全半角错误。</explain>
      <paraID> C7E8D16</paraID>
      <start>0</start>
      <end>1</end>
      <status>unmodified</status>
      <modifiedWord/>
      <trackRevisions>false</trackRevisions>
    </reviewItem>
    <reviewItem>
      <errorID>ad01921d-6b89-464b-974e-b230841168e8</errorID>
      <errorWord>＜</errorWord>
      <group>L1_Format</group>
      <groupName>格式问题</groupName>
      <ability>L2_HalfPunc</ability>
      <abilityName>全半角检查</abilityName>
      <candidateList>
        <item>&lt;</item>
      </candidateList>
      <explain>文本全半角错误。</explain>
      <paraID>78DBDA60</paraID>
      <start>0</start>
      <end>1</end>
      <status>unmodified</status>
      <modifiedWord/>
      <trackRevisions>false</trackRevisions>
    </reviewItem>
    <reviewItem>
      <errorID>1cf037d5-9e75-4e6f-88e8-f9d8ba127316</errorID>
      <errorWord>＜</errorWord>
      <group>L1_Format</group>
      <groupName>格式问题</groupName>
      <ability>L2_HalfPunc</ability>
      <abilityName>全半角检查</abilityName>
      <candidateList>
        <item>&lt;</item>
      </candidateList>
      <explain>文本全半角错误。</explain>
      <paraID>48D292AE</paraID>
      <start>0</start>
      <end>1</end>
      <status>unmodified</status>
      <modifiedWord/>
      <trackRevisions>false</trackRevisions>
    </reviewItem>
    <reviewItem>
      <errorID>6413f0c7-1015-4bd4-a175-9c7d45102dbc</errorID>
      <errorWord>＜</errorWord>
      <group>L1_Format</group>
      <groupName>格式问题</groupName>
      <ability>L2_HalfPunc</ability>
      <abilityName>全半角检查</abilityName>
      <candidateList>
        <item>&lt;</item>
      </candidateList>
      <explain>文本全半角错误。</explain>
      <paraID>567056B2</paraID>
      <start>0</start>
      <end>1</end>
      <status>unmodified</status>
      <modifiedWord/>
      <trackRevisions>false</trackRevisions>
    </reviewItem>
    <reviewItem>
      <errorID>8903c55e-0a22-4bfd-98ac-a363a15cdebe</errorID>
      <errorWord>＜</errorWord>
      <group>L1_Format</group>
      <groupName>格式问题</groupName>
      <ability>L2_HalfPunc</ability>
      <abilityName>全半角检查</abilityName>
      <candidateList>
        <item>&lt;</item>
      </candidateList>
      <explain>文本全半角错误。</explain>
      <paraID>38625405</paraID>
      <start>0</start>
      <end>1</end>
      <status>unmodified</status>
      <modifiedWord/>
      <trackRevisions>false</trackRevisions>
    </reviewItem>
    <reviewItem>
      <errorID>51495833-0f19-4357-a6d4-de73a04674b7</errorID>
      <errorWord>＜</errorWord>
      <group>L1_Format</group>
      <groupName>格式问题</groupName>
      <ability>L2_HalfPunc</ability>
      <abilityName>全半角检查</abilityName>
      <candidateList>
        <item>&lt;</item>
      </candidateList>
      <explain>文本全半角错误。</explain>
      <paraID>117E6AC1</paraID>
      <start>0</start>
      <end>1</end>
      <status>unmodified</status>
      <modifiedWord/>
      <trackRevisions>false</trackRevisions>
    </reviewItem>
    <reviewItem>
      <errorID>f0411fab-2723-404e-8b66-3415023139e5</errorID>
      <errorWord>＜</errorWord>
      <group>L1_Format</group>
      <groupName>格式问题</groupName>
      <ability>L2_HalfPunc</ability>
      <abilityName>全半角检查</abilityName>
      <candidateList>
        <item>&lt;</item>
      </candidateList>
      <explain>文本全半角错误。</explain>
      <paraID> 44E235C</paraID>
      <start>0</start>
      <end>1</end>
      <status>unmodified</status>
      <modifiedWord/>
      <trackRevisions>false</trackRevisions>
    </reviewItem>
    <reviewItem>
      <errorID>44529a7e-62c1-48d9-9c31-d6445654db9f</errorID>
      <errorWord>＜</errorWord>
      <group>L1_Format</group>
      <groupName>格式问题</groupName>
      <ability>L2_HalfPunc</ability>
      <abilityName>全半角检查</abilityName>
      <candidateList>
        <item>&lt;</item>
      </candidateList>
      <explain>文本全半角错误。</explain>
      <paraID>10CEE0DD</paraID>
      <start>0</start>
      <end>1</end>
      <status>unmodified</status>
      <modifiedWord/>
      <trackRevisions>false</trackRevisions>
    </reviewItem>
    <reviewItem>
      <errorID>2ca17181-4169-4497-ab9f-9f42b4126cbc</errorID>
      <errorWord>检测点位</errorWord>
      <group>L1_Knowledge</group>
      <groupName>知识性问题</groupName>
      <ability>L2_Term</ability>
      <abilityName>专业术语</abilityName>
      <candidateList>
        <item>监测点位</item>
      </candidateList>
      <explain/>
      <paraID>2B3D2813</paraID>
      <start>0</start>
      <end>4</end>
      <status>modified</status>
      <modifiedWord>监测点位</modifiedWord>
      <trackRevisions>false</trackRevisions>
    </reviewItem>
    <reviewItem>
      <errorID>854a06ec-e600-4d34-a12d-4118d816e151</errorID>
      <errorWord>＜</errorWord>
      <group>L1_Format</group>
      <groupName>格式问题</groupName>
      <ability>L2_HalfPunc</ability>
      <abilityName>全半角检查</abilityName>
      <candidateList>
        <item>&lt;</item>
      </candidateList>
      <explain>文本全半角错误。</explain>
      <paraID>4CD7E359</paraID>
      <start>0</start>
      <end>1</end>
      <status>unmodified</status>
      <modifiedWord/>
      <trackRevisions>false</trackRevisions>
    </reviewItem>
    <reviewItem>
      <errorID>a0981987-9ae0-462e-965e-7a01324e966d</errorID>
      <errorWord>＜</errorWord>
      <group>L1_Format</group>
      <groupName>格式问题</groupName>
      <ability>L2_HalfPunc</ability>
      <abilityName>全半角检查</abilityName>
      <candidateList>
        <item>&lt;</item>
      </candidateList>
      <explain>文本全半角错误。</explain>
      <paraID>578435BD</paraID>
      <start>0</start>
      <end>1</end>
      <status>unmodified</status>
      <modifiedWord/>
      <trackRevisions>false</trackRevisions>
    </reviewItem>
    <reviewItem>
      <errorID>a463e5c4-e944-4146-8268-9d4a5f014065</errorID>
      <errorWord>＜</errorWord>
      <group>L1_Format</group>
      <groupName>格式问题</groupName>
      <ability>L2_HalfPunc</ability>
      <abilityName>全半角检查</abilityName>
      <candidateList>
        <item>&lt;</item>
      </candidateList>
      <explain>文本全半角错误。</explain>
      <paraID>  45678E</paraID>
      <start>0</start>
      <end>1</end>
      <status>unmodified</status>
      <modifiedWord/>
      <trackRevisions>false</trackRevisions>
    </reviewItem>
    <reviewItem>
      <errorID>693bff80-2a02-4120-ab88-e52432bd7096</errorID>
      <errorWord>＜</errorWord>
      <group>L1_Format</group>
      <groupName>格式问题</groupName>
      <ability>L2_HalfPunc</ability>
      <abilityName>全半角检查</abilityName>
      <candidateList>
        <item>&lt;</item>
      </candidateList>
      <explain>文本全半角错误。</explain>
      <paraID>237AEDD8</paraID>
      <start>0</start>
      <end>1</end>
      <status>unmodified</status>
      <modifiedWord/>
      <trackRevisions>false</trackRevisions>
    </reviewItem>
    <reviewItem>
      <errorID>d37dbc2e-5d69-4172-929b-3deeb3ddeff8</errorID>
      <errorWord>＜</errorWord>
      <group>L1_Format</group>
      <groupName>格式问题</groupName>
      <ability>L2_HalfPunc</ability>
      <abilityName>全半角检查</abilityName>
      <candidateList>
        <item>&lt;</item>
      </candidateList>
      <explain>文本全半角错误。</explain>
      <paraID> 75C02DB</paraID>
      <start>0</start>
      <end>1</end>
      <status>unmodified</status>
      <modifiedWord/>
      <trackRevisions>false</trackRevisions>
    </reviewItem>
    <reviewItem>
      <errorID>4d0b9252-dfe0-47e2-adce-dcb14253d71e</errorID>
      <errorWord>＜</errorWord>
      <group>L1_Format</group>
      <groupName>格式问题</groupName>
      <ability>L2_HalfPunc</ability>
      <abilityName>全半角检查</abilityName>
      <candidateList>
        <item>&lt;</item>
      </candidateList>
      <explain>文本全半角错误。</explain>
      <paraID> AA4185A</paraID>
      <start>0</start>
      <end>1</end>
      <status>unmodified</status>
      <modifiedWord/>
      <trackRevisions>false</trackRevisions>
    </reviewItem>
    <reviewItem>
      <errorID>7a29a157-6038-499a-aa04-71625b5cd381</errorID>
      <errorWord>＜</errorWord>
      <group>L1_Format</group>
      <groupName>格式问题</groupName>
      <ability>L2_HalfPunc</ability>
      <abilityName>全半角检查</abilityName>
      <candidateList>
        <item>&lt;</item>
      </candidateList>
      <explain>文本全半角错误。</explain>
      <paraID>3E7EE42A</paraID>
      <start>0</start>
      <end>1</end>
      <status>unmodified</status>
      <modifiedWord/>
      <trackRevisions>false</trackRevisions>
    </reviewItem>
    <reviewItem>
      <errorID>8687ef4a-68c6-4433-9896-d8efb1046f1b</errorID>
      <errorWord>＜</errorWord>
      <group>L1_Format</group>
      <groupName>格式问题</groupName>
      <ability>L2_HalfPunc</ability>
      <abilityName>全半角检查</abilityName>
      <candidateList>
        <item>&lt;</item>
      </candidateList>
      <explain>文本全半角错误。</explain>
      <paraID>2FDFFB91</paraID>
      <start>0</start>
      <end>1</end>
      <status>unmodified</status>
      <modifiedWord/>
      <trackRevisions>false</trackRevisions>
    </reviewItem>
    <reviewItem>
      <errorID>4d7678db-47f6-4a67-ae34-e4d15a652093</errorID>
      <errorWord>＜</errorWord>
      <group>L1_Format</group>
      <groupName>格式问题</groupName>
      <ability>L2_HalfPunc</ability>
      <abilityName>全半角检查</abilityName>
      <candidateList>
        <item>&lt;</item>
      </candidateList>
      <explain>文本全半角错误。</explain>
      <paraID>1B2AEBE3</paraID>
      <start>0</start>
      <end>1</end>
      <status>unmodified</status>
      <modifiedWord/>
      <trackRevisions>false</trackRevisions>
    </reviewItem>
    <reviewItem>
      <errorID>3ac80739-98f4-41a4-86a0-c347d71e05db</errorID>
      <errorWord>＜</errorWord>
      <group>L1_Format</group>
      <groupName>格式问题</groupName>
      <ability>L2_HalfPunc</ability>
      <abilityName>全半角检查</abilityName>
      <candidateList>
        <item>&lt;</item>
      </candidateList>
      <explain>文本全半角错误。</explain>
      <paraID>1E380E8E</paraID>
      <start>0</start>
      <end>1</end>
      <status>unmodified</status>
      <modifiedWord/>
      <trackRevisions>false</trackRevisions>
    </reviewItem>
    <reviewItem>
      <errorID>e1d52af3-d9c9-43b7-8630-b6a85bd85d6c</errorID>
      <errorWord>＜</errorWord>
      <group>L1_Format</group>
      <groupName>格式问题</groupName>
      <ability>L2_HalfPunc</ability>
      <abilityName>全半角检查</abilityName>
      <candidateList>
        <item>&lt;</item>
      </candidateList>
      <explain>文本全半角错误。</explain>
      <paraID>46A3D620</paraID>
      <start>0</start>
      <end>1</end>
      <status>unmodified</status>
      <modifiedWord/>
      <trackRevisions>false</trackRevisions>
    </reviewItem>
    <reviewItem>
      <errorID>0a028935-6497-4dbf-93d5-0b6f6391d176</errorID>
      <errorWord>＜</errorWord>
      <group>L1_Format</group>
      <groupName>格式问题</groupName>
      <ability>L2_HalfPunc</ability>
      <abilityName>全半角检查</abilityName>
      <candidateList>
        <item>&lt;</item>
      </candidateList>
      <explain>文本全半角错误。</explain>
      <paraID>28F5DC81</paraID>
      <start>0</start>
      <end>1</end>
      <status>unmodified</status>
      <modifiedWord/>
      <trackRevisions>false</trackRevisions>
    </reviewItem>
    <reviewItem>
      <errorID>68898330-b00b-4a58-b84d-e6b86e518cec</errorID>
      <errorWord>＜</errorWord>
      <group>L1_Format</group>
      <groupName>格式问题</groupName>
      <ability>L2_HalfPunc</ability>
      <abilityName>全半角检查</abilityName>
      <candidateList>
        <item>&lt;</item>
      </candidateList>
      <explain>文本全半角错误。</explain>
      <paraID>46DD68E9</paraID>
      <start>0</start>
      <end>1</end>
      <status>unmodified</status>
      <modifiedWord/>
      <trackRevisions>false</trackRevisions>
    </reviewItem>
    <reviewItem>
      <errorID>df0294ec-e20f-43b7-88b8-9fd591aa8c6e</errorID>
      <errorWord>＜</errorWord>
      <group>L1_Format</group>
      <groupName>格式问题</groupName>
      <ability>L2_HalfPunc</ability>
      <abilityName>全半角检查</abilityName>
      <candidateList>
        <item>&lt;</item>
      </candidateList>
      <explain>文本全半角错误。</explain>
      <paraID> 2E78B52</paraID>
      <start>0</start>
      <end>1</end>
      <status>unmodified</status>
      <modifiedWord/>
      <trackRevisions>false</trackRevisions>
    </reviewItem>
    <reviewItem>
      <errorID>795e98c3-e5fd-4690-94eb-ad8e3963016d</errorID>
      <errorWord>＜</errorWord>
      <group>L1_Format</group>
      <groupName>格式问题</groupName>
      <ability>L2_HalfPunc</ability>
      <abilityName>全半角检查</abilityName>
      <candidateList>
        <item>&lt;</item>
      </candidateList>
      <explain>文本全半角错误。</explain>
      <paraID>692AE5CA</paraID>
      <start>0</start>
      <end>1</end>
      <status>unmodified</status>
      <modifiedWord/>
      <trackRevisions>false</trackRevisions>
    </reviewItem>
    <reviewItem>
      <errorID>711fcd5d-04b6-40d0-9e17-b2660b9a638d</errorID>
      <errorWord>＜</errorWord>
      <group>L1_Format</group>
      <groupName>格式问题</groupName>
      <ability>L2_HalfPunc</ability>
      <abilityName>全半角检查</abilityName>
      <candidateList>
        <item>&lt;</item>
      </candidateList>
      <explain>文本全半角错误。</explain>
      <paraID>12D69A31</paraID>
      <start>0</start>
      <end>1</end>
      <status>unmodified</status>
      <modifiedWord/>
      <trackRevisions>false</trackRevisions>
    </reviewItem>
    <reviewItem>
      <errorID>1985756f-ee82-4264-b6ea-08ebd384fd82</errorID>
      <errorWord>＜</errorWord>
      <group>L1_Format</group>
      <groupName>格式问题</groupName>
      <ability>L2_HalfPunc</ability>
      <abilityName>全半角检查</abilityName>
      <candidateList>
        <item>&lt;</item>
      </candidateList>
      <explain>文本全半角错误。</explain>
      <paraID>3C262ABD</paraID>
      <start>0</start>
      <end>1</end>
      <status>unmodified</status>
      <modifiedWord/>
      <trackRevisions>false</trackRevisions>
    </reviewItem>
    <reviewItem>
      <errorID>a6dd476c-d33c-46db-9c52-dcacef78858a</errorID>
      <errorWord>＜</errorWord>
      <group>L1_Format</group>
      <groupName>格式问题</groupName>
      <ability>L2_HalfPunc</ability>
      <abilityName>全半角检查</abilityName>
      <candidateList>
        <item>&lt;</item>
      </candidateList>
      <explain>文本全半角错误。</explain>
      <paraID>6F2BF99B</paraID>
      <start>0</start>
      <end>1</end>
      <status>unmodified</status>
      <modifiedWord/>
      <trackRevisions>false</trackRevisions>
    </reviewItem>
    <reviewItem>
      <errorID>a2b89ba4-44b1-46b7-9d1f-92e19b6ad2d0</errorID>
      <errorWord>＜</errorWord>
      <group>L1_Format</group>
      <groupName>格式问题</groupName>
      <ability>L2_HalfPunc</ability>
      <abilityName>全半角检查</abilityName>
      <candidateList>
        <item>&lt;</item>
      </candidateList>
      <explain>文本全半角错误。</explain>
      <paraID>78C2ABF7</paraID>
      <start>0</start>
      <end>1</end>
      <status>unmodified</status>
      <modifiedWord/>
      <trackRevisions>false</trackRevisions>
    </reviewItem>
    <reviewItem>
      <errorID>e33a2866-8595-49a4-8493-4a9d3903781d</errorID>
      <errorWord>＜</errorWord>
      <group>L1_Format</group>
      <groupName>格式问题</groupName>
      <ability>L2_HalfPunc</ability>
      <abilityName>全半角检查</abilityName>
      <candidateList>
        <item>&lt;</item>
      </candidateList>
      <explain>文本全半角错误。</explain>
      <paraID> 88B7971</paraID>
      <start>0</start>
      <end>1</end>
      <status>unmodified</status>
      <modifiedWord/>
      <trackRevisions>false</trackRevisions>
    </reviewItem>
    <reviewItem>
      <errorID>1a3fc26d-eb0c-41f9-9ff1-b333aef232e7</errorID>
      <errorWord>＜</errorWord>
      <group>L1_Format</group>
      <groupName>格式问题</groupName>
      <ability>L2_HalfPunc</ability>
      <abilityName>全半角检查</abilityName>
      <candidateList>
        <item>&lt;</item>
      </candidateList>
      <explain>文本全半角错误。</explain>
      <paraID>4B409A52</paraID>
      <start>0</start>
      <end>1</end>
      <status>unmodified</status>
      <modifiedWord/>
      <trackRevisions>false</trackRevisions>
    </reviewItem>
    <reviewItem>
      <errorID>30e6235e-a9f0-43d1-a8d0-67563084d6bc</errorID>
      <errorWord>＜</errorWord>
      <group>L1_Format</group>
      <groupName>格式问题</groupName>
      <ability>L2_HalfPunc</ability>
      <abilityName>全半角检查</abilityName>
      <candidateList>
        <item>&lt;</item>
      </candidateList>
      <explain>文本全半角错误。</explain>
      <paraID>32B93687</paraID>
      <start>0</start>
      <end>1</end>
      <status>unmodified</status>
      <modifiedWord/>
      <trackRevisions>false</trackRevisions>
    </reviewItem>
    <reviewItem>
      <errorID>2134162f-09d0-427e-90d3-af444e39bea7</errorID>
      <errorWord>＜</errorWord>
      <group>L1_Format</group>
      <groupName>格式问题</groupName>
      <ability>L2_HalfPunc</ability>
      <abilityName>全半角检查</abilityName>
      <candidateList>
        <item>&lt;</item>
      </candidateList>
      <explain>文本全半角错误。</explain>
      <paraID>19E6338D</paraID>
      <start>0</start>
      <end>1</end>
      <status>unmodified</status>
      <modifiedWord/>
      <trackRevisions>false</trackRevisions>
    </reviewItem>
    <reviewItem>
      <errorID>caa838a3-b926-445b-9f30-1264a5d4b8e6</errorID>
      <errorWord>＜</errorWord>
      <group>L1_Format</group>
      <groupName>格式问题</groupName>
      <ability>L2_HalfPunc</ability>
      <abilityName>全半角检查</abilityName>
      <candidateList>
        <item>&lt;</item>
      </candidateList>
      <explain>文本全半角错误。</explain>
      <paraID>34D94370</paraID>
      <start>0</start>
      <end>1</end>
      <status>unmodified</status>
      <modifiedWord/>
      <trackRevisions>false</trackRevisions>
    </reviewItem>
    <reviewItem>
      <errorID>889efaf3-2d7d-4291-bd78-9d7c318d034f</errorID>
      <errorWord>检测点位</errorWord>
      <group>L1_Knowledge</group>
      <groupName>知识性问题</groupName>
      <ability>L2_Term</ability>
      <abilityName>专业术语</abilityName>
      <candidateList>
        <item>监测点位</item>
      </candidateList>
      <explain/>
      <paraID>5AD61D80</paraID>
      <start>0</start>
      <end>4</end>
      <status>modified</status>
      <modifiedWord>监测点位</modifiedWord>
      <trackRevisions>false</trackRevisions>
    </reviewItem>
    <reviewItem>
      <errorID>8040717d-7c51-438b-919e-649d394a9399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36A250B8</paraID>
      <start>0</start>
      <end>2</end>
      <status>unmodified</status>
      <modifiedWord/>
      <trackRevisions>false</trackRevisions>
    </reviewItem>
    <reviewItem>
      <errorID>9842a299-10a9-4651-b7f0-16dc7003b575</errorID>
      <errorWord>检测点</errorWord>
      <group>L1_Word</group>
      <groupName>字词问题</groupName>
      <ability>L2_Typo</ability>
      <abilityName>字词错误</abilityName>
      <candidateList>
        <item>监测点</item>
      </candidateList>
      <explain/>
      <paraID>7FF62B11</paraID>
      <start>0</start>
      <end>3</end>
      <status>modified</status>
      <modifiedWord>监测点</modifiedWord>
      <trackRevisions>false</trackRevisions>
    </reviewItem>
    <reviewItem>
      <errorID>3dccda4c-0a54-487f-91c0-e3a3d4e46fea</errorID>
      <errorWord>（</errorWord>
      <group>L1_Punc</group>
      <groupName>标点问题</groupName>
      <ability>L2_Punc</ability>
      <abilityName>标点符号检查</abilityName>
      <candidateList/>
      <explain>同一形式括号套用。</explain>
      <paraID>39A6A9A1</paraID>
      <start>7</start>
      <end>8</end>
      <status>unmodified</status>
      <modifiedWord/>
      <trackRevisions>false</trackRevisions>
    </reviewItem>
    <reviewItem>
      <errorID>255cb2d6-0b5e-41cf-9b56-3ce03327e8b1</errorID>
      <errorWord>）</errorWord>
      <group>L1_Punc</group>
      <groupName>标点问题</groupName>
      <ability>L2_Punc</ability>
      <abilityName>标点符号检查</abilityName>
      <candidateList/>
      <explain>同一形式括号套用。</explain>
      <paraID>39A6A9A1</paraID>
      <start>9</start>
      <end>10</end>
      <status>unmodified</status>
      <modifiedWord/>
      <trackRevisions>false</trackRevisions>
    </reviewItem>
    <reviewItem>
      <errorID>5197c64c-4a7e-4607-a579-f07941a441b2</errorID>
      <errorWord>（</errorWord>
      <group>L1_Punc</group>
      <groupName>标点问题</groupName>
      <ability>L2_Punc</ability>
      <abilityName>标点符号检查</abilityName>
      <candidateList/>
      <explain>同一形式括号套用。</explain>
      <paraID>36422340</paraID>
      <start>7</start>
      <end>8</end>
      <status>unmodified</status>
      <modifiedWord/>
      <trackRevisions>false</trackRevisions>
    </reviewItem>
    <reviewItem>
      <errorID>f394e297-4926-4aac-b935-5de476db4cdc</errorID>
      <errorWord>）</errorWord>
      <group>L1_Punc</group>
      <groupName>标点问题</groupName>
      <ability>L2_Punc</ability>
      <abilityName>标点符号检查</abilityName>
      <candidateList/>
      <explain>同一形式括号套用。</explain>
      <paraID>36422340</paraID>
      <start>9</start>
      <end>10</end>
      <status>unmodified</status>
      <modifiedWord/>
      <trackRevisions>false</trackRevisions>
    </reviewItem>
    <reviewItem>
      <errorID>69d4628d-4f92-4362-a3c7-c15062a19d30</errorID>
      <errorWord>：</errorWord>
      <group>L1_Format</group>
      <groupName>格式问题</groupName>
      <ability>L2_HalfPunc</ability>
      <abilityName>全半角检查</abilityName>
      <candidateList>
        <item>:</item>
      </candidateList>
      <explain>文本全半角错误。</explain>
      <paraID>781F4CAA</paraID>
      <start>2</start>
      <end>3</end>
      <status>unmodified</status>
      <modifiedWord/>
      <trackRevisions>false</trackRevisions>
    </reviewItem>
    <reviewItem>
      <errorID>a3df9e80-2fa9-4c4b-96d6-ecd70cf81758</errorID>
      <errorWord>：</errorWord>
      <group>L1_Format</group>
      <groupName>格式问题</groupName>
      <ability>L2_HalfPunc</ability>
      <abilityName>全半角检查</abilityName>
      <candidateList>
        <item>:</item>
      </candidateList>
      <explain>文本全半角错误。</explain>
      <paraID>781F4CAA</paraID>
      <start>8</start>
      <end>9</end>
      <status>unmodified</status>
      <modifiedWord/>
      <trackRevisions>false</trackRevisions>
    </reviewItem>
    <reviewItem>
      <errorID>3818cc76-bef6-4ebc-8863-b097ada98feb</errorID>
      <errorWord>：</errorWord>
      <group>L1_Format</group>
      <groupName>格式问题</groupName>
      <ability>L2_HalfPunc</ability>
      <abilityName>全半角检查</abilityName>
      <candidateList>
        <item>:</item>
      </candidateList>
      <explain>文本全半角错误。</explain>
      <paraID>412ED592</paraID>
      <start>2</start>
      <end>3</end>
      <status>unmodified</status>
      <modifiedWord/>
      <trackRevisions>false</trackRevisions>
    </reviewItem>
    <reviewItem>
      <errorID>35a02c8e-10f3-4f37-b6ae-ce85e7037997</errorID>
      <errorWord>：</errorWord>
      <group>L1_Format</group>
      <groupName>格式问题</groupName>
      <ability>L2_HalfPunc</ability>
      <abilityName>全半角检查</abilityName>
      <candidateList>
        <item>:</item>
      </candidateList>
      <explain>文本全半角错误。</explain>
      <paraID>412ED592</paraID>
      <start>8</start>
      <end>9</end>
      <status>unmodified</status>
      <modifiedWord/>
      <trackRevisions>false</trackRevisions>
    </reviewItem>
    <reviewItem>
      <errorID>cda65349-7dba-456a-8395-273344e7fd74</errorID>
      <errorWord>：</errorWord>
      <group>L1_Format</group>
      <groupName>格式问题</groupName>
      <ability>L2_HalfPunc</ability>
      <abilityName>全半角检查</abilityName>
      <candidateList>
        <item>:</item>
      </candidateList>
      <explain>文本全半角错误。</explain>
      <paraID>416EA6E2</paraID>
      <start>2</start>
      <end>3</end>
      <status>unmodified</status>
      <modifiedWord/>
      <trackRevisions>false</trackRevisions>
    </reviewItem>
    <reviewItem>
      <errorID>1a3edf0a-2682-4d6f-80d7-0c3c44fa12f0</errorID>
      <errorWord>：</errorWord>
      <group>L1_Format</group>
      <groupName>格式问题</groupName>
      <ability>L2_HalfPunc</ability>
      <abilityName>全半角检查</abilityName>
      <candidateList>
        <item>:</item>
      </candidateList>
      <explain>文本全半角错误。</explain>
      <paraID>416EA6E2</paraID>
      <start>8</start>
      <end>9</end>
      <status>unmodified</status>
      <modifiedWord/>
      <trackRevisions>false</trackRevisions>
    </reviewItem>
    <reviewItem>
      <errorID>518aa4f3-959e-45f0-9079-bc80812e8240</errorID>
      <errorWord>：</errorWord>
      <group>L1_Format</group>
      <groupName>格式问题</groupName>
      <ability>L2_HalfPunc</ability>
      <abilityName>全半角检查</abilityName>
      <candidateList>
        <item>:</item>
      </candidateList>
      <explain>文本全半角错误。</explain>
      <paraID>741CFAEE</paraID>
      <start>2</start>
      <end>3</end>
      <status>unmodified</status>
      <modifiedWord/>
      <trackRevisions>false</trackRevisions>
    </reviewItem>
    <reviewItem>
      <errorID>9a118697-fa31-47ed-b1cf-85174c17b990</errorID>
      <errorWord>：</errorWord>
      <group>L1_Format</group>
      <groupName>格式问题</groupName>
      <ability>L2_HalfPunc</ability>
      <abilityName>全半角检查</abilityName>
      <candidateList>
        <item>:</item>
      </candidateList>
      <explain>文本全半角错误。</explain>
      <paraID>741CFAEE</paraID>
      <start>8</start>
      <end>9</end>
      <status>unmodified</status>
      <modifiedWord/>
      <trackRevisions>false</trackRevisions>
    </reviewItem>
    <reviewItem>
      <errorID>b395e50f-2156-48e0-8b3c-a6e37d1fa3a9</errorID>
      <errorWord>：</errorWord>
      <group>L1_Format</group>
      <groupName>格式问题</groupName>
      <ability>L2_HalfPunc</ability>
      <abilityName>全半角检查</abilityName>
      <candidateList>
        <item>:</item>
      </candidateList>
      <explain>文本全半角错误。</explain>
      <paraID>6EFE3F5F</paraID>
      <start>2</start>
      <end>3</end>
      <status>unmodified</status>
      <modifiedWord/>
      <trackRevisions>false</trackRevisions>
    </reviewItem>
    <reviewItem>
      <errorID>24f2756b-d38e-481a-a2b1-c6ddae6c5abb</errorID>
      <errorWord>：</errorWord>
      <group>L1_Format</group>
      <groupName>格式问题</groupName>
      <ability>L2_HalfPunc</ability>
      <abilityName>全半角检查</abilityName>
      <candidateList>
        <item>:</item>
      </candidateList>
      <explain>文本全半角错误。</explain>
      <paraID>6EFE3F5F</paraID>
      <start>8</start>
      <end>9</end>
      <status>unmodified</status>
      <modifiedWord/>
      <trackRevisions>false</trackRevisions>
    </reviewItem>
    <reviewItem>
      <errorID>0bed0ffe-ea2b-41c7-a339-8a9d610feee8</errorID>
      <errorWord>：</errorWord>
      <group>L1_Format</group>
      <groupName>格式问题</groupName>
      <ability>L2_HalfPunc</ability>
      <abilityName>全半角检查</abilityName>
      <candidateList>
        <item>:</item>
      </candidateList>
      <explain>文本全半角错误。</explain>
      <paraID>4BCDC5C4</paraID>
      <start>2</start>
      <end>3</end>
      <status>unmodified</status>
      <modifiedWord/>
      <trackRevisions>false</trackRevisions>
    </reviewItem>
    <reviewItem>
      <errorID>62603230-4b2a-4eb2-bf1f-fa44f90d2dda</errorID>
      <errorWord>：</errorWord>
      <group>L1_Format</group>
      <groupName>格式问题</groupName>
      <ability>L2_HalfPunc</ability>
      <abilityName>全半角检查</abilityName>
      <candidateList>
        <item>:</item>
      </candidateList>
      <explain>文本全半角错误。</explain>
      <paraID>4BCDC5C4</paraID>
      <start>8</start>
      <end>9</end>
      <status>unmodified</status>
      <modifiedWord/>
      <trackRevisions>false</trackRevisions>
    </reviewItem>
    <reviewItem>
      <errorID>b0d68e47-106d-46a8-9bc9-f630a3282662</errorID>
      <errorWord>：</errorWord>
      <group>L1_Format</group>
      <groupName>格式问题</groupName>
      <ability>L2_HalfPunc</ability>
      <abilityName>全半角检查</abilityName>
      <candidateList>
        <item>:</item>
      </candidateList>
      <explain>文本全半角错误。</explain>
      <paraID>7E8D58A7</paraID>
      <start>2</start>
      <end>3</end>
      <status>unmodified</status>
      <modifiedWord/>
      <trackRevisions>false</trackRevisions>
    </reviewItem>
    <reviewItem>
      <errorID>2898f1f4-0541-479d-b5cb-8b9c6e4b6ccc</errorID>
      <errorWord>：</errorWord>
      <group>L1_Format</group>
      <groupName>格式问题</groupName>
      <ability>L2_HalfPunc</ability>
      <abilityName>全半角检查</abilityName>
      <candidateList>
        <item>:</item>
      </candidateList>
      <explain>文本全半角错误。</explain>
      <paraID>7E8D58A7</paraID>
      <start>8</start>
      <end>9</end>
      <status>unmodified</status>
      <modifiedWord/>
      <trackRevisions>false</trackRevisions>
    </reviewItem>
    <reviewItem>
      <errorID>470c5af0-3b94-4424-be3b-4148047b3b34</errorID>
      <errorWord>：</errorWord>
      <group>L1_Format</group>
      <groupName>格式问题</groupName>
      <ability>L2_HalfPunc</ability>
      <abilityName>全半角检查</abilityName>
      <candidateList>
        <item>:</item>
      </candidateList>
      <explain>文本全半角错误。</explain>
      <paraID>6AEDBCE2</paraID>
      <start>2</start>
      <end>3</end>
      <status>unmodified</status>
      <modifiedWord/>
      <trackRevisions>false</trackRevisions>
    </reviewItem>
    <reviewItem>
      <errorID>7070f2f6-8f61-4ce1-b72b-b09a2305c41b</errorID>
      <errorWord>：</errorWord>
      <group>L1_Format</group>
      <groupName>格式问题</groupName>
      <ability>L2_HalfPunc</ability>
      <abilityName>全半角检查</abilityName>
      <candidateList>
        <item>:</item>
      </candidateList>
      <explain>文本全半角错误。</explain>
      <paraID>6AEDBCE2</paraID>
      <start>8</start>
      <end>9</end>
      <status>unmodified</status>
      <modifiedWord/>
      <trackRevisions>false</trackRevisions>
    </reviewItem>
    <reviewItem>
      <errorID>c3bdb55e-495c-4212-8118-ffba7571ef36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4B71B934</paraID>
      <start>0</start>
      <end>2</end>
      <status>unmodified</status>
      <modifiedWord/>
      <trackRevisions>false</trackRevisions>
    </reviewItem>
    <reviewItem>
      <errorID>2a216d40-0437-4255-a000-5c79ff81b383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79E4F77C</paraID>
      <start>38</start>
      <end>39</end>
      <status>unmodified</status>
      <modifiedWord/>
      <trackRevisions>false</trackRevisions>
    </reviewItem>
    <reviewItem>
      <errorID>73aff6ef-d18e-4bd6-a8fd-53928cadf574</errorID>
      <errorWord>废气污染物</errorWord>
      <group>L1_Knowledge</group>
      <groupName>知识性问题</groupName>
      <ability>L2_Term</ability>
      <abilityName>专业术语</abilityName>
      <candidateList>
        <item>空气污染物</item>
      </candidateList>
      <explain/>
      <paraID>79E4F77C</paraID>
      <start>148</start>
      <end>153</end>
      <status>unmodified</status>
      <modifiedWord/>
      <trackRevisions>false</trackRevisions>
    </reviewItem>
    <reviewItem>
      <errorID>6a5ad869-5a45-4e7c-8a91-60817b09c2d4</errorID>
      <errorWord>（</errorWord>
      <group>L1_Format</group>
      <groupName>格式问题</groupName>
      <ability>L2_HalfPunc</ability>
      <abilityName>全半角检查</abilityName>
      <candidateList>
        <item>(</item>
      </candidateList>
      <explain>文本全半角错误。</explain>
      <paraID>315E24BE</paraID>
      <start>0</start>
      <end>1</end>
      <status>unmodified</status>
      <modifiedWord/>
      <trackRevisions>false</trackRevisions>
    </reviewItem>
    <reviewItem>
      <errorID>fa8df7bf-761e-491a-bcb1-d661c897d9d8</errorID>
      <errorWord>）</errorWord>
      <group>L1_Format</group>
      <groupName>格式问题</groupName>
      <ability>L2_HalfPunc</ability>
      <abilityName>全半角检查</abilityName>
      <candidateList>
        <item>)</item>
      </candidateList>
      <explain>文本全半角错误。</explain>
      <paraID>315E24BE</paraID>
      <start>4</start>
      <end>5</end>
      <status>unmodified</status>
      <modifiedWord/>
      <trackRevisions>false</trackRevisions>
    </reviewItem>
    <reviewItem>
      <errorID>39fff21b-16f9-432e-afb8-7f8f6fbc9c2c</errorID>
      <errorWord>（</errorWord>
      <group>L1_Format</group>
      <groupName>格式问题</groupName>
      <ability>L2_HalfPunc</ability>
      <abilityName>全半角检查</abilityName>
      <candidateList>
        <item>(</item>
      </candidateList>
      <explain>文本全半角错误。</explain>
      <paraID>1817BA6A</paraID>
      <start>0</start>
      <end>1</end>
      <status>unmodified</status>
      <modifiedWord/>
      <trackRevisions>false</trackRevisions>
    </reviewItem>
    <reviewItem>
      <errorID>0700edd3-68b4-4b80-ad9c-61c5d8586276</errorID>
      <errorWord>）</errorWord>
      <group>L1_Format</group>
      <groupName>格式问题</groupName>
      <ability>L2_HalfPunc</ability>
      <abilityName>全半角检查</abilityName>
      <candidateList>
        <item>)</item>
      </candidateList>
      <explain>文本全半角错误。</explain>
      <paraID>1817BA6A</paraID>
      <start>4</start>
      <end>5</end>
      <status>unmodified</status>
      <modifiedWord/>
      <trackRevisions>false</trackRevisions>
    </reviewItem>
    <reviewItem>
      <errorID>6913efd7-f0a2-4e2b-8fde-aae697561612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2C63C059</paraID>
      <start>0</start>
      <end>2</end>
      <status>unmodified</status>
      <modifiedWord/>
      <trackRevisions>false</trackRevisions>
    </reviewItem>
    <reviewItem>
      <errorID>ba731076-1908-4e49-afc9-35b66b95ccc6</errorID>
      <errorWord>本</errorWord>
      <group>L1_Word</group>
      <groupName>字词问题</groupName>
      <ability>L2_Typo</ability>
      <abilityName>字词错误</abilityName>
      <candidateList>
        <item>本次</item>
      </candidateList>
      <explain/>
      <paraID>3BF0883D</paraID>
      <start>120</start>
      <end>122</end>
      <status>modified</status>
      <modifiedWord>本次</modifiedWord>
      <trackRevisions>false</trackRevisions>
    </reviewItem>
    <reviewItem>
      <errorID>6846ba48-b2db-4b38-b61c-8cefbfee1cb9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68C76120</paraID>
      <start>0</start>
      <end>2</end>
      <status>unmodified</status>
      <modifiedWord/>
      <trackRevisions>false</trackRevisions>
    </reviewItem>
    <reviewItem>
      <errorID>93d78ed6-4e8b-4fbe-aff6-83280effdbda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1C6E8EC9</paraID>
      <start>0</start>
      <end>2</end>
      <status>unmodified</status>
      <modifiedWord/>
      <trackRevisions>false</trackRevisions>
    </reviewItem>
    <reviewItem>
      <errorID>e6a09154-6052-4787-97f2-da3469ef3cee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13EB9516</paraID>
      <start>0</start>
      <end>2</end>
      <status>unmodified</status>
      <modifiedWord/>
      <trackRevisions>false</trackRevisions>
    </reviewItem>
    <reviewItem>
      <errorID>0cf92c78-2fcc-4412-b551-416936903ab7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2E0C9E95</paraID>
      <start>0</start>
      <end>2</end>
      <status>unmodified</status>
      <modifiedWord/>
      <trackRevisions>false</trackRevisions>
    </reviewItem>
    <reviewItem>
      <errorID>fb7c4a8a-8eeb-403d-8031-c25b83cf9912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157B730B</paraID>
      <start>0</start>
      <end>2</end>
      <status>unmodified</status>
      <modifiedWord/>
      <trackRevisions>false</trackRevisions>
    </reviewItem>
    <reviewItem>
      <errorID>d9bd7903-c5dd-4e4b-ab34-1f2413aa61d5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1542996E</paraID>
      <start>0</start>
      <end>2</end>
      <status>unmodified</status>
      <modifiedWord/>
      <trackRevisions>false</trackRevisions>
    </reviewItem>
    <reviewItem>
      <errorID>c5aead30-8f3b-4086-a16b-30524fe71893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6B7A4A1F</paraID>
      <start>0</start>
      <end>2</end>
      <status>unmodified</status>
      <modifiedWord/>
      <trackRevisions>false</trackRevisions>
    </reviewItem>
    <reviewItem>
      <errorID>023ad1ec-1465-4dd2-a5b1-fff46510a06a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688152A0</paraID>
      <start>0</start>
      <end>2</end>
      <status>unmodified</status>
      <modifiedWord/>
      <trackRevisions>false</trackRevisions>
    </reviewItem>
    <reviewItem>
      <errorID>67822744-1e54-4141-8b29-31b84b2297ac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6A25410B</paraID>
      <start>0</start>
      <end>2</end>
      <status>unmodified</status>
      <modifiedWord/>
      <trackRevisions>false</trackRevisions>
    </reviewItem>
    <reviewItem>
      <errorID>72ae80a7-10f2-4699-83b1-580b6684f080</errorID>
      <errorWord>[2024]6号</errorWord>
      <group>L1_Knowledge</group>
      <groupName>知识性问题</groupName>
      <ability>L2_Knowledge</ability>
      <abilityName>其他知识</abilityName>
      <candidateList>
        <item>〔2024〕6号</item>
      </candidateList>
      <explain>发文字号格式错误。</explain>
      <paraID> 119F0A1</paraID>
      <start>5</start>
      <end>13</end>
      <status>unmodified</status>
      <modifiedWord/>
      <trackRevisions>false</trackRevisions>
    </reviewItem>
    <reviewItem>
      <errorID>5a5a2c13-9533-40ec-b33a-244006ea1c59</errorID>
      <errorWord>许</errorWord>
      <group>L1_Word</group>
      <groupName>字词问题</groupName>
      <ability>L2_Typo</ability>
      <abilityName>字词错误</abilityName>
      <candidateList>
        <item>许可</item>
      </candidateList>
      <explain/>
      <paraID>60B7FE98</paraID>
      <start>5</start>
      <end>6</end>
      <status>unmodified</status>
      <modifiedWord/>
      <trackRevisions>false</trackRevisions>
    </reviewItem>
    <reviewItem>
      <errorID>f74f31b1-5fb7-43f8-a9ae-ef9c2b0779e8</errorID>
      <errorWord>社会统一信用代码</errorWord>
      <group>L1_Word</group>
      <groupName>字词问题</groupName>
      <ability>L2_Typo</ability>
      <abilityName>字词错误</abilityName>
      <candidateList>
        <item>统一社会信用代码</item>
      </candidateList>
      <explain/>
      <paraID>38A47678</paraID>
      <start>4</start>
      <end>12</end>
      <status>modified</status>
      <modifiedWord>统一社会信用代码</modifiedWord>
      <trackRevisions>false</trackRevisions>
    </reviewItem>
    <reviewItem>
      <errorID>17e763ab-6218-44a7-859c-bd02a864827c</errorID>
      <errorWord>(</errorWord>
      <group>L1_Format</group>
      <groupName>格式问题</groupName>
      <ability>L2_HalfPunc</ability>
      <abilityName>全半角检查</abilityName>
      <candidateList>
        <item>（</item>
      </candidateList>
      <explain>文本全半角错误。</explain>
      <paraID>2DF24277</paraID>
      <start>5</start>
      <end>6</end>
      <status>unmodified</status>
      <modifiedWord/>
      <trackRevisions>false</trackRevisions>
    </reviewItem>
    <reviewItem>
      <errorID>686d7f28-51a9-400c-83c1-53d5725cce22</errorID>
      <errorWord>)</errorWord>
      <group>L1_Format</group>
      <groupName>格式问题</groupName>
      <ability>L2_HalfPunc</ability>
      <abilityName>全半角检查</abilityName>
      <candidateList>
        <item>）</item>
      </candidateList>
      <explain>文本全半角错误。</explain>
      <paraID>2DF24277</paraID>
      <start>7</start>
      <end>8</end>
      <status>unmodified</status>
      <modifiedWord/>
      <trackRevisions>false</trackRevisions>
    </reviewItem>
    <reviewItem>
      <errorID>257d2144-ddda-43e2-a3f6-ec41f53879af</errorID>
      <errorWord>(</errorWord>
      <group>L1_Format</group>
      <groupName>格式问题</groupName>
      <ability>L2_HalfPunc</ability>
      <abilityName>全半角检查</abilityName>
      <candidateList>
        <item>（</item>
      </candidateList>
      <explain>文本全半角错误。</explain>
      <paraID>7F6032AC</paraID>
      <start>10</start>
      <end>11</end>
      <status>unmodified</status>
      <modifiedWord/>
      <trackRevisions>false</trackRevisions>
    </reviewItem>
    <reviewItem>
      <errorID>9a0a536a-9c04-4c66-b09f-b908dc992308</errorID>
      <errorWord>)</errorWord>
      <group>L1_Format</group>
      <groupName>格式问题</groupName>
      <ability>L2_HalfPunc</ability>
      <abilityName>全半角检查</abilityName>
      <candidateList>
        <item>）</item>
      </candidateList>
      <explain>文本全半角错误。</explain>
      <paraID>7F6032AC</paraID>
      <start>12</start>
      <end>13</end>
      <status>unmodified</status>
      <modifiedWord/>
      <trackRevisions>false</trackRevisions>
    </reviewItem>
    <reviewItem>
      <errorID>4a6348d1-1e08-484f-9d5c-dc7e2b27a263</errorID>
      <errorWord>(</errorWord>
      <group>L1_Format</group>
      <groupName>格式问题</groupName>
      <ability>L2_HalfPunc</ability>
      <abilityName>全半角检查</abilityName>
      <candidateList>
        <item>（</item>
      </candidateList>
      <explain>文本全半角错误。</explain>
      <paraID> FDAA1FB</paraID>
      <start>10</start>
      <end>11</end>
      <status>unmodified</status>
      <modifiedWord/>
      <trackRevisions>false</trackRevisions>
    </reviewItem>
    <reviewItem>
      <errorID>9d678332-1d66-413a-b8ca-8dec03fdfeff</errorID>
      <errorWord>)</errorWord>
      <group>L1_Format</group>
      <groupName>格式问题</groupName>
      <ability>L2_HalfPunc</ability>
      <abilityName>全半角检查</abilityName>
      <candidateList>
        <item>）</item>
      </candidateList>
      <explain>文本全半角错误。</explain>
      <paraID> FDAA1FB</paraID>
      <start>12</start>
      <end>13</end>
      <status>unmodified</status>
      <modifiedWord/>
      <trackRevisions>false</trackRevisions>
    </reviewItem>
    <reviewItem>
      <errorID>8766da49-a3ac-4add-9c19-72d1e8e268b9</errorID>
      <errorWord>(</errorWord>
      <group>L1_Format</group>
      <groupName>格式问题</groupName>
      <ability>L2_HalfPunc</ability>
      <abilityName>全半角检查</abilityName>
      <candidateList>
        <item>（</item>
      </candidateList>
      <explain>文本全半角错误。</explain>
      <paraID>2A3B2E06</paraID>
      <start>7</start>
      <end>8</end>
      <status>unmodified</status>
      <modifiedWord/>
      <trackRevisions>false</trackRevisions>
    </reviewItem>
    <reviewItem>
      <errorID>62ebe7b0-7d72-412c-b54b-8e67fc9e5211</errorID>
      <errorWord>)</errorWord>
      <group>L1_Format</group>
      <groupName>格式问题</groupName>
      <ability>L2_HalfPunc</ability>
      <abilityName>全半角检查</abilityName>
      <candidateList>
        <item>）</item>
      </candidateList>
      <explain>文本全半角错误。</explain>
      <paraID>2A3B2E06</paraID>
      <start>9</start>
      <end>10</end>
      <status>unmodified</status>
      <modifiedWord/>
      <trackRevisions>false</trackRevisions>
    </reviewItem>
    <reviewItem>
      <errorID>92f63d3f-0d5f-4e43-9cc3-810588a3071e</errorID>
      <errorWord>(</errorWord>
      <group>L1_Format</group>
      <groupName>格式问题</groupName>
      <ability>L2_HalfPunc</ability>
      <abilityName>全半角检查</abilityName>
      <candidateList>
        <item>（</item>
      </candidateList>
      <explain>文本全半角错误。</explain>
      <paraID>7A2D90C9</paraID>
      <start>9</start>
      <end>10</end>
      <status>unmodified</status>
      <modifiedWord/>
      <trackRevisions>false</trackRevisions>
    </reviewItem>
    <reviewItem>
      <errorID>be58e668-3385-474b-a658-0e70b19771df</errorID>
      <errorWord>)</errorWord>
      <group>L1_Format</group>
      <groupName>格式问题</groupName>
      <ability>L2_HalfPunc</ability>
      <abilityName>全半角检查</abilityName>
      <candidateList>
        <item>）</item>
      </candidateList>
      <explain>文本全半角错误。</explain>
      <paraID>7A2D90C9</paraID>
      <start>11</start>
      <end>12</end>
      <status>unmodified</status>
      <modifiedWord/>
      <trackRevisions>false</trackRevisions>
    </reviewItem>
    <reviewItem>
      <errorID>24c2f5f3-0362-4af4-a8b3-42a085fe9979</errorID>
      <errorWord>(</errorWord>
      <group>L1_Format</group>
      <groupName>格式问题</groupName>
      <ability>L2_HalfPunc</ability>
      <abilityName>全半角检查</abilityName>
      <candidateList>
        <item>（</item>
      </candidateList>
      <explain>文本全半角错误。</explain>
      <paraID>78455505</paraID>
      <start>9</start>
      <end>10</end>
      <status>unmodified</status>
      <modifiedWord/>
      <trackRevisions>false</trackRevisions>
    </reviewItem>
    <reviewItem>
      <errorID>c270c83f-29eb-4fe3-8077-18c3da76cb9e</errorID>
      <errorWord>)</errorWord>
      <group>L1_Format</group>
      <groupName>格式问题</groupName>
      <ability>L2_HalfPunc</ability>
      <abilityName>全半角检查</abilityName>
      <candidateList>
        <item>）</item>
      </candidateList>
      <explain>文本全半角错误。</explain>
      <paraID>78455505</paraID>
      <start>11</start>
      <end>12</end>
      <status>unmodified</status>
      <modifiedWord/>
      <trackRevisions>false</trackRevisions>
    </reviewItem>
    <reviewItem>
      <errorID>0ece146b-72e6-4207-ae8b-5f6e26f66ad3</errorID>
      <errorWord>(</errorWord>
      <group>L1_Format</group>
      <groupName>格式问题</groupName>
      <ability>L2_HalfPunc</ability>
      <abilityName>全半角检查</abilityName>
      <candidateList>
        <item>（</item>
      </candidateList>
      <explain>文本全半角错误。</explain>
      <paraID>29E9B026</paraID>
      <start>10</start>
      <end>11</end>
      <status>unmodified</status>
      <modifiedWord/>
      <trackRevisions>false</trackRevisions>
    </reviewItem>
    <reviewItem>
      <errorID>bf892540-9050-4983-a921-8e7cdbc61daf</errorID>
      <errorWord>)</errorWord>
      <group>L1_Format</group>
      <groupName>格式问题</groupName>
      <ability>L2_HalfPunc</ability>
      <abilityName>全半角检查</abilityName>
      <candidateList>
        <item>）</item>
      </candidateList>
      <explain>文本全半角错误。</explain>
      <paraID>29E9B026</paraID>
      <start>12</start>
      <end>13</end>
      <status>unmodified</status>
      <modifiedWord/>
      <trackRevisions>false</trackRevisions>
    </reviewItem>
    <reviewItem>
      <errorID>bdb8a6fa-3671-48cc-bf66-81ced661f640</errorID>
      <errorWord>(</errorWord>
      <group>L1_Format</group>
      <groupName>格式问题</groupName>
      <ability>L2_HalfPunc</ability>
      <abilityName>全半角检查</abilityName>
      <candidateList>
        <item>（</item>
      </candidateList>
      <explain>文本全半角错误。</explain>
      <paraID>6310ADCE</paraID>
      <start>13</start>
      <end>14</end>
      <status>unmodified</status>
      <modifiedWord/>
      <trackRevisions>false</trackRevisions>
    </reviewItem>
    <reviewItem>
      <errorID>53517e0c-165f-41cb-b34a-1816abe051cf</errorID>
      <errorWord>)</errorWord>
      <group>L1_Format</group>
      <groupName>格式问题</groupName>
      <ability>L2_HalfPunc</ability>
      <abilityName>全半角检查</abilityName>
      <candidateList>
        <item>）</item>
      </candidateList>
      <explain>文本全半角错误。</explain>
      <paraID>6310ADCE</paraID>
      <start>15</start>
      <end>16</end>
      <status>unmodified</status>
      <modifiedWord/>
      <trackRevisions>false</trackRevisions>
    </reviewItem>
    <reviewItem>
      <errorID>407902e9-21c4-4cde-b9f2-1e3f32bd6d90</errorID>
      <errorWord>(</errorWord>
      <group>L1_Format</group>
      <groupName>格式问题</groupName>
      <ability>L2_HalfPunc</ability>
      <abilityName>全半角检查</abilityName>
      <candidateList>
        <item>（</item>
      </candidateList>
      <explain>文本全半角错误。</explain>
      <paraID>4AE9CAF8</paraID>
      <start>8</start>
      <end>9</end>
      <status>unmodified</status>
      <modifiedWord/>
      <trackRevisions>false</trackRevisions>
    </reviewItem>
    <reviewItem>
      <errorID>12ef1c23-c140-4da1-9fb4-f024faf7a330</errorID>
      <errorWord>)</errorWord>
      <group>L1_Format</group>
      <groupName>格式问题</groupName>
      <ability>L2_HalfPunc</ability>
      <abilityName>全半角检查</abilityName>
      <candidateList>
        <item>）</item>
      </candidateList>
      <explain>文本全半角错误。</explain>
      <paraID>4AE9CAF8</paraID>
      <start>10</start>
      <end>11</end>
      <status>unmodified</status>
      <modifiedWord/>
      <trackRevisions>false</trackRevisions>
    </reviewItem>
    <reviewItem>
      <errorID>21f99c6c-a210-4e82-b838-31a939c42150</errorID>
      <errorWord>(</errorWord>
      <group>L1_Format</group>
      <groupName>格式问题</groupName>
      <ability>L2_HalfPunc</ability>
      <abilityName>全半角检查</abilityName>
      <candidateList>
        <item>（</item>
      </candidateList>
      <explain>文本全半角错误。</explain>
      <paraID> 74D8575</paraID>
      <start>8</start>
      <end>9</end>
      <status>unmodified</status>
      <modifiedWord/>
      <trackRevisions>false</trackRevisions>
    </reviewItem>
    <reviewItem>
      <errorID>873f7a77-45b3-4e90-bd03-759c48f6c6b5</errorID>
      <errorWord>)</errorWord>
      <group>L1_Format</group>
      <groupName>格式问题</groupName>
      <ability>L2_HalfPunc</ability>
      <abilityName>全半角检查</abilityName>
      <candidateList>
        <item>）</item>
      </candidateList>
      <explain>文本全半角错误。</explain>
      <paraID> 74D8575</paraID>
      <start>11</start>
      <end>12</end>
      <status>unmodified</status>
      <modifiedWord/>
      <trackRevisions>false</trackRevisions>
    </reviewItem>
    <reviewItem>
      <errorID>7895520a-1888-43cf-bc9a-bb67ffadc088</errorID>
      <errorWord>(</errorWord>
      <group>L1_Format</group>
      <groupName>格式问题</groupName>
      <ability>L2_HalfPunc</ability>
      <abilityName>全半角检查</abilityName>
      <candidateList>
        <item>（</item>
      </candidateList>
      <explain>文本全半角错误。</explain>
      <paraID>1D189F57</paraID>
      <start>9</start>
      <end>10</end>
      <status>unmodified</status>
      <modifiedWord/>
      <trackRevisions>false</trackRevisions>
    </reviewItem>
    <reviewItem>
      <errorID>158402e3-e6ea-4ca8-b4f7-aea1589e2491</errorID>
      <errorWord>)</errorWord>
      <group>L1_Format</group>
      <groupName>格式问题</groupName>
      <ability>L2_HalfPunc</ability>
      <abilityName>全半角检查</abilityName>
      <candidateList>
        <item>）</item>
      </candidateList>
      <explain>文本全半角错误。</explain>
      <paraID>1D189F57</paraID>
      <start>12</start>
      <end>13</end>
      <status>unmodified</status>
      <modifiedWord/>
      <trackRevisions>false</trackRevisions>
    </reviewItem>
    <reviewItem>
      <errorID>e2a4cdaf-1a21-403a-bbd8-7c41ac0f1984</errorID>
      <errorWord>(</errorWord>
      <group>L1_Format</group>
      <groupName>格式问题</groupName>
      <ability>L2_HalfPunc</ability>
      <abilityName>全半角检查</abilityName>
      <candidateList>
        <item>（</item>
      </candidateList>
      <explain>文本全半角错误。</explain>
      <paraID>6226C27D</paraID>
      <start>5</start>
      <end>6</end>
      <status>unmodified</status>
      <modifiedWord/>
      <trackRevisions>false</trackRevisions>
    </reviewItem>
    <reviewItem>
      <errorID>4025add6-ebd0-419a-a14e-aa9aba1f7f38</errorID>
      <errorWord>)</errorWord>
      <group>L1_Format</group>
      <groupName>格式问题</groupName>
      <ability>L2_HalfPunc</ability>
      <abilityName>全半角检查</abilityName>
      <candidateList>
        <item>）</item>
      </candidateList>
      <explain>文本全半角错误。</explain>
      <paraID>6226C27D</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0caefe-8af3-465f-a1d7-36ea6e01d8b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8196</Words>
  <Characters>9359</Characters>
  <Lines>0</Lines>
  <Paragraphs>0</Paragraphs>
  <TotalTime>22</TotalTime>
  <ScaleCrop>false</ScaleCrop>
  <LinksUpToDate>false</LinksUpToDate>
  <CharactersWithSpaces>9436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2024-03-19T03:56:00Z</dcterms:created>
  <dc:creator>Yong</dc:creator>
  <cp:lastModifiedBy>Y</cp:lastModifiedBy>
  <cp:lastPrinted>2025-12-02T06:47:00Z</cp:lastPrinted>
  <dcterms:modified xsi:type="dcterms:W3CDTF">2026-01-29T02:48:40Z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2DD0B55A55A449CF8460FC0CBF2761AA_13</vt:lpwstr>
  </property>
  <property fmtid="{D5CDD505-2E9C-101B-9397-08002B2CF9AE}" pid="4" name="KSOTemplateDocerSaveRecord">
    <vt:lpwstr>eyJoZGlkIjoiOGI3NmMwZWE4NTVmMzc4ZmE1YzI4MWZmMzk3MGExZmUiLCJ1c2VySWQiOiIzMDc2MjE0MDAifQ==</vt:lpwstr>
  </property>
</Properties>
</file>