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19DD7B">
      <w:pPr>
        <w:spacing w:after="200" w:afterLines="-2147483648" w:line="360" w:lineRule="auto"/>
        <w:jc w:val="center"/>
        <w:rPr>
          <w:rFonts w:hint="default" w:ascii="华文新魏" w:hAnsi="Tahoma" w:eastAsia="华文新魏" w:cs="Times New Roman"/>
          <w:b/>
          <w:color w:val="000000" w:themeColor="text1"/>
          <w:sz w:val="48"/>
          <w:szCs w:val="48"/>
          <w:lang w:val="en-US" w:eastAsia="zh-CN"/>
          <w14:textFill>
            <w14:solidFill>
              <w14:schemeClr w14:val="tx1"/>
            </w14:solidFill>
          </w14:textFill>
        </w:rPr>
      </w:pPr>
    </w:p>
    <w:p w14:paraId="68641604">
      <w:pPr>
        <w:pStyle w:val="2"/>
        <w:rPr>
          <w:rFonts w:hint="default" w:ascii="华文新魏" w:hAnsi="Tahoma" w:eastAsia="华文新魏" w:cs="Times New Roman"/>
          <w:b/>
          <w:color w:val="000000" w:themeColor="text1"/>
          <w:sz w:val="48"/>
          <w:szCs w:val="48"/>
          <w:lang w:val="en-US" w:eastAsia="zh-CN"/>
          <w14:textFill>
            <w14:solidFill>
              <w14:schemeClr w14:val="tx1"/>
            </w14:solidFill>
          </w14:textFill>
        </w:rPr>
      </w:pPr>
    </w:p>
    <w:p w14:paraId="3BEBB1D0">
      <w:pPr>
        <w:rPr>
          <w:rFonts w:hint="default"/>
          <w:lang w:val="en-US" w:eastAsia="zh-CN"/>
        </w:rPr>
      </w:pPr>
    </w:p>
    <w:p w14:paraId="1D6B5493">
      <w:pPr>
        <w:spacing w:line="360" w:lineRule="auto"/>
        <w:jc w:val="center"/>
        <w:rPr>
          <w:rFonts w:hint="eastAsia" w:ascii="华文新魏" w:hAnsi="Tahoma" w:eastAsia="华文新魏" w:cs="Times New Roman"/>
          <w:b/>
          <w:color w:val="000000" w:themeColor="text1"/>
          <w:sz w:val="48"/>
          <w:szCs w:val="48"/>
          <w:lang w:val="en-US" w:eastAsia="zh-CN"/>
          <w14:textFill>
            <w14:solidFill>
              <w14:schemeClr w14:val="tx1"/>
            </w14:solidFill>
          </w14:textFill>
        </w:rPr>
      </w:pPr>
      <w:r>
        <w:rPr>
          <w:rFonts w:hint="eastAsia" w:ascii="华文新魏" w:eastAsia="华文新魏" w:cs="Times New Roman"/>
          <w:b/>
          <w:color w:val="000000" w:themeColor="text1"/>
          <w:sz w:val="48"/>
          <w:szCs w:val="48"/>
          <w14:textFill>
            <w14:solidFill>
              <w14:schemeClr w14:val="tx1"/>
            </w14:solidFill>
          </w14:textFill>
        </w:rPr>
        <w:t>绍兴棠烁纺织科技有限公司年产240万件高档专业运动服生产线技改提升项目</w:t>
      </w:r>
      <w:r>
        <w:rPr>
          <w:rFonts w:hint="eastAsia" w:ascii="华文新魏" w:eastAsia="华文新魏"/>
          <w:b/>
          <w:color w:val="000000" w:themeColor="text1"/>
          <w:sz w:val="48"/>
          <w:szCs w:val="48"/>
          <w14:textFill>
            <w14:solidFill>
              <w14:schemeClr w14:val="tx1"/>
            </w14:solidFill>
          </w14:textFill>
        </w:rPr>
        <w:t>竣工环境保护验收监测报告表</w:t>
      </w:r>
    </w:p>
    <w:p w14:paraId="00C22F59">
      <w:pPr>
        <w:spacing w:after="200" w:afterLines="-2147483648" w:line="360" w:lineRule="auto"/>
        <w:jc w:val="center"/>
        <w:rPr>
          <w:rFonts w:hint="eastAsia" w:ascii="华文新魏" w:hAnsi="Tahoma" w:eastAsia="华文新魏" w:cs="Times New Roman"/>
          <w:b/>
          <w:color w:val="000000" w:themeColor="text1"/>
          <w:sz w:val="48"/>
          <w:szCs w:val="48"/>
          <w:lang w:val="en-US" w:eastAsia="zh-CN"/>
          <w14:textFill>
            <w14:solidFill>
              <w14:schemeClr w14:val="tx1"/>
            </w14:solidFill>
          </w14:textFill>
        </w:rPr>
      </w:pPr>
    </w:p>
    <w:p w14:paraId="520A3F20">
      <w:pPr>
        <w:spacing w:after="200" w:afterLines="-2147483648" w:line="360" w:lineRule="auto"/>
        <w:jc w:val="center"/>
        <w:rPr>
          <w:rFonts w:hint="eastAsia" w:ascii="华文新魏" w:hAnsi="Tahoma" w:eastAsia="华文新魏" w:cs="Times New Roman"/>
          <w:b/>
          <w:color w:val="000000" w:themeColor="text1"/>
          <w:sz w:val="48"/>
          <w:szCs w:val="48"/>
          <w:lang w:val="en-US" w:eastAsia="zh-CN"/>
          <w14:textFill>
            <w14:solidFill>
              <w14:schemeClr w14:val="tx1"/>
            </w14:solidFill>
          </w14:textFill>
        </w:rPr>
      </w:pPr>
    </w:p>
    <w:p w14:paraId="688DB7DA">
      <w:pPr>
        <w:spacing w:after="200" w:afterLines="-2147483648" w:line="360" w:lineRule="auto"/>
        <w:jc w:val="center"/>
        <w:rPr>
          <w:rFonts w:hint="eastAsia" w:ascii="华文新魏" w:hAnsi="Tahoma" w:eastAsia="华文新魏" w:cs="Times New Roman"/>
          <w:b/>
          <w:color w:val="000000" w:themeColor="text1"/>
          <w:sz w:val="48"/>
          <w:szCs w:val="48"/>
          <w:lang w:val="en-US" w:eastAsia="zh-CN"/>
          <w14:textFill>
            <w14:solidFill>
              <w14:schemeClr w14:val="tx1"/>
            </w14:solidFill>
          </w14:textFill>
        </w:rPr>
      </w:pPr>
    </w:p>
    <w:tbl>
      <w:tblPr>
        <w:tblStyle w:val="13"/>
        <w:tblW w:w="0" w:type="auto"/>
        <w:jc w:val="center"/>
        <w:tblLayout w:type="fixed"/>
        <w:tblCellMar>
          <w:top w:w="0" w:type="dxa"/>
          <w:left w:w="108" w:type="dxa"/>
          <w:bottom w:w="0" w:type="dxa"/>
          <w:right w:w="108" w:type="dxa"/>
        </w:tblCellMar>
      </w:tblPr>
      <w:tblGrid>
        <w:gridCol w:w="2490"/>
        <w:gridCol w:w="5895"/>
      </w:tblGrid>
      <w:tr w14:paraId="2BCE993A">
        <w:trPr>
          <w:trHeight w:val="794" w:hRule="atLeast"/>
          <w:jc w:val="center"/>
        </w:trPr>
        <w:tc>
          <w:tcPr>
            <w:tcW w:w="2490" w:type="dxa"/>
            <w:noWrap w:val="0"/>
            <w:vAlign w:val="center"/>
          </w:tcPr>
          <w:p w14:paraId="07566734">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000000" w:themeColor="text1"/>
                <w:sz w:val="28"/>
                <w:szCs w:val="28"/>
                <w:lang w:val="en-US" w:eastAsia="zh-CN"/>
                <w14:textFill>
                  <w14:solidFill>
                    <w14:schemeClr w14:val="tx1"/>
                  </w14:solidFill>
                </w14:textFill>
              </w:rPr>
            </w:pPr>
            <w:r>
              <w:rPr>
                <w:rFonts w:hint="default" w:ascii="华文新魏" w:hAnsi="Tahoma" w:eastAsia="华文新魏" w:cs="Times New Roman"/>
                <w:color w:val="000000" w:themeColor="text1"/>
                <w:sz w:val="28"/>
                <w:szCs w:val="28"/>
                <w:lang w:val="en-US" w:eastAsia="zh-CN"/>
                <w14:textFill>
                  <w14:solidFill>
                    <w14:schemeClr w14:val="tx1"/>
                  </w14:solidFill>
                </w14:textFill>
              </w:rPr>
              <w:t>建设单位：</w:t>
            </w:r>
          </w:p>
        </w:tc>
        <w:tc>
          <w:tcPr>
            <w:tcW w:w="5895" w:type="dxa"/>
            <w:noWrap w:val="0"/>
            <w:vAlign w:val="center"/>
          </w:tcPr>
          <w:p w14:paraId="26A1C47F">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000000" w:themeColor="text1"/>
                <w:sz w:val="28"/>
                <w:szCs w:val="28"/>
                <w:lang w:val="en-US" w:eastAsia="zh-CN"/>
                <w14:textFill>
                  <w14:solidFill>
                    <w14:schemeClr w14:val="tx1"/>
                  </w14:solidFill>
                </w14:textFill>
              </w:rPr>
            </w:pPr>
            <w:r>
              <w:rPr>
                <w:rFonts w:hint="default" w:ascii="华文新魏" w:hAnsi="Tahoma" w:eastAsia="华文新魏" w:cs="Times New Roman"/>
                <w:color w:val="000000" w:themeColor="text1"/>
                <w:sz w:val="28"/>
                <w:szCs w:val="28"/>
                <w:lang w:val="en-US" w:eastAsia="zh-CN"/>
                <w14:textFill>
                  <w14:solidFill>
                    <w14:schemeClr w14:val="tx1"/>
                  </w14:solidFill>
                </w14:textFill>
              </w:rPr>
              <w:t>绍兴棠烁纺织科技有限公司</w:t>
            </w:r>
          </w:p>
        </w:tc>
      </w:tr>
      <w:tr w14:paraId="3733ED11">
        <w:tblPrEx>
          <w:tblCellMar>
            <w:top w:w="0" w:type="dxa"/>
            <w:left w:w="108" w:type="dxa"/>
            <w:bottom w:w="0" w:type="dxa"/>
            <w:right w:w="108" w:type="dxa"/>
          </w:tblCellMar>
        </w:tblPrEx>
        <w:trPr>
          <w:trHeight w:val="794" w:hRule="atLeast"/>
          <w:jc w:val="center"/>
        </w:trPr>
        <w:tc>
          <w:tcPr>
            <w:tcW w:w="2490" w:type="dxa"/>
            <w:noWrap w:val="0"/>
            <w:vAlign w:val="center"/>
          </w:tcPr>
          <w:p w14:paraId="2A40395A">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000000" w:themeColor="text1"/>
                <w:sz w:val="28"/>
                <w:szCs w:val="28"/>
                <w:lang w:val="en-US" w:eastAsia="zh-CN"/>
                <w14:textFill>
                  <w14:solidFill>
                    <w14:schemeClr w14:val="tx1"/>
                  </w14:solidFill>
                </w14:textFill>
              </w:rPr>
            </w:pPr>
            <w:r>
              <w:rPr>
                <w:rFonts w:hint="default" w:ascii="华文新魏" w:hAnsi="Tahoma" w:eastAsia="华文新魏" w:cs="Times New Roman"/>
                <w:color w:val="000000" w:themeColor="text1"/>
                <w:sz w:val="28"/>
                <w:szCs w:val="28"/>
                <w:lang w:val="en-US" w:eastAsia="zh-CN"/>
                <w14:textFill>
                  <w14:solidFill>
                    <w14:schemeClr w14:val="tx1"/>
                  </w14:solidFill>
                </w14:textFill>
              </w:rPr>
              <w:t>编制单位：</w:t>
            </w:r>
          </w:p>
        </w:tc>
        <w:tc>
          <w:tcPr>
            <w:tcW w:w="5895" w:type="dxa"/>
            <w:noWrap w:val="0"/>
            <w:vAlign w:val="center"/>
          </w:tcPr>
          <w:p w14:paraId="2218E732">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000000" w:themeColor="text1"/>
                <w:sz w:val="28"/>
                <w:szCs w:val="28"/>
                <w:lang w:val="en-US" w:eastAsia="zh-CN"/>
                <w14:textFill>
                  <w14:solidFill>
                    <w14:schemeClr w14:val="tx1"/>
                  </w14:solidFill>
                </w14:textFill>
              </w:rPr>
            </w:pPr>
            <w:r>
              <w:rPr>
                <w:rFonts w:hint="default" w:ascii="华文新魏" w:hAnsi="Tahoma" w:eastAsia="华文新魏" w:cs="Times New Roman"/>
                <w:color w:val="000000" w:themeColor="text1"/>
                <w:sz w:val="28"/>
                <w:szCs w:val="28"/>
                <w:lang w:val="en-US" w:eastAsia="zh-CN"/>
                <w14:textFill>
                  <w14:solidFill>
                    <w14:schemeClr w14:val="tx1"/>
                  </w14:solidFill>
                </w14:textFill>
              </w:rPr>
              <w:t>绍兴棠烁纺织科技有限公司</w:t>
            </w:r>
          </w:p>
        </w:tc>
      </w:tr>
      <w:tr w14:paraId="004711A5">
        <w:tblPrEx>
          <w:tblCellMar>
            <w:top w:w="0" w:type="dxa"/>
            <w:left w:w="108" w:type="dxa"/>
            <w:bottom w:w="0" w:type="dxa"/>
            <w:right w:w="108" w:type="dxa"/>
          </w:tblCellMar>
        </w:tblPrEx>
        <w:trPr>
          <w:trHeight w:val="794" w:hRule="atLeast"/>
          <w:jc w:val="center"/>
        </w:trPr>
        <w:tc>
          <w:tcPr>
            <w:tcW w:w="2490" w:type="dxa"/>
            <w:noWrap w:val="0"/>
            <w:vAlign w:val="center"/>
          </w:tcPr>
          <w:p w14:paraId="67DFDD86">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000000" w:themeColor="text1"/>
                <w:sz w:val="28"/>
                <w:szCs w:val="28"/>
                <w:lang w:val="en-US" w:eastAsia="zh-CN"/>
                <w14:textFill>
                  <w14:solidFill>
                    <w14:schemeClr w14:val="tx1"/>
                  </w14:solidFill>
                </w14:textFill>
              </w:rPr>
            </w:pPr>
            <w:r>
              <w:rPr>
                <w:rFonts w:hint="default" w:ascii="华文新魏" w:hAnsi="Tahoma" w:eastAsia="华文新魏" w:cs="Times New Roman"/>
                <w:color w:val="000000" w:themeColor="text1"/>
                <w:sz w:val="28"/>
                <w:szCs w:val="28"/>
                <w:lang w:val="en-US" w:eastAsia="zh-CN"/>
                <w14:textFill>
                  <w14:solidFill>
                    <w14:schemeClr w14:val="tx1"/>
                  </w14:solidFill>
                </w14:textFill>
              </w:rPr>
              <w:t>编制日期：</w:t>
            </w:r>
          </w:p>
        </w:tc>
        <w:tc>
          <w:tcPr>
            <w:tcW w:w="5895" w:type="dxa"/>
            <w:noWrap w:val="0"/>
            <w:vAlign w:val="center"/>
          </w:tcPr>
          <w:p w14:paraId="4386747E">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000000" w:themeColor="text1"/>
                <w:sz w:val="28"/>
                <w:szCs w:val="28"/>
                <w:lang w:val="en-US" w:eastAsia="zh-CN"/>
                <w14:textFill>
                  <w14:solidFill>
                    <w14:schemeClr w14:val="tx1"/>
                  </w14:solidFill>
                </w14:textFill>
              </w:rPr>
            </w:pPr>
            <w:r>
              <w:rPr>
                <w:rFonts w:hint="default" w:ascii="华文新魏" w:hAnsi="Tahoma" w:eastAsia="华文新魏" w:cs="Times New Roman"/>
                <w:color w:val="000000" w:themeColor="text1"/>
                <w:sz w:val="28"/>
                <w:szCs w:val="28"/>
                <w:lang w:val="en-US" w:eastAsia="zh-CN"/>
                <w14:textFill>
                  <w14:solidFill>
                    <w14:schemeClr w14:val="tx1"/>
                  </w14:solidFill>
                </w14:textFill>
              </w:rPr>
              <w:t>202</w:t>
            </w:r>
            <w:r>
              <w:rPr>
                <w:rFonts w:hint="eastAsia" w:ascii="华文新魏" w:hAnsi="Tahoma" w:eastAsia="华文新魏" w:cs="Times New Roman"/>
                <w:color w:val="000000" w:themeColor="text1"/>
                <w:sz w:val="28"/>
                <w:szCs w:val="28"/>
                <w:lang w:val="en-US" w:eastAsia="zh-CN"/>
                <w14:textFill>
                  <w14:solidFill>
                    <w14:schemeClr w14:val="tx1"/>
                  </w14:solidFill>
                </w14:textFill>
              </w:rPr>
              <w:t>6</w:t>
            </w:r>
            <w:r>
              <w:rPr>
                <w:rFonts w:hint="default" w:ascii="华文新魏" w:hAnsi="Tahoma" w:eastAsia="华文新魏" w:cs="Times New Roman"/>
                <w:color w:val="000000" w:themeColor="text1"/>
                <w:sz w:val="28"/>
                <w:szCs w:val="28"/>
                <w:lang w:val="en-US" w:eastAsia="zh-CN"/>
                <w14:textFill>
                  <w14:solidFill>
                    <w14:schemeClr w14:val="tx1"/>
                  </w14:solidFill>
                </w14:textFill>
              </w:rPr>
              <w:t>年</w:t>
            </w:r>
            <w:r>
              <w:rPr>
                <w:rFonts w:hint="eastAsia" w:ascii="华文新魏" w:hAnsi="Tahoma" w:eastAsia="华文新魏" w:cs="Times New Roman"/>
                <w:color w:val="000000" w:themeColor="text1"/>
                <w:sz w:val="28"/>
                <w:szCs w:val="28"/>
                <w:lang w:val="en-US" w:eastAsia="zh-CN"/>
                <w14:textFill>
                  <w14:solidFill>
                    <w14:schemeClr w14:val="tx1"/>
                  </w14:solidFill>
                </w14:textFill>
              </w:rPr>
              <w:t>3</w:t>
            </w:r>
            <w:r>
              <w:rPr>
                <w:rFonts w:hint="default" w:ascii="华文新魏" w:hAnsi="Tahoma" w:eastAsia="华文新魏" w:cs="Times New Roman"/>
                <w:color w:val="000000" w:themeColor="text1"/>
                <w:sz w:val="28"/>
                <w:szCs w:val="28"/>
                <w:lang w:val="en-US" w:eastAsia="zh-CN"/>
                <w14:textFill>
                  <w14:solidFill>
                    <w14:schemeClr w14:val="tx1"/>
                  </w14:solidFill>
                </w14:textFill>
              </w:rPr>
              <w:t>月</w:t>
            </w:r>
          </w:p>
        </w:tc>
      </w:tr>
    </w:tbl>
    <w:p w14:paraId="57A41AA0">
      <w:pPr>
        <w:keepNext w:val="0"/>
        <w:keepLines w:val="0"/>
        <w:pageBreakBefore w:val="0"/>
        <w:widowControl/>
        <w:kinsoku/>
        <w:wordWrap/>
        <w:overflowPunct/>
        <w:topLinePunct w:val="0"/>
        <w:autoSpaceDE/>
        <w:autoSpaceDN/>
        <w:bidi w:val="0"/>
        <w:adjustRightInd w:val="0"/>
        <w:snapToGrid w:val="0"/>
        <w:spacing w:after="3601" w:afterLines="10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p>
    <w:p w14:paraId="2C1BBF11">
      <w:pPr>
        <w:rPr>
          <w:rFonts w:hint="default" w:ascii="Times New Roman" w:hAnsi="Times New Roman" w:eastAsia="宋体" w:cs="Times New Roman"/>
          <w:b/>
          <w:color w:val="000000" w:themeColor="text1"/>
          <w:sz w:val="28"/>
          <w:highlight w:val="none"/>
          <w14:textFill>
            <w14:solidFill>
              <w14:schemeClr w14:val="tx1"/>
            </w14:solidFill>
          </w14:textFill>
        </w:rPr>
        <w:sectPr>
          <w:headerReference r:id="rId5" w:type="default"/>
          <w:footerReference r:id="rId6"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8E3B9A3">
      <w:pPr>
        <w:spacing w:line="360" w:lineRule="auto"/>
        <w:rPr>
          <w:rFonts w:hint="default" w:ascii="Times New Roman" w:hAnsi="Times New Roman" w:eastAsia="宋体" w:cs="Times New Roman"/>
          <w:b/>
          <w:bCs w:val="0"/>
          <w:color w:val="000000" w:themeColor="text1"/>
          <w:sz w:val="28"/>
          <w:highlight w:val="none"/>
          <w14:textFill>
            <w14:solidFill>
              <w14:schemeClr w14:val="tx1"/>
            </w14:solidFill>
          </w14:textFill>
        </w:rPr>
      </w:pPr>
    </w:p>
    <w:tbl>
      <w:tblPr>
        <w:tblStyle w:val="13"/>
        <w:tblW w:w="0" w:type="auto"/>
        <w:jc w:val="center"/>
        <w:tblLayout w:type="fixed"/>
        <w:tblCellMar>
          <w:top w:w="0" w:type="dxa"/>
          <w:left w:w="108" w:type="dxa"/>
          <w:bottom w:w="0" w:type="dxa"/>
          <w:right w:w="108" w:type="dxa"/>
        </w:tblCellMar>
      </w:tblPr>
      <w:tblGrid>
        <w:gridCol w:w="2762"/>
        <w:gridCol w:w="5623"/>
      </w:tblGrid>
      <w:tr w14:paraId="3F5A15F6">
        <w:tblPrEx>
          <w:tblCellMar>
            <w:top w:w="0" w:type="dxa"/>
            <w:left w:w="108" w:type="dxa"/>
            <w:bottom w:w="0" w:type="dxa"/>
            <w:right w:w="108" w:type="dxa"/>
          </w:tblCellMar>
        </w:tblPrEx>
        <w:trPr>
          <w:trHeight w:val="794" w:hRule="atLeast"/>
          <w:jc w:val="center"/>
        </w:trPr>
        <w:tc>
          <w:tcPr>
            <w:tcW w:w="2762" w:type="dxa"/>
            <w:noWrap w:val="0"/>
            <w:vAlign w:val="center"/>
          </w:tcPr>
          <w:p w14:paraId="70AD96A6">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z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highlight w:val="none"/>
                <w14:textFill>
                  <w14:solidFill>
                    <w14:schemeClr w14:val="tx1"/>
                  </w14:solidFill>
                </w14:textFill>
              </w:rPr>
              <w:t>建设单位</w:t>
            </w:r>
            <w:r>
              <w:rPr>
                <w:rFonts w:hint="default" w:ascii="Times New Roman" w:hAnsi="Times New Roman" w:eastAsia="宋体" w:cs="Times New Roman"/>
                <w:b w:val="0"/>
                <w:bCs/>
                <w:color w:val="000000" w:themeColor="text1"/>
                <w:sz w:val="28"/>
                <w:highlight w:val="none"/>
                <w:lang w:eastAsia="zh-CN"/>
                <w14:textFill>
                  <w14:solidFill>
                    <w14:schemeClr w14:val="tx1"/>
                  </w14:solidFill>
                </w14:textFill>
              </w:rPr>
              <w:t>：</w:t>
            </w:r>
          </w:p>
        </w:tc>
        <w:tc>
          <w:tcPr>
            <w:tcW w:w="5623" w:type="dxa"/>
            <w:noWrap w:val="0"/>
            <w:vAlign w:val="center"/>
          </w:tcPr>
          <w:p w14:paraId="07306AED">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z w:val="28"/>
                <w:highlight w:val="none"/>
                <w14:textFill>
                  <w14:solidFill>
                    <w14:schemeClr w14:val="tx1"/>
                  </w14:solidFill>
                </w14:textFill>
              </w:rPr>
            </w:pPr>
            <w:r>
              <w:rPr>
                <w:rFonts w:hint="eastAsia"/>
                <w:bCs/>
                <w:color w:val="000000" w:themeColor="text1"/>
                <w:sz w:val="28"/>
                <w14:textFill>
                  <w14:solidFill>
                    <w14:schemeClr w14:val="tx1"/>
                  </w14:solidFill>
                </w14:textFill>
              </w:rPr>
              <w:t>绍兴棠烁纺织科技有限公司</w:t>
            </w:r>
            <w:r>
              <w:rPr>
                <w:rFonts w:hint="default" w:ascii="Times New Roman" w:hAnsi="Times New Roman" w:eastAsia="宋体" w:cs="Times New Roman"/>
                <w:b w:val="0"/>
                <w:bCs/>
                <w:color w:val="000000" w:themeColor="text1"/>
                <w:sz w:val="28"/>
                <w:highlight w:val="none"/>
                <w14:textFill>
                  <w14:solidFill>
                    <w14:schemeClr w14:val="tx1"/>
                  </w14:solidFill>
                </w14:textFill>
              </w:rPr>
              <w:t>（盖章）</w:t>
            </w:r>
          </w:p>
        </w:tc>
      </w:tr>
      <w:tr w14:paraId="54881683">
        <w:tblPrEx>
          <w:tblCellMar>
            <w:top w:w="0" w:type="dxa"/>
            <w:left w:w="108" w:type="dxa"/>
            <w:bottom w:w="0" w:type="dxa"/>
            <w:right w:w="108" w:type="dxa"/>
          </w:tblCellMar>
        </w:tblPrEx>
        <w:trPr>
          <w:trHeight w:val="794" w:hRule="atLeast"/>
          <w:jc w:val="center"/>
        </w:trPr>
        <w:tc>
          <w:tcPr>
            <w:tcW w:w="2762" w:type="dxa"/>
            <w:noWrap w:val="0"/>
            <w:vAlign w:val="center"/>
          </w:tcPr>
          <w:p w14:paraId="418F6720">
            <w:pPr>
              <w:widowControl w:val="0"/>
              <w:adjustRightInd w:val="0"/>
              <w:snapToGrid/>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pacing w:val="-28"/>
                <w:kern w:val="0"/>
                <w:sz w:val="36"/>
                <w:szCs w:val="36"/>
                <w:highlight w:val="none"/>
                <w14:textFill>
                  <w14:solidFill>
                    <w14:schemeClr w14:val="tx1"/>
                  </w14:solidFill>
                </w14:textFill>
              </w:rPr>
            </w:pPr>
            <w:r>
              <w:rPr>
                <w:rFonts w:hint="default" w:ascii="Times New Roman" w:hAnsi="Times New Roman" w:eastAsia="宋体" w:cs="Times New Roman"/>
                <w:b w:val="0"/>
                <w:bCs/>
                <w:color w:val="000000" w:themeColor="text1"/>
                <w:sz w:val="28"/>
                <w:highlight w:val="none"/>
                <w14:textFill>
                  <w14:solidFill>
                    <w14:schemeClr w14:val="tx1"/>
                  </w14:solidFill>
                </w14:textFill>
              </w:rPr>
              <w:t>建设单位法人代表</w:t>
            </w:r>
            <w:r>
              <w:rPr>
                <w:rFonts w:hint="default" w:ascii="Times New Roman" w:hAnsi="Times New Roman" w:eastAsia="宋体" w:cs="Times New Roman"/>
                <w:b w:val="0"/>
                <w:bCs/>
                <w:color w:val="000000" w:themeColor="text1"/>
                <w:sz w:val="28"/>
                <w:highlight w:val="none"/>
                <w:lang w:eastAsia="zh-CN"/>
                <w14:textFill>
                  <w14:solidFill>
                    <w14:schemeClr w14:val="tx1"/>
                  </w14:solidFill>
                </w14:textFill>
              </w:rPr>
              <w:t>：</w:t>
            </w:r>
          </w:p>
        </w:tc>
        <w:tc>
          <w:tcPr>
            <w:tcW w:w="5623" w:type="dxa"/>
            <w:noWrap w:val="0"/>
            <w:vAlign w:val="center"/>
          </w:tcPr>
          <w:p w14:paraId="535A8FED">
            <w:pPr>
              <w:widowControl w:val="0"/>
              <w:adjustRightInd w:val="0"/>
              <w:snapToGrid w:val="0"/>
              <w:spacing w:after="0" w:afterLines="-2147483648" w:line="240" w:lineRule="auto"/>
              <w:ind w:firstLine="0" w:firstLineChars="0"/>
              <w:jc w:val="right"/>
              <w:rPr>
                <w:rFonts w:hint="default" w:ascii="Times New Roman" w:hAnsi="Times New Roman" w:eastAsia="宋体" w:cs="Times New Roman"/>
                <w:b w:val="0"/>
                <w:bCs/>
                <w:color w:val="000000" w:themeColor="text1"/>
                <w:spacing w:val="-28"/>
                <w:kern w:val="0"/>
                <w:sz w:val="36"/>
                <w:szCs w:val="36"/>
                <w:highlight w:val="none"/>
                <w:u w:val="single"/>
                <w14:textFill>
                  <w14:solidFill>
                    <w14:schemeClr w14:val="tx1"/>
                  </w14:solidFill>
                </w14:textFill>
              </w:rPr>
            </w:pPr>
            <w: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highlight w:val="none"/>
                <w14:textFill>
                  <w14:solidFill>
                    <w14:schemeClr w14:val="tx1"/>
                  </w14:solidFill>
                </w14:textFill>
              </w:rPr>
              <w:t>（签字）</w:t>
            </w:r>
          </w:p>
        </w:tc>
      </w:tr>
      <w:tr w14:paraId="01780DC2">
        <w:tblPrEx>
          <w:tblCellMar>
            <w:top w:w="0" w:type="dxa"/>
            <w:left w:w="108" w:type="dxa"/>
            <w:bottom w:w="0" w:type="dxa"/>
            <w:right w:w="108" w:type="dxa"/>
          </w:tblCellMar>
        </w:tblPrEx>
        <w:trPr>
          <w:trHeight w:val="794" w:hRule="atLeast"/>
          <w:jc w:val="center"/>
        </w:trPr>
        <w:tc>
          <w:tcPr>
            <w:tcW w:w="2762" w:type="dxa"/>
            <w:noWrap w:val="0"/>
            <w:vAlign w:val="center"/>
          </w:tcPr>
          <w:p w14:paraId="671D03D8">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pacing w:val="-28"/>
                <w:w w:val="90"/>
                <w:kern w:val="0"/>
                <w:sz w:val="36"/>
                <w:szCs w:val="36"/>
                <w:highlight w:val="none"/>
                <w14:textFill>
                  <w14:solidFill>
                    <w14:schemeClr w14:val="tx1"/>
                  </w14:solidFill>
                </w14:textFill>
              </w:rPr>
            </w:pPr>
            <w:r>
              <w:rPr>
                <w:rFonts w:hint="default" w:ascii="Times New Roman" w:hAnsi="Times New Roman" w:eastAsia="宋体" w:cs="Times New Roman"/>
                <w:b w:val="0"/>
                <w:bCs/>
                <w:color w:val="000000" w:themeColor="text1"/>
                <w:sz w:val="28"/>
                <w:highlight w:val="none"/>
                <w14:textFill>
                  <w14:solidFill>
                    <w14:schemeClr w14:val="tx1"/>
                  </w14:solidFill>
                </w14:textFill>
              </w:rPr>
              <w:t>项目负责人</w:t>
            </w:r>
            <w:r>
              <w:rPr>
                <w:rFonts w:hint="default" w:ascii="Times New Roman" w:hAnsi="Times New Roman" w:eastAsia="宋体" w:cs="Times New Roman"/>
                <w:b w:val="0"/>
                <w:bCs/>
                <w:color w:val="000000" w:themeColor="text1"/>
                <w:sz w:val="28"/>
                <w:highlight w:val="none"/>
                <w:lang w:eastAsia="zh-CN"/>
                <w14:textFill>
                  <w14:solidFill>
                    <w14:schemeClr w14:val="tx1"/>
                  </w14:solidFill>
                </w14:textFill>
              </w:rPr>
              <w:t>：</w:t>
            </w:r>
          </w:p>
        </w:tc>
        <w:tc>
          <w:tcPr>
            <w:tcW w:w="5623" w:type="dxa"/>
            <w:noWrap w:val="0"/>
            <w:vAlign w:val="center"/>
          </w:tcPr>
          <w:p w14:paraId="62A2E2F4">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pPr>
            <w:r>
              <w:rPr>
                <w:rFonts w:hint="eastAsia" w:cs="Times New Roman"/>
                <w:b w:val="0"/>
                <w:bCs/>
                <w:color w:val="000000" w:themeColor="text1"/>
                <w:sz w:val="28"/>
                <w:highlight w:val="none"/>
                <w:lang w:val="en-US" w:eastAsia="zh-CN"/>
                <w14:textFill>
                  <w14:solidFill>
                    <w14:schemeClr w14:val="tx1"/>
                  </w14:solidFill>
                </w14:textFill>
              </w:rPr>
              <w:t>***</w:t>
            </w:r>
          </w:p>
        </w:tc>
      </w:tr>
      <w:tr w14:paraId="3F03A8F5">
        <w:tblPrEx>
          <w:tblCellMar>
            <w:top w:w="0" w:type="dxa"/>
            <w:left w:w="108" w:type="dxa"/>
            <w:bottom w:w="0" w:type="dxa"/>
            <w:right w:w="108" w:type="dxa"/>
          </w:tblCellMar>
        </w:tblPrEx>
        <w:trPr>
          <w:trHeight w:val="794" w:hRule="atLeast"/>
          <w:jc w:val="center"/>
        </w:trPr>
        <w:tc>
          <w:tcPr>
            <w:tcW w:w="2762" w:type="dxa"/>
            <w:noWrap w:val="0"/>
            <w:vAlign w:val="center"/>
          </w:tcPr>
          <w:p w14:paraId="3EEEC102">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pacing w:val="60"/>
                <w:kern w:val="0"/>
                <w:sz w:val="36"/>
                <w:szCs w:val="36"/>
                <w:highlight w:val="none"/>
                <w14:textFill>
                  <w14:solidFill>
                    <w14:schemeClr w14:val="tx1"/>
                  </w14:solidFill>
                </w14:textFill>
              </w:rPr>
            </w:pPr>
            <w: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t>联系</w:t>
            </w:r>
            <w:r>
              <w:rPr>
                <w:rFonts w:hint="default" w:ascii="Times New Roman" w:hAnsi="Times New Roman" w:eastAsia="宋体" w:cs="Times New Roman"/>
                <w:b w:val="0"/>
                <w:bCs/>
                <w:color w:val="000000" w:themeColor="text1"/>
                <w:sz w:val="28"/>
                <w:highlight w:val="none"/>
                <w14:textFill>
                  <w14:solidFill>
                    <w14:schemeClr w14:val="tx1"/>
                  </w14:solidFill>
                </w14:textFill>
              </w:rPr>
              <w:t>电话</w:t>
            </w:r>
            <w:r>
              <w:rPr>
                <w:rFonts w:hint="default" w:ascii="Times New Roman" w:hAnsi="Times New Roman" w:eastAsia="宋体" w:cs="Times New Roman"/>
                <w:b w:val="0"/>
                <w:bCs/>
                <w:color w:val="000000" w:themeColor="text1"/>
                <w:sz w:val="28"/>
                <w:highlight w:val="none"/>
                <w:lang w:eastAsia="zh-CN"/>
                <w14:textFill>
                  <w14:solidFill>
                    <w14:schemeClr w14:val="tx1"/>
                  </w14:solidFill>
                </w14:textFill>
              </w:rPr>
              <w:t>：</w:t>
            </w:r>
          </w:p>
        </w:tc>
        <w:tc>
          <w:tcPr>
            <w:tcW w:w="5623" w:type="dxa"/>
            <w:noWrap w:val="0"/>
            <w:vAlign w:val="center"/>
          </w:tcPr>
          <w:p w14:paraId="32EF4071">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pPr>
            <w:r>
              <w:rPr>
                <w:rFonts w:hint="eastAsia" w:cs="Times New Roman"/>
                <w:b w:val="0"/>
                <w:bCs/>
                <w:color w:val="000000" w:themeColor="text1"/>
                <w:sz w:val="28"/>
                <w:highlight w:val="none"/>
                <w:lang w:val="en-US" w:eastAsia="zh-CN"/>
                <w14:textFill>
                  <w14:solidFill>
                    <w14:schemeClr w14:val="tx1"/>
                  </w14:solidFill>
                </w14:textFill>
              </w:rPr>
              <w:t>***</w:t>
            </w:r>
          </w:p>
        </w:tc>
      </w:tr>
      <w:tr w14:paraId="172AA1A3">
        <w:tblPrEx>
          <w:tblCellMar>
            <w:top w:w="0" w:type="dxa"/>
            <w:left w:w="108" w:type="dxa"/>
            <w:bottom w:w="0" w:type="dxa"/>
            <w:right w:w="108" w:type="dxa"/>
          </w:tblCellMar>
        </w:tblPrEx>
        <w:trPr>
          <w:trHeight w:val="794" w:hRule="atLeast"/>
          <w:jc w:val="center"/>
        </w:trPr>
        <w:tc>
          <w:tcPr>
            <w:tcW w:w="2762" w:type="dxa"/>
            <w:noWrap w:val="0"/>
            <w:vAlign w:val="center"/>
          </w:tcPr>
          <w:p w14:paraId="64E4585E">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pacing w:val="60"/>
                <w:kern w:val="0"/>
                <w:sz w:val="36"/>
                <w:szCs w:val="36"/>
                <w:highlight w:val="none"/>
                <w14:textFill>
                  <w14:solidFill>
                    <w14:schemeClr w14:val="tx1"/>
                  </w14:solidFill>
                </w14:textFill>
              </w:rPr>
            </w:pPr>
            <w:r>
              <w:rPr>
                <w:rFonts w:hint="default" w:ascii="Times New Roman" w:hAnsi="Times New Roman" w:eastAsia="宋体" w:cs="Times New Roman"/>
                <w:b w:val="0"/>
                <w:bCs/>
                <w:color w:val="000000" w:themeColor="text1"/>
                <w:sz w:val="28"/>
                <w:highlight w:val="none"/>
                <w14:textFill>
                  <w14:solidFill>
                    <w14:schemeClr w14:val="tx1"/>
                  </w14:solidFill>
                </w14:textFill>
              </w:rPr>
              <w:t>地址</w:t>
            </w:r>
            <w:r>
              <w:rPr>
                <w:rFonts w:hint="default" w:ascii="Times New Roman" w:hAnsi="Times New Roman" w:eastAsia="宋体" w:cs="Times New Roman"/>
                <w:b w:val="0"/>
                <w:bCs/>
                <w:color w:val="000000" w:themeColor="text1"/>
                <w:sz w:val="28"/>
                <w:highlight w:val="none"/>
                <w:lang w:eastAsia="zh-CN"/>
                <w14:textFill>
                  <w14:solidFill>
                    <w14:schemeClr w14:val="tx1"/>
                  </w14:solidFill>
                </w14:textFill>
              </w:rPr>
              <w:t>：</w:t>
            </w:r>
          </w:p>
        </w:tc>
        <w:tc>
          <w:tcPr>
            <w:tcW w:w="5623" w:type="dxa"/>
            <w:noWrap w:val="0"/>
            <w:vAlign w:val="center"/>
          </w:tcPr>
          <w:p w14:paraId="0E17E470">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8"/>
                <w:highlight w:val="none"/>
                <w:lang w:val="en-US" w:eastAsia="zh-CN"/>
                <w14:textFill>
                  <w14:solidFill>
                    <w14:schemeClr w14:val="tx1"/>
                  </w14:solidFill>
                </w14:textFill>
              </w:rPr>
              <w:t>绍兴市</w:t>
            </w:r>
            <w: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t>柯桥区</w:t>
            </w:r>
            <w:r>
              <w:rPr>
                <w:rFonts w:hint="eastAsia" w:ascii="Times New Roman" w:hAnsi="Times New Roman" w:eastAsia="宋体" w:cs="Times New Roman"/>
                <w:b w:val="0"/>
                <w:bCs/>
                <w:color w:val="000000" w:themeColor="text1"/>
                <w:sz w:val="28"/>
                <w:highlight w:val="none"/>
                <w:lang w:val="en-US" w:eastAsia="zh-CN"/>
                <w14:textFill>
                  <w14:solidFill>
                    <w14:schemeClr w14:val="tx1"/>
                  </w14:solidFill>
                </w14:textFill>
              </w:rPr>
              <w:t>马鞍</w:t>
            </w:r>
            <w: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t>街道</w:t>
            </w:r>
            <w:r>
              <w:rPr>
                <w:rFonts w:hint="eastAsia" w:ascii="Times New Roman" w:hAnsi="Times New Roman" w:eastAsia="宋体" w:cs="Times New Roman"/>
                <w:b w:val="0"/>
                <w:bCs/>
                <w:color w:val="000000" w:themeColor="text1"/>
                <w:sz w:val="28"/>
                <w:highlight w:val="none"/>
                <w:lang w:val="en-US" w:eastAsia="zh-CN"/>
                <w14:textFill>
                  <w14:solidFill>
                    <w14:schemeClr w14:val="tx1"/>
                  </w14:solidFill>
                </w14:textFill>
              </w:rPr>
              <w:t>迎海路3</w:t>
            </w:r>
            <w: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t>88号</w:t>
            </w:r>
          </w:p>
        </w:tc>
      </w:tr>
      <w:tr w14:paraId="2E684BE9">
        <w:tblPrEx>
          <w:tblCellMar>
            <w:top w:w="0" w:type="dxa"/>
            <w:left w:w="108" w:type="dxa"/>
            <w:bottom w:w="0" w:type="dxa"/>
            <w:right w:w="108" w:type="dxa"/>
          </w:tblCellMar>
        </w:tblPrEx>
        <w:trPr>
          <w:trHeight w:val="794" w:hRule="atLeast"/>
          <w:jc w:val="center"/>
        </w:trPr>
        <w:tc>
          <w:tcPr>
            <w:tcW w:w="2762" w:type="dxa"/>
            <w:noWrap w:val="0"/>
            <w:vAlign w:val="center"/>
          </w:tcPr>
          <w:p w14:paraId="39EEF9FF">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pacing w:val="60"/>
                <w:kern w:val="0"/>
                <w:sz w:val="36"/>
                <w:szCs w:val="36"/>
                <w:highlight w:val="none"/>
                <w14:textFill>
                  <w14:solidFill>
                    <w14:schemeClr w14:val="tx1"/>
                  </w14:solidFill>
                </w14:textFill>
              </w:rPr>
            </w:pPr>
            <w:r>
              <w:rPr>
                <w:rFonts w:hint="default" w:ascii="Times New Roman" w:hAnsi="Times New Roman" w:eastAsia="宋体" w:cs="Times New Roman"/>
                <w:b w:val="0"/>
                <w:bCs/>
                <w:color w:val="000000" w:themeColor="text1"/>
                <w:sz w:val="28"/>
                <w:highlight w:val="none"/>
                <w14:textFill>
                  <w14:solidFill>
                    <w14:schemeClr w14:val="tx1"/>
                  </w14:solidFill>
                </w14:textFill>
              </w:rPr>
              <w:t>邮编</w:t>
            </w:r>
            <w:r>
              <w:rPr>
                <w:rFonts w:hint="default" w:ascii="Times New Roman" w:hAnsi="Times New Roman" w:eastAsia="宋体" w:cs="Times New Roman"/>
                <w:b w:val="0"/>
                <w:bCs/>
                <w:color w:val="000000" w:themeColor="text1"/>
                <w:sz w:val="28"/>
                <w:highlight w:val="none"/>
                <w:lang w:eastAsia="zh-CN"/>
                <w14:textFill>
                  <w14:solidFill>
                    <w14:schemeClr w14:val="tx1"/>
                  </w14:solidFill>
                </w14:textFill>
              </w:rPr>
              <w:t>：</w:t>
            </w:r>
          </w:p>
        </w:tc>
        <w:tc>
          <w:tcPr>
            <w:tcW w:w="5623" w:type="dxa"/>
            <w:noWrap w:val="0"/>
            <w:vAlign w:val="center"/>
          </w:tcPr>
          <w:p w14:paraId="1BCE3509">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000000" w:themeColor="text1"/>
                <w:sz w:val="28"/>
                <w:highlight w:val="none"/>
                <w:lang w:val="en-US" w:eastAsia="zh-CN"/>
                <w14:textFill>
                  <w14:solidFill>
                    <w14:schemeClr w14:val="tx1"/>
                  </w14:solidFill>
                </w14:textFill>
              </w:rPr>
            </w:pPr>
            <w:r>
              <w:rPr>
                <w:rFonts w:hint="eastAsia" w:cs="Times New Roman"/>
                <w:b w:val="0"/>
                <w:bCs/>
                <w:color w:val="000000" w:themeColor="text1"/>
                <w:sz w:val="28"/>
                <w:highlight w:val="none"/>
                <w:lang w:val="en-US" w:eastAsia="zh-CN"/>
                <w14:textFill>
                  <w14:solidFill>
                    <w14:schemeClr w14:val="tx1"/>
                  </w14:solidFill>
                </w14:textFill>
              </w:rPr>
              <w:t>312000</w:t>
            </w:r>
          </w:p>
        </w:tc>
      </w:tr>
      <w:tr w14:paraId="3EDA001D">
        <w:tblPrEx>
          <w:tblCellMar>
            <w:top w:w="0" w:type="dxa"/>
            <w:left w:w="108" w:type="dxa"/>
            <w:bottom w:w="0" w:type="dxa"/>
            <w:right w:w="108" w:type="dxa"/>
          </w:tblCellMar>
        </w:tblPrEx>
        <w:trPr>
          <w:trHeight w:val="794" w:hRule="atLeast"/>
          <w:jc w:val="center"/>
        </w:trPr>
        <w:tc>
          <w:tcPr>
            <w:tcW w:w="2762" w:type="dxa"/>
            <w:noWrap w:val="0"/>
            <w:vAlign w:val="center"/>
          </w:tcPr>
          <w:p w14:paraId="40626BE1">
            <w:pPr>
              <w:widowControl w:val="0"/>
              <w:adjustRightInd w:val="0"/>
              <w:snapToGrid w:val="0"/>
              <w:spacing w:after="0" w:afterLines="-2147483648" w:line="240" w:lineRule="auto"/>
              <w:ind w:left="102" w:right="-108" w:firstLine="0" w:firstLineChars="0"/>
              <w:jc w:val="distribute"/>
              <w:rPr>
                <w:rFonts w:hint="default" w:ascii="Times New Roman" w:hAnsi="Times New Roman" w:eastAsia="宋体" w:cs="Times New Roman"/>
                <w:b w:val="0"/>
                <w:bCs/>
                <w:color w:val="000000" w:themeColor="text1"/>
                <w:spacing w:val="60"/>
                <w:kern w:val="0"/>
                <w:sz w:val="36"/>
                <w:szCs w:val="36"/>
                <w:highlight w:val="none"/>
                <w14:textFill>
                  <w14:solidFill>
                    <w14:schemeClr w14:val="tx1"/>
                  </w14:solidFill>
                </w14:textFill>
              </w:rPr>
            </w:pPr>
          </w:p>
        </w:tc>
        <w:tc>
          <w:tcPr>
            <w:tcW w:w="5623" w:type="dxa"/>
            <w:noWrap w:val="0"/>
            <w:vAlign w:val="center"/>
          </w:tcPr>
          <w:p w14:paraId="7560AD0C">
            <w:pPr>
              <w:widowControl w:val="0"/>
              <w:adjustRightInd w:val="0"/>
              <w:snapToGrid w:val="0"/>
              <w:spacing w:after="0" w:afterLines="-2147483648" w:line="240" w:lineRule="auto"/>
              <w:ind w:firstLine="0" w:firstLineChars="0"/>
              <w:jc w:val="center"/>
              <w:textAlignment w:val="center"/>
              <w:rPr>
                <w:rFonts w:hint="default" w:ascii="Times New Roman" w:hAnsi="Times New Roman" w:eastAsia="宋体" w:cs="Times New Roman"/>
                <w:b w:val="0"/>
                <w:bCs/>
                <w:color w:val="000000" w:themeColor="text1"/>
                <w:spacing w:val="56"/>
                <w:kern w:val="0"/>
                <w:sz w:val="36"/>
                <w:szCs w:val="36"/>
                <w:highlight w:val="none"/>
                <w:u w:val="single"/>
                <w14:textFill>
                  <w14:solidFill>
                    <w14:schemeClr w14:val="tx1"/>
                  </w14:solidFill>
                </w14:textFill>
              </w:rPr>
            </w:pPr>
          </w:p>
        </w:tc>
      </w:tr>
      <w:tr w14:paraId="71167D6D">
        <w:tblPrEx>
          <w:tblCellMar>
            <w:top w:w="0" w:type="dxa"/>
            <w:left w:w="108" w:type="dxa"/>
            <w:bottom w:w="0" w:type="dxa"/>
            <w:right w:w="108" w:type="dxa"/>
          </w:tblCellMar>
        </w:tblPrEx>
        <w:trPr>
          <w:trHeight w:val="794" w:hRule="atLeast"/>
          <w:jc w:val="center"/>
        </w:trPr>
        <w:tc>
          <w:tcPr>
            <w:tcW w:w="2762" w:type="dxa"/>
            <w:noWrap w:val="0"/>
            <w:vAlign w:val="center"/>
          </w:tcPr>
          <w:p w14:paraId="58362E99">
            <w:pPr>
              <w:widowControl w:val="0"/>
              <w:adjustRightInd w:val="0"/>
              <w:snapToGrid w:val="0"/>
              <w:spacing w:after="0" w:afterLines="-2147483648" w:line="240" w:lineRule="auto"/>
              <w:ind w:left="102" w:right="-108" w:firstLine="0" w:firstLineChars="0"/>
              <w:jc w:val="distribute"/>
              <w:rPr>
                <w:rFonts w:hint="default" w:ascii="Times New Roman" w:hAnsi="Times New Roman" w:eastAsia="宋体" w:cs="Times New Roman"/>
                <w:b w:val="0"/>
                <w:bCs/>
                <w:color w:val="000000" w:themeColor="text1"/>
                <w:spacing w:val="60"/>
                <w:kern w:val="0"/>
                <w:sz w:val="36"/>
                <w:szCs w:val="36"/>
                <w:highlight w:val="none"/>
                <w14:textFill>
                  <w14:solidFill>
                    <w14:schemeClr w14:val="tx1"/>
                  </w14:solidFill>
                </w14:textFill>
              </w:rPr>
            </w:pPr>
          </w:p>
        </w:tc>
        <w:tc>
          <w:tcPr>
            <w:tcW w:w="5623" w:type="dxa"/>
            <w:noWrap w:val="0"/>
            <w:vAlign w:val="center"/>
          </w:tcPr>
          <w:p w14:paraId="403190DF">
            <w:pPr>
              <w:widowControl w:val="0"/>
              <w:adjustRightInd w:val="0"/>
              <w:snapToGrid w:val="0"/>
              <w:spacing w:after="0" w:afterLines="-2147483648" w:line="240" w:lineRule="auto"/>
              <w:ind w:firstLine="0" w:firstLineChars="0"/>
              <w:jc w:val="center"/>
              <w:textAlignment w:val="center"/>
              <w:rPr>
                <w:rFonts w:hint="default" w:ascii="Times New Roman" w:hAnsi="Times New Roman" w:eastAsia="宋体" w:cs="Times New Roman"/>
                <w:b w:val="0"/>
                <w:bCs/>
                <w:color w:val="000000" w:themeColor="text1"/>
                <w:spacing w:val="56"/>
                <w:kern w:val="0"/>
                <w:sz w:val="36"/>
                <w:szCs w:val="36"/>
                <w:highlight w:val="none"/>
                <w:u w:val="single"/>
                <w14:textFill>
                  <w14:solidFill>
                    <w14:schemeClr w14:val="tx1"/>
                  </w14:solidFill>
                </w14:textFill>
              </w:rPr>
            </w:pPr>
          </w:p>
        </w:tc>
      </w:tr>
    </w:tbl>
    <w:p w14:paraId="24AD8FA3">
      <w:pPr>
        <w:pStyle w:val="8"/>
        <w:rPr>
          <w:rFonts w:hint="default" w:ascii="Times New Roman" w:hAnsi="Times New Roman" w:eastAsia="宋体" w:cs="Times New Roman"/>
          <w:color w:val="000000" w:themeColor="text1"/>
          <w:highlight w:val="none"/>
          <w14:textFill>
            <w14:solidFill>
              <w14:schemeClr w14:val="tx1"/>
            </w14:solidFill>
          </w14:textFill>
        </w:rPr>
      </w:pPr>
    </w:p>
    <w:p w14:paraId="743D8BE1">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p>
    <w:p w14:paraId="6BEA8A15">
      <w:pP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br w:type="page"/>
      </w:r>
    </w:p>
    <w:p w14:paraId="4306B44D">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000000" w:themeColor="text1"/>
          <w:sz w:val="36"/>
          <w:szCs w:val="36"/>
          <w:highlight w:val="none"/>
          <w14:textFill>
            <w14:solidFill>
              <w14:schemeClr w14:val="tx1"/>
            </w14:solidFill>
          </w14:textFill>
        </w:rPr>
      </w:pPr>
      <w:r>
        <w:rPr>
          <w:rFonts w:hint="default" w:ascii="Times New Roman" w:hAnsi="Times New Roman" w:eastAsia="宋体" w:cs="Times New Roman"/>
          <w:color w:val="000000" w:themeColor="text1"/>
          <w:sz w:val="36"/>
          <w:szCs w:val="36"/>
          <w:highlight w:val="none"/>
          <w14:textFill>
            <w14:solidFill>
              <w14:schemeClr w14:val="tx1"/>
            </w14:solidFill>
          </w14:textFill>
        </w:rPr>
        <w:t>目录</w:t>
      </w:r>
    </w:p>
    <w:p w14:paraId="10423324">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instrText xml:space="preserve">TOC \o "1-1" \h \u </w:instrText>
      </w:r>
      <w:r>
        <w:rPr>
          <w:rFonts w:hint="default"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_Toc6077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kern w:val="0"/>
          <w:sz w:val="24"/>
          <w:szCs w:val="24"/>
          <w:highlight w:val="none"/>
          <w:lang w:val="en-US" w:eastAsia="zh-CN" w:bidi="ar"/>
          <w14:textFill>
            <w14:solidFill>
              <w14:schemeClr w14:val="tx1"/>
            </w14:solidFill>
          </w14:textFill>
        </w:rPr>
        <w:t>前 言</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_Toc6077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0ACDD818">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_Toc16567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表一</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_Toc16567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2961C50D">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_Toc3847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表二</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_Toc3847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6C198442">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_Toc19151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表三</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_Toc19151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2ADE5884">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_Toc23556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表四</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_Toc23556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788C2D75">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_Toc28846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表五</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_Toc28846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44A3E27E">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_Toc22529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表六</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_Toc22529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079C679A">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_Toc30593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表七</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_Toc30593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33</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39B48876">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_Toc2121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表八</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_Toc2121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47</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1A875306">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_Toc30986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建设项目竣工环境保护“三同时”验收登记表</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_Toc30986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7CD868AA">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_Toc10921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附图1项目地理位置</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627D9158">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_Toc659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附图2本项目总平面图</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4E37BC4B">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_Toc2868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附图3企业现场</w:t>
      </w:r>
      <w:r>
        <w:rPr>
          <w:rFonts w:hint="eastAsia" w:cs="Times New Roman"/>
          <w:bCs/>
          <w:color w:val="000000" w:themeColor="text1"/>
          <w:sz w:val="24"/>
          <w:szCs w:val="24"/>
          <w:highlight w:val="none"/>
          <w:lang w:val="en-US" w:eastAsia="zh-CN"/>
          <w14:textFill>
            <w14:solidFill>
              <w14:schemeClr w14:val="tx1"/>
            </w14:solidFill>
          </w14:textFill>
        </w:rPr>
        <w:t>及公示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照片</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148A5535">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_Toc31782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附图4项目监测点位示意图</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0C02F20F">
      <w:pPr>
        <w:pStyle w:val="9"/>
        <w:tabs>
          <w:tab w:val="right" w:leader="dot" w:pos="8306"/>
        </w:tabs>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p>
    <w:p w14:paraId="7A12B4ED">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_Toc5377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附件1环评批复</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202A6B44">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_Toc8911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附件2营业执照</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21C8A783">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_Toc24055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附件3</w:t>
      </w:r>
      <w:r>
        <w:rPr>
          <w:rFonts w:hint="eastAsia" w:cs="Times New Roman"/>
          <w:bCs/>
          <w:color w:val="000000" w:themeColor="text1"/>
          <w:sz w:val="24"/>
          <w:szCs w:val="24"/>
          <w:highlight w:val="none"/>
          <w:lang w:val="en-US" w:eastAsia="zh-CN"/>
          <w14:textFill>
            <w14:solidFill>
              <w14:schemeClr w14:val="tx1"/>
            </w14:solidFill>
          </w14:textFill>
        </w:rPr>
        <w:t>不动产权</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证</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22AF75C6">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_Toc13674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w:t>
      </w:r>
      <w:r>
        <w:rPr>
          <w:rFonts w:hint="eastAsia" w:cs="Times New Roman"/>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危废处理单位资质</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65AEDDDE">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_Toc17281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w:t>
      </w:r>
      <w:r>
        <w:rPr>
          <w:rFonts w:hint="eastAsia"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危废处置合同</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7320689C">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_Toc28137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w:t>
      </w:r>
      <w:r>
        <w:rPr>
          <w:rFonts w:hint="eastAsia" w:cs="Times New Roman"/>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企业排污登记回执</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00FAE4ED">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_Toc904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w:t>
      </w:r>
      <w:r>
        <w:rPr>
          <w:rFonts w:hint="eastAsia" w:cs="Times New Roman"/>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检测报告</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057077F5">
      <w:pPr>
        <w:pStyle w:val="9"/>
        <w:tabs>
          <w:tab w:val="right" w:leader="dot" w:pos="830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_Toc2036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w:t>
      </w:r>
      <w:r>
        <w:rPr>
          <w:rFonts w:hint="eastAsia" w:cs="Times New Roman"/>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雨污管线图</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47D9D555">
      <w:pPr>
        <w:pStyle w:val="9"/>
        <w:tabs>
          <w:tab w:val="right" w:leader="dot" w:pos="8306"/>
        </w:tabs>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instrText xml:space="preserve"> HYPERLINK \l _Toc26561 </w:instrTex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附件</w:t>
      </w:r>
      <w:r>
        <w:rPr>
          <w:rFonts w:hint="eastAsia" w:cs="Times New Roman"/>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验收监测期间工况记录表</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4C69D78B">
      <w:pPr>
        <w:ind w:firstLine="480" w:firstLineChars="200"/>
        <w:rPr>
          <w:rFonts w:hint="eastAsia"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附件10应急预案备案</w:t>
      </w:r>
    </w:p>
    <w:p w14:paraId="6574BDF3">
      <w:pPr>
        <w:pStyle w:val="2"/>
        <w:ind w:left="0" w:leftChars="0" w:firstLine="480" w:firstLineChars="200"/>
        <w:rPr>
          <w:rFonts w:hint="eastAsia"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附件11企业处罚单</w:t>
      </w:r>
    </w:p>
    <w:p w14:paraId="6A8AB3FF">
      <w:pPr>
        <w:ind w:firstLine="480" w:firstLineChars="200"/>
        <w:rPr>
          <w:rFonts w:hint="eastAsia"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附件12废气设计方案</w:t>
      </w:r>
    </w:p>
    <w:p w14:paraId="525AA04A">
      <w:pPr>
        <w:pStyle w:val="2"/>
        <w:ind w:left="0" w:leftChars="0" w:firstLine="480" w:firstLineChars="200"/>
        <w:rPr>
          <w:rFonts w:hint="eastAsia"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附件13其他事项说明</w:t>
      </w:r>
    </w:p>
    <w:p w14:paraId="3E74B5BD">
      <w:pPr>
        <w:ind w:firstLine="480" w:firstLineChars="200"/>
        <w:rPr>
          <w:rFonts w:hint="default"/>
          <w:color w:val="000000" w:themeColor="text1"/>
          <w:lang w:val="en-US" w:eastAsia="zh-CN"/>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附件14验收意见</w:t>
      </w:r>
    </w:p>
    <w:p w14:paraId="09E1735F">
      <w:pPr>
        <w:rPr>
          <w:rFonts w:hint="default" w:ascii="Times New Roman" w:hAnsi="Times New Roman" w:eastAsia="宋体" w:cs="Times New Roman"/>
          <w:b/>
          <w:color w:val="000000" w:themeColor="text1"/>
          <w:sz w:val="22"/>
          <w:szCs w:val="22"/>
          <w:highlight w:val="none"/>
          <w:lang w:val="en-US" w:eastAsia="zh-CN" w:bidi="ar-SA"/>
          <w14:textFill>
            <w14:solidFill>
              <w14:schemeClr w14:val="tx1"/>
            </w14:solidFill>
          </w14:textFill>
        </w:rPr>
        <w:sectPr>
          <w:headerReference r:id="rId7" w:type="default"/>
          <w:footerReference r:id="rId8"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fldChar w:fldCharType="end"/>
      </w:r>
    </w:p>
    <w:p w14:paraId="76F61088">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0"/>
        <w:rPr>
          <w:rFonts w:hint="default" w:ascii="Times New Roman" w:hAnsi="Times New Roman" w:eastAsia="宋体" w:cs="Times New Roman"/>
          <w:color w:val="000000" w:themeColor="text1"/>
          <w:highlight w:val="none"/>
          <w14:textFill>
            <w14:solidFill>
              <w14:schemeClr w14:val="tx1"/>
            </w14:solidFill>
          </w14:textFill>
        </w:rPr>
      </w:pPr>
      <w:bookmarkStart w:id="0" w:name="_Toc6077"/>
      <w:r>
        <w:rPr>
          <w:rFonts w:hint="default" w:ascii="Times New Roman" w:hAnsi="Times New Roman" w:eastAsia="宋体" w:cs="Times New Roman"/>
          <w:b/>
          <w:bCs/>
          <w:color w:val="000000" w:themeColor="text1"/>
          <w:kern w:val="0"/>
          <w:sz w:val="31"/>
          <w:szCs w:val="31"/>
          <w:highlight w:val="none"/>
          <w:lang w:val="en-US" w:eastAsia="zh-CN" w:bidi="ar"/>
          <w14:textFill>
            <w14:solidFill>
              <w14:schemeClr w14:val="tx1"/>
            </w14:solidFill>
          </w14:textFill>
        </w:rPr>
        <w:t>前 言</w:t>
      </w:r>
      <w:bookmarkEnd w:id="0"/>
    </w:p>
    <w:p w14:paraId="2A910EF2">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1、公司介绍</w:t>
      </w:r>
    </w:p>
    <w:p w14:paraId="4DE1474F">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color w:val="000000" w:themeColor="text1"/>
          <w14:textFill>
            <w14:solidFill>
              <w14:schemeClr w14:val="tx1"/>
            </w14:solidFill>
          </w14:textFill>
        </w:rPr>
        <w:t>绍兴棠烁纺织科技有限公司</w:t>
      </w:r>
      <w:r>
        <w:rPr>
          <w:color w:val="000000" w:themeColor="text1"/>
          <w14:textFill>
            <w14:solidFill>
              <w14:schemeClr w14:val="tx1"/>
            </w14:solidFill>
          </w14:textFill>
        </w:rPr>
        <w:t>成立于20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月，主要从事</w:t>
      </w:r>
      <w:r>
        <w:rPr>
          <w:rFonts w:hint="eastAsia"/>
          <w:color w:val="000000" w:themeColor="text1"/>
          <w14:textFill>
            <w14:solidFill>
              <w14:schemeClr w14:val="tx1"/>
            </w14:solidFill>
          </w14:textFill>
        </w:rPr>
        <w:t>针织羊毛提花色织布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高档专业运动服</w:t>
      </w:r>
      <w:r>
        <w:rPr>
          <w:color w:val="000000" w:themeColor="text1"/>
          <w14:textFill>
            <w14:solidFill>
              <w14:schemeClr w14:val="tx1"/>
            </w14:solidFill>
          </w14:textFill>
        </w:rPr>
        <w:t>等</w:t>
      </w:r>
      <w:r>
        <w:rPr>
          <w:rFonts w:hint="eastAsia"/>
          <w:color w:val="000000" w:themeColor="text1"/>
          <w14:textFill>
            <w14:solidFill>
              <w14:schemeClr w14:val="tx1"/>
            </w14:solidFill>
          </w14:textFill>
        </w:rPr>
        <w:t>产品</w:t>
      </w:r>
      <w:r>
        <w:rPr>
          <w:color w:val="000000" w:themeColor="text1"/>
          <w14:textFill>
            <w14:solidFill>
              <w14:schemeClr w14:val="tx1"/>
            </w14:solidFill>
          </w14:textFill>
        </w:rPr>
        <w:t>的生产</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，位于绍兴市柯桥区马鞍街道迎海路388号。公司现有职工</w:t>
      </w:r>
      <w:r>
        <w:rPr>
          <w:rFonts w:hint="eastAsia"/>
          <w:color w:val="000000" w:themeColor="text1"/>
          <w:lang w:val="en-US" w:eastAsia="zh-CN"/>
          <w14:textFill>
            <w14:solidFill>
              <w14:schemeClr w14:val="tx1"/>
            </w14:solidFill>
          </w14:textFill>
        </w:rPr>
        <w:t>200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人，现有生产项目为年产240万件高档专业运动服生产线技改提升项目，</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企业拟投资1500万元，</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利用企业自有4000平方米厂房进行生产。</w:t>
      </w:r>
    </w:p>
    <w:p w14:paraId="148815EF">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公司现有项目的环评审批情况及验收手续简介如下：</w:t>
      </w:r>
    </w:p>
    <w:p w14:paraId="016A4D65">
      <w:pPr>
        <w:widowControl w:val="0"/>
        <w:numPr>
          <w:ilvl w:val="0"/>
          <w:numId w:val="0"/>
        </w:numPr>
        <w:adjustRightInd/>
        <w:snapToGrid/>
        <w:spacing w:after="0" w:afterLines="-2147483648" w:line="240" w:lineRule="auto"/>
        <w:ind w:left="1980" w:leftChars="0"/>
        <w:jc w:val="both"/>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 xml:space="preserve">表1 </w:t>
      </w: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项目实施情况、环评审批及验收情况表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653"/>
        <w:gridCol w:w="2229"/>
        <w:gridCol w:w="2288"/>
        <w:gridCol w:w="1591"/>
        <w:gridCol w:w="1183"/>
      </w:tblGrid>
      <w:tr w14:paraId="49F2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5118A5E">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序号</w:t>
            </w:r>
          </w:p>
        </w:tc>
        <w:tc>
          <w:tcPr>
            <w:tcW w:w="653" w:type="dxa"/>
            <w:tcBorders>
              <w:top w:val="single" w:color="auto" w:sz="4" w:space="0"/>
              <w:left w:val="single" w:color="auto" w:sz="4" w:space="0"/>
              <w:bottom w:val="single" w:color="auto" w:sz="4" w:space="0"/>
              <w:right w:val="single" w:color="auto" w:sz="4" w:space="0"/>
            </w:tcBorders>
            <w:vAlign w:val="center"/>
          </w:tcPr>
          <w:p w14:paraId="45EC504F">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企业名称</w:t>
            </w:r>
          </w:p>
        </w:tc>
        <w:tc>
          <w:tcPr>
            <w:tcW w:w="2229" w:type="dxa"/>
            <w:tcBorders>
              <w:top w:val="single" w:color="auto" w:sz="4" w:space="0"/>
              <w:left w:val="single" w:color="auto" w:sz="4" w:space="0"/>
              <w:bottom w:val="single" w:color="auto" w:sz="4" w:space="0"/>
              <w:right w:val="single" w:color="auto" w:sz="4" w:space="0"/>
            </w:tcBorders>
            <w:vAlign w:val="center"/>
          </w:tcPr>
          <w:p w14:paraId="0630F9AD">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项目名称</w:t>
            </w:r>
          </w:p>
        </w:tc>
        <w:tc>
          <w:tcPr>
            <w:tcW w:w="2288" w:type="dxa"/>
            <w:tcBorders>
              <w:top w:val="single" w:color="auto" w:sz="4" w:space="0"/>
              <w:left w:val="single" w:color="auto" w:sz="4" w:space="0"/>
              <w:bottom w:val="single" w:color="auto" w:sz="4" w:space="0"/>
              <w:right w:val="single" w:color="auto" w:sz="4" w:space="0"/>
            </w:tcBorders>
            <w:vAlign w:val="center"/>
          </w:tcPr>
          <w:p w14:paraId="16E81099">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项目内容</w:t>
            </w:r>
          </w:p>
        </w:tc>
        <w:tc>
          <w:tcPr>
            <w:tcW w:w="1591" w:type="dxa"/>
            <w:tcBorders>
              <w:top w:val="single" w:color="auto" w:sz="4" w:space="0"/>
              <w:left w:val="single" w:color="auto" w:sz="4" w:space="0"/>
              <w:bottom w:val="single" w:color="auto" w:sz="4" w:space="0"/>
              <w:right w:val="single" w:color="auto" w:sz="4" w:space="0"/>
            </w:tcBorders>
            <w:vAlign w:val="center"/>
          </w:tcPr>
          <w:p w14:paraId="1FEC223E">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审批情况</w:t>
            </w:r>
          </w:p>
        </w:tc>
        <w:tc>
          <w:tcPr>
            <w:tcW w:w="1183" w:type="dxa"/>
            <w:tcBorders>
              <w:top w:val="single" w:color="auto" w:sz="4" w:space="0"/>
              <w:left w:val="single" w:color="auto" w:sz="4" w:space="0"/>
              <w:bottom w:val="single" w:color="auto" w:sz="4" w:space="0"/>
              <w:right w:val="single" w:color="auto" w:sz="4" w:space="0"/>
            </w:tcBorders>
            <w:vAlign w:val="center"/>
          </w:tcPr>
          <w:p w14:paraId="09F6992A">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验收情况</w:t>
            </w:r>
          </w:p>
        </w:tc>
      </w:tr>
      <w:tr w14:paraId="3489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04C357B">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653" w:type="dxa"/>
            <w:vMerge w:val="restart"/>
            <w:tcBorders>
              <w:top w:val="single" w:color="auto" w:sz="4" w:space="0"/>
              <w:left w:val="single" w:color="auto" w:sz="4" w:space="0"/>
              <w:right w:val="single" w:color="auto" w:sz="4" w:space="0"/>
            </w:tcBorders>
            <w:vAlign w:val="center"/>
          </w:tcPr>
          <w:p w14:paraId="4F3A855D">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绍兴棠烁纺织科技有限公司</w:t>
            </w:r>
          </w:p>
        </w:tc>
        <w:tc>
          <w:tcPr>
            <w:tcW w:w="2229" w:type="dxa"/>
            <w:tcBorders>
              <w:top w:val="single" w:color="auto" w:sz="4" w:space="0"/>
              <w:left w:val="single" w:color="auto" w:sz="4" w:space="0"/>
              <w:bottom w:val="single" w:color="auto" w:sz="4" w:space="0"/>
              <w:right w:val="single" w:color="auto" w:sz="4" w:space="0"/>
            </w:tcBorders>
            <w:vAlign w:val="center"/>
          </w:tcPr>
          <w:p w14:paraId="2BB8A676">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绍兴棠烁纺织科技有限公司年产240万件高档专业运动服生产线项目</w:t>
            </w:r>
          </w:p>
        </w:tc>
        <w:tc>
          <w:tcPr>
            <w:tcW w:w="2288" w:type="dxa"/>
            <w:tcBorders>
              <w:top w:val="single" w:color="auto" w:sz="4" w:space="0"/>
              <w:left w:val="single" w:color="auto" w:sz="4" w:space="0"/>
              <w:bottom w:val="single" w:color="auto" w:sz="4" w:space="0"/>
              <w:right w:val="single" w:color="auto" w:sz="4" w:space="0"/>
            </w:tcBorders>
            <w:vAlign w:val="center"/>
          </w:tcPr>
          <w:p w14:paraId="1F3D6571">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年产240万件高档专</w:t>
            </w:r>
          </w:p>
          <w:p w14:paraId="6DDA5C96">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业运动服</w:t>
            </w:r>
          </w:p>
        </w:tc>
        <w:tc>
          <w:tcPr>
            <w:tcW w:w="1591" w:type="dxa"/>
            <w:tcBorders>
              <w:top w:val="single" w:color="auto" w:sz="4" w:space="0"/>
              <w:left w:val="single" w:color="auto" w:sz="4" w:space="0"/>
              <w:bottom w:val="single" w:color="auto" w:sz="4" w:space="0"/>
              <w:right w:val="single" w:color="auto" w:sz="4" w:space="0"/>
            </w:tcBorders>
            <w:vAlign w:val="center"/>
          </w:tcPr>
          <w:p w14:paraId="1D0355FE">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绍市环柯规备【2022】24 号</w:t>
            </w:r>
          </w:p>
        </w:tc>
        <w:tc>
          <w:tcPr>
            <w:tcW w:w="1183" w:type="dxa"/>
            <w:tcBorders>
              <w:top w:val="single" w:color="auto" w:sz="4" w:space="0"/>
              <w:left w:val="single" w:color="auto" w:sz="4" w:space="0"/>
              <w:bottom w:val="single" w:color="auto" w:sz="4" w:space="0"/>
              <w:right w:val="single" w:color="auto" w:sz="4" w:space="0"/>
            </w:tcBorders>
            <w:vAlign w:val="center"/>
          </w:tcPr>
          <w:p w14:paraId="1A96FABE">
            <w:pPr>
              <w:pStyle w:val="18"/>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尚未投产、未验收，本次改建</w:t>
            </w:r>
          </w:p>
        </w:tc>
      </w:tr>
      <w:tr w14:paraId="4A19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80F9691">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653" w:type="dxa"/>
            <w:vMerge w:val="continue"/>
            <w:tcBorders>
              <w:left w:val="single" w:color="auto" w:sz="4" w:space="0"/>
              <w:right w:val="single" w:color="auto" w:sz="4" w:space="0"/>
            </w:tcBorders>
            <w:vAlign w:val="center"/>
          </w:tcPr>
          <w:p w14:paraId="1DA8678F">
            <w:pPr>
              <w:pStyle w:val="18"/>
              <w:spacing w:line="240" w:lineRule="auto"/>
              <w:rPr>
                <w:rFonts w:ascii="Times New Roman" w:hAnsi="Times New Roman"/>
                <w:color w:val="000000" w:themeColor="text1"/>
                <w:szCs w:val="21"/>
                <w14:textFill>
                  <w14:solidFill>
                    <w14:schemeClr w14:val="tx1"/>
                  </w14:solidFill>
                </w14:textFill>
              </w:rPr>
            </w:pPr>
          </w:p>
        </w:tc>
        <w:tc>
          <w:tcPr>
            <w:tcW w:w="2229" w:type="dxa"/>
            <w:tcBorders>
              <w:top w:val="single" w:color="auto" w:sz="4" w:space="0"/>
              <w:left w:val="single" w:color="auto" w:sz="4" w:space="0"/>
              <w:bottom w:val="single" w:color="auto" w:sz="4" w:space="0"/>
              <w:right w:val="single" w:color="auto" w:sz="4" w:space="0"/>
            </w:tcBorders>
            <w:vAlign w:val="center"/>
          </w:tcPr>
          <w:p w14:paraId="20B8E5BF">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绍兴棠烁纺织科技有限公司年产7200吨高档针织羊毛提花色织布生产线项目</w:t>
            </w:r>
          </w:p>
        </w:tc>
        <w:tc>
          <w:tcPr>
            <w:tcW w:w="2288" w:type="dxa"/>
            <w:tcBorders>
              <w:top w:val="single" w:color="auto" w:sz="4" w:space="0"/>
              <w:left w:val="single" w:color="auto" w:sz="4" w:space="0"/>
              <w:bottom w:val="single" w:color="auto" w:sz="4" w:space="0"/>
              <w:right w:val="single" w:color="auto" w:sz="4" w:space="0"/>
            </w:tcBorders>
            <w:vAlign w:val="center"/>
          </w:tcPr>
          <w:p w14:paraId="4454572F">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年产7200吨高档针织羊毛提花色织布</w:t>
            </w:r>
          </w:p>
        </w:tc>
        <w:tc>
          <w:tcPr>
            <w:tcW w:w="1591" w:type="dxa"/>
            <w:tcBorders>
              <w:top w:val="single" w:color="auto" w:sz="4" w:space="0"/>
              <w:left w:val="single" w:color="auto" w:sz="4" w:space="0"/>
              <w:bottom w:val="single" w:color="auto" w:sz="4" w:space="0"/>
              <w:right w:val="single" w:color="auto" w:sz="4" w:space="0"/>
            </w:tcBorders>
            <w:vAlign w:val="center"/>
          </w:tcPr>
          <w:p w14:paraId="14952F15">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绍市环柯规备【2023】5号</w:t>
            </w:r>
          </w:p>
        </w:tc>
        <w:tc>
          <w:tcPr>
            <w:tcW w:w="1183" w:type="dxa"/>
            <w:tcBorders>
              <w:top w:val="single" w:color="auto" w:sz="4" w:space="0"/>
              <w:left w:val="single" w:color="auto" w:sz="4" w:space="0"/>
              <w:bottom w:val="single" w:color="auto" w:sz="4" w:space="0"/>
              <w:right w:val="single" w:color="auto" w:sz="4" w:space="0"/>
            </w:tcBorders>
            <w:vAlign w:val="center"/>
          </w:tcPr>
          <w:p w14:paraId="339E2767">
            <w:pPr>
              <w:pStyle w:val="18"/>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已自主验收</w:t>
            </w:r>
          </w:p>
        </w:tc>
      </w:tr>
      <w:tr w14:paraId="5784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15E54612">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653" w:type="dxa"/>
            <w:vMerge w:val="continue"/>
            <w:tcBorders>
              <w:left w:val="single" w:color="auto" w:sz="4" w:space="0"/>
              <w:right w:val="single" w:color="auto" w:sz="4" w:space="0"/>
            </w:tcBorders>
            <w:vAlign w:val="center"/>
          </w:tcPr>
          <w:p w14:paraId="68C6DC3D">
            <w:pPr>
              <w:pStyle w:val="18"/>
              <w:spacing w:line="240" w:lineRule="auto"/>
              <w:rPr>
                <w:rFonts w:ascii="Times New Roman" w:hAnsi="Times New Roman"/>
                <w:color w:val="000000" w:themeColor="text1"/>
                <w:szCs w:val="21"/>
                <w14:textFill>
                  <w14:solidFill>
                    <w14:schemeClr w14:val="tx1"/>
                  </w14:solidFill>
                </w14:textFill>
              </w:rPr>
            </w:pPr>
          </w:p>
        </w:tc>
        <w:tc>
          <w:tcPr>
            <w:tcW w:w="2229" w:type="dxa"/>
            <w:tcBorders>
              <w:top w:val="single" w:color="auto" w:sz="4" w:space="0"/>
              <w:left w:val="single" w:color="auto" w:sz="4" w:space="0"/>
              <w:bottom w:val="single" w:color="auto" w:sz="4" w:space="0"/>
              <w:right w:val="single" w:color="auto" w:sz="4" w:space="0"/>
            </w:tcBorders>
            <w:vAlign w:val="center"/>
          </w:tcPr>
          <w:p w14:paraId="193DBB78">
            <w:pPr>
              <w:pStyle w:val="18"/>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年产7200吨高档针织羊毛提花色织布生产线技改提升项目</w:t>
            </w:r>
          </w:p>
        </w:tc>
        <w:tc>
          <w:tcPr>
            <w:tcW w:w="2288" w:type="dxa"/>
            <w:tcBorders>
              <w:top w:val="single" w:color="auto" w:sz="4" w:space="0"/>
              <w:left w:val="single" w:color="auto" w:sz="4" w:space="0"/>
              <w:bottom w:val="single" w:color="auto" w:sz="4" w:space="0"/>
              <w:right w:val="single" w:color="auto" w:sz="4" w:space="0"/>
            </w:tcBorders>
            <w:vAlign w:val="center"/>
          </w:tcPr>
          <w:p w14:paraId="5D710ACD">
            <w:pPr>
              <w:pStyle w:val="18"/>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企业兼并绍兴富士通呢绒拉毛厂，</w:t>
            </w:r>
            <w:r>
              <w:rPr>
                <w:rFonts w:ascii="Times New Roman" w:hAnsi="Times New Roman"/>
                <w:color w:val="000000" w:themeColor="text1"/>
                <w:szCs w:val="21"/>
                <w14:textFill>
                  <w14:solidFill>
                    <w14:schemeClr w14:val="tx1"/>
                  </w14:solidFill>
                </w14:textFill>
              </w:rPr>
              <w:t>增加</w:t>
            </w:r>
            <w:r>
              <w:rPr>
                <w:rFonts w:hint="eastAsia" w:ascii="Times New Roman" w:hAnsi="Times New Roman"/>
                <w:color w:val="000000" w:themeColor="text1"/>
                <w:szCs w:val="21"/>
                <w14:textFill>
                  <w14:solidFill>
                    <w14:schemeClr w14:val="tx1"/>
                  </w14:solidFill>
                </w14:textFill>
              </w:rPr>
              <w:t>5台缩绒机、5台高效蒸呢机、1台拉幅热风定型机、4台起毛机、2台剪毛机、1台验卷机、9台缩呢机、2台拉幅机对部分羊毛提花色织布进行缩绒、定型、起毛、剪毛、蒸呢、拉幅工艺</w:t>
            </w:r>
            <w:r>
              <w:rPr>
                <w:rFonts w:ascii="Times New Roman" w:hAnsi="Times New Roman"/>
                <w:color w:val="000000" w:themeColor="text1"/>
                <w:szCs w:val="21"/>
                <w14:textFill>
                  <w14:solidFill>
                    <w14:schemeClr w14:val="tx1"/>
                  </w14:solidFill>
                </w14:textFill>
              </w:rPr>
              <w:t>，企业</w:t>
            </w:r>
            <w:r>
              <w:rPr>
                <w:rFonts w:hint="eastAsia" w:ascii="Times New Roman" w:hAnsi="Times New Roman"/>
                <w:color w:val="000000" w:themeColor="text1"/>
                <w:szCs w:val="21"/>
                <w14:textFill>
                  <w14:solidFill>
                    <w14:schemeClr w14:val="tx1"/>
                  </w14:solidFill>
                </w14:textFill>
              </w:rPr>
              <w:t>总产能保持不变</w:t>
            </w:r>
            <w:r>
              <w:rPr>
                <w:rFonts w:ascii="Times New Roman" w:hAnsi="Times New Roman"/>
                <w:color w:val="000000" w:themeColor="text1"/>
                <w:szCs w:val="21"/>
                <w14:textFill>
                  <w14:solidFill>
                    <w14:schemeClr w14:val="tx1"/>
                  </w14:solidFill>
                </w14:textFill>
              </w:rPr>
              <w:t>。</w:t>
            </w:r>
          </w:p>
        </w:tc>
        <w:tc>
          <w:tcPr>
            <w:tcW w:w="1591" w:type="dxa"/>
            <w:tcBorders>
              <w:top w:val="single" w:color="auto" w:sz="4" w:space="0"/>
              <w:left w:val="single" w:color="auto" w:sz="4" w:space="0"/>
              <w:bottom w:val="single" w:color="auto" w:sz="4" w:space="0"/>
              <w:right w:val="single" w:color="auto" w:sz="4" w:space="0"/>
            </w:tcBorders>
            <w:vAlign w:val="center"/>
          </w:tcPr>
          <w:p w14:paraId="7F5BE3B9">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绍市环柯规备【202</w:t>
            </w:r>
            <w:r>
              <w:rPr>
                <w:rFonts w:hint="eastAsia" w:ascii="Times New Roman" w:hAnsi="Times New Roman"/>
                <w:color w:val="000000" w:themeColor="text1"/>
                <w:szCs w:val="21"/>
                <w14:textFill>
                  <w14:solidFill>
                    <w14:schemeClr w14:val="tx1"/>
                  </w14:solidFill>
                </w14:textFill>
              </w:rPr>
              <w:t>4</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4</w:t>
            </w:r>
            <w:r>
              <w:rPr>
                <w:rFonts w:ascii="Times New Roman" w:hAnsi="Times New Roman"/>
                <w:color w:val="000000" w:themeColor="text1"/>
                <w:szCs w:val="21"/>
                <w14:textFill>
                  <w14:solidFill>
                    <w14:schemeClr w14:val="tx1"/>
                  </w14:solidFill>
                </w14:textFill>
              </w:rPr>
              <w:t>号</w:t>
            </w:r>
          </w:p>
        </w:tc>
        <w:tc>
          <w:tcPr>
            <w:tcW w:w="1183" w:type="dxa"/>
            <w:tcBorders>
              <w:top w:val="single" w:color="auto" w:sz="4" w:space="0"/>
              <w:left w:val="single" w:color="auto" w:sz="4" w:space="0"/>
              <w:bottom w:val="single" w:color="auto" w:sz="4" w:space="0"/>
              <w:right w:val="single" w:color="auto" w:sz="4" w:space="0"/>
            </w:tcBorders>
            <w:vAlign w:val="center"/>
          </w:tcPr>
          <w:p w14:paraId="309F2135">
            <w:pPr>
              <w:pStyle w:val="18"/>
              <w:spacing w:line="240" w:lineRule="auto"/>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已自主验收</w:t>
            </w:r>
          </w:p>
        </w:tc>
      </w:tr>
      <w:tr w14:paraId="11D6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014B1C02">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653" w:type="dxa"/>
            <w:vMerge w:val="continue"/>
            <w:tcBorders>
              <w:left w:val="single" w:color="auto" w:sz="4" w:space="0"/>
              <w:right w:val="single" w:color="auto" w:sz="4" w:space="0"/>
            </w:tcBorders>
            <w:vAlign w:val="center"/>
          </w:tcPr>
          <w:p w14:paraId="2F678621">
            <w:pPr>
              <w:pStyle w:val="18"/>
              <w:spacing w:line="240" w:lineRule="auto"/>
              <w:rPr>
                <w:rFonts w:ascii="Times New Roman" w:hAnsi="Times New Roman"/>
                <w:color w:val="000000" w:themeColor="text1"/>
                <w:szCs w:val="21"/>
                <w14:textFill>
                  <w14:solidFill>
                    <w14:schemeClr w14:val="tx1"/>
                  </w14:solidFill>
                </w14:textFill>
              </w:rPr>
            </w:pPr>
          </w:p>
        </w:tc>
        <w:tc>
          <w:tcPr>
            <w:tcW w:w="2229" w:type="dxa"/>
            <w:tcBorders>
              <w:top w:val="single" w:color="auto" w:sz="4" w:space="0"/>
              <w:left w:val="single" w:color="auto" w:sz="4" w:space="0"/>
              <w:bottom w:val="single" w:color="auto" w:sz="4" w:space="0"/>
              <w:right w:val="single" w:color="auto" w:sz="4" w:space="0"/>
            </w:tcBorders>
            <w:vAlign w:val="center"/>
          </w:tcPr>
          <w:p w14:paraId="14B61AE8">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新建年产1500吨高档运动面料生产线项目*</w:t>
            </w:r>
          </w:p>
        </w:tc>
        <w:tc>
          <w:tcPr>
            <w:tcW w:w="2288" w:type="dxa"/>
            <w:tcBorders>
              <w:top w:val="single" w:color="auto" w:sz="4" w:space="0"/>
              <w:left w:val="single" w:color="auto" w:sz="4" w:space="0"/>
              <w:bottom w:val="single" w:color="auto" w:sz="4" w:space="0"/>
              <w:right w:val="single" w:color="auto" w:sz="4" w:space="0"/>
            </w:tcBorders>
            <w:vAlign w:val="center"/>
          </w:tcPr>
          <w:p w14:paraId="0EDEC4D4">
            <w:pPr>
              <w:pStyle w:val="18"/>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企业使用</w:t>
            </w:r>
            <w:bookmarkStart w:id="14" w:name="_GoBack"/>
            <w:bookmarkEnd w:id="14"/>
            <w:r>
              <w:rPr>
                <w:rFonts w:hint="eastAsia" w:ascii="Times New Roman" w:hAnsi="Times New Roman"/>
                <w:color w:val="000000" w:themeColor="text1"/>
                <w:szCs w:val="21"/>
                <w:lang w:val="en-US" w:eastAsia="zh-CN"/>
                <w14:textFill>
                  <w14:solidFill>
                    <w14:schemeClr w14:val="tx1"/>
                  </w14:solidFill>
                </w14:textFill>
              </w:rPr>
              <w:t>4台烘干机、80台圆机、4台卷验机进行生产，达到</w:t>
            </w:r>
            <w:r>
              <w:rPr>
                <w:rFonts w:hint="eastAsia" w:ascii="Times New Roman" w:hAnsi="Times New Roman"/>
                <w:color w:val="000000" w:themeColor="text1"/>
                <w:szCs w:val="21"/>
                <w14:textFill>
                  <w14:solidFill>
                    <w14:schemeClr w14:val="tx1"/>
                  </w14:solidFill>
                </w14:textFill>
              </w:rPr>
              <w:t>年产1500吨高档运动面料</w:t>
            </w:r>
            <w:r>
              <w:rPr>
                <w:rFonts w:hint="eastAsia" w:ascii="Times New Roman" w:hAnsi="Times New Roman"/>
                <w:color w:val="000000" w:themeColor="text1"/>
                <w:szCs w:val="21"/>
                <w:lang w:val="en-US" w:eastAsia="zh-CN"/>
                <w14:textFill>
                  <w14:solidFill>
                    <w14:schemeClr w14:val="tx1"/>
                  </w14:solidFill>
                </w14:textFill>
              </w:rPr>
              <w:t>的生产能力</w:t>
            </w:r>
          </w:p>
        </w:tc>
        <w:tc>
          <w:tcPr>
            <w:tcW w:w="1591" w:type="dxa"/>
            <w:tcBorders>
              <w:top w:val="single" w:color="auto" w:sz="4" w:space="0"/>
              <w:left w:val="single" w:color="auto" w:sz="4" w:space="0"/>
              <w:bottom w:val="single" w:color="auto" w:sz="4" w:space="0"/>
              <w:right w:val="single" w:color="auto" w:sz="4" w:space="0"/>
            </w:tcBorders>
            <w:vAlign w:val="center"/>
          </w:tcPr>
          <w:p w14:paraId="18EF630C">
            <w:pPr>
              <w:pStyle w:val="18"/>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kern w:val="0"/>
                <w:szCs w:val="21"/>
                <w:lang w:eastAsia="zh-CN"/>
                <w14:textFill>
                  <w14:solidFill>
                    <w14:schemeClr w14:val="tx1"/>
                  </w14:solidFill>
                </w14:textFill>
              </w:rPr>
              <w:t>根据《建设项目环境影响评价分类管理名录（2021年版）》（生态环境部令16号），该项目属于“十四、纺织业 17 ”的“毛纺织及染整精加工 172*”中的“/”，因此无需开展环境影响评价工作。</w:t>
            </w:r>
            <w:r>
              <w:rPr>
                <w:rFonts w:ascii="Times New Roman" w:hAnsi="Times New Roman"/>
                <w:color w:val="000000" w:themeColor="text1"/>
                <w:kern w:val="0"/>
                <w:szCs w:val="21"/>
                <w14:textFill>
                  <w14:solidFill>
                    <w14:schemeClr w14:val="tx1"/>
                  </w14:solidFill>
                </w14:textFill>
              </w:rPr>
              <w:t>项目立项、节能评估报告见附件7</w:t>
            </w:r>
          </w:p>
        </w:tc>
        <w:tc>
          <w:tcPr>
            <w:tcW w:w="1183" w:type="dxa"/>
            <w:tcBorders>
              <w:top w:val="single" w:color="auto" w:sz="4" w:space="0"/>
              <w:left w:val="single" w:color="auto" w:sz="4" w:space="0"/>
              <w:bottom w:val="single" w:color="auto" w:sz="4" w:space="0"/>
              <w:right w:val="single" w:color="auto" w:sz="4" w:space="0"/>
            </w:tcBorders>
            <w:vAlign w:val="center"/>
          </w:tcPr>
          <w:p w14:paraId="285101B7">
            <w:pPr>
              <w:pStyle w:val="18"/>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r w14:paraId="4930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33643153">
            <w:pPr>
              <w:pStyle w:val="18"/>
              <w:spacing w:line="240" w:lineRule="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w:t>
            </w:r>
          </w:p>
        </w:tc>
        <w:tc>
          <w:tcPr>
            <w:tcW w:w="653" w:type="dxa"/>
            <w:vMerge w:val="continue"/>
            <w:tcBorders>
              <w:left w:val="single" w:color="auto" w:sz="4" w:space="0"/>
              <w:right w:val="single" w:color="auto" w:sz="4" w:space="0"/>
            </w:tcBorders>
            <w:vAlign w:val="center"/>
          </w:tcPr>
          <w:p w14:paraId="5F07ED2B">
            <w:pPr>
              <w:pStyle w:val="18"/>
              <w:spacing w:line="240" w:lineRule="auto"/>
              <w:rPr>
                <w:rFonts w:ascii="Times New Roman" w:hAnsi="Times New Roman"/>
                <w:color w:val="000000" w:themeColor="text1"/>
                <w:szCs w:val="21"/>
                <w14:textFill>
                  <w14:solidFill>
                    <w14:schemeClr w14:val="tx1"/>
                  </w14:solidFill>
                </w14:textFill>
              </w:rPr>
            </w:pPr>
          </w:p>
        </w:tc>
        <w:tc>
          <w:tcPr>
            <w:tcW w:w="2229" w:type="dxa"/>
            <w:tcBorders>
              <w:top w:val="single" w:color="auto" w:sz="4" w:space="0"/>
              <w:left w:val="single" w:color="auto" w:sz="4" w:space="0"/>
              <w:bottom w:val="single" w:color="auto" w:sz="4" w:space="0"/>
              <w:right w:val="single" w:color="auto" w:sz="4" w:space="0"/>
            </w:tcBorders>
            <w:vAlign w:val="center"/>
          </w:tcPr>
          <w:p w14:paraId="27327ACB">
            <w:pPr>
              <w:pStyle w:val="18"/>
              <w:spacing w:line="240" w:lineRule="auto"/>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绍兴棠烁纺织科技有限公司年产240万件高档专业运动服生产线技改提升项目</w:t>
            </w:r>
          </w:p>
        </w:tc>
        <w:tc>
          <w:tcPr>
            <w:tcW w:w="2288" w:type="dxa"/>
            <w:tcBorders>
              <w:top w:val="single" w:color="auto" w:sz="4" w:space="0"/>
              <w:left w:val="single" w:color="auto" w:sz="4" w:space="0"/>
              <w:bottom w:val="single" w:color="auto" w:sz="4" w:space="0"/>
              <w:right w:val="single" w:color="auto" w:sz="4" w:space="0"/>
            </w:tcBorders>
            <w:vAlign w:val="center"/>
          </w:tcPr>
          <w:p w14:paraId="4CB2B991">
            <w:pPr>
              <w:pStyle w:val="18"/>
              <w:spacing w:line="240" w:lineRule="auto"/>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年产240万件高档专业运动服</w:t>
            </w:r>
          </w:p>
        </w:tc>
        <w:tc>
          <w:tcPr>
            <w:tcW w:w="1591" w:type="dxa"/>
            <w:tcBorders>
              <w:top w:val="single" w:color="auto" w:sz="4" w:space="0"/>
              <w:left w:val="single" w:color="auto" w:sz="4" w:space="0"/>
              <w:bottom w:val="single" w:color="auto" w:sz="4" w:space="0"/>
              <w:right w:val="single" w:color="auto" w:sz="4" w:space="0"/>
            </w:tcBorders>
            <w:vAlign w:val="center"/>
          </w:tcPr>
          <w:p w14:paraId="0F6DDED7">
            <w:pPr>
              <w:pStyle w:val="18"/>
              <w:spacing w:line="240" w:lineRule="auto"/>
              <w:rPr>
                <w:rFonts w:hint="eastAsia" w:ascii="Times New Roman" w:hAnsi="Times New Roman"/>
                <w:color w:val="000000" w:themeColor="text1"/>
                <w:kern w:val="0"/>
                <w:szCs w:val="21"/>
                <w:lang w:eastAsia="zh-CN"/>
                <w14:textFill>
                  <w14:solidFill>
                    <w14:schemeClr w14:val="tx1"/>
                  </w14:solidFill>
                </w14:textFill>
              </w:rPr>
            </w:pPr>
            <w:r>
              <w:rPr>
                <w:rFonts w:hint="default" w:ascii="Times New Roman" w:hAnsi="Times New Roman"/>
                <w:color w:val="000000" w:themeColor="text1"/>
                <w:kern w:val="0"/>
                <w:szCs w:val="21"/>
                <w:lang w:val="en-US" w:eastAsia="zh-CN"/>
                <w14:textFill>
                  <w14:solidFill>
                    <w14:schemeClr w14:val="tx1"/>
                  </w14:solidFill>
                </w14:textFill>
              </w:rPr>
              <w:t>绍市环</w:t>
            </w:r>
            <w:r>
              <w:rPr>
                <w:rFonts w:hint="eastAsia" w:ascii="Times New Roman" w:hAnsi="Times New Roman"/>
                <w:color w:val="000000" w:themeColor="text1"/>
                <w:kern w:val="0"/>
                <w:szCs w:val="21"/>
                <w:lang w:val="en-US" w:eastAsia="zh-CN"/>
                <w14:textFill>
                  <w14:solidFill>
                    <w14:schemeClr w14:val="tx1"/>
                  </w14:solidFill>
                </w14:textFill>
              </w:rPr>
              <w:t>柯规</w:t>
            </w:r>
            <w:r>
              <w:rPr>
                <w:rFonts w:hint="default" w:ascii="Times New Roman" w:hAnsi="Times New Roman"/>
                <w:color w:val="000000" w:themeColor="text1"/>
                <w:kern w:val="0"/>
                <w:szCs w:val="21"/>
                <w:lang w:val="en-US" w:eastAsia="zh-CN"/>
                <w14:textFill>
                  <w14:solidFill>
                    <w14:schemeClr w14:val="tx1"/>
                  </w14:solidFill>
                </w14:textFill>
              </w:rPr>
              <w:t>备</w:t>
            </w:r>
            <w:r>
              <w:rPr>
                <w:rFonts w:hint="eastAsia" w:ascii="Times New Roman" w:hAnsi="Times New Roman"/>
                <w:color w:val="000000" w:themeColor="text1"/>
                <w:kern w:val="0"/>
                <w:szCs w:val="21"/>
                <w:lang w:val="en-US" w:eastAsia="zh-CN"/>
                <w14:textFill>
                  <w14:solidFill>
                    <w14:schemeClr w14:val="tx1"/>
                  </w14:solidFill>
                </w14:textFill>
              </w:rPr>
              <w:t>〔2025〕25号</w:t>
            </w:r>
          </w:p>
        </w:tc>
        <w:tc>
          <w:tcPr>
            <w:tcW w:w="1183" w:type="dxa"/>
            <w:tcBorders>
              <w:top w:val="single" w:color="auto" w:sz="4" w:space="0"/>
              <w:left w:val="single" w:color="auto" w:sz="4" w:space="0"/>
              <w:bottom w:val="single" w:color="auto" w:sz="4" w:space="0"/>
              <w:right w:val="single" w:color="auto" w:sz="4" w:space="0"/>
            </w:tcBorders>
            <w:vAlign w:val="center"/>
          </w:tcPr>
          <w:p w14:paraId="40A9443F">
            <w:pPr>
              <w:pStyle w:val="18"/>
              <w:spacing w:line="240" w:lineRule="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本次验收</w:t>
            </w:r>
          </w:p>
        </w:tc>
      </w:tr>
    </w:tbl>
    <w:p w14:paraId="5B86B93A">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2、项目由来</w:t>
      </w:r>
    </w:p>
    <w:p w14:paraId="6F65A3C6">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lang w:val="en-US" w:eastAsia="zh-CN" w:bidi="ar"/>
          <w14:textFill>
            <w14:solidFill>
              <w14:schemeClr w14:val="tx1"/>
            </w14:solidFill>
          </w14:textFill>
        </w:rPr>
        <w:t>绍兴棠烁纺织科技有限公司年产240万件高档专业运动服生产线技改提升项目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经柯桥区绍兴柯桥经济技术开发区管理委员会备案（项目代码2503-330603-99-02-909114），</w:t>
      </w:r>
      <w:r>
        <w:rPr>
          <w:rFonts w:hint="eastAsia"/>
          <w:color w:val="000000" w:themeColor="text1"/>
          <w14:textFill>
            <w14:solidFill>
              <w14:schemeClr w14:val="tx1"/>
            </w14:solidFill>
          </w14:textFill>
        </w:rPr>
        <w:t>为了提高企业的市场竞争力，同时降低企业生产综合成本，强化节能减排力度，企业拟投资1500万元，利用企业自有4000平方米厂房，对年产240万件高档专业运动服生产线项目进行技改提升，项目淘汰部分高能耗设备（牵经机5台、喷水织机120台），新增6条全自动生产流水线（包括6套自动控制系统、24台全自动工业洗衣机等)。技改后取消喷水织机织造工序，改为直接外购高档功能性色织面料进行水洗烘干用于生产专业运动服，提高产品附加值和档次，总产能不变。</w:t>
      </w:r>
    </w:p>
    <w:p w14:paraId="201A37D6">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根据《中华人民共和国环境影响评价法》（2018修订）和《建设项目环境保护管理条例》（2017修订）及《建设项目环境影响评价分类管理名录》（2021年版）的有关规定，绍兴棠烁纺织科技有限公司202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月委托浙江省工业环保设计研究院有限公司编制《绍兴棠烁纺织科技有限公司年产240万件高档专业运动服生产线技改提升项目建设项目环境影响登记表》并于202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w:t>
      </w:r>
      <w:r>
        <w:rPr>
          <w:rFonts w:hint="eastAsia" w:cs="Times New Roman"/>
          <w:color w:val="000000" w:themeColor="text1"/>
          <w:kern w:val="0"/>
          <w:sz w:val="24"/>
          <w:szCs w:val="24"/>
          <w:highlight w:val="none"/>
          <w:lang w:val="en-US" w:eastAsia="zh-CN" w:bidi="ar"/>
          <w14:textFill>
            <w14:solidFill>
              <w14:schemeClr w14:val="tx1"/>
            </w14:solidFill>
          </w14:textFill>
        </w:rPr>
        <w:t>16</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日通过了绍兴市生态环境局的备案，备案文号：绍市环</w:t>
      </w:r>
      <w:r>
        <w:rPr>
          <w:rFonts w:hint="eastAsia" w:cs="Times New Roman"/>
          <w:color w:val="000000" w:themeColor="text1"/>
          <w:kern w:val="0"/>
          <w:sz w:val="24"/>
          <w:szCs w:val="24"/>
          <w:highlight w:val="none"/>
          <w:lang w:val="en-US" w:eastAsia="zh-CN" w:bidi="ar"/>
          <w14:textFill>
            <w14:solidFill>
              <w14:schemeClr w14:val="tx1"/>
            </w14:solidFill>
          </w14:textFill>
        </w:rPr>
        <w:t>柯规</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备</w:t>
      </w:r>
      <w:r>
        <w:rPr>
          <w:rFonts w:hint="eastAsia" w:cs="Times New Roman"/>
          <w:color w:val="000000" w:themeColor="text1"/>
          <w:kern w:val="0"/>
          <w:sz w:val="24"/>
          <w:szCs w:val="24"/>
          <w:highlight w:val="none"/>
          <w:lang w:val="en-US" w:eastAsia="zh-CN" w:bidi="ar"/>
          <w14:textFill>
            <w14:solidFill>
              <w14:schemeClr w14:val="tx1"/>
            </w14:solidFill>
          </w14:textFill>
        </w:rPr>
        <w:t>〔2025〕25号</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3ADD1B35">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color w:val="000000" w:themeColor="text1"/>
          <w:lang w:val="en-US" w:eastAsia="zh-CN"/>
          <w14:textFill>
            <w14:solidFill>
              <w14:schemeClr w14:val="tx1"/>
            </w14:solidFill>
          </w14:textFill>
        </w:rPr>
        <w:t>于2025年10月27日竣工后进行调试，</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绍兴棠烁纺织科技有限公司参照环保部《建设项目竣工环境保护验收暂行办法》有关要求，开展相关验收工作，于202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月2</w:t>
      </w:r>
      <w:r>
        <w:rPr>
          <w:rFonts w:hint="eastAsia" w:cs="Times New Roman"/>
          <w:color w:val="000000" w:themeColor="text1"/>
          <w:kern w:val="0"/>
          <w:sz w:val="24"/>
          <w:szCs w:val="24"/>
          <w:highlight w:val="none"/>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日进行排污许可登记变更，登记编号为91330621MA2JUA463X001Z，同时委托浙江蓝扬检测技术有限公司于202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w:t>
      </w:r>
      <w:r>
        <w:rPr>
          <w:rFonts w:hint="eastAsia" w:cs="Times New Roman"/>
          <w:color w:val="000000" w:themeColor="text1"/>
          <w:kern w:val="0"/>
          <w:sz w:val="24"/>
          <w:szCs w:val="24"/>
          <w:highlight w:val="none"/>
          <w:lang w:val="en-US" w:eastAsia="zh-CN" w:bidi="ar"/>
          <w14:textFill>
            <w14:solidFill>
              <w14:schemeClr w14:val="tx1"/>
            </w14:solidFill>
          </w14:textFill>
        </w:rPr>
        <w:t>11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日</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w:t>
      </w:r>
      <w:r>
        <w:rPr>
          <w:rFonts w:hint="eastAsia" w:cs="Times New Roman"/>
          <w:color w:val="000000" w:themeColor="text1"/>
          <w:kern w:val="0"/>
          <w:sz w:val="24"/>
          <w:szCs w:val="24"/>
          <w:highlight w:val="none"/>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日</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2026年3月9日-3月10日</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进行建设项目竣工验收监测，并编制建设项目竣工环境保护验收报告。</w:t>
      </w:r>
    </w:p>
    <w:p w14:paraId="777C577B">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根据现场调查情况和检测报告，绍兴棠烁纺织科技有限公司按照《建设项目竣工环境保护验收技术指南污染影响类》完成建设项目竣工环境保护验收监测报告。</w:t>
      </w:r>
    </w:p>
    <w:p w14:paraId="602C3BE2">
      <w:pPr>
        <w:pStyle w:val="8"/>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p>
    <w:p w14:paraId="7455554C">
      <w:pPr>
        <w:pStyle w:val="9"/>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14:paraId="4CA3CDA4">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000000" w:themeColor="text1"/>
          <w:sz w:val="21"/>
          <w:szCs w:val="21"/>
          <w:highlight w:val="none"/>
          <w14:textFill>
            <w14:solidFill>
              <w14:schemeClr w14:val="tx1"/>
            </w14:solidFill>
          </w14:textFill>
        </w:rPr>
      </w:pPr>
      <w:bookmarkStart w:id="1" w:name="_Toc16567"/>
      <w:r>
        <w:rPr>
          <w:rFonts w:hint="default" w:ascii="Times New Roman" w:hAnsi="Times New Roman" w:eastAsia="宋体" w:cs="Times New Roman"/>
          <w:b/>
          <w:color w:val="000000" w:themeColor="text1"/>
          <w:sz w:val="21"/>
          <w:szCs w:val="21"/>
          <w:highlight w:val="none"/>
          <w14:textFill>
            <w14:solidFill>
              <w14:schemeClr w14:val="tx1"/>
            </w14:solidFill>
          </w14:textFill>
        </w:rPr>
        <w:t>表一</w:t>
      </w:r>
      <w:bookmarkEnd w:id="1"/>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4"/>
        <w:gridCol w:w="2032"/>
        <w:gridCol w:w="627"/>
        <w:gridCol w:w="736"/>
        <w:gridCol w:w="883"/>
      </w:tblGrid>
      <w:tr w14:paraId="139D6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1A281E7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6542" w:type="dxa"/>
            <w:gridSpan w:val="5"/>
            <w:noWrap w:val="0"/>
            <w:vAlign w:val="center"/>
          </w:tcPr>
          <w:p w14:paraId="041997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绍兴棠烁纺织科技有限公司年产240万件高档专业运动服生产线技改提升项目</w:t>
            </w:r>
          </w:p>
        </w:tc>
      </w:tr>
      <w:tr w14:paraId="00128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371B5ECD">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建设单位名称</w:t>
            </w:r>
          </w:p>
        </w:tc>
        <w:tc>
          <w:tcPr>
            <w:tcW w:w="6542" w:type="dxa"/>
            <w:gridSpan w:val="5"/>
            <w:noWrap w:val="0"/>
            <w:vAlign w:val="center"/>
          </w:tcPr>
          <w:p w14:paraId="634CE5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绍兴棠烁纺织科技有限公司</w:t>
            </w:r>
          </w:p>
        </w:tc>
      </w:tr>
      <w:tr w14:paraId="58476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204CCDF3">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建设项目性质</w:t>
            </w:r>
          </w:p>
        </w:tc>
        <w:tc>
          <w:tcPr>
            <w:tcW w:w="6542" w:type="dxa"/>
            <w:gridSpan w:val="5"/>
            <w:noWrap w:val="0"/>
            <w:vAlign w:val="center"/>
          </w:tcPr>
          <w:p w14:paraId="09AFF3E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w:t>
            </w:r>
          </w:p>
        </w:tc>
      </w:tr>
      <w:tr w14:paraId="5ED3D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2F1B0CA">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542" w:type="dxa"/>
            <w:gridSpan w:val="5"/>
            <w:noWrap w:val="0"/>
            <w:vAlign w:val="center"/>
          </w:tcPr>
          <w:p w14:paraId="2BD64B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14:textFill>
                  <w14:solidFill>
                    <w14:schemeClr w14:val="tx1"/>
                  </w14:solidFill>
                </w14:textFill>
              </w:rPr>
              <w:t>绍兴市</w:t>
            </w:r>
            <w:r>
              <w:rPr>
                <w:color w:val="000000" w:themeColor="text1"/>
                <w14:textFill>
                  <w14:solidFill>
                    <w14:schemeClr w14:val="tx1"/>
                  </w14:solidFill>
                </w14:textFill>
              </w:rPr>
              <w:t>柯桥区</w:t>
            </w:r>
            <w:r>
              <w:rPr>
                <w:rFonts w:hint="eastAsia"/>
                <w:color w:val="000000" w:themeColor="text1"/>
                <w14:textFill>
                  <w14:solidFill>
                    <w14:schemeClr w14:val="tx1"/>
                  </w14:solidFill>
                </w14:textFill>
              </w:rPr>
              <w:t>马鞍</w:t>
            </w:r>
            <w:r>
              <w:rPr>
                <w:color w:val="000000" w:themeColor="text1"/>
                <w14:textFill>
                  <w14:solidFill>
                    <w14:schemeClr w14:val="tx1"/>
                  </w14:solidFill>
                </w14:textFill>
              </w:rPr>
              <w:t>街道</w:t>
            </w:r>
            <w:r>
              <w:rPr>
                <w:rFonts w:hint="eastAsia"/>
                <w:color w:val="000000" w:themeColor="text1"/>
                <w14:textFill>
                  <w14:solidFill>
                    <w14:schemeClr w14:val="tx1"/>
                  </w14:solidFill>
                </w14:textFill>
              </w:rPr>
              <w:t>迎海路3</w:t>
            </w:r>
            <w:r>
              <w:rPr>
                <w:color w:val="000000" w:themeColor="text1"/>
                <w14:textFill>
                  <w14:solidFill>
                    <w14:schemeClr w14:val="tx1"/>
                  </w14:solidFill>
                </w14:textFill>
              </w:rPr>
              <w:t>88号</w:t>
            </w:r>
          </w:p>
        </w:tc>
      </w:tr>
      <w:tr w14:paraId="3C8EF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5BE330F9">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主要产品名称</w:t>
            </w:r>
          </w:p>
        </w:tc>
        <w:tc>
          <w:tcPr>
            <w:tcW w:w="6542" w:type="dxa"/>
            <w:gridSpan w:val="5"/>
            <w:noWrap w:val="0"/>
            <w:vAlign w:val="center"/>
          </w:tcPr>
          <w:p w14:paraId="1D8B796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olor w:val="000000" w:themeColor="text1"/>
                <w14:textFill>
                  <w14:solidFill>
                    <w14:schemeClr w14:val="tx1"/>
                  </w14:solidFill>
                </w14:textFill>
              </w:rPr>
              <w:t>高档专业运动服</w:t>
            </w:r>
          </w:p>
        </w:tc>
      </w:tr>
      <w:tr w14:paraId="67A9C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C18075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设计生产能力</w:t>
            </w:r>
          </w:p>
        </w:tc>
        <w:tc>
          <w:tcPr>
            <w:tcW w:w="6542" w:type="dxa"/>
            <w:gridSpan w:val="5"/>
            <w:noWrap w:val="0"/>
            <w:vAlign w:val="center"/>
          </w:tcPr>
          <w:p w14:paraId="580CAB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年产240万件高档专业运动服</w:t>
            </w:r>
          </w:p>
        </w:tc>
      </w:tr>
      <w:tr w14:paraId="0D156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7F0270D1">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实际生产能力</w:t>
            </w:r>
          </w:p>
        </w:tc>
        <w:tc>
          <w:tcPr>
            <w:tcW w:w="6542" w:type="dxa"/>
            <w:gridSpan w:val="5"/>
            <w:noWrap w:val="0"/>
            <w:vAlign w:val="center"/>
          </w:tcPr>
          <w:p w14:paraId="7C89394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年产240万件高档专业运动服</w:t>
            </w:r>
          </w:p>
        </w:tc>
      </w:tr>
      <w:tr w14:paraId="2AE3B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748850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建设项目环评</w:t>
            </w:r>
            <w:r>
              <w:rPr>
                <w:rFonts w:hint="eastAsia" w:cs="Times New Roman"/>
                <w:color w:val="000000" w:themeColor="text1"/>
                <w:sz w:val="24"/>
                <w:szCs w:val="24"/>
                <w:highlight w:val="none"/>
                <w:lang w:val="en-US" w:eastAsia="zh-CN"/>
                <w14:textFill>
                  <w14:solidFill>
                    <w14:schemeClr w14:val="tx1"/>
                  </w14:solidFill>
                </w14:textFill>
              </w:rPr>
              <w:t>批复</w:t>
            </w:r>
            <w:r>
              <w:rPr>
                <w:rFonts w:hint="default" w:ascii="Times New Roman" w:hAnsi="Times New Roman" w:eastAsia="宋体" w:cs="Times New Roman"/>
                <w:color w:val="000000" w:themeColor="text1"/>
                <w:sz w:val="24"/>
                <w:szCs w:val="24"/>
                <w:highlight w:val="none"/>
                <w14:textFill>
                  <w14:solidFill>
                    <w14:schemeClr w14:val="tx1"/>
                  </w14:solidFill>
                </w14:textFill>
              </w:rPr>
              <w:t>时间</w:t>
            </w:r>
          </w:p>
        </w:tc>
        <w:tc>
          <w:tcPr>
            <w:tcW w:w="2264" w:type="dxa"/>
            <w:noWrap w:val="0"/>
            <w:vAlign w:val="center"/>
          </w:tcPr>
          <w:p w14:paraId="4DBF2F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16日</w:t>
            </w:r>
          </w:p>
        </w:tc>
        <w:tc>
          <w:tcPr>
            <w:tcW w:w="2032" w:type="dxa"/>
            <w:noWrap w:val="0"/>
            <w:vAlign w:val="center"/>
          </w:tcPr>
          <w:p w14:paraId="10B2059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开工建设时间</w:t>
            </w:r>
          </w:p>
        </w:tc>
        <w:tc>
          <w:tcPr>
            <w:tcW w:w="2246" w:type="dxa"/>
            <w:gridSpan w:val="3"/>
            <w:noWrap w:val="0"/>
            <w:vAlign w:val="center"/>
          </w:tcPr>
          <w:p w14:paraId="31A1712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17日</w:t>
            </w:r>
          </w:p>
        </w:tc>
      </w:tr>
      <w:tr w14:paraId="31B92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3CFD3EEF">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调试时间</w:t>
            </w:r>
          </w:p>
        </w:tc>
        <w:tc>
          <w:tcPr>
            <w:tcW w:w="2264" w:type="dxa"/>
            <w:noWrap w:val="0"/>
            <w:vAlign w:val="center"/>
          </w:tcPr>
          <w:p w14:paraId="424B70D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29日—2026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29日</w:t>
            </w:r>
          </w:p>
        </w:tc>
        <w:tc>
          <w:tcPr>
            <w:tcW w:w="2032" w:type="dxa"/>
            <w:noWrap w:val="0"/>
            <w:vAlign w:val="center"/>
          </w:tcPr>
          <w:p w14:paraId="3632C33F">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验收现场监测时间</w:t>
            </w:r>
          </w:p>
        </w:tc>
        <w:tc>
          <w:tcPr>
            <w:tcW w:w="2246" w:type="dxa"/>
            <w:gridSpan w:val="3"/>
            <w:noWrap w:val="0"/>
            <w:vAlign w:val="center"/>
          </w:tcPr>
          <w:p w14:paraId="1873F8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11—12月12日、2026年3月9日-3月10日</w:t>
            </w:r>
          </w:p>
        </w:tc>
      </w:tr>
      <w:tr w14:paraId="68692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71BD9208">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登记表</w:t>
            </w:r>
          </w:p>
          <w:p w14:paraId="623BC1C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审批部门</w:t>
            </w:r>
          </w:p>
        </w:tc>
        <w:tc>
          <w:tcPr>
            <w:tcW w:w="2264" w:type="dxa"/>
            <w:noWrap w:val="0"/>
            <w:vAlign w:val="center"/>
          </w:tcPr>
          <w:p w14:paraId="6ACEED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绍兴市生态环境局</w:t>
            </w:r>
          </w:p>
        </w:tc>
        <w:tc>
          <w:tcPr>
            <w:tcW w:w="2032" w:type="dxa"/>
            <w:noWrap w:val="0"/>
            <w:vAlign w:val="center"/>
          </w:tcPr>
          <w:p w14:paraId="5879668D">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登记表</w:t>
            </w:r>
            <w:r>
              <w:rPr>
                <w:rFonts w:hint="default" w:ascii="Times New Roman" w:hAnsi="Times New Roman" w:eastAsia="宋体" w:cs="Times New Roman"/>
                <w:color w:val="000000" w:themeColor="text1"/>
                <w:sz w:val="24"/>
                <w:szCs w:val="24"/>
                <w:highlight w:val="none"/>
                <w14:textFill>
                  <w14:solidFill>
                    <w14:schemeClr w14:val="tx1"/>
                  </w14:solidFill>
                </w14:textFill>
              </w:rPr>
              <w:t>编制单位</w:t>
            </w:r>
          </w:p>
        </w:tc>
        <w:tc>
          <w:tcPr>
            <w:tcW w:w="2246" w:type="dxa"/>
            <w:gridSpan w:val="3"/>
            <w:noWrap w:val="0"/>
            <w:vAlign w:val="center"/>
          </w:tcPr>
          <w:p w14:paraId="7A9F33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浙江省工业环保设计研究院有限公司</w:t>
            </w:r>
          </w:p>
        </w:tc>
      </w:tr>
      <w:tr w14:paraId="4576C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0490E4F9">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环保设施设计单位</w:t>
            </w:r>
          </w:p>
        </w:tc>
        <w:tc>
          <w:tcPr>
            <w:tcW w:w="2264" w:type="dxa"/>
            <w:noWrap w:val="0"/>
            <w:vAlign w:val="center"/>
          </w:tcPr>
          <w:p w14:paraId="365BC1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浙江省工业环保设计研究院有限公司</w:t>
            </w:r>
          </w:p>
        </w:tc>
        <w:tc>
          <w:tcPr>
            <w:tcW w:w="2032" w:type="dxa"/>
            <w:noWrap w:val="0"/>
            <w:vAlign w:val="center"/>
          </w:tcPr>
          <w:p w14:paraId="222D042B">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环保设施施工单位</w:t>
            </w:r>
          </w:p>
        </w:tc>
        <w:tc>
          <w:tcPr>
            <w:tcW w:w="2246" w:type="dxa"/>
            <w:gridSpan w:val="3"/>
            <w:noWrap w:val="0"/>
            <w:vAlign w:val="center"/>
          </w:tcPr>
          <w:p w14:paraId="5BEF50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eastAsiaTheme="majorEastAsia"/>
                <w:color w:val="000000" w:themeColor="text1"/>
                <w:sz w:val="24"/>
                <w:szCs w:val="21"/>
                <w:lang w:val="en-US" w:eastAsia="zh-CN"/>
                <w14:textFill>
                  <w14:solidFill>
                    <w14:schemeClr w14:val="tx1"/>
                  </w14:solidFill>
                </w14:textFill>
              </w:rPr>
              <w:t>/</w:t>
            </w:r>
          </w:p>
        </w:tc>
      </w:tr>
      <w:tr w14:paraId="6CF71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05F9022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投资总概算</w:t>
            </w:r>
          </w:p>
        </w:tc>
        <w:tc>
          <w:tcPr>
            <w:tcW w:w="2264" w:type="dxa"/>
            <w:noWrap w:val="0"/>
            <w:vAlign w:val="center"/>
          </w:tcPr>
          <w:p w14:paraId="2FB5C3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1500</w:t>
            </w:r>
          </w:p>
        </w:tc>
        <w:tc>
          <w:tcPr>
            <w:tcW w:w="2032" w:type="dxa"/>
            <w:noWrap w:val="0"/>
            <w:vAlign w:val="center"/>
          </w:tcPr>
          <w:p w14:paraId="30658E93">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环保投资总概算</w:t>
            </w:r>
          </w:p>
        </w:tc>
        <w:tc>
          <w:tcPr>
            <w:tcW w:w="627" w:type="dxa"/>
            <w:noWrap w:val="0"/>
            <w:vAlign w:val="center"/>
          </w:tcPr>
          <w:p w14:paraId="37F533A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150</w:t>
            </w:r>
          </w:p>
        </w:tc>
        <w:tc>
          <w:tcPr>
            <w:tcW w:w="736" w:type="dxa"/>
            <w:noWrap w:val="0"/>
            <w:vAlign w:val="center"/>
          </w:tcPr>
          <w:p w14:paraId="725B96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比例</w:t>
            </w:r>
          </w:p>
        </w:tc>
        <w:tc>
          <w:tcPr>
            <w:tcW w:w="883" w:type="dxa"/>
            <w:noWrap w:val="0"/>
            <w:vAlign w:val="center"/>
          </w:tcPr>
          <w:p w14:paraId="1F8BAE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0%</w:t>
            </w:r>
          </w:p>
        </w:tc>
      </w:tr>
      <w:tr w14:paraId="73BFD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noWrap w:val="0"/>
            <w:vAlign w:val="center"/>
          </w:tcPr>
          <w:p w14:paraId="3D49B881">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实际总概算</w:t>
            </w:r>
          </w:p>
        </w:tc>
        <w:tc>
          <w:tcPr>
            <w:tcW w:w="2264" w:type="dxa"/>
            <w:noWrap w:val="0"/>
            <w:vAlign w:val="center"/>
          </w:tcPr>
          <w:p w14:paraId="78F034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1500</w:t>
            </w:r>
          </w:p>
        </w:tc>
        <w:tc>
          <w:tcPr>
            <w:tcW w:w="2032" w:type="dxa"/>
            <w:noWrap w:val="0"/>
            <w:vAlign w:val="center"/>
          </w:tcPr>
          <w:p w14:paraId="1E0FB44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w:t>
            </w:r>
          </w:p>
        </w:tc>
        <w:tc>
          <w:tcPr>
            <w:tcW w:w="627" w:type="dxa"/>
            <w:noWrap w:val="0"/>
            <w:vAlign w:val="center"/>
          </w:tcPr>
          <w:p w14:paraId="0786C5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200</w:t>
            </w:r>
          </w:p>
        </w:tc>
        <w:tc>
          <w:tcPr>
            <w:tcW w:w="736" w:type="dxa"/>
            <w:noWrap w:val="0"/>
            <w:vAlign w:val="center"/>
          </w:tcPr>
          <w:p w14:paraId="0BC0B99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比例</w:t>
            </w:r>
          </w:p>
        </w:tc>
        <w:tc>
          <w:tcPr>
            <w:tcW w:w="883" w:type="dxa"/>
            <w:noWrap w:val="0"/>
            <w:vAlign w:val="center"/>
          </w:tcPr>
          <w:p w14:paraId="176EA5A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13.3%</w:t>
            </w:r>
          </w:p>
        </w:tc>
      </w:tr>
      <w:tr w14:paraId="2126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6"/>
            <w:noWrap w:val="0"/>
            <w:vAlign w:val="center"/>
          </w:tcPr>
          <w:p w14:paraId="6CE4C063">
            <w:pPr>
              <w:keepNext w:val="0"/>
              <w:keepLines w:val="0"/>
              <w:pageBreakBefore w:val="0"/>
              <w:widowControl/>
              <w:numPr>
                <w:ilvl w:val="1"/>
                <w:numId w:val="2"/>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验收监测依据</w:t>
            </w:r>
          </w:p>
          <w:p w14:paraId="5B267042">
            <w:pPr>
              <w:numPr>
                <w:ilvl w:val="2"/>
                <w:numId w:val="2"/>
              </w:numPr>
              <w:adjustRightInd/>
              <w:jc w:val="left"/>
              <w:rPr>
                <w:color w:val="000000" w:themeColor="text1"/>
                <w14:textFill>
                  <w14:solidFill>
                    <w14:schemeClr w14:val="tx1"/>
                  </w14:solidFill>
                </w14:textFill>
              </w:rPr>
            </w:pPr>
            <w:r>
              <w:rPr>
                <w:color w:val="000000" w:themeColor="text1"/>
                <w14:textFill>
                  <w14:solidFill>
                    <w14:schemeClr w14:val="tx1"/>
                  </w14:solidFill>
                </w14:textFill>
              </w:rPr>
              <w:t>建设项目环境保护相关法律、法规和规章制度</w:t>
            </w:r>
          </w:p>
          <w:p w14:paraId="6CAD77DB">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（1）《中华人民共和国环境保护法》（2015年1月1日起施行）；</w:t>
            </w:r>
          </w:p>
          <w:p w14:paraId="55DBEB44">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（2）《中华人民共和国环境影响评价法》（2018年12月29日起施行）；</w:t>
            </w:r>
          </w:p>
          <w:p w14:paraId="70DD8051">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（3）《中华人民共和国大气污染防治法》（2018年10月26日施行）；</w:t>
            </w:r>
          </w:p>
          <w:p w14:paraId="7C90A3D9">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（4）《中华人民共和国噪声污染防治法》（2022年6月5日起施行）；</w:t>
            </w:r>
          </w:p>
          <w:p w14:paraId="53EAC8EC">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（5）《中华人民共和国固体废物污染环境防治法》（2020年09月01日实施）；</w:t>
            </w:r>
          </w:p>
          <w:p w14:paraId="712AE0C5">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（6）《建设项目环境保护管理条例》国务院682号令（2017年10月1日）；</w:t>
            </w:r>
          </w:p>
          <w:p w14:paraId="2F787C6D">
            <w:pPr>
              <w:ind w:firstLine="480"/>
              <w:rPr>
                <w:color w:val="000000" w:themeColor="text1"/>
                <w14:textFill>
                  <w14:solidFill>
                    <w14:schemeClr w14:val="tx1"/>
                  </w14:solidFill>
                </w14:textFill>
              </w:rPr>
            </w:pPr>
            <w:r>
              <w:rPr>
                <w:color w:val="000000" w:themeColor="text1"/>
                <w14:textFill>
                  <w14:solidFill>
                    <w14:schemeClr w14:val="tx1"/>
                  </w14:solidFill>
                </w14:textFill>
              </w:rPr>
              <w:t>（7）《建设项目环境影响评价分类管理名录》（2021年版）；</w:t>
            </w:r>
          </w:p>
          <w:p w14:paraId="26EE4860">
            <w:pPr>
              <w:ind w:firstLine="48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8</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《建设项目竣工环境保护验收暂行办法》（2017年11月20日发布施行）；</w:t>
            </w:r>
          </w:p>
          <w:p w14:paraId="15E3480D">
            <w:pPr>
              <w:adjustRightInd/>
              <w:ind w:firstLine="480" w:firstLineChars="20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9</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《浙江省建设项目环境保护管理办法》（2021年2月10日浙江省人民政府令第388号公布第三次修正）；</w:t>
            </w:r>
          </w:p>
          <w:p w14:paraId="69A13CB1">
            <w:pPr>
              <w:numPr>
                <w:ilvl w:val="2"/>
                <w:numId w:val="2"/>
              </w:numPr>
              <w:adjustRightInd/>
              <w:jc w:val="left"/>
              <w:rPr>
                <w:color w:val="000000" w:themeColor="text1"/>
                <w14:textFill>
                  <w14:solidFill>
                    <w14:schemeClr w14:val="tx1"/>
                  </w14:solidFill>
                </w14:textFill>
              </w:rPr>
            </w:pPr>
            <w:r>
              <w:rPr>
                <w:color w:val="000000" w:themeColor="text1"/>
                <w14:textFill>
                  <w14:solidFill>
                    <w14:schemeClr w14:val="tx1"/>
                  </w14:solidFill>
                </w14:textFill>
              </w:rPr>
              <w:t>建设项目竣工环境保护验收技术规范</w:t>
            </w:r>
          </w:p>
          <w:p w14:paraId="69A23474">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（1）《建设项目环境影响评价技术导则总纲》（HJ2.1-2016）；</w:t>
            </w:r>
          </w:p>
          <w:p w14:paraId="0EC34466">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（2）《环境影响评价技术导则大气环境》（HJ2.2-2018）；</w:t>
            </w:r>
          </w:p>
          <w:p w14:paraId="7423B300">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（3）《环境影响评价技术导则声环境》（HJ2.4-2021）；</w:t>
            </w:r>
          </w:p>
          <w:p w14:paraId="1896FED0">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（4）《环境影响评价技术导则生态影响》（HJ19-2022）；</w:t>
            </w:r>
          </w:p>
          <w:p w14:paraId="73BA361E">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（5）《环境空气质量标准》（GB3095-2012）及修改单；</w:t>
            </w:r>
          </w:p>
          <w:p w14:paraId="49BB24D1">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（6）《声环境质量标准》（GB3096-2008）；</w:t>
            </w:r>
          </w:p>
          <w:p w14:paraId="2B8052F3">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（7）《大气污染物综合排放标准》（GB16297-1996）；</w:t>
            </w:r>
          </w:p>
          <w:p w14:paraId="74FAF2C4">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（8）《工业企业厂界环境噪声排放标准》（GB12348-2008）；</w:t>
            </w:r>
          </w:p>
          <w:p w14:paraId="5A4035C6">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（9）《危险废物贮存污染控制标准》（GB18597-2023）；</w:t>
            </w:r>
          </w:p>
          <w:p w14:paraId="6C5BCE69">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（10）《一般工业固体废物贮存和填埋污染控制标准》（GB18599-2020）；</w:t>
            </w:r>
          </w:p>
          <w:p w14:paraId="190A780D">
            <w:pPr>
              <w:adjustRightInd/>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（11）《建设项目竣工环境保护验收暂行办法》（国环规环评〔2017〕4号）；</w:t>
            </w:r>
          </w:p>
          <w:p w14:paraId="3433032A">
            <w:pPr>
              <w:adjustRightInd/>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000000" w:themeColor="text1"/>
                <w14:textFill>
                  <w14:solidFill>
                    <w14:schemeClr w14:val="tx1"/>
                  </w14:solidFill>
                </w14:textFill>
              </w:rPr>
              <w:t>（12）《建设项目竣工环境保护验收技术指南 污染影响类》（环境保护部）；</w:t>
            </w:r>
          </w:p>
          <w:p w14:paraId="4DDCF126">
            <w:pPr>
              <w:keepNext w:val="0"/>
              <w:keepLines w:val="0"/>
              <w:pageBreakBefore w:val="0"/>
              <w:widowControl/>
              <w:numPr>
                <w:ilvl w:val="2"/>
                <w:numId w:val="2"/>
              </w:numPr>
              <w:kinsoku/>
              <w:wordWrap/>
              <w:overflowPunct/>
              <w:topLinePunct w:val="0"/>
              <w:autoSpaceDE/>
              <w:autoSpaceDN/>
              <w:bidi w:val="0"/>
              <w:adjustRightInd/>
              <w:snapToGrid w:val="0"/>
              <w:spacing w:after="0" w:afterLines="0" w:line="360" w:lineRule="auto"/>
              <w:ind w:left="0" w:leftChars="0" w:firstLine="429" w:firstLineChars="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建设项目环境影响报告表及其审批部门审批决定</w:t>
            </w:r>
          </w:p>
          <w:p w14:paraId="773C081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绍兴棠烁纺织科技有限公司年产240万件高档专业运动服生产线技改提升项目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建设项目环境影响登记表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浙江省工业环保设计研究院有限公司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E97E05D">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绍兴市生态环境局</w:t>
            </w:r>
            <w:r>
              <w:rPr>
                <w:rFonts w:hint="default" w:ascii="Times New Roman" w:hAnsi="Times New Roman" w:eastAsia="宋体" w:cs="Times New Roman"/>
                <w:color w:val="000000" w:themeColor="text1"/>
                <w:sz w:val="24"/>
                <w:szCs w:val="24"/>
                <w:highlight w:val="none"/>
                <w14:textFill>
                  <w14:solidFill>
                    <w14:schemeClr w14:val="tx1"/>
                  </w14:solidFill>
                </w14:textFill>
              </w:rPr>
              <w:t>关于《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绍兴棠烁纺织科技有限公司年产240万件高档专业运动服生产线技改提升项目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建设项目环境影响登记表</w:t>
            </w:r>
            <w:r>
              <w:rPr>
                <w:rFonts w:hint="default" w:ascii="Times New Roman" w:hAnsi="Times New Roman" w:eastAsia="宋体" w:cs="Times New Roman"/>
                <w:color w:val="000000" w:themeColor="text1"/>
                <w:sz w:val="24"/>
                <w:szCs w:val="24"/>
                <w:highlight w:val="none"/>
                <w14:textFill>
                  <w14:solidFill>
                    <w14:schemeClr w14:val="tx1"/>
                  </w14:solidFill>
                </w14:textFill>
              </w:rPr>
              <w:t>》的</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备案文号：绍市环</w:t>
            </w:r>
            <w:r>
              <w:rPr>
                <w:rFonts w:hint="eastAsia" w:cs="Times New Roman"/>
                <w:color w:val="000000" w:themeColor="text1"/>
                <w:kern w:val="0"/>
                <w:sz w:val="24"/>
                <w:szCs w:val="24"/>
                <w:highlight w:val="none"/>
                <w:lang w:val="en-US" w:eastAsia="zh-CN" w:bidi="ar"/>
                <w14:textFill>
                  <w14:solidFill>
                    <w14:schemeClr w14:val="tx1"/>
                  </w14:solidFill>
                </w14:textFill>
              </w:rPr>
              <w:t>柯规</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备</w:t>
            </w:r>
            <w:r>
              <w:rPr>
                <w:rFonts w:hint="eastAsia" w:cs="Times New Roman"/>
                <w:color w:val="000000" w:themeColor="text1"/>
                <w:kern w:val="0"/>
                <w:sz w:val="24"/>
                <w:szCs w:val="24"/>
                <w:highlight w:val="none"/>
                <w:lang w:val="en-US" w:eastAsia="zh-CN" w:bidi="ar"/>
                <w14:textFill>
                  <w14:solidFill>
                    <w14:schemeClr w14:val="tx1"/>
                  </w14:solidFill>
                </w14:textFill>
              </w:rPr>
              <w:t>〔2025〕25号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4EB2F9E">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绍兴棠烁纺织科技有限公司年产240万件高档专业运动服生产线技改提升项目检测报告</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浙江蓝扬检测技术有限公司</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cs="Times New Roman"/>
                <w:color w:val="000000" w:themeColor="text1"/>
                <w:sz w:val="24"/>
                <w:szCs w:val="24"/>
                <w:highlight w:val="none"/>
                <w14:textFill>
                  <w14:solidFill>
                    <w14:schemeClr w14:val="tx1"/>
                  </w14:solidFill>
                </w14:textFill>
              </w:rPr>
              <w:t>编号：</w:t>
            </w:r>
            <w:r>
              <w:rPr>
                <w:rFonts w:hint="eastAsia" w:ascii="Times New Roman" w:hAnsi="Times New Roman"/>
                <w:color w:val="000000" w:themeColor="text1"/>
                <w:spacing w:val="20"/>
                <w:sz w:val="24"/>
                <w:szCs w:val="24"/>
                <w:highlight w:val="none"/>
                <w:lang w:eastAsia="zh-CN"/>
                <w14:textFill>
                  <w14:solidFill>
                    <w14:schemeClr w14:val="tx1"/>
                  </w14:solidFill>
                </w14:textFill>
              </w:rPr>
              <w:t>HJ250468</w:t>
            </w:r>
            <w:r>
              <w:rPr>
                <w:rFonts w:hint="eastAsia"/>
                <w:color w:val="000000" w:themeColor="text1"/>
                <w:spacing w:val="20"/>
                <w:sz w:val="24"/>
                <w:szCs w:val="24"/>
                <w:highlight w:val="none"/>
                <w:lang w:eastAsia="zh-CN"/>
                <w14:textFill>
                  <w14:solidFill>
                    <w14:schemeClr w14:val="tx1"/>
                  </w14:solidFill>
                </w14:textFill>
              </w:rPr>
              <w:t>、</w:t>
            </w:r>
            <w:r>
              <w:rPr>
                <w:rFonts w:hint="eastAsia"/>
                <w:color w:val="000000" w:themeColor="text1"/>
                <w:spacing w:val="20"/>
                <w:sz w:val="24"/>
                <w:szCs w:val="24"/>
                <w:highlight w:val="none"/>
                <w:lang w:val="en-US" w:eastAsia="zh-CN"/>
                <w14:textFill>
                  <w14:solidFill>
                    <w14:schemeClr w14:val="tx1"/>
                  </w14:solidFill>
                </w14:textFill>
              </w:rPr>
              <w:t>HJ260159</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406498D1">
            <w:pPr>
              <w:pStyle w:val="8"/>
              <w:ind w:firstLine="480" w:firstLineChars="200"/>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绍兴棠烁纺织科技有限公司</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的生产统计资料。</w:t>
            </w:r>
          </w:p>
        </w:tc>
      </w:tr>
      <w:tr w14:paraId="0DBC5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90" w:hRule="atLeast"/>
          <w:jc w:val="center"/>
        </w:trPr>
        <w:tc>
          <w:tcPr>
            <w:tcW w:w="8522" w:type="dxa"/>
            <w:gridSpan w:val="6"/>
            <w:noWrap w:val="0"/>
            <w:vAlign w:val="center"/>
          </w:tcPr>
          <w:p w14:paraId="09B2187C">
            <w:pPr>
              <w:keepNext w:val="0"/>
              <w:keepLines w:val="0"/>
              <w:pageBreakBefore w:val="0"/>
              <w:widowControl/>
              <w:numPr>
                <w:ilvl w:val="1"/>
                <w:numId w:val="2"/>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验收监测评价标准</w:t>
            </w:r>
          </w:p>
          <w:p w14:paraId="4409A8F6">
            <w:pPr>
              <w:keepNext w:val="0"/>
              <w:keepLines w:val="0"/>
              <w:pageBreakBefore w:val="0"/>
              <w:widowControl/>
              <w:numPr>
                <w:ilvl w:val="2"/>
                <w:numId w:val="2"/>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污染物排放标准</w:t>
            </w:r>
          </w:p>
          <w:p w14:paraId="02BCE915">
            <w:pPr>
              <w:keepNext w:val="0"/>
              <w:keepLines w:val="0"/>
              <w:pageBreakBefore w:val="0"/>
              <w:widowControl/>
              <w:numPr>
                <w:ilvl w:val="0"/>
                <w:numId w:val="0"/>
              </w:numPr>
              <w:kinsoku/>
              <w:wordWrap/>
              <w:overflowPunct/>
              <w:topLinePunct w:val="0"/>
              <w:autoSpaceDE/>
              <w:autoSpaceDN/>
              <w:bidi w:val="0"/>
              <w:adjustRightInd/>
              <w:snapToGrid w:val="0"/>
              <w:spacing w:after="0" w:afterLines="0" w:line="360" w:lineRule="auto"/>
              <w:ind w:leftChars="0" w:firstLine="480" w:firstLineChars="20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1、废气污染物排放标准：</w:t>
            </w:r>
          </w:p>
          <w:p w14:paraId="6F13380C">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绍兴棠烁纺织科技有限公司年产240万件高档专业运动服生产线技改提升项目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建设项目环境影响登记表》</w:t>
            </w:r>
            <w:r>
              <w:rPr>
                <w:rFonts w:hint="eastAsia" w:cs="Times New Roman"/>
                <w:color w:val="000000" w:themeColor="text1"/>
                <w:kern w:val="0"/>
                <w:sz w:val="24"/>
                <w:szCs w:val="24"/>
                <w:highlight w:val="none"/>
                <w:lang w:val="en-US" w:eastAsia="zh-CN" w:bidi="ar"/>
                <w14:textFill>
                  <w14:solidFill>
                    <w14:schemeClr w14:val="tx1"/>
                  </w14:solidFill>
                </w14:textFill>
              </w:rPr>
              <w:t>中的</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要求，企业</w:t>
            </w:r>
            <w:r>
              <w:rPr>
                <w:rFonts w:hint="eastAsia"/>
                <w:color w:val="000000" w:themeColor="text1"/>
                <w:lang w:val="en-US" w:eastAsia="zh-CN"/>
                <w14:textFill>
                  <w14:solidFill>
                    <w14:schemeClr w14:val="tx1"/>
                  </w14:solidFill>
                </w14:textFill>
              </w:rPr>
              <w:t>烘干废气由于</w:t>
            </w:r>
            <w:r>
              <w:rPr>
                <w:rFonts w:hint="eastAsia"/>
                <w:bCs/>
                <w:color w:val="000000" w:themeColor="text1"/>
                <w:kern w:val="0"/>
                <w14:textFill>
                  <w14:solidFill>
                    <w14:schemeClr w14:val="tx1"/>
                  </w14:solidFill>
                </w14:textFill>
              </w:rPr>
              <w:t>水洗后进入烘干机，烘干工序温度较低，主要为控制织物含水率，产生的废气主要为水汽，</w:t>
            </w:r>
            <w:r>
              <w:rPr>
                <w:rFonts w:hint="eastAsia"/>
                <w:bCs/>
                <w:color w:val="000000" w:themeColor="text1"/>
                <w:kern w:val="0"/>
                <w:lang w:val="en-US" w:eastAsia="zh-CN"/>
                <w14:textFill>
                  <w14:solidFill>
                    <w14:schemeClr w14:val="tx1"/>
                  </w14:solidFill>
                </w14:textFill>
              </w:rPr>
              <w:t>环评中</w:t>
            </w:r>
            <w:r>
              <w:rPr>
                <w:rFonts w:hint="eastAsia"/>
                <w:bCs/>
                <w:color w:val="000000" w:themeColor="text1"/>
                <w:kern w:val="0"/>
                <w14:textFill>
                  <w14:solidFill>
                    <w14:schemeClr w14:val="tx1"/>
                  </w14:solidFill>
                </w14:textFill>
              </w:rPr>
              <w:t>不对其进行评价</w:t>
            </w:r>
            <w:r>
              <w:rPr>
                <w:bCs/>
                <w:color w:val="000000" w:themeColor="text1"/>
                <w:kern w:val="0"/>
                <w14:textFill>
                  <w14:solidFill>
                    <w14:schemeClr w14:val="tx1"/>
                  </w14:solidFill>
                </w14:textFill>
              </w:rPr>
              <w:t>。</w:t>
            </w:r>
            <w:r>
              <w:rPr>
                <w:color w:val="000000" w:themeColor="text1"/>
                <w14:textFill>
                  <w14:solidFill>
                    <w14:schemeClr w14:val="tx1"/>
                  </w14:solidFill>
                </w14:textFill>
              </w:rPr>
              <w:t>污水处理站废气氨、硫化氢</w:t>
            </w:r>
            <w:r>
              <w:rPr>
                <w:rFonts w:hint="eastAsia"/>
                <w:color w:val="000000" w:themeColor="text1"/>
                <w14:textFill>
                  <w14:solidFill>
                    <w14:schemeClr w14:val="tx1"/>
                  </w14:solidFill>
                </w14:textFill>
              </w:rPr>
              <w:t>、恶臭浓度</w:t>
            </w:r>
            <w:r>
              <w:rPr>
                <w:color w:val="000000" w:themeColor="text1"/>
                <w14:textFill>
                  <w14:solidFill>
                    <w14:schemeClr w14:val="tx1"/>
                  </w14:solidFill>
                </w14:textFill>
              </w:rPr>
              <w:t>执行《恶臭污染物排放标准》(GB14554-93)中相关标准限值。</w:t>
            </w:r>
          </w:p>
          <w:p w14:paraId="07CA7627">
            <w:pPr>
              <w:keepNext w:val="0"/>
              <w:keepLines w:val="0"/>
              <w:pageBreakBefore w:val="0"/>
              <w:widowControl w:val="0"/>
              <w:numPr>
                <w:ilvl w:val="0"/>
                <w:numId w:val="3"/>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b/>
                <w:bCs/>
                <w:color w:val="000000" w:themeColor="text1"/>
                <w:sz w:val="21"/>
                <w:szCs w:val="21"/>
                <w14:textFill>
                  <w14:solidFill>
                    <w14:schemeClr w14:val="tx1"/>
                  </w14:solidFill>
                </w14:textFill>
              </w:rPr>
              <w:t>《恶臭污染物排放标准》</w:t>
            </w:r>
            <w:r>
              <w:rPr>
                <w:rFonts w:hint="eastAsia"/>
                <w:b/>
                <w:bCs/>
                <w:color w:val="000000" w:themeColor="text1"/>
                <w:sz w:val="21"/>
                <w:szCs w:val="21"/>
                <w14:textFill>
                  <w14:solidFill>
                    <w14:schemeClr w14:val="tx1"/>
                  </w14:solidFill>
                </w14:textFill>
              </w:rPr>
              <w:t>表2</w:t>
            </w:r>
            <w:r>
              <w:rPr>
                <w:b/>
                <w:bCs/>
                <w:color w:val="000000" w:themeColor="text1"/>
                <w:sz w:val="21"/>
                <w:szCs w:val="21"/>
                <w14:textFill>
                  <w14:solidFill>
                    <w14:schemeClr w14:val="tx1"/>
                  </w14:solidFill>
                </w14:textFill>
              </w:rPr>
              <w:t>（GB14554-93）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b/>
                <w:bCs/>
                <w:color w:val="000000" w:themeColor="text1"/>
                <w:sz w:val="21"/>
                <w:szCs w:val="21"/>
                <w14:textFill>
                  <w14:solidFill>
                    <w14:schemeClr w14:val="tx1"/>
                  </w14:solidFill>
                </w14:textFill>
              </w:rPr>
              <w:t>单位：</w:t>
            </w:r>
            <w:r>
              <w:rPr>
                <w:rFonts w:hint="eastAsia"/>
                <w:b/>
                <w:bCs/>
                <w:color w:val="000000" w:themeColor="text1"/>
                <w:sz w:val="21"/>
                <w:szCs w:val="21"/>
                <w14:textFill>
                  <w14:solidFill>
                    <w14:schemeClr w14:val="tx1"/>
                  </w14:solidFill>
                </w14:textFill>
              </w:rPr>
              <w:t>kg/h</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1900"/>
              <w:gridCol w:w="1900"/>
              <w:gridCol w:w="2602"/>
            </w:tblGrid>
            <w:tr w14:paraId="619C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58051E3B">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1948" w:type="dxa"/>
                  <w:vAlign w:val="center"/>
                </w:tcPr>
                <w:p w14:paraId="46BC6E6F">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位置</w:t>
                  </w:r>
                </w:p>
              </w:tc>
              <w:tc>
                <w:tcPr>
                  <w:tcW w:w="1948" w:type="dxa"/>
                  <w:vAlign w:val="center"/>
                </w:tcPr>
                <w:p w14:paraId="4C7019E2">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污染物项目</w:t>
                  </w:r>
                </w:p>
              </w:tc>
              <w:tc>
                <w:tcPr>
                  <w:tcW w:w="2668" w:type="dxa"/>
                  <w:vAlign w:val="center"/>
                </w:tcPr>
                <w:p w14:paraId="68B733CC">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排放限值</w:t>
                  </w:r>
                </w:p>
              </w:tc>
            </w:tr>
            <w:tr w14:paraId="38FE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64E6D782">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1948" w:type="dxa"/>
                  <w:vMerge w:val="restart"/>
                  <w:vAlign w:val="center"/>
                </w:tcPr>
                <w:p w14:paraId="66009B70">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15m排气筒</w:t>
                  </w:r>
                </w:p>
              </w:tc>
              <w:tc>
                <w:tcPr>
                  <w:tcW w:w="1948" w:type="dxa"/>
                  <w:vAlign w:val="center"/>
                </w:tcPr>
                <w:p w14:paraId="5EA7A105">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氨</w:t>
                  </w:r>
                </w:p>
              </w:tc>
              <w:tc>
                <w:tcPr>
                  <w:tcW w:w="2668" w:type="dxa"/>
                  <w:vAlign w:val="center"/>
                </w:tcPr>
                <w:p w14:paraId="582B15F8">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4.9</w:t>
                  </w:r>
                </w:p>
              </w:tc>
            </w:tr>
            <w:tr w14:paraId="2260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45E48E38">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948" w:type="dxa"/>
                  <w:vMerge w:val="continue"/>
                  <w:vAlign w:val="center"/>
                </w:tcPr>
                <w:p w14:paraId="769CC35C">
                  <w:pPr>
                    <w:spacing w:line="240" w:lineRule="auto"/>
                    <w:jc w:val="center"/>
                    <w:rPr>
                      <w:color w:val="000000" w:themeColor="text1"/>
                      <w:kern w:val="0"/>
                      <w:sz w:val="21"/>
                      <w:szCs w:val="21"/>
                      <w14:textFill>
                        <w14:solidFill>
                          <w14:schemeClr w14:val="tx1"/>
                        </w14:solidFill>
                      </w14:textFill>
                    </w:rPr>
                  </w:pPr>
                </w:p>
              </w:tc>
              <w:tc>
                <w:tcPr>
                  <w:tcW w:w="1948" w:type="dxa"/>
                  <w:vAlign w:val="center"/>
                </w:tcPr>
                <w:p w14:paraId="47DA6477">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硫化氢</w:t>
                  </w:r>
                </w:p>
              </w:tc>
              <w:tc>
                <w:tcPr>
                  <w:tcW w:w="2668" w:type="dxa"/>
                  <w:vAlign w:val="center"/>
                </w:tcPr>
                <w:p w14:paraId="09695A5F">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0.33</w:t>
                  </w:r>
                </w:p>
              </w:tc>
            </w:tr>
            <w:tr w14:paraId="04BB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74BCA593">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1948" w:type="dxa"/>
                  <w:vMerge w:val="continue"/>
                  <w:vAlign w:val="center"/>
                </w:tcPr>
                <w:p w14:paraId="213E2BB9">
                  <w:pPr>
                    <w:spacing w:line="240" w:lineRule="auto"/>
                    <w:jc w:val="center"/>
                    <w:rPr>
                      <w:color w:val="000000" w:themeColor="text1"/>
                      <w:kern w:val="0"/>
                      <w:sz w:val="21"/>
                      <w:szCs w:val="21"/>
                      <w14:textFill>
                        <w14:solidFill>
                          <w14:schemeClr w14:val="tx1"/>
                        </w14:solidFill>
                      </w14:textFill>
                    </w:rPr>
                  </w:pPr>
                </w:p>
              </w:tc>
              <w:tc>
                <w:tcPr>
                  <w:tcW w:w="1948" w:type="dxa"/>
                  <w:vAlign w:val="center"/>
                </w:tcPr>
                <w:p w14:paraId="315D260A">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臭气浓度（无量纲）</w:t>
                  </w:r>
                </w:p>
              </w:tc>
              <w:tc>
                <w:tcPr>
                  <w:tcW w:w="2668" w:type="dxa"/>
                  <w:vAlign w:val="center"/>
                </w:tcPr>
                <w:p w14:paraId="2B484A10">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2000</w:t>
                  </w:r>
                </w:p>
              </w:tc>
            </w:tr>
          </w:tbl>
          <w:p w14:paraId="12E03470">
            <w:pPr>
              <w:keepNext w:val="0"/>
              <w:keepLines w:val="0"/>
              <w:pageBreakBefore w:val="0"/>
              <w:widowControl w:val="0"/>
              <w:numPr>
                <w:ilvl w:val="0"/>
                <w:numId w:val="3"/>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《恶臭污染物排放标准》表1（GB14554-93）   单位：mg/m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1900"/>
              <w:gridCol w:w="1900"/>
              <w:gridCol w:w="2602"/>
            </w:tblGrid>
            <w:tr w14:paraId="12C5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186C5357">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1948" w:type="dxa"/>
                  <w:vAlign w:val="center"/>
                </w:tcPr>
                <w:p w14:paraId="05C3D0C1">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位置</w:t>
                  </w:r>
                </w:p>
              </w:tc>
              <w:tc>
                <w:tcPr>
                  <w:tcW w:w="1948" w:type="dxa"/>
                  <w:vAlign w:val="center"/>
                </w:tcPr>
                <w:p w14:paraId="4ADE1004">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污染物项目</w:t>
                  </w:r>
                </w:p>
              </w:tc>
              <w:tc>
                <w:tcPr>
                  <w:tcW w:w="2668" w:type="dxa"/>
                  <w:vAlign w:val="center"/>
                </w:tcPr>
                <w:p w14:paraId="39A078B4">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排放限值</w:t>
                  </w:r>
                </w:p>
              </w:tc>
            </w:tr>
            <w:tr w14:paraId="748F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7CA338C5">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1948" w:type="dxa"/>
                  <w:vMerge w:val="restart"/>
                  <w:vAlign w:val="center"/>
                </w:tcPr>
                <w:p w14:paraId="6F6FB18B">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厂界</w:t>
                  </w:r>
                </w:p>
              </w:tc>
              <w:tc>
                <w:tcPr>
                  <w:tcW w:w="1948" w:type="dxa"/>
                  <w:vAlign w:val="center"/>
                </w:tcPr>
                <w:p w14:paraId="5456B717">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氨</w:t>
                  </w:r>
                </w:p>
              </w:tc>
              <w:tc>
                <w:tcPr>
                  <w:tcW w:w="2668" w:type="dxa"/>
                  <w:vAlign w:val="center"/>
                </w:tcPr>
                <w:p w14:paraId="1D998E02">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w:t>
                  </w:r>
                </w:p>
              </w:tc>
            </w:tr>
            <w:tr w14:paraId="16D2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0" w:type="dxa"/>
                  <w:vAlign w:val="center"/>
                </w:tcPr>
                <w:p w14:paraId="4AC3F3C9">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948" w:type="dxa"/>
                  <w:vMerge w:val="continue"/>
                  <w:vAlign w:val="center"/>
                </w:tcPr>
                <w:p w14:paraId="25A67AC2">
                  <w:pPr>
                    <w:spacing w:line="240" w:lineRule="auto"/>
                    <w:jc w:val="center"/>
                    <w:rPr>
                      <w:color w:val="000000" w:themeColor="text1"/>
                      <w:kern w:val="0"/>
                      <w:sz w:val="21"/>
                      <w:szCs w:val="21"/>
                      <w14:textFill>
                        <w14:solidFill>
                          <w14:schemeClr w14:val="tx1"/>
                        </w14:solidFill>
                      </w14:textFill>
                    </w:rPr>
                  </w:pPr>
                </w:p>
              </w:tc>
              <w:tc>
                <w:tcPr>
                  <w:tcW w:w="1948" w:type="dxa"/>
                  <w:vAlign w:val="center"/>
                </w:tcPr>
                <w:p w14:paraId="34665D9B">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硫化氢</w:t>
                  </w:r>
                </w:p>
              </w:tc>
              <w:tc>
                <w:tcPr>
                  <w:tcW w:w="2668" w:type="dxa"/>
                  <w:vAlign w:val="center"/>
                </w:tcPr>
                <w:p w14:paraId="0CECF21C">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0.06</w:t>
                  </w:r>
                </w:p>
              </w:tc>
            </w:tr>
            <w:tr w14:paraId="330E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vAlign w:val="center"/>
                </w:tcPr>
                <w:p w14:paraId="1315C708">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1948" w:type="dxa"/>
                  <w:vMerge w:val="continue"/>
                  <w:vAlign w:val="center"/>
                </w:tcPr>
                <w:p w14:paraId="0D04AD89">
                  <w:pPr>
                    <w:spacing w:line="240" w:lineRule="auto"/>
                    <w:jc w:val="center"/>
                    <w:rPr>
                      <w:color w:val="000000" w:themeColor="text1"/>
                      <w:kern w:val="0"/>
                      <w:sz w:val="21"/>
                      <w:szCs w:val="21"/>
                      <w14:textFill>
                        <w14:solidFill>
                          <w14:schemeClr w14:val="tx1"/>
                        </w14:solidFill>
                      </w14:textFill>
                    </w:rPr>
                  </w:pPr>
                </w:p>
              </w:tc>
              <w:tc>
                <w:tcPr>
                  <w:tcW w:w="1948" w:type="dxa"/>
                  <w:vAlign w:val="center"/>
                </w:tcPr>
                <w:p w14:paraId="237D7320">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臭气浓度（无量纲）</w:t>
                  </w:r>
                </w:p>
              </w:tc>
              <w:tc>
                <w:tcPr>
                  <w:tcW w:w="2668" w:type="dxa"/>
                  <w:vAlign w:val="center"/>
                </w:tcPr>
                <w:p w14:paraId="0E5F95C9">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w:t>
                  </w:r>
                </w:p>
              </w:tc>
            </w:tr>
          </w:tbl>
          <w:p w14:paraId="0F1B33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2、废水污染物排放标准</w:t>
            </w:r>
          </w:p>
          <w:p w14:paraId="024C8084">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本项目废水主要为</w:t>
            </w:r>
            <w:r>
              <w:rPr>
                <w:rFonts w:hint="eastAsia"/>
                <w:color w:val="000000" w:themeColor="text1"/>
                <w14:textFill>
                  <w14:solidFill>
                    <w14:schemeClr w14:val="tx1"/>
                  </w14:solidFill>
                </w14:textFill>
              </w:rPr>
              <w:t>水洗废水</w:t>
            </w:r>
            <w:r>
              <w:rPr>
                <w:color w:val="000000" w:themeColor="text1"/>
                <w14:textFill>
                  <w14:solidFill>
                    <w14:schemeClr w14:val="tx1"/>
                  </w14:solidFill>
                </w14:textFill>
              </w:rPr>
              <w:t>。</w:t>
            </w:r>
          </w:p>
          <w:p w14:paraId="05927F5C">
            <w:pPr>
              <w:widowControl/>
              <w:spacing w:line="360" w:lineRule="auto"/>
              <w:ind w:firstLine="482"/>
              <w:jc w:val="left"/>
              <w:rPr>
                <w:color w:val="000000" w:themeColor="text1"/>
                <w14:textFill>
                  <w14:solidFill>
                    <w14:schemeClr w14:val="tx1"/>
                  </w14:solidFill>
                </w14:textFill>
              </w:rPr>
            </w:pPr>
            <w:r>
              <w:rPr>
                <w:color w:val="000000" w:themeColor="text1"/>
                <w14:textFill>
                  <w14:solidFill>
                    <w14:schemeClr w14:val="tx1"/>
                  </w14:solidFill>
                </w14:textFill>
              </w:rPr>
              <w:t>项目生产废水经厂区污水处理站处理后经“</w:t>
            </w:r>
            <w:r>
              <w:rPr>
                <w:rFonts w:hint="eastAsia"/>
                <w:color w:val="000000" w:themeColor="text1"/>
                <w14:textFill>
                  <w14:solidFill>
                    <w14:schemeClr w14:val="tx1"/>
                  </w14:solidFill>
                </w14:textFill>
              </w:rPr>
              <w:t>调节+气浮+水解+好氧+沉淀池</w:t>
            </w:r>
            <w:r>
              <w:rPr>
                <w:color w:val="000000" w:themeColor="text1"/>
                <w14:textFill>
                  <w14:solidFill>
                    <w14:schemeClr w14:val="tx1"/>
                  </w14:solidFill>
                </w14:textFill>
              </w:rPr>
              <w:t>”处理后一道纳入污水管网，最终送绍兴市水处理发展有限公司处理集中处理。纳管废水执行《纺织染整工业水污染物排放标准》（GB4287-2012）及其修改单表2中的间接排放限值，绍兴水处理发展有限公司废水处理达到排污许可证中载明要求后排入曹娥江。</w:t>
            </w:r>
          </w:p>
          <w:p w14:paraId="2223BCFC">
            <w:pPr>
              <w:keepNext w:val="0"/>
              <w:keepLines w:val="0"/>
              <w:pageBreakBefore w:val="0"/>
              <w:widowControl w:val="0"/>
              <w:numPr>
                <w:ilvl w:val="0"/>
                <w:numId w:val="3"/>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污水综合排放标准     单位：除 pH 外为 mg/L</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890"/>
              <w:gridCol w:w="748"/>
              <w:gridCol w:w="891"/>
              <w:gridCol w:w="604"/>
              <w:gridCol w:w="891"/>
              <w:gridCol w:w="891"/>
              <w:gridCol w:w="694"/>
              <w:gridCol w:w="808"/>
            </w:tblGrid>
            <w:tr w14:paraId="697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33A77D5C">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标准</w:t>
                  </w:r>
                </w:p>
              </w:tc>
              <w:tc>
                <w:tcPr>
                  <w:tcW w:w="913" w:type="dxa"/>
                  <w:vAlign w:val="center"/>
                </w:tcPr>
                <w:p w14:paraId="31942CBF">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pH值</w:t>
                  </w:r>
                </w:p>
              </w:tc>
              <w:tc>
                <w:tcPr>
                  <w:tcW w:w="767" w:type="dxa"/>
                  <w:vAlign w:val="center"/>
                </w:tcPr>
                <w:p w14:paraId="1E2C953C">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COD</w:t>
                  </w:r>
                </w:p>
              </w:tc>
              <w:tc>
                <w:tcPr>
                  <w:tcW w:w="914" w:type="dxa"/>
                  <w:vAlign w:val="center"/>
                </w:tcPr>
                <w:p w14:paraId="46DD9D82">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BOD</w:t>
                  </w:r>
                  <w:r>
                    <w:rPr>
                      <w:rFonts w:ascii="Times New Roman" w:hAnsi="Times New Roman" w:cs="Times New Roman"/>
                      <w:color w:val="000000" w:themeColor="text1"/>
                      <w:vertAlign w:val="subscript"/>
                      <w14:textFill>
                        <w14:solidFill>
                          <w14:schemeClr w14:val="tx1"/>
                        </w14:solidFill>
                      </w14:textFill>
                    </w:rPr>
                    <w:t>5</w:t>
                  </w:r>
                </w:p>
              </w:tc>
              <w:tc>
                <w:tcPr>
                  <w:tcW w:w="619" w:type="dxa"/>
                  <w:vAlign w:val="center"/>
                </w:tcPr>
                <w:p w14:paraId="780F0613">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SS</w:t>
                  </w:r>
                </w:p>
              </w:tc>
              <w:tc>
                <w:tcPr>
                  <w:tcW w:w="914" w:type="dxa"/>
                  <w:vAlign w:val="center"/>
                </w:tcPr>
                <w:p w14:paraId="3E5215A2">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总氮</w:t>
                  </w:r>
                </w:p>
              </w:tc>
              <w:tc>
                <w:tcPr>
                  <w:tcW w:w="914" w:type="dxa"/>
                  <w:vAlign w:val="center"/>
                </w:tcPr>
                <w:p w14:paraId="22F7C0B0">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w:t>
                  </w:r>
                </w:p>
              </w:tc>
              <w:tc>
                <w:tcPr>
                  <w:tcW w:w="712" w:type="dxa"/>
                  <w:vAlign w:val="center"/>
                </w:tcPr>
                <w:p w14:paraId="2635C7B1">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总磷</w:t>
                  </w:r>
                </w:p>
              </w:tc>
              <w:tc>
                <w:tcPr>
                  <w:tcW w:w="828" w:type="dxa"/>
                  <w:vAlign w:val="center"/>
                </w:tcPr>
                <w:p w14:paraId="0CF81A33">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石油类</w:t>
                  </w:r>
                </w:p>
              </w:tc>
            </w:tr>
            <w:tr w14:paraId="5ACD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4622844E">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纳管排放限值</w:t>
                  </w:r>
                </w:p>
              </w:tc>
              <w:tc>
                <w:tcPr>
                  <w:tcW w:w="913" w:type="dxa"/>
                  <w:vAlign w:val="center"/>
                </w:tcPr>
                <w:p w14:paraId="65F6DB8F">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6～9</w:t>
                  </w:r>
                </w:p>
              </w:tc>
              <w:tc>
                <w:tcPr>
                  <w:tcW w:w="767" w:type="dxa"/>
                  <w:vAlign w:val="center"/>
                </w:tcPr>
                <w:p w14:paraId="130140D2">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200</w:t>
                  </w:r>
                </w:p>
              </w:tc>
              <w:tc>
                <w:tcPr>
                  <w:tcW w:w="914" w:type="dxa"/>
                  <w:vAlign w:val="center"/>
                </w:tcPr>
                <w:p w14:paraId="13124B17">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w:t>
                  </w:r>
                </w:p>
              </w:tc>
              <w:tc>
                <w:tcPr>
                  <w:tcW w:w="619" w:type="dxa"/>
                  <w:vAlign w:val="center"/>
                </w:tcPr>
                <w:p w14:paraId="216C0DB0">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100</w:t>
                  </w:r>
                </w:p>
              </w:tc>
              <w:tc>
                <w:tcPr>
                  <w:tcW w:w="914" w:type="dxa"/>
                  <w:vAlign w:val="center"/>
                </w:tcPr>
                <w:p w14:paraId="3DDA5FF5">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w:t>
                  </w:r>
                </w:p>
              </w:tc>
              <w:tc>
                <w:tcPr>
                  <w:tcW w:w="914" w:type="dxa"/>
                  <w:vAlign w:val="center"/>
                </w:tcPr>
                <w:p w14:paraId="102E786F">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c>
                <w:tcPr>
                  <w:tcW w:w="712" w:type="dxa"/>
                  <w:vAlign w:val="center"/>
                </w:tcPr>
                <w:p w14:paraId="496387C6">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828" w:type="dxa"/>
                  <w:vAlign w:val="center"/>
                </w:tcPr>
                <w:p w14:paraId="76B8B6B7">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r>
            <w:tr w14:paraId="677E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17" w:type="dxa"/>
                  <w:vAlign w:val="center"/>
                </w:tcPr>
                <w:p w14:paraId="0D0D9201">
                  <w:pPr>
                    <w:autoSpaceDE w:val="0"/>
                    <w:autoSpaceDN w:val="0"/>
                    <w:adjustRightInd w:val="0"/>
                    <w:jc w:val="center"/>
                    <w:rPr>
                      <w:color w:val="000000" w:themeColor="text1"/>
                      <w:kern w:val="0"/>
                      <w:szCs w:val="21"/>
                      <w14:textFill>
                        <w14:solidFill>
                          <w14:schemeClr w14:val="tx1"/>
                        </w14:solidFill>
                      </w14:textFill>
                    </w:rPr>
                  </w:pPr>
                  <w:r>
                    <w:rPr>
                      <w:color w:val="000000" w:themeColor="text1"/>
                      <w:sz w:val="21"/>
                      <w:szCs w:val="21"/>
                      <w14:textFill>
                        <w14:solidFill>
                          <w14:schemeClr w14:val="tx1"/>
                        </w14:solidFill>
                      </w14:textFill>
                    </w:rPr>
                    <w:t>排污许可证要求</w:t>
                  </w:r>
                </w:p>
              </w:tc>
              <w:tc>
                <w:tcPr>
                  <w:tcW w:w="913" w:type="dxa"/>
                  <w:vAlign w:val="center"/>
                </w:tcPr>
                <w:p w14:paraId="3010A47C">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6～9</w:t>
                  </w:r>
                </w:p>
              </w:tc>
              <w:tc>
                <w:tcPr>
                  <w:tcW w:w="767" w:type="dxa"/>
                  <w:vAlign w:val="center"/>
                </w:tcPr>
                <w:p w14:paraId="2A0A0747">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80</w:t>
                  </w:r>
                </w:p>
              </w:tc>
              <w:tc>
                <w:tcPr>
                  <w:tcW w:w="914" w:type="dxa"/>
                  <w:vAlign w:val="center"/>
                </w:tcPr>
                <w:p w14:paraId="2F17FB4C">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c>
                <w:tcPr>
                  <w:tcW w:w="619" w:type="dxa"/>
                  <w:vAlign w:val="center"/>
                </w:tcPr>
                <w:p w14:paraId="7646FBB2">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w:t>
                  </w:r>
                </w:p>
              </w:tc>
              <w:tc>
                <w:tcPr>
                  <w:tcW w:w="914" w:type="dxa"/>
                  <w:vAlign w:val="center"/>
                </w:tcPr>
                <w:p w14:paraId="7C039492">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914" w:type="dxa"/>
                  <w:vAlign w:val="center"/>
                </w:tcPr>
                <w:p w14:paraId="53CBC23F">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712" w:type="dxa"/>
                  <w:vAlign w:val="center"/>
                </w:tcPr>
                <w:p w14:paraId="01D24D12">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0.5</w:t>
                  </w:r>
                </w:p>
              </w:tc>
              <w:tc>
                <w:tcPr>
                  <w:tcW w:w="828" w:type="dxa"/>
                  <w:vAlign w:val="center"/>
                </w:tcPr>
                <w:p w14:paraId="7F8B31B8">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0.5</w:t>
                  </w:r>
                </w:p>
              </w:tc>
            </w:tr>
            <w:tr w14:paraId="112F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498" w:type="dxa"/>
                  <w:gridSpan w:val="9"/>
                  <w:vAlign w:val="center"/>
                </w:tcPr>
                <w:p w14:paraId="0B89126F">
                  <w:pPr>
                    <w:pStyle w:val="19"/>
                    <w:spacing w:line="24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注：*《纺织染整工业水污染物排放标准》（GB4287-2012）无石油类排放标准，因此石油类排入绍兴水处理发展有限公司执行《污水综合排放标准》(GB8978-1996)表4中的三级标准。</w:t>
                  </w:r>
                </w:p>
              </w:tc>
            </w:tr>
          </w:tbl>
          <w:p w14:paraId="10636212">
            <w:pPr>
              <w:widowControl/>
              <w:spacing w:line="360" w:lineRule="auto"/>
              <w:ind w:firstLine="482"/>
              <w:jc w:val="left"/>
              <w:rPr>
                <w:color w:val="000000" w:themeColor="text1"/>
                <w:szCs w:val="28"/>
                <w14:textFill>
                  <w14:solidFill>
                    <w14:schemeClr w14:val="tx1"/>
                  </w14:solidFill>
                </w14:textFill>
              </w:rPr>
            </w:pPr>
            <w:r>
              <w:rPr>
                <w:color w:val="000000" w:themeColor="text1"/>
                <w14:textFill>
                  <w14:solidFill>
                    <w14:schemeClr w14:val="tx1"/>
                  </w14:solidFill>
                </w14:textFill>
              </w:rPr>
              <w:t>此外项目单位产品用水量和排水量指标还应满足《印染行业规范条件(2023版)》、《浙江省印染产业环境准入指导意见（20</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）》和《纺织染整工业水污染物排放标准》（GB4287-2012）中的限值要求，详见下表。</w:t>
            </w:r>
          </w:p>
          <w:p w14:paraId="5DA21BA0">
            <w:pPr>
              <w:keepNext w:val="0"/>
              <w:keepLines w:val="0"/>
              <w:pageBreakBefore w:val="0"/>
              <w:widowControl w:val="0"/>
              <w:numPr>
                <w:ilvl w:val="0"/>
                <w:numId w:val="3"/>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印染产业环境准入指标</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531"/>
              <w:gridCol w:w="1703"/>
              <w:gridCol w:w="1692"/>
              <w:gridCol w:w="1869"/>
            </w:tblGrid>
            <w:tr w14:paraId="4000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536" w:type="dxa"/>
                  <w:vAlign w:val="center"/>
                </w:tcPr>
                <w:p w14:paraId="6392323C">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织物类别</w:t>
                  </w:r>
                </w:p>
              </w:tc>
              <w:tc>
                <w:tcPr>
                  <w:tcW w:w="1570" w:type="dxa"/>
                  <w:vAlign w:val="center"/>
                </w:tcPr>
                <w:p w14:paraId="42213601">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指标名称</w:t>
                  </w:r>
                </w:p>
              </w:tc>
              <w:tc>
                <w:tcPr>
                  <w:tcW w:w="1746" w:type="dxa"/>
                  <w:vAlign w:val="center"/>
                </w:tcPr>
                <w:p w14:paraId="369898B7">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印染行业规范条件(2023版)①</w:t>
                  </w:r>
                </w:p>
              </w:tc>
              <w:tc>
                <w:tcPr>
                  <w:tcW w:w="1735" w:type="dxa"/>
                  <w:vAlign w:val="center"/>
                </w:tcPr>
                <w:p w14:paraId="03FABA6D">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10"/>
                      <w14:textFill>
                        <w14:solidFill>
                          <w14:schemeClr w14:val="tx1"/>
                        </w14:solidFill>
                      </w14:textFill>
                    </w:rPr>
                    <w:t>浙江省印染产业环境准入指导意见</w:t>
                  </w:r>
                  <w:r>
                    <w:rPr>
                      <w:rFonts w:ascii="Times New Roman" w:hAnsi="Times New Roman" w:cs="Times New Roman"/>
                      <w:color w:val="000000" w:themeColor="text1"/>
                      <w14:textFill>
                        <w14:solidFill>
                          <w14:schemeClr w14:val="tx1"/>
                        </w14:solidFill>
                      </w14:textFill>
                    </w:rPr>
                    <w:t>②</w:t>
                  </w:r>
                </w:p>
              </w:tc>
              <w:tc>
                <w:tcPr>
                  <w:tcW w:w="1917" w:type="dxa"/>
                  <w:vAlign w:val="center"/>
                </w:tcPr>
                <w:p w14:paraId="1A974E18">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纺织染整工业水污染物排放标准</w:t>
                  </w:r>
                </w:p>
              </w:tc>
            </w:tr>
            <w:tr w14:paraId="4A24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36" w:type="dxa"/>
                  <w:vMerge w:val="restart"/>
                  <w:vAlign w:val="center"/>
                </w:tcPr>
                <w:p w14:paraId="18573CBC">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棉、麻、化纤及混纺机织物</w:t>
                  </w:r>
                </w:p>
              </w:tc>
              <w:tc>
                <w:tcPr>
                  <w:tcW w:w="1570" w:type="dxa"/>
                  <w:vAlign w:val="center"/>
                </w:tcPr>
                <w:p w14:paraId="65B753EE">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新鲜水取水量</w:t>
                  </w:r>
                </w:p>
              </w:tc>
              <w:tc>
                <w:tcPr>
                  <w:tcW w:w="1746" w:type="dxa"/>
                  <w:vAlign w:val="center"/>
                </w:tcPr>
                <w:p w14:paraId="0FF3D881">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/百米产品</w:t>
                  </w:r>
                </w:p>
              </w:tc>
              <w:tc>
                <w:tcPr>
                  <w:tcW w:w="1735" w:type="dxa"/>
                  <w:vAlign w:val="center"/>
                </w:tcPr>
                <w:p w14:paraId="73CD768D">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1.4吨水/百米</w:t>
                  </w:r>
                </w:p>
              </w:tc>
              <w:tc>
                <w:tcPr>
                  <w:tcW w:w="1917" w:type="dxa"/>
                  <w:vAlign w:val="center"/>
                </w:tcPr>
                <w:p w14:paraId="3E7FAF9A">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r>
            <w:tr w14:paraId="75E4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536" w:type="dxa"/>
                  <w:vMerge w:val="continue"/>
                  <w:vAlign w:val="center"/>
                </w:tcPr>
                <w:p w14:paraId="101706A5">
                  <w:pPr>
                    <w:pStyle w:val="19"/>
                    <w:spacing w:line="240" w:lineRule="auto"/>
                    <w:rPr>
                      <w:rFonts w:ascii="Times New Roman" w:hAnsi="Times New Roman" w:cs="Times New Roman"/>
                      <w:color w:val="000000" w:themeColor="text1"/>
                      <w14:textFill>
                        <w14:solidFill>
                          <w14:schemeClr w14:val="tx1"/>
                        </w14:solidFill>
                      </w14:textFill>
                    </w:rPr>
                  </w:pPr>
                </w:p>
              </w:tc>
              <w:tc>
                <w:tcPr>
                  <w:tcW w:w="1570" w:type="dxa"/>
                  <w:vAlign w:val="center"/>
                </w:tcPr>
                <w:p w14:paraId="2FCC6747">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单位产品排水量</w:t>
                  </w:r>
                </w:p>
              </w:tc>
              <w:tc>
                <w:tcPr>
                  <w:tcW w:w="1746" w:type="dxa"/>
                  <w:vAlign w:val="center"/>
                </w:tcPr>
                <w:p w14:paraId="4BA650F8">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1735" w:type="dxa"/>
                  <w:vAlign w:val="center"/>
                </w:tcPr>
                <w:p w14:paraId="04192F83">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1.3吨水/百米</w:t>
                  </w:r>
                </w:p>
              </w:tc>
              <w:tc>
                <w:tcPr>
                  <w:tcW w:w="1917" w:type="dxa"/>
                  <w:vAlign w:val="center"/>
                </w:tcPr>
                <w:p w14:paraId="0E7F53DA">
                  <w:pPr>
                    <w:pStyle w:val="19"/>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/吨产品</w:t>
                  </w:r>
                </w:p>
              </w:tc>
            </w:tr>
          </w:tbl>
          <w:p w14:paraId="444030F4">
            <w:pPr>
              <w:ind w:firstLine="36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注：①机织物标准品为布幅宽度 152cm、布重10—14kg/100m 的棉染色合格产品，当产品不同时，可按标准进行换算。针织或纱线标准品为棉浅色染色产品，当产品不同时，可参照《针织印染产品取水计算办法及单耗基本定额》（FZ/T 01105）。</w:t>
            </w:r>
          </w:p>
          <w:p w14:paraId="365CE3FE">
            <w:pPr>
              <w:keepNext w:val="0"/>
              <w:keepLines w:val="0"/>
              <w:pageBreakBefore w:val="0"/>
              <w:kinsoku/>
              <w:overflowPunct/>
              <w:topLinePunct w:val="0"/>
              <w:autoSpaceDE/>
              <w:autoSpaceDN/>
              <w:bidi w:val="0"/>
              <w:adjustRightInd/>
              <w:snapToGrid/>
              <w:spacing w:after="0" w:line="240" w:lineRule="auto"/>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14:textFill>
                  <w14:solidFill>
                    <w14:schemeClr w14:val="tx1"/>
                  </w14:solidFill>
                </w14:textFill>
              </w:rPr>
              <w:t>②</w:t>
            </w:r>
            <w:r>
              <w:rPr>
                <w:rFonts w:hint="eastAsia"/>
                <w:snapToGrid w:val="0"/>
                <w:color w:val="000000" w:themeColor="text1"/>
                <w:kern w:val="0"/>
                <w:sz w:val="21"/>
                <w:szCs w:val="21"/>
                <w14:textFill>
                  <w14:solidFill>
                    <w14:schemeClr w14:val="tx1"/>
                  </w14:solidFill>
                </w14:textFill>
              </w:rPr>
              <w:t>印染布</w:t>
            </w:r>
            <w:r>
              <w:rPr>
                <w:snapToGrid w:val="0"/>
                <w:color w:val="000000" w:themeColor="text1"/>
                <w:kern w:val="0"/>
                <w:sz w:val="21"/>
                <w:szCs w:val="21"/>
                <w14:textFill>
                  <w14:solidFill>
                    <w14:schemeClr w14:val="tx1"/>
                  </w14:solidFill>
                </w14:textFill>
              </w:rPr>
              <w:t>标准品布幅宽度</w:t>
            </w:r>
            <w:r>
              <w:rPr>
                <w:rFonts w:hint="eastAsia"/>
                <w:snapToGrid w:val="0"/>
                <w:color w:val="000000" w:themeColor="text1"/>
                <w:kern w:val="0"/>
                <w:sz w:val="21"/>
                <w:szCs w:val="21"/>
                <w14:textFill>
                  <w14:solidFill>
                    <w14:schemeClr w14:val="tx1"/>
                  </w14:solidFill>
                </w14:textFill>
              </w:rPr>
              <w:t>≤152</w:t>
            </w:r>
            <w:r>
              <w:rPr>
                <w:snapToGrid w:val="0"/>
                <w:color w:val="000000" w:themeColor="text1"/>
                <w:kern w:val="0"/>
                <w:sz w:val="21"/>
                <w:szCs w:val="21"/>
                <w14:textFill>
                  <w14:solidFill>
                    <w14:schemeClr w14:val="tx1"/>
                  </w14:solidFill>
                </w14:textFill>
              </w:rPr>
              <w:t>cm、布重10.01-12kg/100m，摘自浙江省《印染布可比单位综合能耗限额及计算方法》</w:t>
            </w:r>
            <w:r>
              <w:rPr>
                <w:color w:val="000000" w:themeColor="text1"/>
                <w:sz w:val="21"/>
                <w:szCs w:val="21"/>
                <w14:textFill>
                  <w14:solidFill>
                    <w14:schemeClr w14:val="tx1"/>
                  </w14:solidFill>
                </w14:textFill>
              </w:rPr>
              <w:t>（DB33/685-20</w:t>
            </w:r>
            <w:r>
              <w:rPr>
                <w:rFonts w:hint="eastAsia"/>
                <w:color w:val="000000" w:themeColor="text1"/>
                <w:sz w:val="21"/>
                <w:szCs w:val="21"/>
                <w14:textFill>
                  <w14:solidFill>
                    <w14:schemeClr w14:val="tx1"/>
                  </w14:solidFill>
                </w14:textFill>
              </w:rPr>
              <w:t>23</w:t>
            </w:r>
            <w:r>
              <w:rPr>
                <w:color w:val="000000" w:themeColor="text1"/>
                <w:sz w:val="21"/>
                <w:szCs w:val="21"/>
                <w14:textFill>
                  <w14:solidFill>
                    <w14:schemeClr w14:val="tx1"/>
                  </w14:solidFill>
                </w14:textFill>
              </w:rPr>
              <w:t>）中计算参数。</w:t>
            </w:r>
          </w:p>
          <w:p w14:paraId="5323D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3、噪声排放标准</w:t>
            </w:r>
          </w:p>
          <w:p w14:paraId="394F769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color w:val="000000" w:themeColor="text1"/>
                <w14:textFill>
                  <w14:solidFill>
                    <w14:schemeClr w14:val="tx1"/>
                  </w14:solidFill>
                </w14:textFill>
              </w:rPr>
              <w:t>企业</w:t>
            </w:r>
            <w:r>
              <w:rPr>
                <w:rFonts w:hint="eastAsia"/>
                <w:color w:val="000000" w:themeColor="text1"/>
                <w14:textFill>
                  <w14:solidFill>
                    <w14:schemeClr w14:val="tx1"/>
                  </w14:solidFill>
                </w14:textFill>
              </w:rPr>
              <w:t>东侧、南侧、西侧</w:t>
            </w:r>
            <w:r>
              <w:rPr>
                <w:color w:val="000000" w:themeColor="text1"/>
                <w14:textFill>
                  <w14:solidFill>
                    <w14:schemeClr w14:val="tx1"/>
                  </w14:solidFill>
                </w14:textFill>
              </w:rPr>
              <w:t>厂界噪声执行《工业企业厂界环境噪声排放标准》（GB 12348-2008）中的3类标准</w:t>
            </w:r>
            <w:r>
              <w:rPr>
                <w:rFonts w:hint="eastAsia"/>
                <w:color w:val="000000" w:themeColor="text1"/>
                <w14:textFill>
                  <w14:solidFill>
                    <w14:schemeClr w14:val="tx1"/>
                  </w14:solidFill>
                </w14:textFill>
              </w:rPr>
              <w:t>，企业北侧厂界噪声执行</w:t>
            </w:r>
            <w:r>
              <w:rPr>
                <w:color w:val="000000" w:themeColor="text1"/>
                <w14:textFill>
                  <w14:solidFill>
                    <w14:schemeClr w14:val="tx1"/>
                  </w14:solidFill>
                </w14:textFill>
              </w:rPr>
              <w:t>《工业企业厂界环境噪声排放标准》（GB 12348-2008）中的</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类标准，具体标准限值详见下表。</w:t>
            </w:r>
          </w:p>
          <w:p w14:paraId="06587D20">
            <w:pPr>
              <w:keepNext w:val="0"/>
              <w:keepLines w:val="0"/>
              <w:pageBreakBefore w:val="0"/>
              <w:widowControl w:val="0"/>
              <w:numPr>
                <w:ilvl w:val="0"/>
                <w:numId w:val="3"/>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《工业企业厂界环境噪声排放标准》（GB 12348-2008）</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6"/>
              <w:gridCol w:w="2614"/>
              <w:gridCol w:w="2614"/>
            </w:tblGrid>
            <w:tr w14:paraId="2018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77EF3032">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厂界外声环境功能区类别</w:t>
                  </w:r>
                </w:p>
              </w:tc>
              <w:tc>
                <w:tcPr>
                  <w:tcW w:w="2680" w:type="dxa"/>
                  <w:vAlign w:val="center"/>
                </w:tcPr>
                <w:p w14:paraId="7123DB42">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昼间等效声级（dB）</w:t>
                  </w:r>
                </w:p>
              </w:tc>
              <w:tc>
                <w:tcPr>
                  <w:tcW w:w="2680" w:type="dxa"/>
                  <w:vAlign w:val="center"/>
                </w:tcPr>
                <w:p w14:paraId="6D695936">
                  <w:pPr>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夜</w:t>
                  </w:r>
                  <w:r>
                    <w:rPr>
                      <w:b/>
                      <w:color w:val="000000" w:themeColor="text1"/>
                      <w:sz w:val="21"/>
                      <w:szCs w:val="21"/>
                      <w14:textFill>
                        <w14:solidFill>
                          <w14:schemeClr w14:val="tx1"/>
                        </w14:solidFill>
                      </w14:textFill>
                    </w:rPr>
                    <w:t>间等效声级（dB）</w:t>
                  </w:r>
                </w:p>
              </w:tc>
            </w:tr>
            <w:tr w14:paraId="456E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6B7D8E26">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3类</w:t>
                  </w:r>
                </w:p>
              </w:tc>
              <w:tc>
                <w:tcPr>
                  <w:tcW w:w="2680" w:type="dxa"/>
                  <w:vAlign w:val="center"/>
                </w:tcPr>
                <w:p w14:paraId="4F0B0380">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w:t>
                  </w:r>
                </w:p>
              </w:tc>
              <w:tc>
                <w:tcPr>
                  <w:tcW w:w="2680" w:type="dxa"/>
                  <w:vAlign w:val="center"/>
                </w:tcPr>
                <w:p w14:paraId="78EEA5F6">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r>
            <w:tr w14:paraId="3E6C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03218D2E">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4类</w:t>
                  </w:r>
                </w:p>
              </w:tc>
              <w:tc>
                <w:tcPr>
                  <w:tcW w:w="2680" w:type="dxa"/>
                  <w:vAlign w:val="center"/>
                </w:tcPr>
                <w:p w14:paraId="28557FB0">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2680" w:type="dxa"/>
                  <w:vAlign w:val="center"/>
                </w:tcPr>
                <w:p w14:paraId="48C0E578">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r>
          </w:tbl>
          <w:p w14:paraId="35A67EA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固体废物</w:t>
            </w:r>
          </w:p>
          <w:p w14:paraId="742F62BD">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项目固体废物处置依据《国家危险废物名录》、《危险废物鉴别标准》（GB5085.1～6-2007）、《危险废物鉴别标准 通则》（GB5085.7-2019）和《固体废物鉴别标准 通则》（GB34330-2017），来鉴别一般工业废物和危险废物。</w:t>
            </w:r>
          </w:p>
          <w:p w14:paraId="106D9C1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一般工业固体废物贮存和填埋污染控制标准》（GB18599-2020），本项目采用库房、包装工具（罐、桶、包装袋等）贮存一般工业固体废物过程的污染控制，不适用该标准，但其贮存过程应满足防渗漏、防雨淋、防扬尘等环境保护要求。危险废物在厂区内执行《危险废物贮存污染控制标准》（GB18597-2023）有关规定。</w:t>
            </w:r>
            <w:r>
              <w:rPr>
                <w:rFonts w:hint="eastAsia"/>
                <w:bCs/>
                <w:color w:val="000000" w:themeColor="text1"/>
                <w:kern w:val="0"/>
                <w:szCs w:val="20"/>
                <w14:textFill>
                  <w14:solidFill>
                    <w14:schemeClr w14:val="tx1"/>
                  </w14:solidFill>
                </w14:textFill>
              </w:rPr>
              <w:t>危</w:t>
            </w:r>
            <w:r>
              <w:rPr>
                <w:rFonts w:hint="eastAsia"/>
                <w:color w:val="000000" w:themeColor="text1"/>
                <w14:textFill>
                  <w14:solidFill>
                    <w14:schemeClr w14:val="tx1"/>
                  </w14:solidFill>
                </w14:textFill>
              </w:rPr>
              <w:t>险废物和一般工业固体废物产生后应及时登记入库，并通过浙江省固体废物治理系统如实记录管理台账和转移联单等信息。</w:t>
            </w:r>
          </w:p>
          <w:p w14:paraId="5CD87CFE">
            <w:pPr>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color w:val="000000" w:themeColor="text1"/>
                <w14:textFill>
                  <w14:solidFill>
                    <w14:schemeClr w14:val="tx1"/>
                  </w14:solidFill>
                </w14:textFill>
              </w:rPr>
              <w:t>生活垃圾处理参照执行《城市生活垃圾处理及污染防治技术政策》（建城 [2000]120 号）和《生活垃圾处理技术指南》（建城[2010]61 号）以及国家、省市 关于固体废物污染环境防治的法律法规。</w:t>
            </w:r>
          </w:p>
          <w:p w14:paraId="2FF682BE">
            <w:pPr>
              <w:keepNext w:val="0"/>
              <w:keepLines w:val="0"/>
              <w:pageBreakBefore w:val="0"/>
              <w:widowControl/>
              <w:numPr>
                <w:ilvl w:val="2"/>
                <w:numId w:val="2"/>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污染物总量控制值</w:t>
            </w:r>
          </w:p>
          <w:p w14:paraId="59905FCE">
            <w:pPr>
              <w:pStyle w:val="2"/>
              <w:rPr>
                <w:rFonts w:hint="default"/>
                <w:lang w:val="en-US" w:eastAsia="zh-CN"/>
              </w:rPr>
            </w:pPr>
          </w:p>
          <w:p w14:paraId="205C8CFA">
            <w:pPr>
              <w:keepNext w:val="0"/>
              <w:keepLines w:val="0"/>
              <w:pageBreakBefore w:val="0"/>
              <w:widowControl w:val="0"/>
              <w:numPr>
                <w:ilvl w:val="0"/>
                <w:numId w:val="3"/>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环评批复中污染物排放总量单位：t/a</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4"/>
              <w:gridCol w:w="2918"/>
              <w:gridCol w:w="2714"/>
            </w:tblGrid>
            <w:tr w14:paraId="221C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32E001A6">
                  <w:pPr>
                    <w:pStyle w:val="20"/>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项目</w:t>
                  </w:r>
                </w:p>
              </w:tc>
              <w:tc>
                <w:tcPr>
                  <w:tcW w:w="2918" w:type="dxa"/>
                  <w:noWrap w:val="0"/>
                  <w:vAlign w:val="center"/>
                </w:tcPr>
                <w:p w14:paraId="3EF1DCA5">
                  <w:pPr>
                    <w:pStyle w:val="20"/>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排放量（t/a）</w:t>
                  </w:r>
                </w:p>
              </w:tc>
              <w:tc>
                <w:tcPr>
                  <w:tcW w:w="2714" w:type="dxa"/>
                  <w:noWrap w:val="0"/>
                  <w:vAlign w:val="center"/>
                </w:tcPr>
                <w:p w14:paraId="681D3210">
                  <w:pPr>
                    <w:pStyle w:val="20"/>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总量控制建议量（t/a）</w:t>
                  </w:r>
                </w:p>
              </w:tc>
            </w:tr>
            <w:tr w14:paraId="0D28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2A23F7C2">
                  <w:pPr>
                    <w:pStyle w:val="20"/>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废水量</w:t>
                  </w:r>
                </w:p>
              </w:tc>
              <w:tc>
                <w:tcPr>
                  <w:tcW w:w="2918" w:type="dxa"/>
                  <w:noWrap w:val="0"/>
                  <w:vAlign w:val="center"/>
                </w:tcPr>
                <w:p w14:paraId="3738BE61">
                  <w:pPr>
                    <w:widowControl/>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color w:val="000000" w:themeColor="text1"/>
                      <w:kern w:val="0"/>
                      <w:sz w:val="21"/>
                      <w:szCs w:val="21"/>
                      <w:lang w:bidi="ar"/>
                      <w14:textFill>
                        <w14:solidFill>
                          <w14:schemeClr w14:val="tx1"/>
                        </w14:solidFill>
                      </w14:textFill>
                    </w:rPr>
                    <w:t>58860</w:t>
                  </w:r>
                </w:p>
              </w:tc>
              <w:tc>
                <w:tcPr>
                  <w:tcW w:w="2714" w:type="dxa"/>
                  <w:noWrap w:val="0"/>
                  <w:vAlign w:val="center"/>
                </w:tcPr>
                <w:p w14:paraId="2B61FF9F">
                  <w:pPr>
                    <w:widowControl/>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color w:val="000000" w:themeColor="text1"/>
                      <w:kern w:val="0"/>
                      <w:sz w:val="21"/>
                      <w:szCs w:val="21"/>
                      <w:lang w:bidi="ar"/>
                      <w14:textFill>
                        <w14:solidFill>
                          <w14:schemeClr w14:val="tx1"/>
                        </w14:solidFill>
                      </w14:textFill>
                    </w:rPr>
                    <w:t>58860</w:t>
                  </w:r>
                </w:p>
              </w:tc>
            </w:tr>
            <w:tr w14:paraId="52B9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4C3AFC85">
                  <w:pPr>
                    <w:pStyle w:val="20"/>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COD</w:t>
                  </w:r>
                  <w:r>
                    <w:rPr>
                      <w:rFonts w:hint="default" w:ascii="Times New Roman" w:hAnsi="Times New Roman" w:eastAsia="宋体" w:cs="Times New Roman"/>
                      <w:color w:val="000000" w:themeColor="text1"/>
                      <w:kern w:val="0"/>
                      <w:szCs w:val="21"/>
                      <w:highlight w:val="none"/>
                      <w:vertAlign w:val="subscript"/>
                      <w14:textFill>
                        <w14:solidFill>
                          <w14:schemeClr w14:val="tx1"/>
                        </w14:solidFill>
                      </w14:textFill>
                    </w:rPr>
                    <w:t>Cr</w:t>
                  </w:r>
                </w:p>
              </w:tc>
              <w:tc>
                <w:tcPr>
                  <w:tcW w:w="2918" w:type="dxa"/>
                  <w:noWrap w:val="0"/>
                  <w:vAlign w:val="center"/>
                </w:tcPr>
                <w:p w14:paraId="6C3C0927">
                  <w:pPr>
                    <w:widowControl/>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color w:val="000000" w:themeColor="text1"/>
                      <w:kern w:val="0"/>
                      <w:sz w:val="21"/>
                      <w:szCs w:val="21"/>
                      <w:lang w:bidi="ar"/>
                      <w14:textFill>
                        <w14:solidFill>
                          <w14:schemeClr w14:val="tx1"/>
                        </w14:solidFill>
                      </w14:textFill>
                    </w:rPr>
                    <w:t>4.70</w:t>
                  </w:r>
                  <w:r>
                    <w:rPr>
                      <w:rFonts w:hint="eastAsia"/>
                      <w:color w:val="000000" w:themeColor="text1"/>
                      <w:kern w:val="0"/>
                      <w:sz w:val="21"/>
                      <w:szCs w:val="21"/>
                      <w:lang w:bidi="ar"/>
                      <w14:textFill>
                        <w14:solidFill>
                          <w14:schemeClr w14:val="tx1"/>
                        </w14:solidFill>
                      </w14:textFill>
                    </w:rPr>
                    <w:t>9</w:t>
                  </w:r>
                </w:p>
              </w:tc>
              <w:tc>
                <w:tcPr>
                  <w:tcW w:w="2714" w:type="dxa"/>
                  <w:noWrap w:val="0"/>
                  <w:vAlign w:val="center"/>
                </w:tcPr>
                <w:p w14:paraId="11D7D59E">
                  <w:pPr>
                    <w:widowControl/>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color w:val="000000" w:themeColor="text1"/>
                      <w:kern w:val="0"/>
                      <w:sz w:val="21"/>
                      <w:szCs w:val="21"/>
                      <w:lang w:bidi="ar"/>
                      <w14:textFill>
                        <w14:solidFill>
                          <w14:schemeClr w14:val="tx1"/>
                        </w14:solidFill>
                      </w14:textFill>
                    </w:rPr>
                    <w:t>4.70</w:t>
                  </w:r>
                  <w:r>
                    <w:rPr>
                      <w:rFonts w:hint="eastAsia"/>
                      <w:color w:val="000000" w:themeColor="text1"/>
                      <w:kern w:val="0"/>
                      <w:sz w:val="21"/>
                      <w:szCs w:val="21"/>
                      <w:lang w:bidi="ar"/>
                      <w14:textFill>
                        <w14:solidFill>
                          <w14:schemeClr w14:val="tx1"/>
                        </w14:solidFill>
                      </w14:textFill>
                    </w:rPr>
                    <w:t>9</w:t>
                  </w:r>
                </w:p>
              </w:tc>
            </w:tr>
            <w:tr w14:paraId="652D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52C507E7">
                  <w:pPr>
                    <w:pStyle w:val="20"/>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NH</w:t>
                  </w:r>
                  <w:r>
                    <w:rPr>
                      <w:rFonts w:hint="default" w:ascii="Times New Roman" w:hAnsi="Times New Roman" w:eastAsia="宋体" w:cs="Times New Roman"/>
                      <w:color w:val="000000" w:themeColor="text1"/>
                      <w:kern w:val="0"/>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Cs w:val="21"/>
                      <w:highlight w:val="none"/>
                      <w14:textFill>
                        <w14:solidFill>
                          <w14:schemeClr w14:val="tx1"/>
                        </w14:solidFill>
                      </w14:textFill>
                    </w:rPr>
                    <w:t>-N</w:t>
                  </w:r>
                </w:p>
              </w:tc>
              <w:tc>
                <w:tcPr>
                  <w:tcW w:w="2918" w:type="dxa"/>
                  <w:noWrap w:val="0"/>
                  <w:vAlign w:val="center"/>
                </w:tcPr>
                <w:p w14:paraId="41E5CFA0">
                  <w:pPr>
                    <w:widowControl/>
                    <w:jc w:val="center"/>
                    <w:textAlignment w:val="cente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color w:val="000000" w:themeColor="text1"/>
                      <w:kern w:val="0"/>
                      <w:sz w:val="21"/>
                      <w:szCs w:val="21"/>
                      <w:lang w:bidi="ar"/>
                      <w14:textFill>
                        <w14:solidFill>
                          <w14:schemeClr w14:val="tx1"/>
                        </w14:solidFill>
                      </w14:textFill>
                    </w:rPr>
                    <w:t>0.589</w:t>
                  </w:r>
                </w:p>
              </w:tc>
              <w:tc>
                <w:tcPr>
                  <w:tcW w:w="2714" w:type="dxa"/>
                  <w:noWrap w:val="0"/>
                  <w:vAlign w:val="center"/>
                </w:tcPr>
                <w:p w14:paraId="5EFA99A3">
                  <w:pPr>
                    <w:widowControl/>
                    <w:jc w:val="center"/>
                    <w:textAlignment w:val="cente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color w:val="000000" w:themeColor="text1"/>
                      <w:kern w:val="0"/>
                      <w:sz w:val="21"/>
                      <w:szCs w:val="21"/>
                      <w:lang w:bidi="ar"/>
                      <w14:textFill>
                        <w14:solidFill>
                          <w14:schemeClr w14:val="tx1"/>
                        </w14:solidFill>
                      </w14:textFill>
                    </w:rPr>
                    <w:t>0.589</w:t>
                  </w:r>
                </w:p>
              </w:tc>
            </w:tr>
          </w:tbl>
          <w:p w14:paraId="350273AF">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7408363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704BFDF">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2CA021A5">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03447E3">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D6D15B7">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7536765">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47C10683">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CDB0461">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3C2505F5">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34A16CC3">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1BB4F940">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18CECFA1">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23558AD">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3B9DBA7D">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7A288375">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AC55C12">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1799DAC">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1086A05">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26331AA1">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486FC8EF">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08E6BF9">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59787E4">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4BCE6FD">
            <w:pPr>
              <w:rPr>
                <w:rFonts w:hint="default"/>
                <w:color w:val="000000" w:themeColor="text1"/>
                <w:lang w:val="en-US" w:eastAsia="zh-CN"/>
                <w14:textFill>
                  <w14:solidFill>
                    <w14:schemeClr w14:val="tx1"/>
                  </w14:solidFill>
                </w14:textFill>
              </w:rPr>
            </w:pPr>
          </w:p>
          <w:p w14:paraId="16B673FF">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3384473">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4D60337F">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bl>
    <w:p w14:paraId="72E73AAE">
      <w:pPr>
        <w:rPr>
          <w:rFonts w:hint="default" w:ascii="Times New Roman" w:hAnsi="Times New Roman" w:eastAsia="宋体" w:cs="Times New Roman"/>
          <w:color w:val="000000" w:themeColor="text1"/>
          <w:highlight w:val="none"/>
          <w14:textFill>
            <w14:solidFill>
              <w14:schemeClr w14:val="tx1"/>
            </w14:solidFill>
          </w14:textFill>
        </w:rPr>
      </w:pPr>
    </w:p>
    <w:p w14:paraId="757274E1">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br w:type="page"/>
      </w:r>
      <w:bookmarkStart w:id="2" w:name="_Toc3847"/>
      <w:r>
        <w:rPr>
          <w:rFonts w:hint="default" w:ascii="Times New Roman" w:hAnsi="Times New Roman" w:eastAsia="宋体" w:cs="Times New Roman"/>
          <w:b/>
          <w:color w:val="000000" w:themeColor="text1"/>
          <w:sz w:val="21"/>
          <w:szCs w:val="21"/>
          <w:highlight w:val="none"/>
          <w14:textFill>
            <w14:solidFill>
              <w14:schemeClr w14:val="tx1"/>
            </w14:solidFill>
          </w14:textFill>
        </w:rPr>
        <w:t>表二</w:t>
      </w:r>
      <w:bookmarkEnd w:id="2"/>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5788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9028" w:type="dxa"/>
            <w:noWrap w:val="0"/>
            <w:vAlign w:val="top"/>
          </w:tcPr>
          <w:p w14:paraId="7E825D64">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工程建设内容 </w:t>
            </w:r>
          </w:p>
          <w:p w14:paraId="4E8AE3AD">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14:textFill>
                  <w14:solidFill>
                    <w14:schemeClr w14:val="tx1"/>
                  </w14:solidFill>
                </w14:textFill>
              </w:rPr>
              <w:t>绍兴棠烁纺织科技有限公司</w:t>
            </w:r>
            <w:r>
              <w:rPr>
                <w:color w:val="000000" w:themeColor="text1"/>
                <w14:textFill>
                  <w14:solidFill>
                    <w14:schemeClr w14:val="tx1"/>
                  </w14:solidFill>
                </w14:textFill>
              </w:rPr>
              <w:t>成立于20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月，主要从事</w:t>
            </w:r>
            <w:r>
              <w:rPr>
                <w:rFonts w:hint="eastAsia"/>
                <w:color w:val="000000" w:themeColor="text1"/>
                <w14:textFill>
                  <w14:solidFill>
                    <w14:schemeClr w14:val="tx1"/>
                  </w14:solidFill>
                </w14:textFill>
              </w:rPr>
              <w:t>针织羊毛提花色织布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高档专业运动服</w:t>
            </w:r>
            <w:r>
              <w:rPr>
                <w:color w:val="000000" w:themeColor="text1"/>
                <w14:textFill>
                  <w14:solidFill>
                    <w14:schemeClr w14:val="tx1"/>
                  </w14:solidFill>
                </w14:textFill>
              </w:rPr>
              <w:t>等</w:t>
            </w:r>
            <w:r>
              <w:rPr>
                <w:rFonts w:hint="eastAsia"/>
                <w:color w:val="000000" w:themeColor="text1"/>
                <w14:textFill>
                  <w14:solidFill>
                    <w14:schemeClr w14:val="tx1"/>
                  </w14:solidFill>
                </w14:textFill>
              </w:rPr>
              <w:t>产品</w:t>
            </w:r>
            <w:r>
              <w:rPr>
                <w:color w:val="000000" w:themeColor="text1"/>
                <w14:textFill>
                  <w14:solidFill>
                    <w14:schemeClr w14:val="tx1"/>
                  </w14:solidFill>
                </w14:textFill>
              </w:rPr>
              <w:t>的生产。</w:t>
            </w:r>
          </w:p>
          <w:p w14:paraId="54248569">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14:textFill>
                  <w14:solidFill>
                    <w14:schemeClr w14:val="tx1"/>
                  </w14:solidFill>
                </w14:textFill>
              </w:rPr>
              <w:t>为了提高企业的市场竞争力，同时降低企业生产综合成本，强化节能减排力度，企业拟投资1500万元，利用企业自有4000平方米厂房，对年产240万件高档专业运动服生产线项目进行技改提升，项目淘汰部分高能耗设备（牵经机5台、喷水织机120台），新增6条全自动生产流水线（包括6套自动控制系统、24台全自动工业洗衣机等)。技改后取消喷水织机织造工序，改为直接外购高档功能性色织面料进行水洗烘干用于生产专业运动服，提高产品附加值和档次，总产能不变。</w:t>
            </w:r>
          </w:p>
          <w:p w14:paraId="25838A0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绍兴棠烁纺织科技有限公司202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月委托浙江省工业环保设计研究院有限公司编制《绍兴棠烁纺织科技有限公司年产240万件高档专业运动服生产线技改提升项目建设项目环境影响登记表》并于202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w:t>
            </w:r>
            <w:r>
              <w:rPr>
                <w:rFonts w:hint="eastAsia" w:cs="Times New Roman"/>
                <w:color w:val="000000" w:themeColor="text1"/>
                <w:kern w:val="0"/>
                <w:sz w:val="24"/>
                <w:szCs w:val="24"/>
                <w:highlight w:val="none"/>
                <w:lang w:val="en-US" w:eastAsia="zh-CN" w:bidi="ar"/>
                <w14:textFill>
                  <w14:solidFill>
                    <w14:schemeClr w14:val="tx1"/>
                  </w14:solidFill>
                </w14:textFill>
              </w:rPr>
              <w:t>16</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日通过了绍兴市生态环境局的备案，备案文号：绍市环</w:t>
            </w:r>
            <w:r>
              <w:rPr>
                <w:rFonts w:hint="eastAsia" w:cs="Times New Roman"/>
                <w:color w:val="000000" w:themeColor="text1"/>
                <w:kern w:val="0"/>
                <w:sz w:val="24"/>
                <w:szCs w:val="24"/>
                <w:highlight w:val="none"/>
                <w:lang w:val="en-US" w:eastAsia="zh-CN" w:bidi="ar"/>
                <w14:textFill>
                  <w14:solidFill>
                    <w14:schemeClr w14:val="tx1"/>
                  </w14:solidFill>
                </w14:textFill>
              </w:rPr>
              <w:t>柯规</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备</w:t>
            </w:r>
            <w:r>
              <w:rPr>
                <w:rFonts w:hint="eastAsia" w:cs="Times New Roman"/>
                <w:color w:val="000000" w:themeColor="text1"/>
                <w:kern w:val="0"/>
                <w:sz w:val="24"/>
                <w:szCs w:val="24"/>
                <w:highlight w:val="none"/>
                <w:lang w:val="en-US" w:eastAsia="zh-CN" w:bidi="ar"/>
                <w14:textFill>
                  <w14:solidFill>
                    <w14:schemeClr w14:val="tx1"/>
                  </w14:solidFill>
                </w14:textFill>
              </w:rPr>
              <w:t>〔2025〕25号</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528A5521">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000000" w:themeColor="text1"/>
                <w14:textFill>
                  <w14:solidFill>
                    <w14:schemeClr w14:val="tx1"/>
                  </w14:solidFill>
                </w14:textFill>
              </w:rPr>
              <w:t>本项目劳动定员从厂区内现有员工内进行调剂，不新增劳动定员，采用</w:t>
            </w:r>
            <w:r>
              <w:rPr>
                <w:rFonts w:hint="eastAsia"/>
                <w:color w:val="000000" w:themeColor="text1"/>
                <w14:textFill>
                  <w14:solidFill>
                    <w14:schemeClr w14:val="tx1"/>
                  </w14:solidFill>
                </w14:textFill>
              </w:rPr>
              <w:t>白班制，工作8小时</w:t>
            </w:r>
            <w:r>
              <w:rPr>
                <w:color w:val="000000" w:themeColor="text1"/>
                <w14:textFill>
                  <w14:solidFill>
                    <w14:schemeClr w14:val="tx1"/>
                  </w14:solidFill>
                </w14:textFill>
              </w:rPr>
              <w:t>，每年作业</w:t>
            </w:r>
            <w:r>
              <w:rPr>
                <w:rFonts w:hint="eastAsia"/>
                <w:color w:val="000000" w:themeColor="text1"/>
                <w14:textFill>
                  <w14:solidFill>
                    <w14:schemeClr w14:val="tx1"/>
                  </w14:solidFill>
                </w14:textFill>
              </w:rPr>
              <w:t>300天</w:t>
            </w:r>
            <w:r>
              <w:rPr>
                <w:rFonts w:hint="default"/>
                <w:color w:val="000000" w:themeColor="text1"/>
                <w14:textFill>
                  <w14:solidFill>
                    <w14:schemeClr w14:val="tx1"/>
                  </w14:solidFill>
                </w14:textFill>
              </w:rPr>
              <w:t>，</w:t>
            </w:r>
            <w:r>
              <w:rPr>
                <w:rFonts w:hint="eastAsia"/>
                <w:color w:val="000000" w:themeColor="text1"/>
                <w:lang w:val="en-US" w:eastAsia="zh-Hans"/>
                <w14:textFill>
                  <w14:solidFill>
                    <w14:schemeClr w14:val="tx1"/>
                  </w14:solidFill>
                </w14:textFill>
              </w:rPr>
              <w:t>水洗工序有效工作时长为每天</w:t>
            </w:r>
            <w:r>
              <w:rPr>
                <w:rFonts w:hint="default"/>
                <w:color w:val="000000" w:themeColor="text1"/>
                <w:lang w:eastAsia="zh-Hans"/>
                <w14:textFill>
                  <w14:solidFill>
                    <w14:schemeClr w14:val="tx1"/>
                  </w14:solidFill>
                </w14:textFill>
              </w:rPr>
              <w:t>5</w:t>
            </w:r>
            <w:r>
              <w:rPr>
                <w:rFonts w:hint="eastAsia"/>
                <w:color w:val="000000" w:themeColor="text1"/>
                <w:lang w:val="en-US" w:eastAsia="zh-Hans"/>
                <w14:textFill>
                  <w14:solidFill>
                    <w14:schemeClr w14:val="tx1"/>
                  </w14:solidFill>
                </w14:textFill>
              </w:rPr>
              <w:t>.</w:t>
            </w:r>
            <w:r>
              <w:rPr>
                <w:rFonts w:hint="default"/>
                <w:color w:val="000000" w:themeColor="text1"/>
                <w:lang w:eastAsia="zh-Hans"/>
                <w14:textFill>
                  <w14:solidFill>
                    <w14:schemeClr w14:val="tx1"/>
                  </w14:solidFill>
                </w14:textFill>
              </w:rPr>
              <w:t>6</w:t>
            </w:r>
            <w:r>
              <w:rPr>
                <w:rFonts w:hint="eastAsia"/>
                <w:color w:val="000000" w:themeColor="text1"/>
                <w:lang w:val="en-US" w:eastAsia="zh-Hans"/>
                <w14:textFill>
                  <w14:solidFill>
                    <w14:schemeClr w14:val="tx1"/>
                  </w14:solidFill>
                </w14:textFill>
              </w:rPr>
              <w:t>小时</w:t>
            </w:r>
            <w:r>
              <w:rPr>
                <w:rFonts w:hint="default"/>
                <w:color w:val="000000" w:themeColor="text1"/>
                <w:lang w:eastAsia="zh-Hans"/>
                <w14:textFill>
                  <w14:solidFill>
                    <w14:schemeClr w14:val="tx1"/>
                  </w14:solidFill>
                </w14:textFill>
              </w:rPr>
              <w:t>，</w:t>
            </w:r>
            <w:r>
              <w:rPr>
                <w:rFonts w:hint="eastAsia"/>
                <w:color w:val="000000" w:themeColor="text1"/>
                <w:lang w:val="en-US" w:eastAsia="zh-Hans"/>
                <w14:textFill>
                  <w14:solidFill>
                    <w14:schemeClr w14:val="tx1"/>
                  </w14:solidFill>
                </w14:textFill>
              </w:rPr>
              <w:t>年生产</w:t>
            </w:r>
            <w:r>
              <w:rPr>
                <w:rFonts w:hint="default"/>
                <w:color w:val="000000" w:themeColor="text1"/>
                <w:lang w:eastAsia="zh-Hans"/>
                <w14:textFill>
                  <w14:solidFill>
                    <w14:schemeClr w14:val="tx1"/>
                  </w14:solidFill>
                </w14:textFill>
              </w:rPr>
              <w:t>1680</w:t>
            </w:r>
            <w:r>
              <w:rPr>
                <w:rFonts w:hint="eastAsia"/>
                <w:color w:val="000000" w:themeColor="text1"/>
                <w:lang w:val="en-US" w:eastAsia="zh-Hans"/>
                <w14:textFill>
                  <w14:solidFill>
                    <w14:schemeClr w14:val="tx1"/>
                  </w14:solidFill>
                </w14:textFill>
              </w:rPr>
              <w:t>小时</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实施工程组成见表2-1</w:t>
            </w:r>
            <w:r>
              <w:rPr>
                <w:rFonts w:hint="eastAsia" w:cs="Times New Roman"/>
                <w:color w:val="000000" w:themeColor="text1"/>
                <w:sz w:val="24"/>
                <w:szCs w:val="24"/>
                <w:highlight w:val="none"/>
                <w:lang w:val="en-US" w:eastAsia="zh-CN"/>
                <w14:textFill>
                  <w14:solidFill>
                    <w14:schemeClr w14:val="tx1"/>
                  </w14:solidFill>
                </w14:textFill>
              </w:rPr>
              <w:t>。</w:t>
            </w:r>
          </w:p>
          <w:p w14:paraId="5A55288C">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项目工程组成表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26"/>
              <w:gridCol w:w="3630"/>
              <w:gridCol w:w="3630"/>
            </w:tblGrid>
            <w:tr w14:paraId="2966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gridSpan w:val="2"/>
                  <w:tcBorders>
                    <w:top w:val="single" w:color="auto" w:sz="4" w:space="0"/>
                    <w:left w:val="single" w:color="auto" w:sz="4" w:space="0"/>
                    <w:bottom w:val="single" w:color="auto" w:sz="4" w:space="0"/>
                    <w:right w:val="single" w:color="auto" w:sz="4" w:space="0"/>
                  </w:tcBorders>
                  <w:noWrap w:val="0"/>
                  <w:vAlign w:val="center"/>
                </w:tcPr>
                <w:p w14:paraId="4BE5624B">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工程类别</w:t>
                  </w:r>
                </w:p>
              </w:tc>
              <w:tc>
                <w:tcPr>
                  <w:tcW w:w="2188" w:type="pct"/>
                  <w:tcBorders>
                    <w:top w:val="single" w:color="auto" w:sz="4" w:space="0"/>
                    <w:left w:val="single" w:color="auto" w:sz="4" w:space="0"/>
                    <w:bottom w:val="single" w:color="auto" w:sz="4" w:space="0"/>
                    <w:right w:val="single" w:color="auto" w:sz="4" w:space="0"/>
                  </w:tcBorders>
                  <w:noWrap w:val="0"/>
                  <w:vAlign w:val="center"/>
                </w:tcPr>
                <w:p w14:paraId="278FB455">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环评</w:t>
                  </w:r>
                  <w:r>
                    <w:rPr>
                      <w:rFonts w:hint="eastAsia" w:cs="Times New Roman"/>
                      <w:color w:val="000000" w:themeColor="text1"/>
                      <w:kern w:val="0"/>
                      <w:sz w:val="21"/>
                      <w:szCs w:val="21"/>
                      <w:highlight w:val="none"/>
                      <w:lang w:val="en-US" w:eastAsia="zh-CN"/>
                      <w14:textFill>
                        <w14:solidFill>
                          <w14:schemeClr w14:val="tx1"/>
                        </w14:solidFill>
                      </w14:textFill>
                    </w:rPr>
                    <w:t>内容</w:t>
                  </w:r>
                </w:p>
              </w:tc>
              <w:tc>
                <w:tcPr>
                  <w:tcW w:w="2188" w:type="pct"/>
                  <w:tcBorders>
                    <w:top w:val="single" w:color="auto" w:sz="4" w:space="0"/>
                    <w:left w:val="single" w:color="auto" w:sz="4" w:space="0"/>
                    <w:bottom w:val="single" w:color="auto" w:sz="4" w:space="0"/>
                    <w:right w:val="single" w:color="auto" w:sz="4" w:space="0"/>
                  </w:tcBorders>
                  <w:noWrap w:val="0"/>
                  <w:vAlign w:val="center"/>
                </w:tcPr>
                <w:p w14:paraId="4DF4296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实际建设情况</w:t>
                  </w:r>
                </w:p>
              </w:tc>
            </w:tr>
            <w:tr w14:paraId="6767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gridSpan w:val="2"/>
                  <w:noWrap w:val="0"/>
                  <w:vAlign w:val="center"/>
                </w:tcPr>
                <w:p w14:paraId="6BF705D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主体工程</w:t>
                  </w:r>
                </w:p>
              </w:tc>
              <w:tc>
                <w:tcPr>
                  <w:tcW w:w="2188" w:type="pct"/>
                  <w:noWrap w:val="0"/>
                  <w:vAlign w:val="center"/>
                </w:tcPr>
                <w:p w14:paraId="3126C32B">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企业拟投资1500万元，利用企业自有4000平方米厂房，对年产240万件高档专业运动服生产线项目进行技改提升，项目淘汰部分高能耗设备（牵经机5台、喷水织机120台），新增6条全自动生产流水线（包括6套自动控制系统、24台全自动工业洗衣机等)。技改后取消喷水织机织造工序，改为直接外购高档功能性色织面料进行水洗烘干用于生产专业运动服，提高产品附加值和档次，总产能不变。</w:t>
                  </w:r>
                </w:p>
              </w:tc>
              <w:tc>
                <w:tcPr>
                  <w:tcW w:w="2188" w:type="pct"/>
                  <w:noWrap w:val="0"/>
                  <w:vAlign w:val="center"/>
                </w:tcPr>
                <w:p w14:paraId="227D357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与环评一致</w:t>
                  </w:r>
                </w:p>
              </w:tc>
            </w:tr>
            <w:tr w14:paraId="6112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restart"/>
                  <w:noWrap w:val="0"/>
                  <w:vAlign w:val="center"/>
                </w:tcPr>
                <w:p w14:paraId="7B41ACB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公用工程</w:t>
                  </w:r>
                </w:p>
              </w:tc>
              <w:tc>
                <w:tcPr>
                  <w:tcW w:w="256" w:type="pct"/>
                  <w:noWrap w:val="0"/>
                  <w:vAlign w:val="center"/>
                </w:tcPr>
                <w:p w14:paraId="459E1D1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给水</w:t>
                  </w:r>
                </w:p>
              </w:tc>
              <w:tc>
                <w:tcPr>
                  <w:tcW w:w="3630" w:type="dxa"/>
                  <w:noWrap w:val="0"/>
                  <w:vAlign w:val="center"/>
                </w:tcPr>
                <w:p w14:paraId="19148248">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生活用水由当地给水管网供给</w:t>
                  </w:r>
                </w:p>
              </w:tc>
              <w:tc>
                <w:tcPr>
                  <w:tcW w:w="2188" w:type="pct"/>
                  <w:noWrap w:val="0"/>
                  <w:vAlign w:val="center"/>
                </w:tcPr>
                <w:p w14:paraId="794D317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与环评一致</w:t>
                  </w:r>
                </w:p>
              </w:tc>
            </w:tr>
            <w:tr w14:paraId="7A47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19AC318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56" w:type="pct"/>
                  <w:noWrap w:val="0"/>
                  <w:vAlign w:val="center"/>
                </w:tcPr>
                <w:p w14:paraId="2F62531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排水</w:t>
                  </w:r>
                </w:p>
              </w:tc>
              <w:tc>
                <w:tcPr>
                  <w:tcW w:w="3630" w:type="dxa"/>
                  <w:noWrap w:val="0"/>
                  <w:vAlign w:val="center"/>
                </w:tcPr>
                <w:p w14:paraId="0A6C61FB">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排水采用雨污分流制。雨水经厂区内雨水管网</w:t>
                  </w:r>
                  <w:r>
                    <w:rPr>
                      <w:rFonts w:hint="eastAsia" w:ascii="Times New Roman" w:hAnsi="Times New Roman" w:eastAsia="宋体"/>
                      <w:color w:val="000000" w:themeColor="text1"/>
                      <w:sz w:val="21"/>
                      <w:szCs w:val="21"/>
                      <w14:textFill>
                        <w14:solidFill>
                          <w14:schemeClr w14:val="tx1"/>
                        </w14:solidFill>
                      </w14:textFill>
                    </w:rPr>
                    <w:t>收集后排入附近河道；生产废水经厂区污水处理设施处理达标后接入</w:t>
                  </w:r>
                  <w:r>
                    <w:rPr>
                      <w:rFonts w:hint="eastAsia" w:ascii="Times New Roman" w:hAnsi="Times New Roman" w:eastAsia="宋体"/>
                      <w:color w:val="000000" w:themeColor="text1"/>
                      <w:kern w:val="2"/>
                      <w:sz w:val="21"/>
                      <w:szCs w:val="21"/>
                      <w14:textFill>
                        <w14:solidFill>
                          <w14:schemeClr w14:val="tx1"/>
                        </w14:solidFill>
                      </w14:textFill>
                    </w:rPr>
                    <w:t>污水管网</w:t>
                  </w:r>
                  <w:r>
                    <w:rPr>
                      <w:rFonts w:ascii="Times New Roman" w:hAnsi="Times New Roman" w:eastAsia="宋体"/>
                      <w:color w:val="000000" w:themeColor="text1"/>
                      <w:sz w:val="21"/>
                      <w:szCs w:val="21"/>
                      <w14:textFill>
                        <w14:solidFill>
                          <w14:schemeClr w14:val="tx1"/>
                        </w14:solidFill>
                      </w14:textFill>
                    </w:rPr>
                    <w:t>，由绍兴水处理发展有限公司集中处理</w:t>
                  </w:r>
                </w:p>
              </w:tc>
              <w:tc>
                <w:tcPr>
                  <w:tcW w:w="2188" w:type="pct"/>
                  <w:noWrap w:val="0"/>
                  <w:vAlign w:val="center"/>
                </w:tcPr>
                <w:p w14:paraId="2E3F835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与环评一致</w:t>
                  </w:r>
                </w:p>
              </w:tc>
            </w:tr>
            <w:tr w14:paraId="5BAE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750F14DA">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56" w:type="pct"/>
                  <w:noWrap w:val="0"/>
                  <w:vAlign w:val="center"/>
                </w:tcPr>
                <w:p w14:paraId="2BDDAA7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供电</w:t>
                  </w:r>
                </w:p>
              </w:tc>
              <w:tc>
                <w:tcPr>
                  <w:tcW w:w="3630" w:type="dxa"/>
                  <w:noWrap w:val="0"/>
                  <w:vAlign w:val="center"/>
                </w:tcPr>
                <w:p w14:paraId="7E1B7456">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由当地电网供给</w:t>
                  </w:r>
                </w:p>
              </w:tc>
              <w:tc>
                <w:tcPr>
                  <w:tcW w:w="2188" w:type="pct"/>
                  <w:noWrap w:val="0"/>
                  <w:vAlign w:val="center"/>
                </w:tcPr>
                <w:p w14:paraId="6F97CCA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与环评一致</w:t>
                  </w:r>
                </w:p>
              </w:tc>
            </w:tr>
            <w:tr w14:paraId="5D0C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noWrap w:val="0"/>
                  <w:vAlign w:val="center"/>
                </w:tcPr>
                <w:p w14:paraId="4F0FAC61">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储运工程</w:t>
                  </w:r>
                </w:p>
              </w:tc>
              <w:tc>
                <w:tcPr>
                  <w:tcW w:w="426" w:type="dxa"/>
                  <w:noWrap w:val="0"/>
                  <w:vAlign w:val="center"/>
                </w:tcPr>
                <w:p w14:paraId="39185E4B">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物料贮存</w:t>
                  </w:r>
                </w:p>
              </w:tc>
              <w:tc>
                <w:tcPr>
                  <w:tcW w:w="3630" w:type="dxa"/>
                  <w:noWrap w:val="0"/>
                  <w:vAlign w:val="center"/>
                </w:tcPr>
                <w:p w14:paraId="09B7E91E">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原料采用桶装储存于原料仓库内。</w:t>
                  </w:r>
                </w:p>
              </w:tc>
              <w:tc>
                <w:tcPr>
                  <w:tcW w:w="2188" w:type="pct"/>
                  <w:noWrap w:val="0"/>
                  <w:vAlign w:val="center"/>
                </w:tcPr>
                <w:p w14:paraId="0C14BBD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与环评一致</w:t>
                  </w:r>
                </w:p>
              </w:tc>
            </w:tr>
            <w:tr w14:paraId="197B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noWrap w:val="0"/>
                  <w:vAlign w:val="center"/>
                </w:tcPr>
                <w:p w14:paraId="2E7EAB14">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辅助工程</w:t>
                  </w:r>
                </w:p>
              </w:tc>
              <w:tc>
                <w:tcPr>
                  <w:tcW w:w="426" w:type="dxa"/>
                  <w:noWrap w:val="0"/>
                  <w:vAlign w:val="center"/>
                </w:tcPr>
                <w:p w14:paraId="671E31EB">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仓库</w:t>
                  </w:r>
                </w:p>
              </w:tc>
              <w:tc>
                <w:tcPr>
                  <w:tcW w:w="3630" w:type="dxa"/>
                  <w:noWrap w:val="0"/>
                  <w:vAlign w:val="center"/>
                </w:tcPr>
                <w:p w14:paraId="445B9544">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厂房2F~3F</w:t>
                  </w:r>
                </w:p>
              </w:tc>
              <w:tc>
                <w:tcPr>
                  <w:tcW w:w="2188" w:type="pct"/>
                  <w:noWrap w:val="0"/>
                  <w:vAlign w:val="center"/>
                </w:tcPr>
                <w:p w14:paraId="7E9EB53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与环评一致</w:t>
                  </w:r>
                </w:p>
              </w:tc>
            </w:tr>
            <w:tr w14:paraId="47C0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6" w:type="pct"/>
                  <w:vMerge w:val="restart"/>
                  <w:noWrap w:val="0"/>
                  <w:vAlign w:val="center"/>
                </w:tcPr>
                <w:p w14:paraId="0A467CEE">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环保工程</w:t>
                  </w:r>
                </w:p>
              </w:tc>
              <w:tc>
                <w:tcPr>
                  <w:tcW w:w="256" w:type="pct"/>
                  <w:noWrap w:val="0"/>
                  <w:vAlign w:val="center"/>
                </w:tcPr>
                <w:p w14:paraId="42BB5C2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废气</w:t>
                  </w:r>
                </w:p>
              </w:tc>
              <w:tc>
                <w:tcPr>
                  <w:tcW w:w="2188" w:type="pct"/>
                  <w:noWrap w:val="0"/>
                  <w:vAlign w:val="center"/>
                </w:tcPr>
                <w:p w14:paraId="07957EA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eastAsia"/>
                      <w:color w:val="000000" w:themeColor="text1"/>
                      <w:kern w:val="0"/>
                      <w:sz w:val="21"/>
                      <w:szCs w:val="21"/>
                      <w:lang w:bidi="ar"/>
                      <w14:textFill>
                        <w14:solidFill>
                          <w14:schemeClr w14:val="tx1"/>
                        </w14:solidFill>
                      </w14:textFill>
                    </w:rPr>
                    <w:t>污水处理站废气</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经加盖收集后经“次氯酸钠氧化+碱液喷淋”设施处理后由15m排气筒（DA009）排放。</w:t>
                  </w:r>
                </w:p>
              </w:tc>
              <w:tc>
                <w:tcPr>
                  <w:tcW w:w="2188" w:type="pct"/>
                  <w:noWrap w:val="0"/>
                  <w:vAlign w:val="center"/>
                </w:tcPr>
                <w:p w14:paraId="47AD7FF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与环评一致</w:t>
                  </w:r>
                </w:p>
              </w:tc>
            </w:tr>
            <w:tr w14:paraId="1A66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165CFD52">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56" w:type="pct"/>
                  <w:noWrap w:val="0"/>
                  <w:vAlign w:val="center"/>
                </w:tcPr>
                <w:p w14:paraId="4765ABE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废水</w:t>
                  </w:r>
                </w:p>
              </w:tc>
              <w:tc>
                <w:tcPr>
                  <w:tcW w:w="3851" w:type="dxa"/>
                  <w:noWrap w:val="0"/>
                  <w:vAlign w:val="center"/>
                </w:tcPr>
                <w:p w14:paraId="5AA9A1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水洗废水、喷淋废水、地面及设备清洗废水收集后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经厂区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（“调节+气浮+水解+好氧+沉淀池”）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处理达标后纳管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p>
              </w:tc>
              <w:tc>
                <w:tcPr>
                  <w:tcW w:w="3851" w:type="dxa"/>
                  <w:noWrap w:val="0"/>
                  <w:vAlign w:val="center"/>
                </w:tcPr>
                <w:p w14:paraId="050C9E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水洗废水、喷淋废水、地面及设备清洗废水收集后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经厂区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r>
                    <w:rPr>
                      <w:rFonts w:hint="eastAsia" w:cs="Times New Roman"/>
                      <w:color w:val="000000" w:themeColor="text1"/>
                      <w:sz w:val="21"/>
                      <w:szCs w:val="21"/>
                      <w:highlight w:val="none"/>
                      <w:lang w:val="en-US" w:eastAsia="zh-CN"/>
                      <w14:textFill>
                        <w14:solidFill>
                          <w14:schemeClr w14:val="tx1"/>
                        </w14:solidFill>
                      </w14:textFill>
                    </w:rPr>
                    <w:t>（“调节+气浮+水解+好氧+沉淀池+MBR”）</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处理达标后纳管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p>
              </w:tc>
            </w:tr>
            <w:tr w14:paraId="04CB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00EA65C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56" w:type="pct"/>
                  <w:noWrap w:val="0"/>
                  <w:vAlign w:val="center"/>
                </w:tcPr>
                <w:p w14:paraId="18287B4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噪声</w:t>
                  </w:r>
                </w:p>
              </w:tc>
              <w:tc>
                <w:tcPr>
                  <w:tcW w:w="2188" w:type="pct"/>
                  <w:noWrap w:val="0"/>
                  <w:vAlign w:val="center"/>
                </w:tcPr>
                <w:p w14:paraId="5777C29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设备选型时选用低噪声设备；生产车间生产时紧闭窗户，严禁开启；对高噪声设备积极采取减振、隔声措施，并采取对各种设备定期进行检查，确保机械设备在正常工况下运行</w:t>
                  </w:r>
                </w:p>
              </w:tc>
              <w:tc>
                <w:tcPr>
                  <w:tcW w:w="2188" w:type="pct"/>
                  <w:noWrap w:val="0"/>
                  <w:vAlign w:val="center"/>
                </w:tcPr>
                <w:p w14:paraId="63680DF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与环评一致</w:t>
                  </w:r>
                </w:p>
              </w:tc>
            </w:tr>
            <w:tr w14:paraId="4482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6" w:type="pct"/>
                  <w:vMerge w:val="continue"/>
                  <w:noWrap w:val="0"/>
                  <w:vAlign w:val="center"/>
                </w:tcPr>
                <w:p w14:paraId="7EE92B5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56" w:type="pct"/>
                  <w:noWrap w:val="0"/>
                  <w:vAlign w:val="center"/>
                </w:tcPr>
                <w:p w14:paraId="5F43E03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固废</w:t>
                  </w:r>
                </w:p>
              </w:tc>
              <w:tc>
                <w:tcPr>
                  <w:tcW w:w="2188" w:type="pct"/>
                  <w:noWrap w:val="0"/>
                  <w:vAlign w:val="center"/>
                </w:tcPr>
                <w:p w14:paraId="62AA1B35">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企业已设150m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一般固废室内暂存间1间；15m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危险废物暂存间1间；200m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污泥暂存间1间。</w:t>
                  </w:r>
                </w:p>
              </w:tc>
              <w:tc>
                <w:tcPr>
                  <w:tcW w:w="2188" w:type="pct"/>
                  <w:noWrap w:val="0"/>
                  <w:vAlign w:val="center"/>
                </w:tcPr>
                <w:p w14:paraId="70C0F3A1">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与环评一致</w:t>
                  </w:r>
                </w:p>
              </w:tc>
            </w:tr>
            <w:tr w14:paraId="53F6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7" w:type="dxa"/>
                  <w:noWrap w:val="0"/>
                  <w:vAlign w:val="center"/>
                </w:tcPr>
                <w:p w14:paraId="2F99BD5E">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依托工程</w:t>
                  </w:r>
                </w:p>
              </w:tc>
              <w:tc>
                <w:tcPr>
                  <w:tcW w:w="426" w:type="dxa"/>
                  <w:noWrap w:val="0"/>
                  <w:vAlign w:val="center"/>
                </w:tcPr>
                <w:p w14:paraId="552D264C">
                  <w:pPr>
                    <w:pStyle w:val="21"/>
                    <w:adjustRightInd/>
                    <w:spacing w:before="0" w:after="0" w:line="240" w:lineRule="auto"/>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厂区污水处理</w:t>
                  </w:r>
                  <w:r>
                    <w:rPr>
                      <w:rFonts w:hint="eastAsia" w:ascii="Times New Roman" w:hAnsi="Times New Roman" w:eastAsia="宋体"/>
                      <w:color w:val="000000" w:themeColor="text1"/>
                      <w:sz w:val="21"/>
                      <w:szCs w:val="21"/>
                      <w14:textFill>
                        <w14:solidFill>
                          <w14:schemeClr w14:val="tx1"/>
                        </w14:solidFill>
                      </w14:textFill>
                    </w:rPr>
                    <w:t>设施</w:t>
                  </w:r>
                </w:p>
              </w:tc>
              <w:tc>
                <w:tcPr>
                  <w:tcW w:w="3630" w:type="dxa"/>
                  <w:noWrap w:val="0"/>
                  <w:vAlign w:val="center"/>
                </w:tcPr>
                <w:p w14:paraId="19DC1D6E">
                  <w:pPr>
                    <w:pStyle w:val="21"/>
                    <w:adjustRightInd/>
                    <w:spacing w:before="0" w:after="0" w:line="240" w:lineRule="auto"/>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项目本项目在原有厂区污水处理设施（900t/d）边上新建一套污水处理设施（250t/d），系统工艺为“调节+气浮+水解+好氧+沉淀池”，建成后厂区污水处理设施能处理废水的总规模为1150t/d。</w:t>
                  </w:r>
                </w:p>
              </w:tc>
              <w:tc>
                <w:tcPr>
                  <w:tcW w:w="2188" w:type="pct"/>
                  <w:noWrap w:val="0"/>
                  <w:vAlign w:val="center"/>
                </w:tcPr>
                <w:p w14:paraId="514B6410">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项目本项目在原有厂区污水处理设施（900t/d）边上新建一套污水处理设施（</w:t>
                  </w:r>
                  <w:r>
                    <w:rPr>
                      <w:rFonts w:hint="eastAsia"/>
                      <w:color w:val="000000" w:themeColor="text1"/>
                      <w:sz w:val="21"/>
                      <w:szCs w:val="21"/>
                      <w:lang w:val="en-US" w:eastAsia="zh-CN"/>
                      <w14:textFill>
                        <w14:solidFill>
                          <w14:schemeClr w14:val="tx1"/>
                        </w14:solidFill>
                      </w14:textFill>
                    </w:rPr>
                    <w:t>250</w:t>
                  </w:r>
                  <w:r>
                    <w:rPr>
                      <w:rFonts w:hint="eastAsia" w:ascii="Times New Roman" w:hAnsi="Times New Roman" w:eastAsia="宋体"/>
                      <w:color w:val="000000" w:themeColor="text1"/>
                      <w:sz w:val="21"/>
                      <w:szCs w:val="21"/>
                      <w14:textFill>
                        <w14:solidFill>
                          <w14:schemeClr w14:val="tx1"/>
                        </w14:solidFill>
                      </w14:textFill>
                    </w:rPr>
                    <w:t>t/d），系统工艺为“调节+气浮+水解+好氧+沉淀池</w:t>
                  </w:r>
                  <w:r>
                    <w:rPr>
                      <w:rFonts w:hint="eastAsia" w:ascii="Times New Roman" w:hAnsi="Times New Roman" w:eastAsia="宋体"/>
                      <w:color w:val="000000" w:themeColor="text1"/>
                      <w:sz w:val="21"/>
                      <w:szCs w:val="21"/>
                      <w:lang w:val="en-US" w:eastAsia="zh-CN"/>
                      <w14:textFill>
                        <w14:solidFill>
                          <w14:schemeClr w14:val="tx1"/>
                        </w14:solidFill>
                      </w14:textFill>
                    </w:rPr>
                    <w:t>+MBR</w:t>
                  </w:r>
                  <w:r>
                    <w:rPr>
                      <w:rFonts w:hint="eastAsia" w:ascii="Times New Roman" w:hAnsi="Times New Roman" w:eastAsia="宋体"/>
                      <w:color w:val="000000" w:themeColor="text1"/>
                      <w:sz w:val="21"/>
                      <w:szCs w:val="21"/>
                      <w14:textFill>
                        <w14:solidFill>
                          <w14:schemeClr w14:val="tx1"/>
                        </w14:solidFill>
                      </w14:textFill>
                    </w:rPr>
                    <w:t>”，建成后厂区污水处理设施能处理废水的总规模为</w:t>
                  </w:r>
                  <w:r>
                    <w:rPr>
                      <w:rFonts w:hint="eastAsia"/>
                      <w:color w:val="000000" w:themeColor="text1"/>
                      <w:sz w:val="21"/>
                      <w:szCs w:val="21"/>
                      <w:lang w:val="en-US" w:eastAsia="zh-CN"/>
                      <w14:textFill>
                        <w14:solidFill>
                          <w14:schemeClr w14:val="tx1"/>
                        </w14:solidFill>
                      </w14:textFill>
                    </w:rPr>
                    <w:t>1150</w:t>
                  </w:r>
                  <w:r>
                    <w:rPr>
                      <w:rFonts w:hint="eastAsia" w:ascii="Times New Roman" w:hAnsi="Times New Roman" w:eastAsia="宋体"/>
                      <w:color w:val="000000" w:themeColor="text1"/>
                      <w:sz w:val="21"/>
                      <w:szCs w:val="21"/>
                      <w14:textFill>
                        <w14:solidFill>
                          <w14:schemeClr w14:val="tx1"/>
                        </w14:solidFill>
                      </w14:textFill>
                    </w:rPr>
                    <w:t>t/d。</w:t>
                  </w:r>
                </w:p>
              </w:tc>
            </w:tr>
          </w:tbl>
          <w:p w14:paraId="180110AA">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产品方案</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1379"/>
              <w:gridCol w:w="2558"/>
              <w:gridCol w:w="1632"/>
            </w:tblGrid>
            <w:tr w14:paraId="7E9D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2" w:type="pct"/>
                  <w:noWrap w:val="0"/>
                  <w:vAlign w:val="center"/>
                </w:tcPr>
                <w:p w14:paraId="20AF49A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产品名称</w:t>
                  </w:r>
                </w:p>
              </w:tc>
              <w:tc>
                <w:tcPr>
                  <w:tcW w:w="831" w:type="pct"/>
                  <w:noWrap w:val="0"/>
                  <w:vAlign w:val="center"/>
                </w:tcPr>
                <w:p w14:paraId="522641F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单位</w:t>
                  </w:r>
                </w:p>
              </w:tc>
              <w:tc>
                <w:tcPr>
                  <w:tcW w:w="1542" w:type="pct"/>
                  <w:noWrap w:val="0"/>
                  <w:vAlign w:val="center"/>
                </w:tcPr>
                <w:p w14:paraId="52519660">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环评批复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产量</w:t>
                  </w:r>
                </w:p>
              </w:tc>
              <w:tc>
                <w:tcPr>
                  <w:tcW w:w="983" w:type="pct"/>
                  <w:noWrap w:val="0"/>
                  <w:vAlign w:val="center"/>
                </w:tcPr>
                <w:p w14:paraId="6E56A03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实际情况</w:t>
                  </w:r>
                </w:p>
              </w:tc>
            </w:tr>
            <w:tr w14:paraId="069E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642" w:type="pct"/>
                  <w:noWrap w:val="0"/>
                  <w:vAlign w:val="center"/>
                </w:tcPr>
                <w:p w14:paraId="7AF097A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高档专业运动服</w:t>
                  </w:r>
                </w:p>
              </w:tc>
              <w:tc>
                <w:tcPr>
                  <w:tcW w:w="831" w:type="pct"/>
                  <w:noWrap w:val="0"/>
                  <w:vAlign w:val="center"/>
                </w:tcPr>
                <w:p w14:paraId="6D1F8F5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color w:val="000000" w:themeColor="text1"/>
                      <w:sz w:val="21"/>
                      <w:szCs w:val="21"/>
                      <w14:textFill>
                        <w14:solidFill>
                          <w14:schemeClr w14:val="tx1"/>
                        </w14:solidFill>
                      </w14:textFill>
                    </w:rPr>
                    <w:t>万</w:t>
                  </w:r>
                  <w:r>
                    <w:rPr>
                      <w:rFonts w:hint="eastAsia"/>
                      <w:color w:val="000000" w:themeColor="text1"/>
                      <w:sz w:val="21"/>
                      <w:szCs w:val="21"/>
                      <w14:textFill>
                        <w14:solidFill>
                          <w14:schemeClr w14:val="tx1"/>
                        </w14:solidFill>
                      </w14:textFill>
                    </w:rPr>
                    <w:t>件</w:t>
                  </w:r>
                  <w:r>
                    <w:rPr>
                      <w:color w:val="000000" w:themeColor="text1"/>
                      <w:sz w:val="21"/>
                      <w:szCs w:val="21"/>
                      <w14:textFill>
                        <w14:solidFill>
                          <w14:schemeClr w14:val="tx1"/>
                        </w14:solidFill>
                      </w14:textFill>
                    </w:rPr>
                    <w:t>/年</w:t>
                  </w:r>
                </w:p>
              </w:tc>
              <w:tc>
                <w:tcPr>
                  <w:tcW w:w="1542" w:type="pct"/>
                  <w:noWrap w:val="0"/>
                  <w:vAlign w:val="center"/>
                </w:tcPr>
                <w:p w14:paraId="2E380135">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240</w:t>
                  </w:r>
                </w:p>
              </w:tc>
              <w:tc>
                <w:tcPr>
                  <w:tcW w:w="983" w:type="pct"/>
                  <w:noWrap w:val="0"/>
                  <w:vAlign w:val="center"/>
                </w:tcPr>
                <w:p w14:paraId="5F8CC97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240</w:t>
                  </w:r>
                </w:p>
              </w:tc>
            </w:tr>
          </w:tbl>
          <w:p w14:paraId="5023AF9E">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主要生产设施表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063"/>
              <w:gridCol w:w="1383"/>
              <w:gridCol w:w="636"/>
              <w:gridCol w:w="1588"/>
              <w:gridCol w:w="1113"/>
              <w:gridCol w:w="872"/>
            </w:tblGrid>
            <w:tr w14:paraId="7807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6" w:type="pct"/>
                  <w:noWrap/>
                  <w:vAlign w:val="center"/>
                </w:tcPr>
                <w:p w14:paraId="580148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序号</w:t>
                  </w:r>
                </w:p>
              </w:tc>
              <w:tc>
                <w:tcPr>
                  <w:tcW w:w="1310" w:type="pct"/>
                  <w:noWrap/>
                  <w:vAlign w:val="center"/>
                </w:tcPr>
                <w:p w14:paraId="638337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设备名称</w:t>
                  </w:r>
                </w:p>
              </w:tc>
              <w:tc>
                <w:tcPr>
                  <w:tcW w:w="446" w:type="pct"/>
                  <w:noWrap/>
                  <w:vAlign w:val="center"/>
                </w:tcPr>
                <w:p w14:paraId="4F26896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型号</w:t>
                  </w:r>
                </w:p>
              </w:tc>
              <w:tc>
                <w:tcPr>
                  <w:tcW w:w="446" w:type="pct"/>
                  <w:noWrap/>
                  <w:vAlign w:val="center"/>
                </w:tcPr>
                <w:p w14:paraId="761EDB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单位</w:t>
                  </w:r>
                </w:p>
              </w:tc>
              <w:tc>
                <w:tcPr>
                  <w:tcW w:w="1023" w:type="pct"/>
                  <w:noWrap/>
                  <w:vAlign w:val="center"/>
                </w:tcPr>
                <w:p w14:paraId="396E54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环评批复情况</w:t>
                  </w:r>
                </w:p>
              </w:tc>
              <w:tc>
                <w:tcPr>
                  <w:tcW w:w="735" w:type="pct"/>
                  <w:noWrap/>
                  <w:vAlign w:val="center"/>
                </w:tcPr>
                <w:p w14:paraId="6EBC26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实际情况</w:t>
                  </w:r>
                </w:p>
              </w:tc>
              <w:tc>
                <w:tcPr>
                  <w:tcW w:w="590" w:type="pct"/>
                  <w:noWrap/>
                  <w:vAlign w:val="center"/>
                </w:tcPr>
                <w:p w14:paraId="641154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增减量</w:t>
                  </w:r>
                </w:p>
              </w:tc>
            </w:tr>
            <w:tr w14:paraId="2DAB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6" w:type="pct"/>
                  <w:noWrap/>
                  <w:vAlign w:val="center"/>
                </w:tcPr>
                <w:p w14:paraId="44FD1C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1310" w:type="pct"/>
                  <w:shd w:val="clear" w:color="auto" w:fill="auto"/>
                  <w:noWrap w:val="0"/>
                  <w:vAlign w:val="center"/>
                </w:tcPr>
                <w:p w14:paraId="78FA247E">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验布机</w:t>
                  </w:r>
                </w:p>
              </w:tc>
              <w:tc>
                <w:tcPr>
                  <w:tcW w:w="740" w:type="dxa"/>
                  <w:shd w:val="clear" w:color="auto" w:fill="auto"/>
                  <w:noWrap/>
                  <w:vAlign w:val="center"/>
                </w:tcPr>
                <w:p w14:paraId="109ACD09">
                  <w:pPr>
                    <w:widowControl/>
                    <w:jc w:val="center"/>
                    <w:textAlignment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46" w:type="pct"/>
                  <w:shd w:val="clear" w:color="auto" w:fill="auto"/>
                  <w:noWrap/>
                  <w:vAlign w:val="center"/>
                </w:tcPr>
                <w:p w14:paraId="47B22C47">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73E80A8F">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735" w:type="pct"/>
                  <w:shd w:val="clear" w:color="auto" w:fill="auto"/>
                  <w:noWrap/>
                  <w:vAlign w:val="center"/>
                </w:tcPr>
                <w:p w14:paraId="1488425E">
                  <w:pPr>
                    <w:pStyle w:val="22"/>
                    <w:spacing w:line="240" w:lineRule="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90" w:type="pct"/>
                  <w:noWrap/>
                  <w:vAlign w:val="center"/>
                </w:tcPr>
                <w:p w14:paraId="4D4F4B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1936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6" w:type="pct"/>
                  <w:noWrap/>
                  <w:vAlign w:val="center"/>
                </w:tcPr>
                <w:p w14:paraId="4778E8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310" w:type="pct"/>
                  <w:shd w:val="clear" w:color="auto" w:fill="auto"/>
                  <w:noWrap/>
                  <w:vAlign w:val="center"/>
                </w:tcPr>
                <w:p w14:paraId="3371EBEB">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裁剪机</w:t>
                  </w:r>
                </w:p>
              </w:tc>
              <w:tc>
                <w:tcPr>
                  <w:tcW w:w="740" w:type="dxa"/>
                  <w:shd w:val="clear" w:color="auto" w:fill="auto"/>
                  <w:noWrap/>
                  <w:vAlign w:val="center"/>
                </w:tcPr>
                <w:p w14:paraId="32632699">
                  <w:pPr>
                    <w:widowControl/>
                    <w:jc w:val="center"/>
                    <w:textAlignment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46" w:type="pct"/>
                  <w:shd w:val="clear" w:color="auto" w:fill="auto"/>
                  <w:noWrap/>
                  <w:vAlign w:val="center"/>
                </w:tcPr>
                <w:p w14:paraId="6876466E">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7666748F">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735" w:type="pct"/>
                  <w:shd w:val="clear" w:color="auto" w:fill="auto"/>
                  <w:noWrap/>
                  <w:vAlign w:val="center"/>
                </w:tcPr>
                <w:p w14:paraId="5CD490EC">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90" w:type="pct"/>
                  <w:noWrap/>
                  <w:vAlign w:val="center"/>
                </w:tcPr>
                <w:p w14:paraId="33851D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7680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6" w:type="pct"/>
                  <w:noWrap/>
                  <w:vAlign w:val="center"/>
                </w:tcPr>
                <w:p w14:paraId="04942C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w:t>
                  </w:r>
                </w:p>
              </w:tc>
              <w:tc>
                <w:tcPr>
                  <w:tcW w:w="1310" w:type="pct"/>
                  <w:shd w:val="clear" w:color="auto" w:fill="auto"/>
                  <w:noWrap/>
                  <w:vAlign w:val="center"/>
                </w:tcPr>
                <w:p w14:paraId="6E6EB0EB">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缝纫机</w:t>
                  </w:r>
                </w:p>
              </w:tc>
              <w:tc>
                <w:tcPr>
                  <w:tcW w:w="740" w:type="dxa"/>
                  <w:shd w:val="clear" w:color="auto" w:fill="auto"/>
                  <w:noWrap/>
                  <w:vAlign w:val="center"/>
                </w:tcPr>
                <w:p w14:paraId="50EDE5AC">
                  <w:pPr>
                    <w:widowControl/>
                    <w:jc w:val="center"/>
                    <w:textAlignment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46" w:type="pct"/>
                  <w:shd w:val="clear" w:color="auto" w:fill="auto"/>
                  <w:noWrap/>
                  <w:vAlign w:val="center"/>
                </w:tcPr>
                <w:p w14:paraId="5C95E7D7">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74385CEE">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50</w:t>
                  </w:r>
                </w:p>
              </w:tc>
              <w:tc>
                <w:tcPr>
                  <w:tcW w:w="735" w:type="pct"/>
                  <w:shd w:val="clear" w:color="auto" w:fill="auto"/>
                  <w:noWrap/>
                  <w:vAlign w:val="center"/>
                </w:tcPr>
                <w:p w14:paraId="4B8E2739">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590" w:type="pct"/>
                  <w:noWrap/>
                  <w:vAlign w:val="center"/>
                </w:tcPr>
                <w:p w14:paraId="079C79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0843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6" w:type="pct"/>
                  <w:noWrap/>
                  <w:vAlign w:val="center"/>
                </w:tcPr>
                <w:p w14:paraId="2497E5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w:t>
                  </w:r>
                </w:p>
              </w:tc>
              <w:tc>
                <w:tcPr>
                  <w:tcW w:w="1310" w:type="pct"/>
                  <w:shd w:val="clear" w:color="auto" w:fill="auto"/>
                  <w:noWrap/>
                  <w:vAlign w:val="center"/>
                </w:tcPr>
                <w:p w14:paraId="4CE84444">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电脑钉扣机</w:t>
                  </w:r>
                </w:p>
              </w:tc>
              <w:tc>
                <w:tcPr>
                  <w:tcW w:w="740" w:type="dxa"/>
                  <w:shd w:val="clear" w:color="auto" w:fill="auto"/>
                  <w:noWrap/>
                  <w:vAlign w:val="center"/>
                </w:tcPr>
                <w:p w14:paraId="3B786390">
                  <w:pPr>
                    <w:widowControl/>
                    <w:jc w:val="center"/>
                    <w:textAlignment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46" w:type="pct"/>
                  <w:shd w:val="clear" w:color="auto" w:fill="auto"/>
                  <w:noWrap/>
                  <w:vAlign w:val="center"/>
                </w:tcPr>
                <w:p w14:paraId="04C9AD10">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22946206">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735" w:type="pct"/>
                  <w:shd w:val="clear" w:color="auto" w:fill="auto"/>
                  <w:noWrap/>
                  <w:vAlign w:val="center"/>
                </w:tcPr>
                <w:p w14:paraId="4D308A66">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590" w:type="pct"/>
                  <w:noWrap/>
                  <w:vAlign w:val="center"/>
                </w:tcPr>
                <w:p w14:paraId="1D0602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26FD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6" w:type="pct"/>
                  <w:noWrap/>
                  <w:vAlign w:val="center"/>
                </w:tcPr>
                <w:p w14:paraId="43DB70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w:t>
                  </w:r>
                </w:p>
              </w:tc>
              <w:tc>
                <w:tcPr>
                  <w:tcW w:w="1310" w:type="pct"/>
                  <w:shd w:val="clear" w:color="auto" w:fill="auto"/>
                  <w:noWrap/>
                  <w:vAlign w:val="center"/>
                </w:tcPr>
                <w:p w14:paraId="2D29583F">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电脑锁眼机</w:t>
                  </w:r>
                </w:p>
              </w:tc>
              <w:tc>
                <w:tcPr>
                  <w:tcW w:w="740" w:type="dxa"/>
                  <w:shd w:val="clear" w:color="auto" w:fill="auto"/>
                  <w:noWrap/>
                  <w:vAlign w:val="center"/>
                </w:tcPr>
                <w:p w14:paraId="11CCE338">
                  <w:pPr>
                    <w:widowControl/>
                    <w:jc w:val="center"/>
                    <w:textAlignment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46" w:type="pct"/>
                  <w:shd w:val="clear" w:color="auto" w:fill="auto"/>
                  <w:noWrap/>
                  <w:vAlign w:val="center"/>
                </w:tcPr>
                <w:p w14:paraId="238004C5">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57305245">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14</w:t>
                  </w:r>
                </w:p>
              </w:tc>
              <w:tc>
                <w:tcPr>
                  <w:tcW w:w="735" w:type="pct"/>
                  <w:shd w:val="clear" w:color="auto" w:fill="auto"/>
                  <w:noWrap/>
                  <w:vAlign w:val="center"/>
                </w:tcPr>
                <w:p w14:paraId="21B2B252">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590" w:type="pct"/>
                  <w:noWrap/>
                  <w:vAlign w:val="center"/>
                </w:tcPr>
                <w:p w14:paraId="37193E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6A3C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jc w:val="center"/>
              </w:trPr>
              <w:tc>
                <w:tcPr>
                  <w:tcW w:w="446" w:type="pct"/>
                  <w:noWrap/>
                  <w:vAlign w:val="center"/>
                </w:tcPr>
                <w:p w14:paraId="6A46CE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w:t>
                  </w:r>
                </w:p>
              </w:tc>
              <w:tc>
                <w:tcPr>
                  <w:tcW w:w="1310" w:type="pct"/>
                  <w:shd w:val="clear" w:color="auto" w:fill="auto"/>
                  <w:noWrap/>
                  <w:vAlign w:val="center"/>
                </w:tcPr>
                <w:p w14:paraId="041429E9">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烫台</w:t>
                  </w:r>
                </w:p>
              </w:tc>
              <w:tc>
                <w:tcPr>
                  <w:tcW w:w="740" w:type="dxa"/>
                  <w:shd w:val="clear" w:color="auto" w:fill="auto"/>
                  <w:noWrap/>
                  <w:vAlign w:val="center"/>
                </w:tcPr>
                <w:p w14:paraId="4CBD15DF">
                  <w:pPr>
                    <w:widowControl/>
                    <w:jc w:val="center"/>
                    <w:textAlignment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46" w:type="pct"/>
                  <w:shd w:val="clear" w:color="auto" w:fill="auto"/>
                  <w:noWrap/>
                  <w:vAlign w:val="center"/>
                </w:tcPr>
                <w:p w14:paraId="3ABF750D">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3CEAB609">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16</w:t>
                  </w:r>
                </w:p>
              </w:tc>
              <w:tc>
                <w:tcPr>
                  <w:tcW w:w="735" w:type="pct"/>
                  <w:shd w:val="clear" w:color="auto" w:fill="auto"/>
                  <w:noWrap/>
                  <w:vAlign w:val="center"/>
                </w:tcPr>
                <w:p w14:paraId="216C1AD7">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16</w:t>
                  </w:r>
                </w:p>
              </w:tc>
              <w:tc>
                <w:tcPr>
                  <w:tcW w:w="590" w:type="pct"/>
                  <w:noWrap/>
                  <w:vAlign w:val="center"/>
                </w:tcPr>
                <w:p w14:paraId="60727A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696C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6" w:type="pct"/>
                  <w:noWrap/>
                  <w:vAlign w:val="center"/>
                </w:tcPr>
                <w:p w14:paraId="2F929F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8</w:t>
                  </w:r>
                </w:p>
              </w:tc>
              <w:tc>
                <w:tcPr>
                  <w:tcW w:w="1310" w:type="pct"/>
                  <w:shd w:val="clear" w:color="auto" w:fill="auto"/>
                  <w:noWrap/>
                  <w:vAlign w:val="center"/>
                </w:tcPr>
                <w:p w14:paraId="02F5E1F6">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空压机</w:t>
                  </w:r>
                </w:p>
              </w:tc>
              <w:tc>
                <w:tcPr>
                  <w:tcW w:w="740" w:type="dxa"/>
                  <w:shd w:val="clear" w:color="auto" w:fill="auto"/>
                  <w:noWrap/>
                  <w:vAlign w:val="center"/>
                </w:tcPr>
                <w:p w14:paraId="2F5A8A41">
                  <w:pPr>
                    <w:widowControl/>
                    <w:jc w:val="center"/>
                    <w:textAlignment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46" w:type="pct"/>
                  <w:shd w:val="clear" w:color="auto" w:fill="auto"/>
                  <w:noWrap/>
                  <w:vAlign w:val="center"/>
                </w:tcPr>
                <w:p w14:paraId="59D1963A">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0AC67360">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735" w:type="pct"/>
                  <w:shd w:val="clear" w:color="auto" w:fill="auto"/>
                  <w:noWrap/>
                  <w:vAlign w:val="center"/>
                </w:tcPr>
                <w:p w14:paraId="2E308363">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590" w:type="pct"/>
                  <w:noWrap/>
                  <w:vAlign w:val="center"/>
                </w:tcPr>
                <w:p w14:paraId="7016D6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56E0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6" w:type="pct"/>
                  <w:noWrap/>
                  <w:vAlign w:val="center"/>
                </w:tcPr>
                <w:p w14:paraId="7102DE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9</w:t>
                  </w:r>
                </w:p>
              </w:tc>
              <w:tc>
                <w:tcPr>
                  <w:tcW w:w="1310" w:type="pct"/>
                  <w:shd w:val="clear" w:color="auto" w:fill="auto"/>
                  <w:noWrap/>
                  <w:vAlign w:val="center"/>
                </w:tcPr>
                <w:p w14:paraId="56622C35">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全自动工业洗衣机</w:t>
                  </w:r>
                </w:p>
              </w:tc>
              <w:tc>
                <w:tcPr>
                  <w:tcW w:w="740" w:type="dxa"/>
                  <w:shd w:val="clear" w:color="auto" w:fill="auto"/>
                  <w:noWrap/>
                  <w:vAlign w:val="center"/>
                </w:tcPr>
                <w:p w14:paraId="694CAAA7">
                  <w:pPr>
                    <w:widowControl/>
                    <w:spacing w:line="240" w:lineRule="auto"/>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容量：500kg</w:t>
                  </w:r>
                </w:p>
              </w:tc>
              <w:tc>
                <w:tcPr>
                  <w:tcW w:w="446" w:type="pct"/>
                  <w:shd w:val="clear" w:color="auto" w:fill="auto"/>
                  <w:noWrap/>
                  <w:vAlign w:val="center"/>
                </w:tcPr>
                <w:p w14:paraId="503CAAF5">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63869252">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24</w:t>
                  </w:r>
                </w:p>
              </w:tc>
              <w:tc>
                <w:tcPr>
                  <w:tcW w:w="735" w:type="pct"/>
                  <w:shd w:val="clear" w:color="auto" w:fill="auto"/>
                  <w:noWrap/>
                  <w:vAlign w:val="center"/>
                </w:tcPr>
                <w:p w14:paraId="27235BF9">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24</w:t>
                  </w:r>
                </w:p>
              </w:tc>
              <w:tc>
                <w:tcPr>
                  <w:tcW w:w="590" w:type="pct"/>
                  <w:noWrap/>
                  <w:vAlign w:val="center"/>
                </w:tcPr>
                <w:p w14:paraId="2208DD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10CA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6" w:type="pct"/>
                  <w:noWrap/>
                  <w:vAlign w:val="center"/>
                </w:tcPr>
                <w:p w14:paraId="1B6BB6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10</w:t>
                  </w:r>
                </w:p>
              </w:tc>
              <w:tc>
                <w:tcPr>
                  <w:tcW w:w="1310" w:type="pct"/>
                  <w:shd w:val="clear" w:color="auto" w:fill="auto"/>
                  <w:noWrap/>
                  <w:vAlign w:val="center"/>
                </w:tcPr>
                <w:p w14:paraId="53A7ECEB">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烘干机</w:t>
                  </w:r>
                </w:p>
              </w:tc>
              <w:tc>
                <w:tcPr>
                  <w:tcW w:w="740" w:type="dxa"/>
                  <w:shd w:val="clear" w:color="auto" w:fill="auto"/>
                  <w:noWrap/>
                  <w:vAlign w:val="center"/>
                </w:tcPr>
                <w:p w14:paraId="3CE5C939">
                  <w:pPr>
                    <w:widowControl/>
                    <w:spacing w:line="240" w:lineRule="auto"/>
                    <w:jc w:val="center"/>
                    <w:textAlignment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DS系列烘干机，型号：DSHG-100，功率7.5kW。</w:t>
                  </w:r>
                </w:p>
              </w:tc>
              <w:tc>
                <w:tcPr>
                  <w:tcW w:w="446" w:type="pct"/>
                  <w:shd w:val="clear" w:color="auto" w:fill="auto"/>
                  <w:noWrap/>
                  <w:vAlign w:val="center"/>
                </w:tcPr>
                <w:p w14:paraId="1CF1669B">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023" w:type="pct"/>
                  <w:shd w:val="clear" w:color="auto" w:fill="auto"/>
                  <w:noWrap/>
                  <w:vAlign w:val="center"/>
                </w:tcPr>
                <w:p w14:paraId="07E724FE">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735" w:type="pct"/>
                  <w:shd w:val="clear" w:color="auto" w:fill="auto"/>
                  <w:noWrap/>
                  <w:vAlign w:val="center"/>
                </w:tcPr>
                <w:p w14:paraId="054C3392">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590" w:type="pct"/>
                  <w:noWrap/>
                  <w:vAlign w:val="center"/>
                </w:tcPr>
                <w:p w14:paraId="00D8141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r w14:paraId="4FEE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6" w:type="pct"/>
                  <w:noWrap/>
                  <w:vAlign w:val="center"/>
                </w:tcPr>
                <w:p w14:paraId="3B42B3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11</w:t>
                  </w:r>
                </w:p>
              </w:tc>
              <w:tc>
                <w:tcPr>
                  <w:tcW w:w="1310" w:type="pct"/>
                  <w:shd w:val="clear" w:color="auto" w:fill="auto"/>
                  <w:noWrap/>
                  <w:vAlign w:val="center"/>
                </w:tcPr>
                <w:p w14:paraId="74E62C72">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自动控制系统</w:t>
                  </w:r>
                </w:p>
              </w:tc>
              <w:tc>
                <w:tcPr>
                  <w:tcW w:w="446" w:type="pct"/>
                  <w:shd w:val="clear" w:color="auto" w:fill="auto"/>
                  <w:noWrap/>
                  <w:vAlign w:val="center"/>
                </w:tcPr>
                <w:p w14:paraId="3E29FFC6">
                  <w:pPr>
                    <w:widowControl/>
                    <w:spacing w:line="240" w:lineRule="auto"/>
                    <w:jc w:val="center"/>
                    <w:textAlignment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46" w:type="pct"/>
                  <w:shd w:val="clear" w:color="auto" w:fill="auto"/>
                  <w:noWrap/>
                  <w:vAlign w:val="center"/>
                </w:tcPr>
                <w:p w14:paraId="29DE2079">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套</w:t>
                  </w:r>
                </w:p>
              </w:tc>
              <w:tc>
                <w:tcPr>
                  <w:tcW w:w="1023" w:type="pct"/>
                  <w:shd w:val="clear" w:color="auto" w:fill="auto"/>
                  <w:noWrap/>
                  <w:vAlign w:val="center"/>
                </w:tcPr>
                <w:p w14:paraId="23BD1099">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735" w:type="pct"/>
                  <w:shd w:val="clear" w:color="auto" w:fill="auto"/>
                  <w:noWrap/>
                  <w:vAlign w:val="center"/>
                </w:tcPr>
                <w:p w14:paraId="099AAC68">
                  <w:pPr>
                    <w:pStyle w:val="22"/>
                    <w:spacing w:line="240" w:lineRule="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590" w:type="pct"/>
                  <w:noWrap/>
                  <w:vAlign w:val="center"/>
                </w:tcPr>
                <w:p w14:paraId="1C7F89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w:t>
                  </w:r>
                </w:p>
              </w:tc>
            </w:tr>
          </w:tbl>
          <w:p w14:paraId="280E32E8">
            <w:pPr>
              <w:pStyle w:val="23"/>
              <w:keepNext w:val="0"/>
              <w:keepLines w:val="0"/>
              <w:pageBreakBefore w:val="0"/>
              <w:widowControl/>
              <w:kinsoku/>
              <w:wordWrap w:val="0"/>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val="0"/>
                <w:bCs w:val="0"/>
                <w:i w:val="0"/>
                <w:iCs/>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bCs/>
                <w:i w:val="0"/>
                <w:iCs/>
                <w:color w:val="000000" w:themeColor="text1"/>
                <w:sz w:val="24"/>
                <w:szCs w:val="22"/>
                <w:highlight w:val="none"/>
                <w:lang w:val="en-US" w:eastAsia="zh-CN"/>
                <w14:textFill>
                  <w14:solidFill>
                    <w14:schemeClr w14:val="tx1"/>
                  </w14:solidFill>
                </w14:textFill>
              </w:rPr>
              <w:t>工程建设内容</w:t>
            </w:r>
            <w:r>
              <w:rPr>
                <w:rFonts w:hint="default" w:ascii="Times New Roman" w:hAnsi="Times New Roman" w:eastAsia="宋体" w:cs="Times New Roman"/>
                <w:b/>
                <w:bCs/>
                <w:i w:val="0"/>
                <w:iCs/>
                <w:color w:val="000000" w:themeColor="text1"/>
                <w:sz w:val="24"/>
                <w:szCs w:val="22"/>
                <w:highlight w:val="none"/>
                <w14:textFill>
                  <w14:solidFill>
                    <w14:schemeClr w14:val="tx1"/>
                  </w14:solidFill>
                </w14:textFill>
              </w:rPr>
              <w:t>验收范围与</w:t>
            </w:r>
            <w:r>
              <w:rPr>
                <w:rFonts w:hint="default" w:ascii="Times New Roman" w:hAnsi="Times New Roman" w:eastAsia="宋体" w:cs="Times New Roman"/>
                <w:b/>
                <w:bCs/>
                <w:i w:val="0"/>
                <w:iCs/>
                <w:color w:val="000000" w:themeColor="text1"/>
                <w:sz w:val="24"/>
                <w:szCs w:val="22"/>
                <w:highlight w:val="none"/>
                <w:lang w:val="en-US" w:eastAsia="zh-CN"/>
                <w14:textFill>
                  <w14:solidFill>
                    <w14:schemeClr w14:val="tx1"/>
                  </w14:solidFill>
                </w14:textFill>
              </w:rPr>
              <w:t>环评相符性分析</w:t>
            </w:r>
            <w:r>
              <w:rPr>
                <w:rFonts w:hint="default" w:ascii="Times New Roman" w:hAnsi="Times New Roman" w:eastAsia="宋体" w:cs="Times New Roman"/>
                <w:b/>
                <w:bCs/>
                <w:i w:val="0"/>
                <w:iCs/>
                <w:color w:val="000000" w:themeColor="text1"/>
                <w:sz w:val="24"/>
                <w:szCs w:val="22"/>
                <w:highlight w:val="none"/>
                <w14:textFill>
                  <w14:solidFill>
                    <w14:schemeClr w14:val="tx1"/>
                  </w14:solidFill>
                </w14:textFill>
              </w:rPr>
              <w:t>：</w:t>
            </w:r>
            <w:r>
              <w:rPr>
                <w:rFonts w:hint="default" w:ascii="Times New Roman" w:hAnsi="Times New Roman" w:eastAsia="宋体" w:cs="Times New Roman"/>
                <w:b w:val="0"/>
                <w:bCs w:val="0"/>
                <w:i w:val="0"/>
                <w:iCs/>
                <w:color w:val="000000" w:themeColor="text1"/>
                <w:sz w:val="24"/>
                <w:szCs w:val="22"/>
                <w:highlight w:val="none"/>
                <w:lang w:val="en-US" w:eastAsia="zh-CN"/>
                <w14:textFill>
                  <w14:solidFill>
                    <w14:schemeClr w14:val="tx1"/>
                  </w14:solidFill>
                </w14:textFill>
              </w:rPr>
              <w:t>根据上述内容分析可知，验收期间，项目建设性质、规模、地点与环评一致，项目已建成的工程内容与环评审批内容一致，本次验收规模为240万件高档专业运动服，项目验收设备</w:t>
            </w:r>
            <w:r>
              <w:rPr>
                <w:rFonts w:hint="eastAsia" w:cs="Times New Roman"/>
                <w:b w:val="0"/>
                <w:bCs w:val="0"/>
                <w:i w:val="0"/>
                <w:iCs/>
                <w:color w:val="000000" w:themeColor="text1"/>
                <w:sz w:val="24"/>
                <w:szCs w:val="22"/>
                <w:highlight w:val="none"/>
                <w:lang w:val="en-US" w:eastAsia="zh-CN"/>
                <w14:textFill>
                  <w14:solidFill>
                    <w14:schemeClr w14:val="tx1"/>
                  </w14:solidFill>
                </w14:textFill>
              </w:rPr>
              <w:t>与</w:t>
            </w:r>
            <w:r>
              <w:rPr>
                <w:rFonts w:hint="default" w:ascii="Times New Roman" w:hAnsi="Times New Roman" w:eastAsia="宋体" w:cs="Times New Roman"/>
                <w:b w:val="0"/>
                <w:bCs w:val="0"/>
                <w:i w:val="0"/>
                <w:iCs/>
                <w:color w:val="000000" w:themeColor="text1"/>
                <w:sz w:val="24"/>
                <w:szCs w:val="22"/>
                <w:highlight w:val="none"/>
                <w:lang w:val="en-US" w:eastAsia="zh-CN"/>
                <w14:textFill>
                  <w14:solidFill>
                    <w14:schemeClr w14:val="tx1"/>
                  </w14:solidFill>
                </w14:textFill>
              </w:rPr>
              <w:t>环评</w:t>
            </w:r>
            <w:r>
              <w:rPr>
                <w:rFonts w:hint="eastAsia" w:cs="Times New Roman"/>
                <w:b w:val="0"/>
                <w:bCs w:val="0"/>
                <w:i w:val="0"/>
                <w:iCs/>
                <w:color w:val="000000" w:themeColor="text1"/>
                <w:sz w:val="24"/>
                <w:szCs w:val="22"/>
                <w:highlight w:val="none"/>
                <w:lang w:val="en-US" w:eastAsia="zh-CN"/>
                <w14:textFill>
                  <w14:solidFill>
                    <w14:schemeClr w14:val="tx1"/>
                  </w14:solidFill>
                </w14:textFill>
              </w:rPr>
              <w:t>一致</w:t>
            </w:r>
            <w:r>
              <w:rPr>
                <w:rFonts w:hint="eastAsia" w:ascii="Times New Roman" w:hAnsi="Times New Roman" w:eastAsia="宋体" w:cs="Times New Roman"/>
                <w:b w:val="0"/>
                <w:bCs w:val="0"/>
                <w:i w:val="0"/>
                <w:iCs/>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b w:val="0"/>
                <w:bCs w:val="0"/>
                <w:i w:val="0"/>
                <w:iCs/>
                <w:color w:val="000000" w:themeColor="text1"/>
                <w:sz w:val="24"/>
                <w:szCs w:val="22"/>
                <w:highlight w:val="none"/>
                <w:lang w:val="en-US" w:eastAsia="zh-CN"/>
                <w14:textFill>
                  <w14:solidFill>
                    <w14:schemeClr w14:val="tx1"/>
                  </w14:solidFill>
                </w14:textFill>
              </w:rPr>
              <w:t>不增加排放总量，不新增污染防治措施。</w:t>
            </w:r>
          </w:p>
          <w:p w14:paraId="23B40679">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地理位置</w:t>
            </w:r>
          </w:p>
          <w:p w14:paraId="128B73A5">
            <w:pPr>
              <w:ind w:firstLine="480" w:firstLineChars="200"/>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pPr>
            <w:r>
              <w:rPr>
                <w:color w:val="000000" w:themeColor="text1"/>
                <w14:textFill>
                  <w14:solidFill>
                    <w14:schemeClr w14:val="tx1"/>
                  </w14:solidFill>
                </w14:textFill>
              </w:rPr>
              <w:t>本</w:t>
            </w:r>
            <w:r>
              <w:rPr>
                <w:rFonts w:hint="eastAsia"/>
                <w:color w:val="000000" w:themeColor="text1"/>
                <w14:textFill>
                  <w14:solidFill>
                    <w14:schemeClr w14:val="tx1"/>
                  </w14:solidFill>
                </w14:textFill>
              </w:rPr>
              <w:t>项目位于柯桥区马鞍街道迎海路388号</w:t>
            </w:r>
            <w:r>
              <w:rPr>
                <w:color w:val="000000" w:themeColor="text1"/>
                <w:highlight w:val="none"/>
                <w14:textFill>
                  <w14:solidFill>
                    <w14:schemeClr w14:val="tx1"/>
                  </w14:solidFill>
                </w14:textFill>
              </w:rPr>
              <w:t>。</w:t>
            </w:r>
            <w:r>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t>项目地理坐标为北纬</w:t>
            </w:r>
            <w:r>
              <w:rPr>
                <w:rFonts w:hint="eastAsia"/>
                <w:color w:val="000000" w:themeColor="text1"/>
                <w:szCs w:val="21"/>
                <w:highlight w:val="none"/>
                <w:lang w:val="en-US" w:eastAsia="zh-CN"/>
                <w14:textFill>
                  <w14:solidFill>
                    <w14:schemeClr w14:val="tx1"/>
                  </w14:solidFill>
                </w14:textFill>
              </w:rPr>
              <w:t>30</w:t>
            </w:r>
            <w:r>
              <w:rPr>
                <w:color w:val="000000" w:themeColor="text1"/>
                <w:szCs w:val="21"/>
                <w:highlight w:val="none"/>
                <w14:textFill>
                  <w14:solidFill>
                    <w14:schemeClr w14:val="tx1"/>
                  </w14:solidFill>
                </w14:textFill>
              </w:rPr>
              <w:t>度</w:t>
            </w:r>
            <w:r>
              <w:rPr>
                <w:rFonts w:hint="eastAsia"/>
                <w:color w:val="000000" w:themeColor="text1"/>
                <w:szCs w:val="21"/>
                <w:highlight w:val="none"/>
                <w:lang w:val="en-US" w:eastAsia="zh-CN"/>
                <w14:textFill>
                  <w14:solidFill>
                    <w14:schemeClr w14:val="tx1"/>
                  </w14:solidFill>
                </w14:textFill>
              </w:rPr>
              <w:t>8</w:t>
            </w:r>
            <w:r>
              <w:rPr>
                <w:color w:val="000000" w:themeColor="text1"/>
                <w:szCs w:val="21"/>
                <w:highlight w:val="none"/>
                <w14:textFill>
                  <w14:solidFill>
                    <w14:schemeClr w14:val="tx1"/>
                  </w14:solidFill>
                </w14:textFill>
              </w:rPr>
              <w:t>分</w:t>
            </w:r>
            <w:r>
              <w:rPr>
                <w:rFonts w:hint="eastAsia"/>
                <w:color w:val="000000" w:themeColor="text1"/>
                <w:szCs w:val="21"/>
                <w:highlight w:val="none"/>
                <w:lang w:val="en-US" w:eastAsia="zh-CN"/>
                <w14:textFill>
                  <w14:solidFill>
                    <w14:schemeClr w14:val="tx1"/>
                  </w14:solidFill>
                </w14:textFill>
              </w:rPr>
              <w:t>3.087</w:t>
            </w:r>
            <w:r>
              <w:rPr>
                <w:color w:val="000000" w:themeColor="text1"/>
                <w:szCs w:val="21"/>
                <w:highlight w:val="none"/>
                <w14:textFill>
                  <w14:solidFill>
                    <w14:schemeClr w14:val="tx1"/>
                  </w14:solidFill>
                </w14:textFill>
              </w:rPr>
              <w:t>秒</w:t>
            </w:r>
            <w:r>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t>，东经</w:t>
            </w:r>
            <w:r>
              <w:rPr>
                <w:color w:val="000000" w:themeColor="text1"/>
                <w:szCs w:val="21"/>
                <w:highlight w:val="none"/>
                <w14:textFill>
                  <w14:solidFill>
                    <w14:schemeClr w14:val="tx1"/>
                  </w14:solidFill>
                </w14:textFill>
              </w:rPr>
              <w:t>120度</w:t>
            </w:r>
            <w:r>
              <w:rPr>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7</w:t>
            </w:r>
            <w:r>
              <w:rPr>
                <w:color w:val="000000" w:themeColor="text1"/>
                <w:szCs w:val="21"/>
                <w:highlight w:val="none"/>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15.126</w:t>
            </w:r>
            <w:r>
              <w:rPr>
                <w:color w:val="000000" w:themeColor="text1"/>
                <w:szCs w:val="21"/>
                <w:highlight w:val="none"/>
                <w14:textFill>
                  <w14:solidFill>
                    <w14:schemeClr w14:val="tx1"/>
                  </w14:solidFill>
                </w14:textFill>
              </w:rPr>
              <w:t>秒</w:t>
            </w:r>
            <w:r>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t>，地理位置见附图1。</w:t>
            </w:r>
            <w:r>
              <w:rPr>
                <w:rFonts w:hint="eastAsia"/>
                <w:color w:val="000000" w:themeColor="text1"/>
                <w14:textFill>
                  <w14:solidFill>
                    <w14:schemeClr w14:val="tx1"/>
                  </w14:solidFill>
                </w14:textFill>
              </w:rPr>
              <w:t>本项目利用企业自有厂房</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t>周围环境情况如下：</w:t>
            </w:r>
            <w:r>
              <w:rPr>
                <w:rFonts w:hint="eastAsia"/>
                <w:color w:val="000000" w:themeColor="text1"/>
                <w14:textFill>
                  <w14:solidFill>
                    <w14:schemeClr w14:val="tx1"/>
                  </w14:solidFill>
                </w14:textFill>
              </w:rPr>
              <w:t>项目所在地北侧为迎海路；南侧为绍兴大越酒业有限公司；西侧为绍兴翔红纺织有限公司；东侧为绍兴飞凡车辆配件有限公司。</w:t>
            </w:r>
            <w:r>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t>距本项目50m范围内无居民住宅等敏感点。与环评一致。</w:t>
            </w:r>
          </w:p>
          <w:p w14:paraId="69ABB81F">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本项目环境保护目标</w:t>
            </w:r>
          </w:p>
          <w:p w14:paraId="33E765E4">
            <w:pPr>
              <w:pStyle w:val="8"/>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本项目环境保护目标</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见下表：</w:t>
            </w:r>
          </w:p>
          <w:p w14:paraId="50B3E228">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主要环境保护对象一览表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20"/>
              <w:gridCol w:w="1531"/>
              <w:gridCol w:w="1462"/>
              <w:gridCol w:w="712"/>
              <w:gridCol w:w="913"/>
              <w:gridCol w:w="917"/>
              <w:gridCol w:w="533"/>
              <w:gridCol w:w="552"/>
            </w:tblGrid>
            <w:tr w14:paraId="330C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restart"/>
                  <w:vAlign w:val="center"/>
                </w:tcPr>
                <w:p w14:paraId="4A05DF93">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保护项目</w:t>
                  </w:r>
                </w:p>
              </w:tc>
              <w:tc>
                <w:tcPr>
                  <w:tcW w:w="1079" w:type="dxa"/>
                  <w:vMerge w:val="restart"/>
                  <w:vAlign w:val="center"/>
                </w:tcPr>
                <w:p w14:paraId="7D6EAC27">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名称</w:t>
                  </w:r>
                </w:p>
              </w:tc>
              <w:tc>
                <w:tcPr>
                  <w:tcW w:w="3027" w:type="dxa"/>
                  <w:gridSpan w:val="2"/>
                  <w:vAlign w:val="center"/>
                </w:tcPr>
                <w:p w14:paraId="4FFB65DF">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坐标</w:t>
                  </w:r>
                </w:p>
              </w:tc>
              <w:tc>
                <w:tcPr>
                  <w:tcW w:w="740" w:type="dxa"/>
                  <w:vMerge w:val="restart"/>
                  <w:vAlign w:val="center"/>
                </w:tcPr>
                <w:p w14:paraId="27106479">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保护</w:t>
                  </w:r>
                </w:p>
                <w:p w14:paraId="19D2350F">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对象</w:t>
                  </w:r>
                </w:p>
              </w:tc>
              <w:tc>
                <w:tcPr>
                  <w:tcW w:w="940" w:type="dxa"/>
                  <w:vMerge w:val="restart"/>
                  <w:vAlign w:val="center"/>
                </w:tcPr>
                <w:p w14:paraId="124FF575">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保护内容</w:t>
                  </w:r>
                </w:p>
              </w:tc>
              <w:tc>
                <w:tcPr>
                  <w:tcW w:w="965" w:type="dxa"/>
                  <w:vMerge w:val="restart"/>
                  <w:vAlign w:val="center"/>
                </w:tcPr>
                <w:p w14:paraId="4A5220AB">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环境</w:t>
                  </w:r>
                </w:p>
                <w:p w14:paraId="1A5633C8">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功能区</w:t>
                  </w:r>
                </w:p>
              </w:tc>
              <w:tc>
                <w:tcPr>
                  <w:tcW w:w="544" w:type="dxa"/>
                  <w:vMerge w:val="restart"/>
                  <w:vAlign w:val="center"/>
                </w:tcPr>
                <w:p w14:paraId="1DF8EF7A">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相对厂</w:t>
                  </w:r>
                </w:p>
                <w:p w14:paraId="24F40B0E">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址方位</w:t>
                  </w:r>
                </w:p>
              </w:tc>
              <w:tc>
                <w:tcPr>
                  <w:tcW w:w="554" w:type="dxa"/>
                  <w:vMerge w:val="restart"/>
                  <w:vAlign w:val="center"/>
                </w:tcPr>
                <w:p w14:paraId="7363C848">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相对厂界距离/m</w:t>
                  </w:r>
                </w:p>
              </w:tc>
            </w:tr>
            <w:tr w14:paraId="7AFD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22B57FFE">
                  <w:pPr>
                    <w:pStyle w:val="20"/>
                    <w:rPr>
                      <w:rFonts w:eastAsia="宋体"/>
                      <w:color w:val="000000" w:themeColor="text1"/>
                      <w:kern w:val="0"/>
                      <w:szCs w:val="21"/>
                      <w14:textFill>
                        <w14:solidFill>
                          <w14:schemeClr w14:val="tx1"/>
                        </w14:solidFill>
                      </w14:textFill>
                    </w:rPr>
                  </w:pPr>
                </w:p>
              </w:tc>
              <w:tc>
                <w:tcPr>
                  <w:tcW w:w="1079" w:type="dxa"/>
                  <w:vMerge w:val="continue"/>
                  <w:vAlign w:val="center"/>
                </w:tcPr>
                <w:p w14:paraId="78165035">
                  <w:pPr>
                    <w:pStyle w:val="20"/>
                    <w:rPr>
                      <w:rFonts w:eastAsia="宋体"/>
                      <w:color w:val="000000" w:themeColor="text1"/>
                      <w:kern w:val="0"/>
                      <w:szCs w:val="21"/>
                      <w14:textFill>
                        <w14:solidFill>
                          <w14:schemeClr w14:val="tx1"/>
                        </w14:solidFill>
                      </w14:textFill>
                    </w:rPr>
                  </w:pPr>
                </w:p>
              </w:tc>
              <w:tc>
                <w:tcPr>
                  <w:tcW w:w="1541" w:type="dxa"/>
                  <w:vAlign w:val="center"/>
                </w:tcPr>
                <w:p w14:paraId="624D52FC">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X</w:t>
                  </w:r>
                </w:p>
              </w:tc>
              <w:tc>
                <w:tcPr>
                  <w:tcW w:w="1486" w:type="dxa"/>
                  <w:vAlign w:val="center"/>
                </w:tcPr>
                <w:p w14:paraId="2A1D9EC9">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Y</w:t>
                  </w:r>
                </w:p>
              </w:tc>
              <w:tc>
                <w:tcPr>
                  <w:tcW w:w="740" w:type="dxa"/>
                  <w:vMerge w:val="continue"/>
                  <w:vAlign w:val="center"/>
                </w:tcPr>
                <w:p w14:paraId="49D1D180">
                  <w:pPr>
                    <w:pStyle w:val="20"/>
                    <w:rPr>
                      <w:rFonts w:eastAsia="宋体"/>
                      <w:color w:val="000000" w:themeColor="text1"/>
                      <w:kern w:val="0"/>
                      <w:szCs w:val="21"/>
                      <w14:textFill>
                        <w14:solidFill>
                          <w14:schemeClr w14:val="tx1"/>
                        </w14:solidFill>
                      </w14:textFill>
                    </w:rPr>
                  </w:pPr>
                </w:p>
              </w:tc>
              <w:tc>
                <w:tcPr>
                  <w:tcW w:w="940" w:type="dxa"/>
                  <w:vMerge w:val="continue"/>
                  <w:vAlign w:val="center"/>
                </w:tcPr>
                <w:p w14:paraId="48A138D9">
                  <w:pPr>
                    <w:pStyle w:val="20"/>
                    <w:rPr>
                      <w:rFonts w:eastAsia="宋体"/>
                      <w:color w:val="000000" w:themeColor="text1"/>
                      <w:kern w:val="0"/>
                      <w:szCs w:val="21"/>
                      <w14:textFill>
                        <w14:solidFill>
                          <w14:schemeClr w14:val="tx1"/>
                        </w14:solidFill>
                      </w14:textFill>
                    </w:rPr>
                  </w:pPr>
                </w:p>
              </w:tc>
              <w:tc>
                <w:tcPr>
                  <w:tcW w:w="965" w:type="dxa"/>
                  <w:vMerge w:val="continue"/>
                  <w:vAlign w:val="center"/>
                </w:tcPr>
                <w:p w14:paraId="4C36A59A">
                  <w:pPr>
                    <w:pStyle w:val="20"/>
                    <w:rPr>
                      <w:rFonts w:eastAsia="宋体"/>
                      <w:color w:val="000000" w:themeColor="text1"/>
                      <w:kern w:val="0"/>
                      <w:szCs w:val="21"/>
                      <w14:textFill>
                        <w14:solidFill>
                          <w14:schemeClr w14:val="tx1"/>
                        </w14:solidFill>
                      </w14:textFill>
                    </w:rPr>
                  </w:pPr>
                </w:p>
              </w:tc>
              <w:tc>
                <w:tcPr>
                  <w:tcW w:w="544" w:type="dxa"/>
                  <w:vMerge w:val="continue"/>
                  <w:vAlign w:val="center"/>
                </w:tcPr>
                <w:p w14:paraId="64B04509">
                  <w:pPr>
                    <w:pStyle w:val="20"/>
                    <w:rPr>
                      <w:rFonts w:eastAsia="宋体"/>
                      <w:color w:val="000000" w:themeColor="text1"/>
                      <w:kern w:val="0"/>
                      <w:szCs w:val="21"/>
                      <w14:textFill>
                        <w14:solidFill>
                          <w14:schemeClr w14:val="tx1"/>
                        </w14:solidFill>
                      </w14:textFill>
                    </w:rPr>
                  </w:pPr>
                </w:p>
              </w:tc>
              <w:tc>
                <w:tcPr>
                  <w:tcW w:w="554" w:type="dxa"/>
                  <w:vMerge w:val="continue"/>
                  <w:vAlign w:val="center"/>
                </w:tcPr>
                <w:p w14:paraId="0D893DCA">
                  <w:pPr>
                    <w:pStyle w:val="20"/>
                    <w:rPr>
                      <w:rFonts w:eastAsia="宋体"/>
                      <w:color w:val="000000" w:themeColor="text1"/>
                      <w:kern w:val="0"/>
                      <w:szCs w:val="21"/>
                      <w14:textFill>
                        <w14:solidFill>
                          <w14:schemeClr w14:val="tx1"/>
                        </w14:solidFill>
                      </w14:textFill>
                    </w:rPr>
                  </w:pPr>
                </w:p>
              </w:tc>
            </w:tr>
            <w:tr w14:paraId="1D03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restart"/>
                  <w:vAlign w:val="center"/>
                </w:tcPr>
                <w:p w14:paraId="0A371D21">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大气环境（现状）</w:t>
                  </w:r>
                </w:p>
              </w:tc>
              <w:tc>
                <w:tcPr>
                  <w:tcW w:w="1079" w:type="dxa"/>
                  <w:vAlign w:val="center"/>
                </w:tcPr>
                <w:p w14:paraId="6700CDB3">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大鱼山村</w:t>
                  </w:r>
                </w:p>
              </w:tc>
              <w:tc>
                <w:tcPr>
                  <w:tcW w:w="1541" w:type="dxa"/>
                  <w:vAlign w:val="center"/>
                </w:tcPr>
                <w:p w14:paraId="19E930D1">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120°37′3.92″</w:t>
                  </w:r>
                </w:p>
              </w:tc>
              <w:tc>
                <w:tcPr>
                  <w:tcW w:w="1486" w:type="dxa"/>
                  <w:vAlign w:val="center"/>
                </w:tcPr>
                <w:p w14:paraId="635691AA">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30°8′3.31″</w:t>
                  </w:r>
                </w:p>
              </w:tc>
              <w:tc>
                <w:tcPr>
                  <w:tcW w:w="740" w:type="dxa"/>
                  <w:vAlign w:val="center"/>
                </w:tcPr>
                <w:p w14:paraId="0212828E">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居民</w:t>
                  </w:r>
                </w:p>
              </w:tc>
              <w:tc>
                <w:tcPr>
                  <w:tcW w:w="940" w:type="dxa"/>
                  <w:vAlign w:val="center"/>
                </w:tcPr>
                <w:p w14:paraId="512EAB84">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约1</w:t>
                  </w:r>
                  <w:r>
                    <w:rPr>
                      <w:rFonts w:hint="eastAsia" w:eastAsia="宋体"/>
                      <w:color w:val="000000" w:themeColor="text1"/>
                      <w:kern w:val="0"/>
                      <w:szCs w:val="21"/>
                      <w:lang w:bidi="ar"/>
                      <w14:textFill>
                        <w14:solidFill>
                          <w14:schemeClr w14:val="tx1"/>
                        </w14:solidFill>
                      </w14:textFill>
                    </w:rPr>
                    <w:t>263户</w:t>
                  </w:r>
                </w:p>
              </w:tc>
              <w:tc>
                <w:tcPr>
                  <w:tcW w:w="965" w:type="dxa"/>
                  <w:vMerge w:val="restart"/>
                  <w:vAlign w:val="center"/>
                </w:tcPr>
                <w:p w14:paraId="2747724C">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二类</w:t>
                  </w:r>
                </w:p>
              </w:tc>
              <w:tc>
                <w:tcPr>
                  <w:tcW w:w="544" w:type="dxa"/>
                  <w:vAlign w:val="center"/>
                </w:tcPr>
                <w:p w14:paraId="0698ABE6">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西</w:t>
                  </w:r>
                </w:p>
              </w:tc>
              <w:tc>
                <w:tcPr>
                  <w:tcW w:w="554" w:type="dxa"/>
                  <w:vAlign w:val="center"/>
                </w:tcPr>
                <w:p w14:paraId="2B2C0717">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约163</w:t>
                  </w:r>
                </w:p>
              </w:tc>
            </w:tr>
            <w:tr w14:paraId="3C85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7E521171">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w:t>
                  </w:r>
                </w:p>
              </w:tc>
              <w:tc>
                <w:tcPr>
                  <w:tcW w:w="1079" w:type="dxa"/>
                  <w:vAlign w:val="center"/>
                </w:tcPr>
                <w:p w14:paraId="11EEFC52">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前进闸村</w:t>
                  </w:r>
                </w:p>
              </w:tc>
              <w:tc>
                <w:tcPr>
                  <w:tcW w:w="1541" w:type="dxa"/>
                  <w:vAlign w:val="center"/>
                </w:tcPr>
                <w:p w14:paraId="667D86B9">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120°37′8.67″</w:t>
                  </w:r>
                </w:p>
              </w:tc>
              <w:tc>
                <w:tcPr>
                  <w:tcW w:w="1486" w:type="dxa"/>
                  <w:vAlign w:val="center"/>
                </w:tcPr>
                <w:p w14:paraId="0A38C8F0">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30°8′21.93″</w:t>
                  </w:r>
                </w:p>
              </w:tc>
              <w:tc>
                <w:tcPr>
                  <w:tcW w:w="740" w:type="dxa"/>
                  <w:vAlign w:val="center"/>
                </w:tcPr>
                <w:p w14:paraId="3D810E92">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居民</w:t>
                  </w:r>
                </w:p>
              </w:tc>
              <w:tc>
                <w:tcPr>
                  <w:tcW w:w="940" w:type="dxa"/>
                  <w:vAlign w:val="center"/>
                </w:tcPr>
                <w:p w14:paraId="700AC7B2">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约</w:t>
                  </w:r>
                  <w:r>
                    <w:rPr>
                      <w:rFonts w:hint="eastAsia" w:eastAsia="宋体"/>
                      <w:color w:val="000000" w:themeColor="text1"/>
                      <w:kern w:val="0"/>
                      <w:szCs w:val="21"/>
                      <w:lang w:bidi="ar"/>
                      <w14:textFill>
                        <w14:solidFill>
                          <w14:schemeClr w14:val="tx1"/>
                        </w14:solidFill>
                      </w14:textFill>
                    </w:rPr>
                    <w:t>202户</w:t>
                  </w:r>
                </w:p>
              </w:tc>
              <w:tc>
                <w:tcPr>
                  <w:tcW w:w="965" w:type="dxa"/>
                  <w:vMerge w:val="continue"/>
                  <w:vAlign w:val="center"/>
                </w:tcPr>
                <w:p w14:paraId="733B3373">
                  <w:pPr>
                    <w:pStyle w:val="20"/>
                    <w:rPr>
                      <w:rFonts w:eastAsia="宋体"/>
                      <w:color w:val="000000" w:themeColor="text1"/>
                      <w:kern w:val="0"/>
                      <w:szCs w:val="21"/>
                      <w:lang w:bidi="ar"/>
                      <w14:textFill>
                        <w14:solidFill>
                          <w14:schemeClr w14:val="tx1"/>
                        </w14:solidFill>
                      </w14:textFill>
                    </w:rPr>
                  </w:pPr>
                </w:p>
              </w:tc>
              <w:tc>
                <w:tcPr>
                  <w:tcW w:w="544" w:type="dxa"/>
                  <w:vAlign w:val="center"/>
                </w:tcPr>
                <w:p w14:paraId="35B42B1C">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西北</w:t>
                  </w:r>
                </w:p>
              </w:tc>
              <w:tc>
                <w:tcPr>
                  <w:tcW w:w="554" w:type="dxa"/>
                  <w:vAlign w:val="center"/>
                </w:tcPr>
                <w:p w14:paraId="6EBD4101">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约398</w:t>
                  </w:r>
                </w:p>
              </w:tc>
            </w:tr>
            <w:tr w14:paraId="0304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Merge w:val="continue"/>
                  <w:vAlign w:val="center"/>
                </w:tcPr>
                <w:p w14:paraId="74295466">
                  <w:pPr>
                    <w:pStyle w:val="20"/>
                    <w:rPr>
                      <w:rFonts w:eastAsia="宋体"/>
                      <w:color w:val="000000" w:themeColor="text1"/>
                      <w:kern w:val="0"/>
                      <w:szCs w:val="21"/>
                      <w:lang w:bidi="ar"/>
                      <w14:textFill>
                        <w14:solidFill>
                          <w14:schemeClr w14:val="tx1"/>
                        </w14:solidFill>
                      </w14:textFill>
                    </w:rPr>
                  </w:pPr>
                </w:p>
              </w:tc>
              <w:tc>
                <w:tcPr>
                  <w:tcW w:w="1079" w:type="dxa"/>
                  <w:vAlign w:val="center"/>
                </w:tcPr>
                <w:p w14:paraId="363A9ECE">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三江公寓</w:t>
                  </w:r>
                </w:p>
              </w:tc>
              <w:tc>
                <w:tcPr>
                  <w:tcW w:w="1541" w:type="dxa"/>
                  <w:vAlign w:val="center"/>
                </w:tcPr>
                <w:p w14:paraId="35C97852">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120°37′17.69″</w:t>
                  </w:r>
                </w:p>
              </w:tc>
              <w:tc>
                <w:tcPr>
                  <w:tcW w:w="1486" w:type="dxa"/>
                  <w:vAlign w:val="center"/>
                </w:tcPr>
                <w:p w14:paraId="00707356">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30°7′51.65″</w:t>
                  </w:r>
                </w:p>
              </w:tc>
              <w:tc>
                <w:tcPr>
                  <w:tcW w:w="740" w:type="dxa"/>
                  <w:vAlign w:val="center"/>
                </w:tcPr>
                <w:p w14:paraId="118E092B">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居民</w:t>
                  </w:r>
                </w:p>
              </w:tc>
              <w:tc>
                <w:tcPr>
                  <w:tcW w:w="940" w:type="dxa"/>
                  <w:vAlign w:val="center"/>
                </w:tcPr>
                <w:p w14:paraId="3BB0CA19">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约100人</w:t>
                  </w:r>
                </w:p>
              </w:tc>
              <w:tc>
                <w:tcPr>
                  <w:tcW w:w="965" w:type="dxa"/>
                  <w:vMerge w:val="continue"/>
                  <w:vAlign w:val="center"/>
                </w:tcPr>
                <w:p w14:paraId="673D8193">
                  <w:pPr>
                    <w:pStyle w:val="20"/>
                    <w:rPr>
                      <w:rFonts w:eastAsia="宋体"/>
                      <w:color w:val="000000" w:themeColor="text1"/>
                      <w:kern w:val="0"/>
                      <w:szCs w:val="21"/>
                      <w:lang w:bidi="ar"/>
                      <w14:textFill>
                        <w14:solidFill>
                          <w14:schemeClr w14:val="tx1"/>
                        </w14:solidFill>
                      </w14:textFill>
                    </w:rPr>
                  </w:pPr>
                </w:p>
              </w:tc>
              <w:tc>
                <w:tcPr>
                  <w:tcW w:w="544" w:type="dxa"/>
                  <w:vAlign w:val="center"/>
                </w:tcPr>
                <w:p w14:paraId="43419B0E">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东南</w:t>
                  </w:r>
                </w:p>
              </w:tc>
              <w:tc>
                <w:tcPr>
                  <w:tcW w:w="554" w:type="dxa"/>
                  <w:vAlign w:val="center"/>
                </w:tcPr>
                <w:p w14:paraId="33B0FFC1">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约244</w:t>
                  </w:r>
                </w:p>
              </w:tc>
            </w:tr>
            <w:tr w14:paraId="171B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Align w:val="center"/>
                </w:tcPr>
                <w:p w14:paraId="78105105">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大气环</w:t>
                  </w:r>
                  <w:r>
                    <w:rPr>
                      <w:rFonts w:hint="eastAsia" w:eastAsia="宋体"/>
                      <w:color w:val="000000" w:themeColor="text1"/>
                      <w:kern w:val="0"/>
                      <w:szCs w:val="21"/>
                      <w:lang w:eastAsia="zh-Hans" w:bidi="ar"/>
                      <w14:textFill>
                        <w14:solidFill>
                          <w14:schemeClr w14:val="tx1"/>
                        </w14:solidFill>
                      </w14:textFill>
                    </w:rPr>
                    <w:t>境</w:t>
                  </w:r>
                  <w:r>
                    <w:rPr>
                      <w:rFonts w:eastAsia="宋体"/>
                      <w:color w:val="000000" w:themeColor="text1"/>
                      <w:kern w:val="0"/>
                      <w:szCs w:val="21"/>
                      <w:lang w:eastAsia="zh-Hans" w:bidi="ar"/>
                      <w14:textFill>
                        <w14:solidFill>
                          <w14:schemeClr w14:val="tx1"/>
                        </w14:solidFill>
                      </w14:textFill>
                    </w:rPr>
                    <w:t>（</w:t>
                  </w:r>
                  <w:r>
                    <w:rPr>
                      <w:rFonts w:hint="eastAsia" w:eastAsia="宋体"/>
                      <w:color w:val="000000" w:themeColor="text1"/>
                      <w:kern w:val="0"/>
                      <w:szCs w:val="21"/>
                      <w:lang w:eastAsia="zh-Hans" w:bidi="ar"/>
                      <w14:textFill>
                        <w14:solidFill>
                          <w14:schemeClr w14:val="tx1"/>
                        </w14:solidFill>
                      </w14:textFill>
                    </w:rPr>
                    <w:t>规划</w:t>
                  </w:r>
                  <w:r>
                    <w:rPr>
                      <w:rFonts w:eastAsia="宋体"/>
                      <w:color w:val="000000" w:themeColor="text1"/>
                      <w:kern w:val="0"/>
                      <w:szCs w:val="21"/>
                      <w:lang w:eastAsia="zh-Hans" w:bidi="ar"/>
                      <w14:textFill>
                        <w14:solidFill>
                          <w14:schemeClr w14:val="tx1"/>
                        </w14:solidFill>
                      </w14:textFill>
                    </w:rPr>
                    <w:t>）</w:t>
                  </w:r>
                </w:p>
              </w:tc>
              <w:tc>
                <w:tcPr>
                  <w:tcW w:w="1079" w:type="dxa"/>
                  <w:vAlign w:val="center"/>
                </w:tcPr>
                <w:p w14:paraId="0928EE20">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二类居住用地</w:t>
                  </w:r>
                </w:p>
              </w:tc>
              <w:tc>
                <w:tcPr>
                  <w:tcW w:w="1541" w:type="dxa"/>
                  <w:vAlign w:val="center"/>
                </w:tcPr>
                <w:p w14:paraId="4BA08F0C">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120°37′8.67″</w:t>
                  </w:r>
                </w:p>
              </w:tc>
              <w:tc>
                <w:tcPr>
                  <w:tcW w:w="1486" w:type="dxa"/>
                  <w:vAlign w:val="center"/>
                </w:tcPr>
                <w:p w14:paraId="42EDA5E4">
                  <w:pPr>
                    <w:pStyle w:val="20"/>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30°8′21.93″</w:t>
                  </w:r>
                </w:p>
              </w:tc>
              <w:tc>
                <w:tcPr>
                  <w:tcW w:w="740" w:type="dxa"/>
                  <w:vAlign w:val="center"/>
                </w:tcPr>
                <w:p w14:paraId="62842A45">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居民</w:t>
                  </w:r>
                </w:p>
              </w:tc>
              <w:tc>
                <w:tcPr>
                  <w:tcW w:w="940" w:type="dxa"/>
                  <w:vAlign w:val="center"/>
                </w:tcPr>
                <w:p w14:paraId="5844FDAF">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前进闸村</w:t>
                  </w:r>
                </w:p>
              </w:tc>
              <w:tc>
                <w:tcPr>
                  <w:tcW w:w="965" w:type="dxa"/>
                  <w:vMerge w:val="continue"/>
                  <w:vAlign w:val="center"/>
                </w:tcPr>
                <w:p w14:paraId="0F3FC75F">
                  <w:pPr>
                    <w:pStyle w:val="20"/>
                    <w:rPr>
                      <w:rFonts w:eastAsia="宋体"/>
                      <w:color w:val="000000" w:themeColor="text1"/>
                      <w:kern w:val="0"/>
                      <w:szCs w:val="21"/>
                      <w:lang w:bidi="ar"/>
                      <w14:textFill>
                        <w14:solidFill>
                          <w14:schemeClr w14:val="tx1"/>
                        </w14:solidFill>
                      </w14:textFill>
                    </w:rPr>
                  </w:pPr>
                </w:p>
              </w:tc>
              <w:tc>
                <w:tcPr>
                  <w:tcW w:w="544" w:type="dxa"/>
                  <w:vAlign w:val="center"/>
                </w:tcPr>
                <w:p w14:paraId="532367BC">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西北</w:t>
                  </w:r>
                </w:p>
              </w:tc>
              <w:tc>
                <w:tcPr>
                  <w:tcW w:w="554" w:type="dxa"/>
                  <w:vAlign w:val="center"/>
                </w:tcPr>
                <w:p w14:paraId="77718F38">
                  <w:pPr>
                    <w:pStyle w:val="20"/>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约398</w:t>
                  </w:r>
                </w:p>
              </w:tc>
            </w:tr>
            <w:tr w14:paraId="2408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Align w:val="center"/>
                </w:tcPr>
                <w:p w14:paraId="512EA973">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声环境</w:t>
                  </w:r>
                </w:p>
              </w:tc>
              <w:tc>
                <w:tcPr>
                  <w:tcW w:w="7849" w:type="dxa"/>
                  <w:gridSpan w:val="8"/>
                  <w:vAlign w:val="center"/>
                </w:tcPr>
                <w:p w14:paraId="10A2F34C">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50m范围内无现状敏感点</w:t>
                  </w:r>
                </w:p>
              </w:tc>
            </w:tr>
            <w:tr w14:paraId="7ADE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Align w:val="center"/>
                </w:tcPr>
                <w:p w14:paraId="7D1901DA">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地下水环境</w:t>
                  </w:r>
                </w:p>
              </w:tc>
              <w:tc>
                <w:tcPr>
                  <w:tcW w:w="7849" w:type="dxa"/>
                  <w:gridSpan w:val="8"/>
                  <w:vAlign w:val="center"/>
                </w:tcPr>
                <w:p w14:paraId="68941055">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厂界外500m范围内无敏感目标</w:t>
                  </w:r>
                </w:p>
              </w:tc>
            </w:tr>
            <w:tr w14:paraId="2EB9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dxa"/>
                  <w:vAlign w:val="center"/>
                </w:tcPr>
                <w:p w14:paraId="24BC55B7">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生态环境</w:t>
                  </w:r>
                </w:p>
              </w:tc>
              <w:tc>
                <w:tcPr>
                  <w:tcW w:w="7849" w:type="dxa"/>
                  <w:gridSpan w:val="8"/>
                  <w:vAlign w:val="center"/>
                </w:tcPr>
                <w:p w14:paraId="6205F814">
                  <w:pPr>
                    <w:pStyle w:val="20"/>
                    <w:rPr>
                      <w:rFonts w:eastAsia="宋体"/>
                      <w:color w:val="000000" w:themeColor="text1"/>
                      <w:kern w:val="0"/>
                      <w:szCs w:val="21"/>
                      <w:lang w:bidi="ar"/>
                      <w14:textFill>
                        <w14:solidFill>
                          <w14:schemeClr w14:val="tx1"/>
                        </w14:solidFill>
                      </w14:textFill>
                    </w:rPr>
                  </w:pPr>
                  <w:r>
                    <w:rPr>
                      <w:rFonts w:eastAsia="宋体"/>
                      <w:color w:val="000000" w:themeColor="text1"/>
                      <w:kern w:val="0"/>
                      <w:szCs w:val="21"/>
                      <w:lang w:bidi="ar"/>
                      <w14:textFill>
                        <w14:solidFill>
                          <w14:schemeClr w14:val="tx1"/>
                        </w14:solidFill>
                      </w14:textFill>
                    </w:rPr>
                    <w:t>周边无生态环境保护目标</w:t>
                  </w:r>
                </w:p>
              </w:tc>
            </w:tr>
          </w:tbl>
          <w:p w14:paraId="523D805F">
            <w:pPr>
              <w:jc w:val="center"/>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085715" cy="3870325"/>
                  <wp:effectExtent l="0" t="0" r="635" b="1587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1"/>
                          <a:stretch>
                            <a:fillRect/>
                          </a:stretch>
                        </pic:blipFill>
                        <pic:spPr>
                          <a:xfrm>
                            <a:off x="0" y="0"/>
                            <a:ext cx="5085715" cy="3870325"/>
                          </a:xfrm>
                          <a:prstGeom prst="rect">
                            <a:avLst/>
                          </a:prstGeom>
                          <a:noFill/>
                          <a:ln>
                            <a:noFill/>
                          </a:ln>
                        </pic:spPr>
                      </pic:pic>
                    </a:graphicData>
                  </a:graphic>
                </wp:inline>
              </w:drawing>
            </w:r>
          </w:p>
          <w:p w14:paraId="3B7A40DE">
            <w:pPr>
              <w:pStyle w:val="9"/>
              <w:jc w:val="center"/>
              <w:rPr>
                <w:rFonts w:hint="default"/>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图</w:t>
            </w:r>
            <w:r>
              <w:rPr>
                <w:rFonts w:hint="eastAsia"/>
                <w:b/>
                <w:bCs/>
                <w:color w:val="000000" w:themeColor="text1"/>
                <w:sz w:val="21"/>
                <w:szCs w:val="21"/>
                <w:highlight w:val="none"/>
                <w:lang w:val="en-US" w:eastAsia="zh-CN"/>
                <w14:textFill>
                  <w14:solidFill>
                    <w14:schemeClr w14:val="tx1"/>
                  </w14:solidFill>
                </w14:textFill>
              </w:rPr>
              <w:t>2</w:t>
            </w:r>
            <w:r>
              <w:rPr>
                <w:b/>
                <w:bCs/>
                <w:color w:val="000000" w:themeColor="text1"/>
                <w:sz w:val="21"/>
                <w:szCs w:val="21"/>
                <w:highlight w:val="none"/>
                <w14:textFill>
                  <w14:solidFill>
                    <w14:schemeClr w14:val="tx1"/>
                  </w14:solidFill>
                </w14:textFill>
              </w:rPr>
              <w:t>-1项目周边500m范围内现状敏感目标分布图</w:t>
            </w:r>
          </w:p>
        </w:tc>
      </w:tr>
      <w:tr w14:paraId="3AC53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9028" w:type="dxa"/>
            <w:noWrap w:val="0"/>
            <w:vAlign w:val="top"/>
          </w:tcPr>
          <w:p w14:paraId="62D14B87">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原辅材料消耗及水平衡：</w:t>
            </w:r>
          </w:p>
          <w:p w14:paraId="15521C1C">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原辅材料消耗表</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865"/>
              <w:gridCol w:w="1320"/>
              <w:gridCol w:w="1320"/>
              <w:gridCol w:w="955"/>
              <w:gridCol w:w="1004"/>
              <w:gridCol w:w="1074"/>
            </w:tblGrid>
            <w:tr w14:paraId="2CE6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466" w:type="pct"/>
                  <w:noWrap w:val="0"/>
                  <w:vAlign w:val="center"/>
                </w:tcPr>
                <w:p w14:paraId="42C7C1D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序号</w:t>
                  </w:r>
                </w:p>
              </w:tc>
              <w:tc>
                <w:tcPr>
                  <w:tcW w:w="1138" w:type="pct"/>
                  <w:noWrap w:val="0"/>
                  <w:vAlign w:val="center"/>
                </w:tcPr>
                <w:p w14:paraId="1B3223C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原辅材料名称</w:t>
                  </w:r>
                </w:p>
              </w:tc>
              <w:tc>
                <w:tcPr>
                  <w:tcW w:w="809" w:type="pct"/>
                  <w:noWrap w:val="0"/>
                  <w:vAlign w:val="center"/>
                </w:tcPr>
                <w:p w14:paraId="17836C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单位</w:t>
                  </w:r>
                </w:p>
              </w:tc>
              <w:tc>
                <w:tcPr>
                  <w:tcW w:w="809" w:type="pct"/>
                  <w:noWrap w:val="0"/>
                  <w:vAlign w:val="center"/>
                </w:tcPr>
                <w:p w14:paraId="49A90D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环评审批</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数量</w:t>
                  </w:r>
                </w:p>
              </w:tc>
              <w:tc>
                <w:tcPr>
                  <w:tcW w:w="970" w:type="dxa"/>
                  <w:noWrap w:val="0"/>
                  <w:vAlign w:val="center"/>
                </w:tcPr>
                <w:p w14:paraId="6E23DC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调试生产消耗量</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月</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004" w:type="dxa"/>
                  <w:noWrap w:val="0"/>
                  <w:vAlign w:val="center"/>
                </w:tcPr>
                <w:p w14:paraId="3EDD8A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折算年生产消耗量</w:t>
                  </w:r>
                </w:p>
              </w:tc>
              <w:tc>
                <w:tcPr>
                  <w:tcW w:w="584" w:type="pct"/>
                  <w:noWrap w:val="0"/>
                  <w:vAlign w:val="center"/>
                </w:tcPr>
                <w:p w14:paraId="114EA7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增减量</w:t>
                  </w:r>
                </w:p>
              </w:tc>
            </w:tr>
            <w:tr w14:paraId="5E38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3AC478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1138" w:type="pct"/>
                  <w:shd w:val="clear" w:color="auto" w:fill="auto"/>
                  <w:noWrap w:val="0"/>
                  <w:vAlign w:val="center"/>
                </w:tcPr>
                <w:p w14:paraId="286E2EBB">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缝纫线</w:t>
                  </w:r>
                </w:p>
              </w:tc>
              <w:tc>
                <w:tcPr>
                  <w:tcW w:w="809" w:type="pct"/>
                  <w:shd w:val="clear" w:color="auto" w:fill="auto"/>
                  <w:noWrap w:val="0"/>
                  <w:vAlign w:val="center"/>
                </w:tcPr>
                <w:p w14:paraId="1F90BF2E">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noWrap w:val="0"/>
                  <w:vAlign w:val="center"/>
                </w:tcPr>
                <w:p w14:paraId="7462E5EB">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19.2</w:t>
                  </w:r>
                </w:p>
              </w:tc>
              <w:tc>
                <w:tcPr>
                  <w:tcW w:w="969" w:type="dxa"/>
                  <w:shd w:val="clear" w:color="000000" w:fill="FFFFFF"/>
                  <w:noWrap w:val="0"/>
                  <w:vAlign w:val="center"/>
                </w:tcPr>
                <w:p w14:paraId="0DA23557">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1.58</w:t>
                  </w:r>
                </w:p>
              </w:tc>
              <w:tc>
                <w:tcPr>
                  <w:tcW w:w="1005" w:type="dxa"/>
                  <w:shd w:val="clear" w:color="000000" w:fill="FFFFFF"/>
                  <w:noWrap w:val="0"/>
                  <w:vAlign w:val="center"/>
                </w:tcPr>
                <w:p w14:paraId="4B841E8A">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18.96</w:t>
                  </w:r>
                </w:p>
              </w:tc>
              <w:tc>
                <w:tcPr>
                  <w:tcW w:w="968" w:type="dxa"/>
                  <w:noWrap w:val="0"/>
                  <w:vAlign w:val="center"/>
                </w:tcPr>
                <w:p w14:paraId="7966891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-0.24</w:t>
                  </w:r>
                </w:p>
              </w:tc>
            </w:tr>
            <w:tr w14:paraId="2FB1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05D0E1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w:t>
                  </w:r>
                </w:p>
              </w:tc>
              <w:tc>
                <w:tcPr>
                  <w:tcW w:w="1138" w:type="pct"/>
                  <w:shd w:val="clear" w:color="auto" w:fill="auto"/>
                  <w:noWrap w:val="0"/>
                  <w:vAlign w:val="center"/>
                </w:tcPr>
                <w:p w14:paraId="71ECC993">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纽扣、吊牌、商标等</w:t>
                  </w:r>
                </w:p>
              </w:tc>
              <w:tc>
                <w:tcPr>
                  <w:tcW w:w="809" w:type="pct"/>
                  <w:shd w:val="clear" w:color="auto" w:fill="auto"/>
                  <w:noWrap w:val="0"/>
                  <w:vAlign w:val="center"/>
                </w:tcPr>
                <w:p w14:paraId="729BD011">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万套/年</w:t>
                  </w:r>
                </w:p>
              </w:tc>
              <w:tc>
                <w:tcPr>
                  <w:tcW w:w="809" w:type="pct"/>
                  <w:shd w:val="clear" w:color="auto" w:fill="auto"/>
                  <w:noWrap w:val="0"/>
                  <w:vAlign w:val="center"/>
                </w:tcPr>
                <w:p w14:paraId="397AD920">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240</w:t>
                  </w:r>
                </w:p>
              </w:tc>
              <w:tc>
                <w:tcPr>
                  <w:tcW w:w="969" w:type="dxa"/>
                  <w:shd w:val="clear" w:color="000000" w:fill="FFFFFF"/>
                  <w:noWrap w:val="0"/>
                  <w:vAlign w:val="center"/>
                </w:tcPr>
                <w:p w14:paraId="674A6FBB">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1005" w:type="dxa"/>
                  <w:shd w:val="clear" w:color="000000" w:fill="FFFFFF"/>
                  <w:noWrap w:val="0"/>
                  <w:vAlign w:val="center"/>
                </w:tcPr>
                <w:p w14:paraId="57350332">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240</w:t>
                  </w:r>
                </w:p>
              </w:tc>
              <w:tc>
                <w:tcPr>
                  <w:tcW w:w="968" w:type="dxa"/>
                  <w:noWrap w:val="0"/>
                  <w:vAlign w:val="center"/>
                </w:tcPr>
                <w:p w14:paraId="13BB8F06">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25CD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52357D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w:t>
                  </w:r>
                </w:p>
              </w:tc>
              <w:tc>
                <w:tcPr>
                  <w:tcW w:w="1138" w:type="pct"/>
                  <w:shd w:val="clear" w:color="auto" w:fill="auto"/>
                  <w:noWrap w:val="0"/>
                  <w:vAlign w:val="center"/>
                </w:tcPr>
                <w:p w14:paraId="75EE641A">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拉链</w:t>
                  </w:r>
                </w:p>
              </w:tc>
              <w:tc>
                <w:tcPr>
                  <w:tcW w:w="809" w:type="pct"/>
                  <w:shd w:val="clear" w:color="auto" w:fill="auto"/>
                  <w:noWrap w:val="0"/>
                  <w:vAlign w:val="center"/>
                </w:tcPr>
                <w:p w14:paraId="63AA3C42">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万支/年</w:t>
                  </w:r>
                </w:p>
              </w:tc>
              <w:tc>
                <w:tcPr>
                  <w:tcW w:w="809" w:type="pct"/>
                  <w:shd w:val="clear" w:color="auto" w:fill="auto"/>
                  <w:noWrap w:val="0"/>
                  <w:vAlign w:val="center"/>
                </w:tcPr>
                <w:p w14:paraId="46D63FD4">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240</w:t>
                  </w:r>
                </w:p>
              </w:tc>
              <w:tc>
                <w:tcPr>
                  <w:tcW w:w="969" w:type="dxa"/>
                  <w:shd w:val="clear" w:color="000000" w:fill="FFFFFF"/>
                  <w:noWrap w:val="0"/>
                  <w:vAlign w:val="center"/>
                </w:tcPr>
                <w:p w14:paraId="4A65DCE0">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1005" w:type="dxa"/>
                  <w:shd w:val="clear" w:color="000000" w:fill="FFFFFF"/>
                  <w:noWrap w:val="0"/>
                  <w:vAlign w:val="center"/>
                </w:tcPr>
                <w:p w14:paraId="4377901F">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240</w:t>
                  </w:r>
                </w:p>
              </w:tc>
              <w:tc>
                <w:tcPr>
                  <w:tcW w:w="968" w:type="dxa"/>
                  <w:noWrap w:val="0"/>
                  <w:vAlign w:val="center"/>
                </w:tcPr>
                <w:p w14:paraId="139AD4E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72E7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3026D1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w:t>
                  </w:r>
                </w:p>
              </w:tc>
              <w:tc>
                <w:tcPr>
                  <w:tcW w:w="1138" w:type="pct"/>
                  <w:shd w:val="clear" w:color="auto" w:fill="auto"/>
                  <w:noWrap w:val="0"/>
                  <w:vAlign w:val="center"/>
                </w:tcPr>
                <w:p w14:paraId="569F7681">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松紧带</w:t>
                  </w:r>
                </w:p>
              </w:tc>
              <w:tc>
                <w:tcPr>
                  <w:tcW w:w="809" w:type="pct"/>
                  <w:shd w:val="clear" w:color="auto" w:fill="auto"/>
                  <w:noWrap w:val="0"/>
                  <w:vAlign w:val="center"/>
                </w:tcPr>
                <w:p w14:paraId="787ECFD7">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万米/年</w:t>
                  </w:r>
                </w:p>
              </w:tc>
              <w:tc>
                <w:tcPr>
                  <w:tcW w:w="809" w:type="pct"/>
                  <w:shd w:val="clear" w:color="auto" w:fill="auto"/>
                  <w:noWrap w:val="0"/>
                  <w:vAlign w:val="center"/>
                </w:tcPr>
                <w:p w14:paraId="31BFF8A3">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14</w:t>
                  </w:r>
                </w:p>
              </w:tc>
              <w:tc>
                <w:tcPr>
                  <w:tcW w:w="969" w:type="dxa"/>
                  <w:shd w:val="clear" w:color="000000" w:fill="FFFFFF"/>
                  <w:noWrap w:val="0"/>
                  <w:vAlign w:val="center"/>
                </w:tcPr>
                <w:p w14:paraId="0A9F75FF">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1005" w:type="dxa"/>
                  <w:shd w:val="clear" w:color="000000" w:fill="FFFFFF"/>
                  <w:noWrap w:val="0"/>
                  <w:vAlign w:val="center"/>
                </w:tcPr>
                <w:p w14:paraId="381616E1">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12</w:t>
                  </w:r>
                </w:p>
              </w:tc>
              <w:tc>
                <w:tcPr>
                  <w:tcW w:w="968" w:type="dxa"/>
                  <w:noWrap w:val="0"/>
                  <w:vAlign w:val="center"/>
                </w:tcPr>
                <w:p w14:paraId="6028327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r>
            <w:tr w14:paraId="52B0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6B3CCC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138" w:type="pct"/>
                  <w:shd w:val="clear" w:color="auto" w:fill="auto"/>
                  <w:noWrap w:val="0"/>
                  <w:vAlign w:val="center"/>
                </w:tcPr>
                <w:p w14:paraId="59A3C488">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反光条</w:t>
                  </w:r>
                </w:p>
              </w:tc>
              <w:tc>
                <w:tcPr>
                  <w:tcW w:w="809" w:type="pct"/>
                  <w:shd w:val="clear" w:color="auto" w:fill="auto"/>
                  <w:noWrap w:val="0"/>
                  <w:vAlign w:val="center"/>
                </w:tcPr>
                <w:p w14:paraId="5BE20137">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万米/年</w:t>
                  </w:r>
                </w:p>
              </w:tc>
              <w:tc>
                <w:tcPr>
                  <w:tcW w:w="809" w:type="pct"/>
                  <w:shd w:val="clear" w:color="auto" w:fill="auto"/>
                  <w:noWrap w:val="0"/>
                  <w:vAlign w:val="center"/>
                </w:tcPr>
                <w:p w14:paraId="365BA32E">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45</w:t>
                  </w:r>
                </w:p>
              </w:tc>
              <w:tc>
                <w:tcPr>
                  <w:tcW w:w="969" w:type="dxa"/>
                  <w:shd w:val="clear" w:color="000000" w:fill="FFFFFF"/>
                  <w:noWrap w:val="0"/>
                  <w:vAlign w:val="center"/>
                </w:tcPr>
                <w:p w14:paraId="33E5122E">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3.5</w:t>
                  </w:r>
                </w:p>
              </w:tc>
              <w:tc>
                <w:tcPr>
                  <w:tcW w:w="1005" w:type="dxa"/>
                  <w:shd w:val="clear" w:color="000000" w:fill="FFFFFF"/>
                  <w:noWrap w:val="0"/>
                  <w:vAlign w:val="center"/>
                </w:tcPr>
                <w:p w14:paraId="391CE6C7">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42</w:t>
                  </w:r>
                </w:p>
              </w:tc>
              <w:tc>
                <w:tcPr>
                  <w:tcW w:w="968" w:type="dxa"/>
                  <w:noWrap w:val="0"/>
                  <w:vAlign w:val="center"/>
                </w:tcPr>
                <w:p w14:paraId="4C2B72F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r>
            <w:tr w14:paraId="5D8C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257B6E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6</w:t>
                  </w:r>
                </w:p>
              </w:tc>
              <w:tc>
                <w:tcPr>
                  <w:tcW w:w="1138" w:type="pct"/>
                  <w:shd w:val="clear" w:color="auto" w:fill="auto"/>
                  <w:noWrap w:val="0"/>
                  <w:vAlign w:val="center"/>
                </w:tcPr>
                <w:p w14:paraId="4A336B6E">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PAM</w:t>
                  </w:r>
                </w:p>
              </w:tc>
              <w:tc>
                <w:tcPr>
                  <w:tcW w:w="809" w:type="pct"/>
                  <w:shd w:val="clear" w:color="auto" w:fill="auto"/>
                  <w:noWrap w:val="0"/>
                  <w:vAlign w:val="center"/>
                </w:tcPr>
                <w:p w14:paraId="16E22AF6">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noWrap w:val="0"/>
                  <w:vAlign w:val="center"/>
                </w:tcPr>
                <w:p w14:paraId="55806A1C">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1.8</w:t>
                  </w:r>
                </w:p>
              </w:tc>
              <w:tc>
                <w:tcPr>
                  <w:tcW w:w="969" w:type="dxa"/>
                  <w:shd w:val="clear" w:color="000000" w:fill="FFFFFF"/>
                  <w:noWrap w:val="0"/>
                  <w:vAlign w:val="center"/>
                </w:tcPr>
                <w:p w14:paraId="16D06E64">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0.15</w:t>
                  </w:r>
                </w:p>
              </w:tc>
              <w:tc>
                <w:tcPr>
                  <w:tcW w:w="1005" w:type="dxa"/>
                  <w:shd w:val="clear" w:color="000000" w:fill="FFFFFF"/>
                  <w:noWrap w:val="0"/>
                  <w:vAlign w:val="center"/>
                </w:tcPr>
                <w:p w14:paraId="4F1800FD">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1.8</w:t>
                  </w:r>
                </w:p>
              </w:tc>
              <w:tc>
                <w:tcPr>
                  <w:tcW w:w="968" w:type="dxa"/>
                  <w:noWrap w:val="0"/>
                  <w:vAlign w:val="center"/>
                </w:tcPr>
                <w:p w14:paraId="6A0ED5D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348A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32866A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7</w:t>
                  </w:r>
                </w:p>
              </w:tc>
              <w:tc>
                <w:tcPr>
                  <w:tcW w:w="1138" w:type="pct"/>
                  <w:shd w:val="clear" w:color="auto" w:fill="auto"/>
                  <w:noWrap w:val="0"/>
                  <w:vAlign w:val="center"/>
                </w:tcPr>
                <w:p w14:paraId="0DE0421B">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PAC</w:t>
                  </w:r>
                </w:p>
              </w:tc>
              <w:tc>
                <w:tcPr>
                  <w:tcW w:w="809" w:type="pct"/>
                  <w:shd w:val="clear" w:color="auto" w:fill="auto"/>
                  <w:noWrap w:val="0"/>
                  <w:vAlign w:val="center"/>
                </w:tcPr>
                <w:p w14:paraId="69E2BBAE">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noWrap w:val="0"/>
                  <w:vAlign w:val="center"/>
                </w:tcPr>
                <w:p w14:paraId="41643923">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80</w:t>
                  </w:r>
                </w:p>
              </w:tc>
              <w:tc>
                <w:tcPr>
                  <w:tcW w:w="969" w:type="dxa"/>
                  <w:shd w:val="clear" w:color="000000" w:fill="FFFFFF"/>
                  <w:noWrap w:val="0"/>
                  <w:vAlign w:val="center"/>
                </w:tcPr>
                <w:p w14:paraId="30405494">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6.6</w:t>
                  </w:r>
                </w:p>
              </w:tc>
              <w:tc>
                <w:tcPr>
                  <w:tcW w:w="1005" w:type="dxa"/>
                  <w:shd w:val="clear" w:color="000000" w:fill="FFFFFF"/>
                  <w:noWrap w:val="0"/>
                  <w:vAlign w:val="center"/>
                </w:tcPr>
                <w:p w14:paraId="1E043A04">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79.2</w:t>
                  </w:r>
                </w:p>
              </w:tc>
              <w:tc>
                <w:tcPr>
                  <w:tcW w:w="968" w:type="dxa"/>
                  <w:noWrap w:val="0"/>
                  <w:vAlign w:val="center"/>
                </w:tcPr>
                <w:p w14:paraId="3219814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w:t>
                  </w:r>
                </w:p>
              </w:tc>
            </w:tr>
            <w:tr w14:paraId="153A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noWrap w:val="0"/>
                  <w:vAlign w:val="center"/>
                </w:tcPr>
                <w:p w14:paraId="4FAFC2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8</w:t>
                  </w:r>
                </w:p>
              </w:tc>
              <w:tc>
                <w:tcPr>
                  <w:tcW w:w="1138" w:type="pct"/>
                  <w:shd w:val="clear" w:color="auto" w:fill="auto"/>
                  <w:noWrap w:val="0"/>
                  <w:vAlign w:val="center"/>
                </w:tcPr>
                <w:p w14:paraId="4698D95B">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片碱</w:t>
                  </w:r>
                </w:p>
              </w:tc>
              <w:tc>
                <w:tcPr>
                  <w:tcW w:w="809" w:type="pct"/>
                  <w:shd w:val="clear" w:color="auto" w:fill="auto"/>
                  <w:noWrap w:val="0"/>
                  <w:vAlign w:val="center"/>
                </w:tcPr>
                <w:p w14:paraId="186EBB1A">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noWrap w:val="0"/>
                  <w:vAlign w:val="center"/>
                </w:tcPr>
                <w:p w14:paraId="4F1ADB7E">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36.5</w:t>
                  </w:r>
                </w:p>
              </w:tc>
              <w:tc>
                <w:tcPr>
                  <w:tcW w:w="969" w:type="dxa"/>
                  <w:shd w:val="clear" w:color="000000" w:fill="FFFFFF"/>
                  <w:noWrap w:val="0"/>
                  <w:vAlign w:val="center"/>
                </w:tcPr>
                <w:p w14:paraId="4FB19A66">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1005" w:type="dxa"/>
                  <w:shd w:val="clear" w:color="000000" w:fill="FFFFFF"/>
                  <w:noWrap w:val="0"/>
                  <w:vAlign w:val="center"/>
                </w:tcPr>
                <w:p w14:paraId="46A774DA">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36</w:t>
                  </w:r>
                </w:p>
              </w:tc>
              <w:tc>
                <w:tcPr>
                  <w:tcW w:w="968" w:type="dxa"/>
                  <w:noWrap w:val="0"/>
                  <w:vAlign w:val="center"/>
                </w:tcPr>
                <w:p w14:paraId="72B20CD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r>
            <w:tr w14:paraId="4E27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vAlign w:val="center"/>
                </w:tcPr>
                <w:p w14:paraId="4A48FE2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10</w:t>
                  </w:r>
                </w:p>
              </w:tc>
              <w:tc>
                <w:tcPr>
                  <w:tcW w:w="1138" w:type="pct"/>
                  <w:shd w:val="clear" w:color="auto" w:fill="auto"/>
                  <w:vAlign w:val="center"/>
                </w:tcPr>
                <w:p w14:paraId="5D60D3DC">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次氯酸钠</w:t>
                  </w:r>
                  <w:r>
                    <w:rPr>
                      <w:rStyle w:val="17"/>
                      <w:rFonts w:hint="eastAsia"/>
                      <w:color w:val="000000" w:themeColor="text1"/>
                      <w:kern w:val="0"/>
                      <w:sz w:val="21"/>
                      <w:szCs w:val="21"/>
                      <w14:textFill>
                        <w14:solidFill>
                          <w14:schemeClr w14:val="tx1"/>
                        </w14:solidFill>
                      </w14:textFill>
                    </w:rPr>
                    <w:t>*</w:t>
                  </w:r>
                </w:p>
              </w:tc>
              <w:tc>
                <w:tcPr>
                  <w:tcW w:w="809" w:type="pct"/>
                  <w:shd w:val="clear" w:color="auto" w:fill="auto"/>
                  <w:vAlign w:val="center"/>
                </w:tcPr>
                <w:p w14:paraId="34C83D7D">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vAlign w:val="center"/>
                </w:tcPr>
                <w:p w14:paraId="37C9EBF8">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12</w:t>
                  </w:r>
                </w:p>
              </w:tc>
              <w:tc>
                <w:tcPr>
                  <w:tcW w:w="969" w:type="dxa"/>
                  <w:shd w:val="clear" w:color="000000" w:fill="FFFFFF"/>
                  <w:vAlign w:val="center"/>
                </w:tcPr>
                <w:p w14:paraId="4ED16749">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1005" w:type="dxa"/>
                  <w:shd w:val="clear" w:color="000000" w:fill="FFFFFF"/>
                  <w:vAlign w:val="center"/>
                </w:tcPr>
                <w:p w14:paraId="17DE5D55">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12</w:t>
                  </w:r>
                </w:p>
              </w:tc>
              <w:tc>
                <w:tcPr>
                  <w:tcW w:w="968" w:type="dxa"/>
                  <w:vAlign w:val="center"/>
                </w:tcPr>
                <w:p w14:paraId="46224C10">
                  <w:pPr>
                    <w:keepNext w:val="0"/>
                    <w:keepLines w:val="0"/>
                    <w:widowControl/>
                    <w:suppressLineNumbers w:val="0"/>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71E2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vAlign w:val="center"/>
                </w:tcPr>
                <w:p w14:paraId="33FBA1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11</w:t>
                  </w:r>
                </w:p>
              </w:tc>
              <w:tc>
                <w:tcPr>
                  <w:tcW w:w="1138" w:type="pct"/>
                  <w:shd w:val="clear" w:color="auto" w:fill="auto"/>
                  <w:vAlign w:val="center"/>
                </w:tcPr>
                <w:p w14:paraId="63522316">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高档功能性色织面料</w:t>
                  </w:r>
                </w:p>
              </w:tc>
              <w:tc>
                <w:tcPr>
                  <w:tcW w:w="809" w:type="pct"/>
                  <w:shd w:val="clear" w:color="auto" w:fill="auto"/>
                  <w:vAlign w:val="center"/>
                </w:tcPr>
                <w:p w14:paraId="4A732A03">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vAlign w:val="center"/>
                </w:tcPr>
                <w:p w14:paraId="14C79159">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2000</w:t>
                  </w:r>
                </w:p>
              </w:tc>
              <w:tc>
                <w:tcPr>
                  <w:tcW w:w="969" w:type="dxa"/>
                  <w:shd w:val="clear" w:color="000000" w:fill="FFFFFF"/>
                  <w:vAlign w:val="center"/>
                </w:tcPr>
                <w:p w14:paraId="13AE4144">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166.6</w:t>
                  </w:r>
                </w:p>
              </w:tc>
              <w:tc>
                <w:tcPr>
                  <w:tcW w:w="1005" w:type="dxa"/>
                  <w:shd w:val="clear" w:color="000000" w:fill="FFFFFF"/>
                  <w:vAlign w:val="center"/>
                </w:tcPr>
                <w:p w14:paraId="313B74F0">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1999.2</w:t>
                  </w:r>
                </w:p>
              </w:tc>
              <w:tc>
                <w:tcPr>
                  <w:tcW w:w="968" w:type="dxa"/>
                  <w:vAlign w:val="center"/>
                </w:tcPr>
                <w:p w14:paraId="11CD1A0E">
                  <w:pPr>
                    <w:keepNext w:val="0"/>
                    <w:keepLines w:val="0"/>
                    <w:widowControl/>
                    <w:suppressLineNumbers w:val="0"/>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w:t>
                  </w:r>
                </w:p>
              </w:tc>
            </w:tr>
            <w:tr w14:paraId="399E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vAlign w:val="center"/>
                </w:tcPr>
                <w:p w14:paraId="04A9CC4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12</w:t>
                  </w:r>
                </w:p>
              </w:tc>
              <w:tc>
                <w:tcPr>
                  <w:tcW w:w="1138" w:type="pct"/>
                  <w:shd w:val="clear" w:color="auto" w:fill="auto"/>
                  <w:vAlign w:val="center"/>
                </w:tcPr>
                <w:p w14:paraId="32768CD3">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蒸汽</w:t>
                  </w:r>
                </w:p>
              </w:tc>
              <w:tc>
                <w:tcPr>
                  <w:tcW w:w="809" w:type="pct"/>
                  <w:shd w:val="clear" w:color="auto" w:fill="auto"/>
                  <w:vAlign w:val="center"/>
                </w:tcPr>
                <w:p w14:paraId="561289FC">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vAlign w:val="center"/>
                </w:tcPr>
                <w:p w14:paraId="7DC3E023">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26543</w:t>
                  </w:r>
                </w:p>
              </w:tc>
              <w:tc>
                <w:tcPr>
                  <w:tcW w:w="969" w:type="dxa"/>
                  <w:shd w:val="clear" w:color="auto" w:fill="auto"/>
                  <w:vAlign w:val="center"/>
                </w:tcPr>
                <w:p w14:paraId="52193D46">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1769.5</w:t>
                  </w:r>
                </w:p>
              </w:tc>
              <w:tc>
                <w:tcPr>
                  <w:tcW w:w="605" w:type="pct"/>
                  <w:shd w:val="clear" w:color="auto" w:fill="auto"/>
                  <w:vAlign w:val="center"/>
                </w:tcPr>
                <w:p w14:paraId="02E6A086">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21234.4</w:t>
                  </w:r>
                </w:p>
              </w:tc>
              <w:tc>
                <w:tcPr>
                  <w:tcW w:w="968" w:type="dxa"/>
                  <w:vAlign w:val="center"/>
                </w:tcPr>
                <w:p w14:paraId="6765C9B5">
                  <w:pPr>
                    <w:keepNext w:val="0"/>
                    <w:keepLines w:val="0"/>
                    <w:widowControl/>
                    <w:suppressLineNumbers w:val="0"/>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-5308.6</w:t>
                  </w:r>
                </w:p>
              </w:tc>
            </w:tr>
            <w:tr w14:paraId="6965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vAlign w:val="center"/>
                </w:tcPr>
                <w:p w14:paraId="378B6A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13</w:t>
                  </w:r>
                </w:p>
              </w:tc>
              <w:tc>
                <w:tcPr>
                  <w:tcW w:w="1138" w:type="pct"/>
                  <w:shd w:val="clear" w:color="auto" w:fill="auto"/>
                  <w:vAlign w:val="center"/>
                </w:tcPr>
                <w:p w14:paraId="3FBE0967">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水</w:t>
                  </w:r>
                </w:p>
              </w:tc>
              <w:tc>
                <w:tcPr>
                  <w:tcW w:w="809" w:type="pct"/>
                  <w:shd w:val="clear" w:color="auto" w:fill="auto"/>
                  <w:vAlign w:val="center"/>
                </w:tcPr>
                <w:p w14:paraId="686D8615">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vAlign w:val="center"/>
                </w:tcPr>
                <w:p w14:paraId="52593544">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58083.1</w:t>
                  </w:r>
                </w:p>
              </w:tc>
              <w:tc>
                <w:tcPr>
                  <w:tcW w:w="969" w:type="dxa"/>
                  <w:shd w:val="clear" w:color="auto" w:fill="auto"/>
                  <w:vAlign w:val="center"/>
                </w:tcPr>
                <w:p w14:paraId="605151C5">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3872.2</w:t>
                  </w:r>
                </w:p>
              </w:tc>
              <w:tc>
                <w:tcPr>
                  <w:tcW w:w="605" w:type="pct"/>
                  <w:shd w:val="clear" w:color="auto" w:fill="auto"/>
                  <w:vAlign w:val="center"/>
                </w:tcPr>
                <w:p w14:paraId="70459BA1">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46466.48</w:t>
                  </w:r>
                </w:p>
              </w:tc>
              <w:tc>
                <w:tcPr>
                  <w:tcW w:w="968" w:type="dxa"/>
                  <w:vAlign w:val="center"/>
                </w:tcPr>
                <w:p w14:paraId="5C88355C">
                  <w:pPr>
                    <w:keepNext w:val="0"/>
                    <w:keepLines w:val="0"/>
                    <w:widowControl/>
                    <w:suppressLineNumbers w:val="0"/>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-11616.62</w:t>
                  </w:r>
                </w:p>
              </w:tc>
            </w:tr>
            <w:tr w14:paraId="6AD3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vAlign w:val="center"/>
                </w:tcPr>
                <w:p w14:paraId="637B45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14</w:t>
                  </w:r>
                </w:p>
              </w:tc>
              <w:tc>
                <w:tcPr>
                  <w:tcW w:w="1138" w:type="pct"/>
                  <w:shd w:val="clear" w:color="auto" w:fill="auto"/>
                  <w:vAlign w:val="center"/>
                </w:tcPr>
                <w:p w14:paraId="26B369F5">
                  <w:pPr>
                    <w:tabs>
                      <w:tab w:val="left" w:pos="2373"/>
                    </w:tabs>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洗涤</w:t>
                  </w:r>
                  <w:r>
                    <w:rPr>
                      <w:color w:val="000000" w:themeColor="text1"/>
                      <w:sz w:val="21"/>
                      <w:szCs w:val="21"/>
                      <w14:textFill>
                        <w14:solidFill>
                          <w14:schemeClr w14:val="tx1"/>
                        </w14:solidFill>
                      </w14:textFill>
                    </w:rPr>
                    <w:t>剂（平滑硅油）</w:t>
                  </w:r>
                </w:p>
                <w:p w14:paraId="14419D8F">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（(氨乙基氨丙基甲基硅氧烷)-二甲基硅氧烷共聚物≥90%，水＜10%）</w:t>
                  </w:r>
                </w:p>
              </w:tc>
              <w:tc>
                <w:tcPr>
                  <w:tcW w:w="809" w:type="pct"/>
                  <w:shd w:val="clear" w:color="auto" w:fill="auto"/>
                  <w:vAlign w:val="center"/>
                </w:tcPr>
                <w:p w14:paraId="5C7AB775">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t/a</w:t>
                  </w:r>
                </w:p>
              </w:tc>
              <w:tc>
                <w:tcPr>
                  <w:tcW w:w="809" w:type="pct"/>
                  <w:shd w:val="clear" w:color="auto" w:fill="auto"/>
                  <w:vAlign w:val="center"/>
                </w:tcPr>
                <w:p w14:paraId="1F7A2460">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5</w:t>
                  </w:r>
                </w:p>
              </w:tc>
              <w:tc>
                <w:tcPr>
                  <w:tcW w:w="969" w:type="dxa"/>
                  <w:shd w:val="clear" w:color="auto" w:fill="auto"/>
                  <w:vAlign w:val="center"/>
                </w:tcPr>
                <w:p w14:paraId="5FE4866F">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0.4</w:t>
                  </w:r>
                </w:p>
              </w:tc>
              <w:tc>
                <w:tcPr>
                  <w:tcW w:w="1005" w:type="dxa"/>
                  <w:shd w:val="clear" w:color="auto" w:fill="auto"/>
                  <w:vAlign w:val="center"/>
                </w:tcPr>
                <w:p w14:paraId="4D223BDE">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4.8</w:t>
                  </w:r>
                </w:p>
              </w:tc>
              <w:tc>
                <w:tcPr>
                  <w:tcW w:w="968" w:type="dxa"/>
                  <w:vAlign w:val="center"/>
                </w:tcPr>
                <w:p w14:paraId="07E05563">
                  <w:pPr>
                    <w:keepNext w:val="0"/>
                    <w:keepLines w:val="0"/>
                    <w:widowControl/>
                    <w:suppressLineNumbers w:val="0"/>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r>
            <w:tr w14:paraId="357B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66" w:type="pct"/>
                  <w:vAlign w:val="center"/>
                </w:tcPr>
                <w:p w14:paraId="53B708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15</w:t>
                  </w:r>
                </w:p>
              </w:tc>
              <w:tc>
                <w:tcPr>
                  <w:tcW w:w="1138" w:type="pct"/>
                  <w:shd w:val="clear" w:color="auto" w:fill="auto"/>
                  <w:vAlign w:val="center"/>
                </w:tcPr>
                <w:p w14:paraId="4EEDCA57">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机械设备润滑油</w:t>
                  </w:r>
                </w:p>
              </w:tc>
              <w:tc>
                <w:tcPr>
                  <w:tcW w:w="809" w:type="pct"/>
                  <w:shd w:val="clear" w:color="auto" w:fill="auto"/>
                  <w:vAlign w:val="center"/>
                </w:tcPr>
                <w:p w14:paraId="4C1F1B27">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t/a</w:t>
                  </w:r>
                </w:p>
              </w:tc>
              <w:tc>
                <w:tcPr>
                  <w:tcW w:w="809" w:type="pct"/>
                  <w:shd w:val="clear" w:color="auto" w:fill="auto"/>
                  <w:vAlign w:val="center"/>
                </w:tcPr>
                <w:p w14:paraId="59043543">
                  <w:pPr>
                    <w:tabs>
                      <w:tab w:val="left" w:pos="2373"/>
                    </w:tabs>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969" w:type="dxa"/>
                  <w:shd w:val="clear" w:color="auto" w:fill="auto"/>
                  <w:vAlign w:val="center"/>
                </w:tcPr>
                <w:p w14:paraId="21A2039B">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1005" w:type="dxa"/>
                  <w:shd w:val="clear" w:color="auto" w:fill="auto"/>
                  <w:vAlign w:val="center"/>
                </w:tcPr>
                <w:p w14:paraId="5E350309">
                  <w:pPr>
                    <w:tabs>
                      <w:tab w:val="left" w:pos="2373"/>
                    </w:tabs>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0.96</w:t>
                  </w:r>
                </w:p>
              </w:tc>
              <w:tc>
                <w:tcPr>
                  <w:tcW w:w="968" w:type="dxa"/>
                  <w:vAlign w:val="center"/>
                </w:tcPr>
                <w:p w14:paraId="12CF107F">
                  <w:pPr>
                    <w:spacing w:line="240" w:lineRule="auto"/>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bl>
          <w:p w14:paraId="35C99588">
            <w:pPr>
              <w:keepNext w:val="0"/>
              <w:keepLines w:val="0"/>
              <w:pageBreakBefore w:val="0"/>
              <w:widowControl/>
              <w:suppressLineNumbers w:val="0"/>
              <w:tabs>
                <w:tab w:val="left" w:pos="3826"/>
              </w:tabs>
              <w:kinsoku/>
              <w:overflowPunct/>
              <w:topLinePunct w:val="0"/>
              <w:autoSpaceDE/>
              <w:autoSpaceDN/>
              <w:bidi w:val="0"/>
              <w:spacing w:before="0" w:beforeAutospacing="0" w:afterLines="0" w:afterAutospacing="0" w:line="360" w:lineRule="auto"/>
              <w:ind w:left="0" w:right="0" w:firstLine="480" w:firstLineChars="200"/>
              <w:textAlignment w:val="auto"/>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t>原辅材料说明：</w:t>
            </w:r>
          </w:p>
          <w:p w14:paraId="260D62AF">
            <w:pPr>
              <w:pStyle w:val="23"/>
              <w:keepNext w:val="0"/>
              <w:keepLines w:val="0"/>
              <w:pageBreakBefore w:val="0"/>
              <w:widowControl/>
              <w:kinsoku/>
              <w:wordWrap w:val="0"/>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 w:val="0"/>
                <w:bCs w:val="0"/>
                <w:i w:val="0"/>
                <w:i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i w:val="0"/>
                <w:iCs/>
                <w:color w:val="000000" w:themeColor="text1"/>
                <w:sz w:val="24"/>
                <w:szCs w:val="24"/>
                <w:highlight w:val="none"/>
                <w:lang w:val="en-US" w:eastAsia="zh-CN"/>
                <w14:textFill>
                  <w14:solidFill>
                    <w14:schemeClr w14:val="tx1"/>
                  </w14:solidFill>
                </w14:textFill>
              </w:rPr>
              <w:t>(氨乙基氨丙基甲基硅氧烷)-二甲基硅氧烷共聚物沸点&gt;250℃，密度0.98g/cm</w:t>
            </w:r>
            <w:r>
              <w:rPr>
                <w:rFonts w:hint="default" w:ascii="Times New Roman" w:hAnsi="Times New Roman" w:eastAsia="宋体" w:cs="Times New Roman"/>
                <w:b w:val="0"/>
                <w:bCs w:val="0"/>
                <w:i w:val="0"/>
                <w:i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i w:val="0"/>
                <w:iCs/>
                <w:color w:val="000000" w:themeColor="text1"/>
                <w:sz w:val="24"/>
                <w:szCs w:val="24"/>
                <w:highlight w:val="none"/>
                <w:lang w:val="en-US" w:eastAsia="zh-CN"/>
                <w14:textFill>
                  <w14:solidFill>
                    <w14:schemeClr w14:val="tx1"/>
                  </w14:solidFill>
                </w14:textFill>
              </w:rPr>
              <w:t>，基本不具挥发性。</w:t>
            </w:r>
          </w:p>
          <w:p w14:paraId="769015EA">
            <w:pPr>
              <w:pStyle w:val="23"/>
              <w:keepNext w:val="0"/>
              <w:keepLines w:val="0"/>
              <w:pageBreakBefore w:val="0"/>
              <w:widowControl/>
              <w:kinsoku/>
              <w:wordWrap w:val="0"/>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val="0"/>
                <w:bCs w:val="0"/>
                <w:i w:val="0"/>
                <w:i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i w:val="0"/>
                <w:iCs/>
                <w:color w:val="000000" w:themeColor="text1"/>
                <w:sz w:val="24"/>
                <w:szCs w:val="24"/>
                <w:highlight w:val="none"/>
                <w:lang w:val="en-US" w:eastAsia="zh-CN"/>
                <w14:textFill>
                  <w14:solidFill>
                    <w14:schemeClr w14:val="tx1"/>
                  </w14:solidFill>
                </w14:textFill>
              </w:rPr>
              <w:t>原辅材料消</w:t>
            </w:r>
            <w:r>
              <w:rPr>
                <w:rFonts w:hint="eastAsia" w:cs="Times New Roman"/>
                <w:b/>
                <w:bCs/>
                <w:i w:val="0"/>
                <w:iCs/>
                <w:color w:val="000000" w:themeColor="text1"/>
                <w:sz w:val="24"/>
                <w:szCs w:val="24"/>
                <w:highlight w:val="none"/>
                <w:lang w:val="en-US" w:eastAsia="zh-CN"/>
                <w14:textFill>
                  <w14:solidFill>
                    <w14:schemeClr w14:val="tx1"/>
                  </w14:solidFill>
                </w14:textFill>
              </w:rPr>
              <w:t>耗</w:t>
            </w:r>
            <w:r>
              <w:rPr>
                <w:rFonts w:hint="default" w:ascii="Times New Roman" w:hAnsi="Times New Roman" w:eastAsia="宋体" w:cs="Times New Roman"/>
                <w:b/>
                <w:bCs/>
                <w:i w:val="0"/>
                <w:iCs/>
                <w:color w:val="000000" w:themeColor="text1"/>
                <w:sz w:val="24"/>
                <w:szCs w:val="24"/>
                <w:highlight w:val="none"/>
                <w:lang w:val="en-US" w:eastAsia="zh-CN"/>
                <w14:textFill>
                  <w14:solidFill>
                    <w14:schemeClr w14:val="tx1"/>
                  </w14:solidFill>
                </w14:textFill>
              </w:rPr>
              <w:t>分析：</w:t>
            </w:r>
            <w:r>
              <w:rPr>
                <w:rFonts w:hint="default" w:ascii="Times New Roman" w:hAnsi="Times New Roman" w:eastAsia="宋体" w:cs="Times New Roman"/>
                <w:b w:val="0"/>
                <w:bCs w:val="0"/>
                <w:i w:val="0"/>
                <w:iCs/>
                <w:color w:val="000000" w:themeColor="text1"/>
                <w:sz w:val="24"/>
                <w:szCs w:val="24"/>
                <w:highlight w:val="none"/>
                <w:lang w:val="en-US" w:eastAsia="zh-CN"/>
                <w14:textFill>
                  <w14:solidFill>
                    <w14:schemeClr w14:val="tx1"/>
                  </w14:solidFill>
                </w14:textFill>
              </w:rPr>
              <w:t>根据上表分析可知，</w:t>
            </w:r>
            <w:r>
              <w:rPr>
                <w:rFonts w:hint="eastAsia" w:ascii="Times New Roman" w:hAnsi="Times New Roman" w:eastAsia="宋体" w:cs="Times New Roman"/>
                <w:b w:val="0"/>
                <w:bCs w:val="0"/>
                <w:i w:val="0"/>
                <w:iCs/>
                <w:color w:val="000000" w:themeColor="text1"/>
                <w:sz w:val="24"/>
                <w:szCs w:val="24"/>
                <w:highlight w:val="none"/>
                <w:lang w:val="en-US" w:eastAsia="zh-CN"/>
                <w14:textFill>
                  <w14:solidFill>
                    <w14:schemeClr w14:val="tx1"/>
                  </w14:solidFill>
                </w14:textFill>
              </w:rPr>
              <w:t>建设项目实际使用的原辅材料种类及折算满负荷年耗量在环评审批范围内</w:t>
            </w:r>
            <w:r>
              <w:rPr>
                <w:rFonts w:hint="default" w:ascii="Times New Roman" w:hAnsi="Times New Roman" w:eastAsia="宋体" w:cs="Times New Roman"/>
                <w:b w:val="0"/>
                <w:bCs w:val="0"/>
                <w:i w:val="0"/>
                <w:iCs/>
                <w:color w:val="000000" w:themeColor="text1"/>
                <w:sz w:val="24"/>
                <w:szCs w:val="24"/>
                <w:highlight w:val="none"/>
                <w:lang w:val="en-US" w:eastAsia="zh-CN"/>
                <w14:textFill>
                  <w14:solidFill>
                    <w14:schemeClr w14:val="tx1"/>
                  </w14:solidFill>
                </w14:textFill>
              </w:rPr>
              <w:t>。</w:t>
            </w:r>
          </w:p>
          <w:p w14:paraId="3F9572AE">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水源水平衡</w:t>
            </w:r>
          </w:p>
          <w:p w14:paraId="4EA29DB8">
            <w:pPr>
              <w:pStyle w:val="7"/>
              <w:spacing w:after="0"/>
              <w:ind w:firstLine="480" w:firstLineChars="200"/>
              <w:rPr>
                <w:rFonts w:hint="eastAsia"/>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根据调查，建设项目用水来源为自来水，根据企业提供资料，项目折算年用水量约为</w:t>
            </w:r>
            <w:r>
              <w:rPr>
                <w:rFonts w:hint="eastAsia"/>
                <w:color w:val="000000" w:themeColor="text1"/>
                <w:highlight w:val="none"/>
                <w:lang w:val="en-US" w:eastAsia="zh-CN"/>
                <w14:textFill>
                  <w14:solidFill>
                    <w14:schemeClr w14:val="tx1"/>
                  </w14:solidFill>
                </w14:textFill>
              </w:rPr>
              <w:t>46466.48</w:t>
            </w:r>
            <w:r>
              <w:rPr>
                <w:rFonts w:hint="eastAsia"/>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本项目用水主要</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水洗用水、喷淋用水、地面及设备清洗用水和熨烫</w:t>
            </w:r>
            <w:r>
              <w:rPr>
                <w:rFonts w:hint="eastAsia"/>
                <w:color w:val="000000" w:themeColor="text1"/>
                <w:highlight w:val="none"/>
                <w14:textFill>
                  <w14:solidFill>
                    <w14:schemeClr w14:val="tx1"/>
                  </w14:solidFill>
                </w14:textFill>
              </w:rPr>
              <w:t>用水。</w:t>
            </w:r>
            <w:r>
              <w:rPr>
                <w:rFonts w:hint="eastAsia"/>
                <w:color w:val="000000" w:themeColor="text1"/>
                <w:kern w:val="0"/>
                <w:highlight w:val="none"/>
                <w:lang w:val="en-US" w:eastAsia="zh-CN"/>
                <w14:textFill>
                  <w14:solidFill>
                    <w14:schemeClr w14:val="tx1"/>
                  </w14:solidFill>
                </w14:textFill>
              </w:rPr>
              <w:t>熨烫用水蒸发</w:t>
            </w: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蒸汽冷凝水回用于生产，</w:t>
            </w:r>
            <w:r>
              <w:rPr>
                <w:rFonts w:hint="eastAsia"/>
                <w:color w:val="000000" w:themeColor="text1"/>
                <w:kern w:val="0"/>
                <w:highlight w:val="none"/>
                <w14:textFill>
                  <w14:solidFill>
                    <w14:schemeClr w14:val="tx1"/>
                  </w14:solidFill>
                </w14:textFill>
              </w:rPr>
              <w:t>不外排。</w:t>
            </w:r>
            <w:r>
              <w:rPr>
                <w:rFonts w:hint="eastAsia"/>
                <w:color w:val="000000" w:themeColor="text1"/>
                <w:kern w:val="0"/>
                <w:highlight w:val="none"/>
                <w:lang w:val="en-US" w:eastAsia="zh-CN"/>
                <w14:textFill>
                  <w14:solidFill>
                    <w14:schemeClr w14:val="tx1"/>
                  </w14:solidFill>
                </w14:textFill>
              </w:rPr>
              <w:t>项目水洗废水、喷淋废水、地面及设备清洗废水经新建污水处理站处理达标后纳管排放。</w:t>
            </w:r>
            <w:r>
              <w:rPr>
                <w:rFonts w:hint="eastAsia"/>
                <w:color w:val="000000" w:themeColor="text1"/>
                <w:kern w:val="0"/>
                <w:highlight w:val="none"/>
                <w14:textFill>
                  <w14:solidFill>
                    <w14:schemeClr w14:val="tx1"/>
                  </w14:solidFill>
                </w14:textFill>
              </w:rPr>
              <w:t>项目实施后水平衡情况详见下图。</w:t>
            </w:r>
          </w:p>
          <w:p w14:paraId="4998ABA6">
            <w:pPr>
              <w:pStyle w:val="7"/>
              <w:spacing w:after="0" w:line="240" w:lineRule="auto"/>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147945" cy="3429635"/>
                  <wp:effectExtent l="0" t="0" r="14605" b="18415"/>
                  <wp:docPr id="5" name="F360BE8B-6686-4F3D-AEAF-501FE73E4058-1" descr="C:/Users/1/AppData/Local/Temp/绘图1(9).png绘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1" descr="C:/Users/1/AppData/Local/Temp/绘图1(9).png绘图1(9)"/>
                          <pic:cNvPicPr>
                            <a:picLocks noChangeAspect="1"/>
                          </pic:cNvPicPr>
                        </pic:nvPicPr>
                        <pic:blipFill>
                          <a:blip r:embed="rId12"/>
                          <a:stretch>
                            <a:fillRect/>
                          </a:stretch>
                        </pic:blipFill>
                        <pic:spPr>
                          <a:xfrm>
                            <a:off x="0" y="0"/>
                            <a:ext cx="5147945" cy="3429635"/>
                          </a:xfrm>
                          <a:prstGeom prst="rect">
                            <a:avLst/>
                          </a:prstGeom>
                        </pic:spPr>
                      </pic:pic>
                    </a:graphicData>
                  </a:graphic>
                </wp:inline>
              </w:drawing>
            </w:r>
          </w:p>
          <w:p w14:paraId="18077C49">
            <w:pPr>
              <w:pStyle w:val="7"/>
              <w:spacing w:after="0"/>
              <w:jc w:val="center"/>
              <w:rPr>
                <w:rFonts w:hint="default"/>
                <w:color w:val="000000" w:themeColor="text1"/>
                <w:highlight w:val="none"/>
                <w:lang w:val="en-US" w:eastAsia="zh-CN"/>
                <w14:textFill>
                  <w14:solidFill>
                    <w14:schemeClr w14:val="tx1"/>
                  </w14:solidFill>
                </w14:textFill>
              </w:rPr>
            </w:pPr>
            <w:r>
              <w:rPr>
                <w:rFonts w:hint="eastAsia"/>
                <w:b/>
                <w:color w:val="000000" w:themeColor="text1"/>
                <w:kern w:val="0"/>
                <w:sz w:val="21"/>
                <w:szCs w:val="21"/>
                <w:highlight w:val="none"/>
                <w14:textFill>
                  <w14:solidFill>
                    <w14:schemeClr w14:val="tx1"/>
                  </w14:solidFill>
                </w14:textFill>
              </w:rPr>
              <w:t>图2-</w:t>
            </w:r>
            <w:r>
              <w:rPr>
                <w:rFonts w:hint="eastAsia"/>
                <w:b/>
                <w:color w:val="000000" w:themeColor="text1"/>
                <w:kern w:val="0"/>
                <w:sz w:val="21"/>
                <w:szCs w:val="21"/>
                <w:highlight w:val="none"/>
                <w:lang w:val="en-US" w:eastAsia="zh-CN"/>
                <w14:textFill>
                  <w14:solidFill>
                    <w14:schemeClr w14:val="tx1"/>
                  </w14:solidFill>
                </w14:textFill>
              </w:rPr>
              <w:t>2</w:t>
            </w:r>
            <w:r>
              <w:rPr>
                <w:rFonts w:hint="eastAsia"/>
                <w:b/>
                <w:color w:val="000000" w:themeColor="text1"/>
                <w:kern w:val="0"/>
                <w:sz w:val="21"/>
                <w:szCs w:val="21"/>
                <w:highlight w:val="none"/>
                <w14:textFill>
                  <w14:solidFill>
                    <w14:schemeClr w14:val="tx1"/>
                  </w14:solidFill>
                </w14:textFill>
              </w:rPr>
              <w:t xml:space="preserve"> 项目水平衡情况图   单位：t/a</w:t>
            </w:r>
          </w:p>
        </w:tc>
      </w:tr>
      <w:tr w14:paraId="2E1A1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7" w:hRule="atLeast"/>
          <w:jc w:val="center"/>
        </w:trPr>
        <w:tc>
          <w:tcPr>
            <w:tcW w:w="9028" w:type="dxa"/>
            <w:noWrap w:val="0"/>
            <w:vAlign w:val="top"/>
          </w:tcPr>
          <w:p w14:paraId="0158189C">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主要工艺流程及产物环节（附处理工艺流程图，标出产污节点）</w:t>
            </w:r>
          </w:p>
          <w:p w14:paraId="45AFCC4D">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高档专业运动服生产工艺流程：</w:t>
            </w:r>
          </w:p>
          <w:p w14:paraId="4907040D">
            <w:pPr>
              <w:jc w:val="center"/>
              <w:rPr>
                <w:snapToGrid w:val="0"/>
                <w:color w:val="000000" w:themeColor="text1"/>
                <w:kern w:val="0"/>
                <w:sz w:val="28"/>
                <w:szCs w:val="28"/>
                <w14:textFill>
                  <w14:solidFill>
                    <w14:schemeClr w14:val="tx1"/>
                  </w14:solidFill>
                </w14:textFill>
              </w:rPr>
            </w:pPr>
            <w:r>
              <w:rPr>
                <w:snapToGrid w:val="0"/>
                <w:color w:val="000000" w:themeColor="text1"/>
                <w:kern w:val="0"/>
                <w:sz w:val="28"/>
                <w:szCs w:val="28"/>
                <w14:textFill>
                  <w14:solidFill>
                    <w14:schemeClr w14:val="tx1"/>
                  </w14:solidFill>
                </w14:textFill>
              </w:rPr>
              <w:drawing>
                <wp:inline distT="0" distB="0" distL="114300" distR="114300">
                  <wp:extent cx="5158105" cy="2505710"/>
                  <wp:effectExtent l="0" t="0" r="4445" b="8890"/>
                  <wp:docPr id="63" name="F360BE8B-6686-4F3D-AEAF-501FE73E4058-2" descr="C:/Users/1/AppData/Local/Temp/绘图1(12).png绘图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360BE8B-6686-4F3D-AEAF-501FE73E4058-2" descr="C:/Users/1/AppData/Local/Temp/绘图1(12).png绘图1(12)"/>
                          <pic:cNvPicPr>
                            <a:picLocks noChangeAspect="1"/>
                          </pic:cNvPicPr>
                        </pic:nvPicPr>
                        <pic:blipFill>
                          <a:blip r:embed="rId13"/>
                          <a:stretch>
                            <a:fillRect/>
                          </a:stretch>
                        </pic:blipFill>
                        <pic:spPr>
                          <a:xfrm>
                            <a:off x="0" y="0"/>
                            <a:ext cx="5158105" cy="2505710"/>
                          </a:xfrm>
                          <a:prstGeom prst="rect">
                            <a:avLst/>
                          </a:prstGeom>
                        </pic:spPr>
                      </pic:pic>
                    </a:graphicData>
                  </a:graphic>
                </wp:inline>
              </w:drawing>
            </w:r>
          </w:p>
          <w:p w14:paraId="68CD7D00">
            <w:pPr>
              <w:numPr>
                <w:ilvl w:val="0"/>
                <w:numId w:val="0"/>
              </w:numPr>
              <w:ind w:left="420" w:leftChars="0" w:hanging="132" w:firstLineChars="0"/>
              <w:jc w:val="center"/>
              <w:rPr>
                <w:b/>
                <w:bCs/>
                <w:color w:val="000000" w:themeColor="text1"/>
                <w:sz w:val="21"/>
                <w:szCs w:val="21"/>
                <w14:textFill>
                  <w14:solidFill>
                    <w14:schemeClr w14:val="tx1"/>
                  </w14:solidFill>
                </w14:textFill>
              </w:rPr>
            </w:pPr>
            <w:r>
              <w:rPr>
                <w:rFonts w:hint="default" w:ascii="Times New Roman" w:hAnsi="Times New Roman" w:eastAsia="宋体" w:cs="Times New Roman"/>
                <w:b/>
                <w:bCs/>
                <w:i w:val="0"/>
                <w:color w:val="000000" w:themeColor="text1"/>
                <w:sz w:val="21"/>
                <w:szCs w:val="21"/>
                <w:lang w:val="en-US" w:eastAsia="zh-CN" w:bidi="ar-SA"/>
                <w14:textFill>
                  <w14:solidFill>
                    <w14:schemeClr w14:val="tx1"/>
                  </w14:solidFill>
                </w14:textFill>
              </w:rPr>
              <w:t>图2-</w:t>
            </w:r>
            <w:r>
              <w:rPr>
                <w:rFonts w:hint="eastAsia" w:cs="Times New Roman"/>
                <w:b/>
                <w:bCs/>
                <w:i w:val="0"/>
                <w:color w:val="000000" w:themeColor="text1"/>
                <w:sz w:val="21"/>
                <w:szCs w:val="21"/>
                <w:lang w:val="en-US" w:eastAsia="zh-CN" w:bidi="ar-SA"/>
                <w14:textFill>
                  <w14:solidFill>
                    <w14:schemeClr w14:val="tx1"/>
                  </w14:solidFill>
                </w14:textFill>
              </w:rPr>
              <w:t>3</w:t>
            </w:r>
            <w:r>
              <w:rPr>
                <w:rFonts w:hint="eastAsia"/>
                <w:b/>
                <w:bCs/>
                <w:color w:val="000000" w:themeColor="text1"/>
                <w:sz w:val="21"/>
                <w:szCs w:val="21"/>
                <w14:textFill>
                  <w14:solidFill>
                    <w14:schemeClr w14:val="tx1"/>
                  </w14:solidFill>
                </w14:textFill>
              </w:rPr>
              <w:t>项目高档专业运动服生产工艺流程</w:t>
            </w:r>
          </w:p>
          <w:p w14:paraId="2CACB826">
            <w:pPr>
              <w:pStyle w:val="12"/>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pPr>
            <w:bookmarkStart w:id="3" w:name="_Hlk104739217"/>
            <w:r>
              <w:rPr>
                <w:rFonts w:hint="eastAsia"/>
                <w:color w:val="000000" w:themeColor="text1"/>
                <w:kern w:val="0"/>
                <w:szCs w:val="21"/>
                <w14:textFill>
                  <w14:solidFill>
                    <w14:schemeClr w14:val="tx1"/>
                  </w14:solidFill>
                </w14:textFill>
              </w:rPr>
              <w:t>外购高档功能性色织面料，将面料放入全自动工业洗衣机，加水、洗涤剂进行水洗后，经烘干机烘干，再根据客户订单要求对面料进行设计裁剪，经裁剪后缝制成衣，对服装进行钉扣锁眼等，将检验合格的服装送至烫台熨烫（电加热），然后对熨烫后的服装进行全面的总检测，检验合格后包装放入仓库。</w:t>
            </w:r>
            <w:bookmarkEnd w:id="3"/>
          </w:p>
          <w:p w14:paraId="65DFB316">
            <w:pPr>
              <w:keepNext w:val="0"/>
              <w:keepLines w:val="0"/>
              <w:pageBreakBefore w:val="0"/>
              <w:widowControl/>
              <w:numPr>
                <w:ilvl w:val="2"/>
                <w:numId w:val="0"/>
              </w:numPr>
              <w:tabs>
                <w:tab w:val="left" w:pos="0"/>
              </w:tabs>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2.</w:t>
            </w:r>
            <w:r>
              <w:rPr>
                <w:rFonts w:hint="eastAsia" w:cs="Times New Roman"/>
                <w:b w:val="0"/>
                <w:bCs w:val="0"/>
                <w:color w:val="000000" w:themeColor="text1"/>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实际生产工艺流程</w:t>
            </w:r>
          </w:p>
          <w:p w14:paraId="1767D7DE">
            <w:pPr>
              <w:pStyle w:val="8"/>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val="0"/>
                <w:bCs w:val="0"/>
                <w:i w:val="0"/>
                <w:iCs/>
                <w:color w:val="000000" w:themeColor="text1"/>
                <w:sz w:val="24"/>
                <w:szCs w:val="22"/>
                <w:highlight w:val="none"/>
                <w:lang w:val="en-US" w:eastAsia="zh-CN" w:bidi="ar-SA"/>
                <w14:textFill>
                  <w14:solidFill>
                    <w14:schemeClr w14:val="tx1"/>
                  </w14:solidFill>
                </w14:textFill>
              </w:rPr>
              <w:t>本次验收项目生产工艺均与环评一致。</w:t>
            </w:r>
          </w:p>
          <w:p w14:paraId="55AC40C5">
            <w:pPr>
              <w:keepNext w:val="0"/>
              <w:keepLines w:val="0"/>
              <w:pageBreakBefore w:val="0"/>
              <w:widowControl/>
              <w:numPr>
                <w:ilvl w:val="1"/>
                <w:numId w:val="4"/>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验收项目变动情况</w:t>
            </w:r>
          </w:p>
          <w:p w14:paraId="47588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i w:val="0"/>
                <w:iCs/>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对照《建设项目环境影响评价分类管理目录（2021 版）》，企业的行业属于“</w:t>
            </w:r>
            <w:r>
              <w:rPr>
                <w:rFonts w:hint="eastAsia"/>
                <w:color w:val="000000" w:themeColor="text1"/>
                <w14:textFill>
                  <w14:solidFill>
                    <w14:schemeClr w14:val="tx1"/>
                  </w14:solidFill>
                </w14:textFill>
              </w:rPr>
              <w:t>十五、纺织服装、服饰业 18</w:t>
            </w:r>
            <w:r>
              <w:rPr>
                <w:rFonts w:hint="default" w:ascii="Times New Roman" w:hAnsi="Times New Roman" w:cs="Times New Roman"/>
                <w:color w:val="000000" w:themeColor="text1"/>
                <w:kern w:val="0"/>
                <w:lang w:bidi="ar"/>
                <w14:textFill>
                  <w14:solidFill>
                    <w14:schemeClr w14:val="tx1"/>
                  </w14:solidFill>
                </w14:textFill>
              </w:rPr>
              <w:t>”，对照部里颁布的行业变动清单，纺织业在生态环境部颁布的行业变动清单内，故本次变动主要依据《纺织印染建设项目重大变动清单》、项目环评及环评批复文件，与实际变动情况进行综合分析，以判断项目的变动情况是否属于重大变动。</w:t>
            </w:r>
            <w:r>
              <w:rPr>
                <w:rFonts w:hint="default" w:ascii="Times New Roman" w:hAnsi="Times New Roman" w:eastAsia="宋体" w:cs="Times New Roman"/>
                <w:b w:val="0"/>
                <w:bCs w:val="0"/>
                <w:i w:val="0"/>
                <w:iCs/>
                <w:color w:val="000000" w:themeColor="text1"/>
                <w:kern w:val="2"/>
                <w:sz w:val="24"/>
                <w:szCs w:val="22"/>
                <w:highlight w:val="none"/>
                <w:lang w:val="en-US" w:eastAsia="zh-CN" w:bidi="ar-SA"/>
                <w14:textFill>
                  <w14:solidFill>
                    <w14:schemeClr w14:val="tx1"/>
                  </w14:solidFill>
                </w14:textFill>
              </w:rPr>
              <w:t>项目重大变动符合性分析如下：</w:t>
            </w:r>
          </w:p>
          <w:p w14:paraId="60548767">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项目变更情况表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91"/>
              <w:gridCol w:w="2192"/>
              <w:gridCol w:w="2210"/>
              <w:gridCol w:w="1681"/>
              <w:gridCol w:w="874"/>
            </w:tblGrid>
            <w:tr w14:paraId="604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4" w:type="pct"/>
                  <w:gridSpan w:val="2"/>
                  <w:tcBorders>
                    <w:tl2br w:val="nil"/>
                    <w:tr2bl w:val="nil"/>
                  </w:tcBorders>
                  <w:vAlign w:val="center"/>
                </w:tcPr>
                <w:p w14:paraId="35BB8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名称</w:t>
                  </w:r>
                </w:p>
              </w:tc>
              <w:tc>
                <w:tcPr>
                  <w:tcW w:w="1321" w:type="pct"/>
                  <w:tcBorders>
                    <w:tl2br w:val="nil"/>
                    <w:tr2bl w:val="nil"/>
                  </w:tcBorders>
                  <w:vAlign w:val="center"/>
                </w:tcPr>
                <w:p w14:paraId="42FC2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环评内容（规模/功能）</w:t>
                  </w:r>
                </w:p>
              </w:tc>
              <w:tc>
                <w:tcPr>
                  <w:tcW w:w="1332" w:type="pct"/>
                  <w:tcBorders>
                    <w:tl2br w:val="nil"/>
                    <w:tr2bl w:val="nil"/>
                  </w:tcBorders>
                  <w:vAlign w:val="center"/>
                </w:tcPr>
                <w:p w14:paraId="3C27C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实际内容（规模/功能）</w:t>
                  </w:r>
                </w:p>
              </w:tc>
              <w:tc>
                <w:tcPr>
                  <w:tcW w:w="1013" w:type="pct"/>
                  <w:tcBorders>
                    <w:tl2br w:val="nil"/>
                    <w:tr2bl w:val="nil"/>
                  </w:tcBorders>
                  <w:vAlign w:val="center"/>
                </w:tcPr>
                <w:p w14:paraId="21EAB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变动说明</w:t>
                  </w:r>
                </w:p>
              </w:tc>
              <w:tc>
                <w:tcPr>
                  <w:tcW w:w="527" w:type="pct"/>
                  <w:tcBorders>
                    <w:tl2br w:val="nil"/>
                    <w:tr2bl w:val="nil"/>
                  </w:tcBorders>
                  <w:vAlign w:val="center"/>
                </w:tcPr>
                <w:p w14:paraId="0B4AE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是否属于重大变动</w:t>
                  </w:r>
                </w:p>
              </w:tc>
            </w:tr>
            <w:tr w14:paraId="45F9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restart"/>
                  <w:tcBorders>
                    <w:tl2br w:val="nil"/>
                    <w:tr2bl w:val="nil"/>
                  </w:tcBorders>
                  <w:vAlign w:val="center"/>
                </w:tcPr>
                <w:p w14:paraId="30BAEF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主体工程</w:t>
                  </w:r>
                </w:p>
              </w:tc>
              <w:tc>
                <w:tcPr>
                  <w:tcW w:w="537" w:type="pct"/>
                  <w:tcBorders>
                    <w:tl2br w:val="nil"/>
                    <w:tr2bl w:val="nil"/>
                  </w:tcBorders>
                  <w:vAlign w:val="center"/>
                </w:tcPr>
                <w:p w14:paraId="793EA3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项目性质</w:t>
                  </w:r>
                </w:p>
              </w:tc>
              <w:tc>
                <w:tcPr>
                  <w:tcW w:w="1321" w:type="pct"/>
                  <w:tcBorders>
                    <w:tl2br w:val="nil"/>
                    <w:tr2bl w:val="nil"/>
                  </w:tcBorders>
                  <w:vAlign w:val="center"/>
                </w:tcPr>
                <w:p w14:paraId="1E87BF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改建</w:t>
                  </w:r>
                </w:p>
              </w:tc>
              <w:tc>
                <w:tcPr>
                  <w:tcW w:w="1332" w:type="pct"/>
                  <w:tcBorders>
                    <w:tl2br w:val="nil"/>
                    <w:tr2bl w:val="nil"/>
                  </w:tcBorders>
                  <w:vAlign w:val="center"/>
                </w:tcPr>
                <w:p w14:paraId="183E6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改建</w:t>
                  </w:r>
                </w:p>
              </w:tc>
              <w:tc>
                <w:tcPr>
                  <w:tcW w:w="1013" w:type="pct"/>
                  <w:tcBorders>
                    <w:tl2br w:val="nil"/>
                    <w:tr2bl w:val="nil"/>
                  </w:tcBorders>
                  <w:vAlign w:val="center"/>
                </w:tcPr>
                <w:p w14:paraId="1AD8FC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与环评一致</w:t>
                  </w:r>
                </w:p>
              </w:tc>
              <w:tc>
                <w:tcPr>
                  <w:tcW w:w="527" w:type="pct"/>
                  <w:tcBorders>
                    <w:tl2br w:val="nil"/>
                    <w:tr2bl w:val="nil"/>
                  </w:tcBorders>
                  <w:vAlign w:val="center"/>
                </w:tcPr>
                <w:p w14:paraId="50462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否</w:t>
                  </w:r>
                </w:p>
              </w:tc>
            </w:tr>
            <w:tr w14:paraId="1359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1A051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37" w:type="pct"/>
                  <w:tcBorders>
                    <w:tl2br w:val="nil"/>
                    <w:tr2bl w:val="nil"/>
                  </w:tcBorders>
                  <w:vAlign w:val="center"/>
                </w:tcPr>
                <w:p w14:paraId="4EAE9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项目规模</w:t>
                  </w:r>
                </w:p>
              </w:tc>
              <w:tc>
                <w:tcPr>
                  <w:tcW w:w="1321" w:type="pct"/>
                  <w:tcBorders>
                    <w:tl2br w:val="nil"/>
                    <w:tr2bl w:val="nil"/>
                  </w:tcBorders>
                  <w:vAlign w:val="center"/>
                </w:tcPr>
                <w:p w14:paraId="61888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240万件高档专业运动服</w:t>
                  </w:r>
                </w:p>
              </w:tc>
              <w:tc>
                <w:tcPr>
                  <w:tcW w:w="1332" w:type="pct"/>
                  <w:tcBorders>
                    <w:tl2br w:val="nil"/>
                    <w:tr2bl w:val="nil"/>
                  </w:tcBorders>
                  <w:vAlign w:val="center"/>
                </w:tcPr>
                <w:p w14:paraId="4BE8B2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240万件高档专业运动服</w:t>
                  </w:r>
                </w:p>
              </w:tc>
              <w:tc>
                <w:tcPr>
                  <w:tcW w:w="1013" w:type="pct"/>
                  <w:tcBorders>
                    <w:tl2br w:val="nil"/>
                    <w:tr2bl w:val="nil"/>
                  </w:tcBorders>
                  <w:vAlign w:val="center"/>
                </w:tcPr>
                <w:p w14:paraId="5B99D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与环评一致</w:t>
                  </w:r>
                </w:p>
              </w:tc>
              <w:tc>
                <w:tcPr>
                  <w:tcW w:w="527" w:type="pct"/>
                  <w:tcBorders>
                    <w:tl2br w:val="nil"/>
                    <w:tr2bl w:val="nil"/>
                  </w:tcBorders>
                  <w:vAlign w:val="center"/>
                </w:tcPr>
                <w:p w14:paraId="23C099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否</w:t>
                  </w:r>
                </w:p>
              </w:tc>
            </w:tr>
            <w:tr w14:paraId="60BF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71780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37" w:type="pct"/>
                  <w:tcBorders>
                    <w:tl2br w:val="nil"/>
                    <w:tr2bl w:val="nil"/>
                  </w:tcBorders>
                  <w:vAlign w:val="center"/>
                </w:tcPr>
                <w:p w14:paraId="332E9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项目地点</w:t>
                  </w:r>
                </w:p>
              </w:tc>
              <w:tc>
                <w:tcPr>
                  <w:tcW w:w="1321" w:type="pct"/>
                  <w:tcBorders>
                    <w:tl2br w:val="nil"/>
                    <w:tr2bl w:val="nil"/>
                  </w:tcBorders>
                  <w:vAlign w:val="center"/>
                </w:tcPr>
                <w:p w14:paraId="19732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绍兴市柯桥区马鞍街道迎海路388号</w:t>
                  </w:r>
                </w:p>
              </w:tc>
              <w:tc>
                <w:tcPr>
                  <w:tcW w:w="1332" w:type="pct"/>
                  <w:tcBorders>
                    <w:tl2br w:val="nil"/>
                    <w:tr2bl w:val="nil"/>
                  </w:tcBorders>
                  <w:vAlign w:val="center"/>
                </w:tcPr>
                <w:p w14:paraId="02690F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绍兴市柯桥区马鞍街道迎海路388号</w:t>
                  </w:r>
                </w:p>
              </w:tc>
              <w:tc>
                <w:tcPr>
                  <w:tcW w:w="1013" w:type="pct"/>
                  <w:tcBorders>
                    <w:tl2br w:val="nil"/>
                    <w:tr2bl w:val="nil"/>
                  </w:tcBorders>
                  <w:vAlign w:val="center"/>
                </w:tcPr>
                <w:p w14:paraId="20ED65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与环评一致</w:t>
                  </w:r>
                </w:p>
              </w:tc>
              <w:tc>
                <w:tcPr>
                  <w:tcW w:w="527" w:type="pct"/>
                  <w:tcBorders>
                    <w:tl2br w:val="nil"/>
                    <w:tr2bl w:val="nil"/>
                  </w:tcBorders>
                  <w:vAlign w:val="center"/>
                </w:tcPr>
                <w:p w14:paraId="5AD3F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否</w:t>
                  </w:r>
                </w:p>
              </w:tc>
            </w:tr>
            <w:tr w14:paraId="2126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3C085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37" w:type="pct"/>
                  <w:tcBorders>
                    <w:tl2br w:val="nil"/>
                    <w:tr2bl w:val="nil"/>
                  </w:tcBorders>
                  <w:vAlign w:val="center"/>
                </w:tcPr>
                <w:p w14:paraId="5EED4F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厂区平面布设</w:t>
                  </w:r>
                </w:p>
              </w:tc>
              <w:tc>
                <w:tcPr>
                  <w:tcW w:w="1321" w:type="pct"/>
                  <w:tcBorders>
                    <w:tl2br w:val="nil"/>
                    <w:tr2bl w:val="nil"/>
                  </w:tcBorders>
                  <w:vAlign w:val="center"/>
                </w:tcPr>
                <w:p w14:paraId="7735FBA7">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厂房布局及厂区布局详见附图2。</w:t>
                  </w:r>
                </w:p>
              </w:tc>
              <w:tc>
                <w:tcPr>
                  <w:tcW w:w="1332" w:type="pct"/>
                  <w:tcBorders>
                    <w:tl2br w:val="nil"/>
                    <w:tr2bl w:val="nil"/>
                  </w:tcBorders>
                  <w:vAlign w:val="center"/>
                </w:tcPr>
                <w:p w14:paraId="36EF8E52">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厂房布局及厂区布局详见附图2。</w:t>
                  </w:r>
                </w:p>
              </w:tc>
              <w:tc>
                <w:tcPr>
                  <w:tcW w:w="1013" w:type="pct"/>
                  <w:tcBorders>
                    <w:tl2br w:val="nil"/>
                    <w:tr2bl w:val="nil"/>
                  </w:tcBorders>
                  <w:vAlign w:val="center"/>
                </w:tcPr>
                <w:p w14:paraId="35467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与环评一致</w:t>
                  </w:r>
                </w:p>
              </w:tc>
              <w:tc>
                <w:tcPr>
                  <w:tcW w:w="527" w:type="pct"/>
                  <w:tcBorders>
                    <w:tl2br w:val="nil"/>
                    <w:tr2bl w:val="nil"/>
                  </w:tcBorders>
                  <w:vAlign w:val="center"/>
                </w:tcPr>
                <w:p w14:paraId="130282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14:paraId="42C9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76E58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37" w:type="pct"/>
                  <w:tcBorders>
                    <w:tl2br w:val="nil"/>
                    <w:tr2bl w:val="nil"/>
                  </w:tcBorders>
                  <w:vAlign w:val="center"/>
                </w:tcPr>
                <w:p w14:paraId="1B983C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设备安装情况</w:t>
                  </w:r>
                </w:p>
              </w:tc>
              <w:tc>
                <w:tcPr>
                  <w:tcW w:w="1321" w:type="pct"/>
                  <w:tcBorders>
                    <w:tl2br w:val="nil"/>
                    <w:tr2bl w:val="nil"/>
                  </w:tcBorders>
                  <w:vAlign w:val="center"/>
                </w:tcPr>
                <w:p w14:paraId="67578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设备详见</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begin"/>
                  </w:r>
                  <w:r>
                    <w:instrText xml:space="preserve"> REF _Ref3053  \* MERGEFORMAT</w:instrTex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表 </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14:textFill>
                        <w14:solidFill>
                          <w14:schemeClr w14:val="tx1"/>
                        </w14:solidFill>
                      </w14:textFill>
                    </w:rPr>
                    <w:instrText xml:space="preserve"> STYLEREF 1 \s </w:instrTex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332" w:type="pct"/>
                  <w:tcBorders>
                    <w:tl2br w:val="nil"/>
                    <w:tr2bl w:val="nil"/>
                  </w:tcBorders>
                  <w:vAlign w:val="center"/>
                </w:tcPr>
                <w:p w14:paraId="55420F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设备详见</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begin"/>
                  </w:r>
                  <w:r>
                    <w:instrText xml:space="preserve"> REF _Ref3053  \* MERGEFORMAT</w:instrTex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表 </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14:textFill>
                        <w14:solidFill>
                          <w14:schemeClr w14:val="tx1"/>
                        </w14:solidFill>
                      </w14:textFill>
                    </w:rPr>
                    <w:instrText xml:space="preserve"> STYLEREF 1 \s </w:instrTex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13" w:type="pct"/>
                  <w:tcBorders>
                    <w:tl2br w:val="nil"/>
                    <w:tr2bl w:val="nil"/>
                  </w:tcBorders>
                  <w:vAlign w:val="center"/>
                </w:tcPr>
                <w:p w14:paraId="1F478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环评</w:t>
                  </w:r>
                  <w:r>
                    <w:rPr>
                      <w:rFonts w:hint="eastAsia" w:cs="Times New Roman"/>
                      <w:color w:val="000000" w:themeColor="text1"/>
                      <w:sz w:val="21"/>
                      <w:szCs w:val="21"/>
                      <w:highlight w:val="none"/>
                      <w:lang w:val="en-US" w:eastAsia="zh-CN"/>
                      <w14:textFill>
                        <w14:solidFill>
                          <w14:schemeClr w14:val="tx1"/>
                        </w14:solidFill>
                      </w14:textFill>
                    </w:rPr>
                    <w:t>一致</w:t>
                  </w:r>
                </w:p>
              </w:tc>
              <w:tc>
                <w:tcPr>
                  <w:tcW w:w="527" w:type="pct"/>
                  <w:tcBorders>
                    <w:tl2br w:val="nil"/>
                    <w:tr2bl w:val="nil"/>
                  </w:tcBorders>
                  <w:vAlign w:val="center"/>
                </w:tcPr>
                <w:p w14:paraId="20079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14:paraId="152D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4E473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37" w:type="pct"/>
                  <w:tcBorders>
                    <w:tl2br w:val="nil"/>
                    <w:tr2bl w:val="nil"/>
                  </w:tcBorders>
                  <w:vAlign w:val="center"/>
                </w:tcPr>
                <w:p w14:paraId="60A831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生产工艺</w:t>
                  </w:r>
                </w:p>
              </w:tc>
              <w:tc>
                <w:tcPr>
                  <w:tcW w:w="1321" w:type="pct"/>
                  <w:tcBorders>
                    <w:tl2br w:val="nil"/>
                    <w:tr2bl w:val="nil"/>
                  </w:tcBorders>
                  <w:vAlign w:val="center"/>
                </w:tcPr>
                <w:p w14:paraId="387DFA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环评工艺详见</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6</w:t>
                  </w:r>
                </w:p>
              </w:tc>
              <w:tc>
                <w:tcPr>
                  <w:tcW w:w="1332" w:type="pct"/>
                  <w:tcBorders>
                    <w:tl2br w:val="nil"/>
                    <w:tr2bl w:val="nil"/>
                  </w:tcBorders>
                  <w:vAlign w:val="center"/>
                </w:tcPr>
                <w:p w14:paraId="2777E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实际工艺详见</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6</w:t>
                  </w:r>
                </w:p>
              </w:tc>
              <w:tc>
                <w:tcPr>
                  <w:tcW w:w="1013" w:type="pct"/>
                  <w:tcBorders>
                    <w:tl2br w:val="nil"/>
                    <w:tr2bl w:val="nil"/>
                  </w:tcBorders>
                  <w:vAlign w:val="center"/>
                </w:tcPr>
                <w:p w14:paraId="13889A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与环评一致</w:t>
                  </w:r>
                </w:p>
              </w:tc>
              <w:tc>
                <w:tcPr>
                  <w:tcW w:w="527" w:type="pct"/>
                  <w:tcBorders>
                    <w:tl2br w:val="nil"/>
                    <w:tr2bl w:val="nil"/>
                  </w:tcBorders>
                  <w:vAlign w:val="center"/>
                </w:tcPr>
                <w:p w14:paraId="701192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14:paraId="239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3387C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37" w:type="pct"/>
                  <w:tcBorders>
                    <w:tl2br w:val="nil"/>
                    <w:tr2bl w:val="nil"/>
                  </w:tcBorders>
                  <w:vAlign w:val="center"/>
                </w:tcPr>
                <w:p w14:paraId="077B17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原辅料消耗</w:t>
                  </w:r>
                </w:p>
              </w:tc>
              <w:tc>
                <w:tcPr>
                  <w:tcW w:w="1321" w:type="pct"/>
                  <w:tcBorders>
                    <w:tl2br w:val="nil"/>
                    <w:tr2bl w:val="nil"/>
                  </w:tcBorders>
                  <w:vAlign w:val="center"/>
                </w:tcPr>
                <w:p w14:paraId="74040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原辅料消耗详见</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begin"/>
                  </w:r>
                  <w:r>
                    <w:instrText xml:space="preserve"> REF _Ref8696  \* MERGEFORMAT</w:instrTex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表 </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14:textFill>
                        <w14:solidFill>
                          <w14:schemeClr w14:val="tx1"/>
                        </w14:solidFill>
                      </w14:textFill>
                    </w:rPr>
                    <w:instrText xml:space="preserve"> STYLEREF 1 \s </w:instrTex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end"/>
                  </w:r>
                </w:p>
              </w:tc>
              <w:tc>
                <w:tcPr>
                  <w:tcW w:w="1332" w:type="pct"/>
                  <w:tcBorders>
                    <w:tl2br w:val="nil"/>
                    <w:tr2bl w:val="nil"/>
                  </w:tcBorders>
                  <w:vAlign w:val="center"/>
                </w:tcPr>
                <w:p w14:paraId="771E51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原辅料消耗详见</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begin"/>
                  </w:r>
                  <w:r>
                    <w:instrText xml:space="preserve"> REF _Ref8696  \* MERGEFORMAT</w:instrTex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表 </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14:textFill>
                        <w14:solidFill>
                          <w14:schemeClr w14:val="tx1"/>
                        </w14:solidFill>
                      </w14:textFill>
                    </w:rPr>
                    <w:instrText xml:space="preserve"> STYLEREF 1 \s </w:instrTex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end"/>
                  </w:r>
                </w:p>
              </w:tc>
              <w:tc>
                <w:tcPr>
                  <w:tcW w:w="1013" w:type="pct"/>
                  <w:tcBorders>
                    <w:tl2br w:val="nil"/>
                    <w:tr2bl w:val="nil"/>
                  </w:tcBorders>
                  <w:vAlign w:val="center"/>
                </w:tcPr>
                <w:p w14:paraId="69740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建设项目实际使用的原辅材料种类及折算满负荷年耗量在环评审批范围内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7" w:type="pct"/>
                  <w:tcBorders>
                    <w:tl2br w:val="nil"/>
                    <w:tr2bl w:val="nil"/>
                  </w:tcBorders>
                  <w:vAlign w:val="center"/>
                </w:tcPr>
                <w:p w14:paraId="15D59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14:paraId="3D46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67CC5D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37" w:type="pct"/>
                  <w:tcBorders>
                    <w:tl2br w:val="nil"/>
                    <w:tr2bl w:val="nil"/>
                  </w:tcBorders>
                  <w:vAlign w:val="center"/>
                </w:tcPr>
                <w:p w14:paraId="515D0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敏感点</w:t>
                  </w:r>
                </w:p>
              </w:tc>
              <w:tc>
                <w:tcPr>
                  <w:tcW w:w="1321" w:type="pct"/>
                  <w:tcBorders>
                    <w:tl2br w:val="nil"/>
                    <w:tr2bl w:val="nil"/>
                  </w:tcBorders>
                  <w:vAlign w:val="center"/>
                </w:tcPr>
                <w:p w14:paraId="5431B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项目周围50m范围内不存在主要环境保护目标。</w:t>
                  </w:r>
                </w:p>
              </w:tc>
              <w:tc>
                <w:tcPr>
                  <w:tcW w:w="1332" w:type="pct"/>
                  <w:tcBorders>
                    <w:tl2br w:val="nil"/>
                    <w:tr2bl w:val="nil"/>
                  </w:tcBorders>
                  <w:vAlign w:val="center"/>
                </w:tcPr>
                <w:p w14:paraId="5C55C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项目周围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50m范围内不存在</w:t>
                  </w:r>
                  <w:r>
                    <w:rPr>
                      <w:rFonts w:hint="default" w:ascii="Times New Roman" w:hAnsi="Times New Roman" w:eastAsia="宋体" w:cs="Times New Roman"/>
                      <w:color w:val="000000" w:themeColor="text1"/>
                      <w:sz w:val="21"/>
                      <w:szCs w:val="21"/>
                      <w:highlight w:val="none"/>
                      <w14:textFill>
                        <w14:solidFill>
                          <w14:schemeClr w14:val="tx1"/>
                        </w14:solidFill>
                      </w14:textFill>
                    </w:rPr>
                    <w:t>主要环境保护目标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013" w:type="pct"/>
                  <w:tcBorders>
                    <w:tl2br w:val="nil"/>
                    <w:tr2bl w:val="nil"/>
                  </w:tcBorders>
                  <w:vAlign w:val="center"/>
                </w:tcPr>
                <w:p w14:paraId="59F8D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与环评一致</w:t>
                  </w:r>
                </w:p>
              </w:tc>
              <w:tc>
                <w:tcPr>
                  <w:tcW w:w="527" w:type="pct"/>
                  <w:tcBorders>
                    <w:tl2br w:val="nil"/>
                    <w:tr2bl w:val="nil"/>
                  </w:tcBorders>
                  <w:vAlign w:val="center"/>
                </w:tcPr>
                <w:p w14:paraId="17123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14:paraId="4C5A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67" w:type="pct"/>
                  <w:vMerge w:val="restart"/>
                  <w:tcBorders>
                    <w:tl2br w:val="nil"/>
                    <w:tr2bl w:val="nil"/>
                  </w:tcBorders>
                  <w:vAlign w:val="center"/>
                </w:tcPr>
                <w:p w14:paraId="48348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配套环保设施</w:t>
                  </w:r>
                </w:p>
              </w:tc>
              <w:tc>
                <w:tcPr>
                  <w:tcW w:w="537" w:type="pct"/>
                  <w:tcBorders>
                    <w:tl2br w:val="nil"/>
                    <w:tr2bl w:val="nil"/>
                  </w:tcBorders>
                  <w:vAlign w:val="center"/>
                </w:tcPr>
                <w:p w14:paraId="490FB1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废水处理</w:t>
                  </w:r>
                </w:p>
              </w:tc>
              <w:tc>
                <w:tcPr>
                  <w:tcW w:w="1321" w:type="pct"/>
                  <w:tcBorders>
                    <w:tl2br w:val="nil"/>
                    <w:tr2bl w:val="nil"/>
                  </w:tcBorders>
                  <w:vAlign w:val="center"/>
                </w:tcPr>
                <w:p w14:paraId="73496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水洗废水、喷淋废水、地面及设备清洗废水收集后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经厂区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（“调节+气浮+水解+好氧+沉淀池”）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处理达标后纳管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p>
              </w:tc>
              <w:tc>
                <w:tcPr>
                  <w:tcW w:w="1332" w:type="pct"/>
                  <w:tcBorders>
                    <w:tl2br w:val="nil"/>
                    <w:tr2bl w:val="nil"/>
                  </w:tcBorders>
                  <w:vAlign w:val="center"/>
                </w:tcPr>
                <w:p w14:paraId="5392B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水洗废水、喷淋废水、地面及设备清洗废水收集后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经厂区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r>
                    <w:rPr>
                      <w:rFonts w:hint="eastAsia" w:cs="Times New Roman"/>
                      <w:color w:val="000000" w:themeColor="text1"/>
                      <w:sz w:val="21"/>
                      <w:szCs w:val="21"/>
                      <w:highlight w:val="none"/>
                      <w:lang w:val="en-US" w:eastAsia="zh-CN"/>
                      <w14:textFill>
                        <w14:solidFill>
                          <w14:schemeClr w14:val="tx1"/>
                        </w14:solidFill>
                      </w14:textFill>
                    </w:rPr>
                    <w:t>（“调节+气浮+水解+好氧+沉淀池+MBR”）</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处理达标后纳管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p>
              </w:tc>
              <w:tc>
                <w:tcPr>
                  <w:tcW w:w="1013" w:type="pct"/>
                  <w:tcBorders>
                    <w:tl2br w:val="nil"/>
                    <w:tr2bl w:val="nil"/>
                  </w:tcBorders>
                  <w:vAlign w:val="center"/>
                </w:tcPr>
                <w:p w14:paraId="6133A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建设项目污水处理站工艺有所较环评中措施强化了，根据验收监测数据核算，不新增污染物、不新增污染物排放量。</w:t>
                  </w:r>
                </w:p>
              </w:tc>
              <w:tc>
                <w:tcPr>
                  <w:tcW w:w="527" w:type="pct"/>
                  <w:tcBorders>
                    <w:tl2br w:val="nil"/>
                    <w:tr2bl w:val="nil"/>
                  </w:tcBorders>
                  <w:vAlign w:val="center"/>
                </w:tcPr>
                <w:p w14:paraId="3C0E4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否</w:t>
                  </w:r>
                </w:p>
              </w:tc>
            </w:tr>
            <w:tr w14:paraId="5F07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tcBorders>
                    <w:tl2br w:val="nil"/>
                    <w:tr2bl w:val="nil"/>
                  </w:tcBorders>
                  <w:vAlign w:val="center"/>
                </w:tcPr>
                <w:p w14:paraId="10926E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37" w:type="pct"/>
                  <w:tcBorders>
                    <w:tl2br w:val="nil"/>
                    <w:tr2bl w:val="nil"/>
                  </w:tcBorders>
                  <w:vAlign w:val="center"/>
                </w:tcPr>
                <w:p w14:paraId="1B3561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1321" w:type="pct"/>
                  <w:tcBorders>
                    <w:tl2br w:val="nil"/>
                    <w:tr2bl w:val="nil"/>
                  </w:tcBorders>
                  <w:vAlign w:val="center"/>
                </w:tcPr>
                <w:p w14:paraId="6D29B1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污水处理构筑物加盖收集后经“次氯酸钠氧化+碱液喷淋”设施处理后由15m排气筒（DA009）排放。</w:t>
                  </w:r>
                </w:p>
              </w:tc>
              <w:tc>
                <w:tcPr>
                  <w:tcW w:w="1332" w:type="pct"/>
                  <w:tcBorders>
                    <w:tl2br w:val="nil"/>
                    <w:tr2bl w:val="nil"/>
                  </w:tcBorders>
                  <w:vAlign w:val="center"/>
                </w:tcPr>
                <w:p w14:paraId="75483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污水处理构筑物加盖收集后经“次氯酸钠氧化+碱液喷淋”设施处理后由15m排气筒（DA009）排放。</w:t>
                  </w:r>
                </w:p>
              </w:tc>
              <w:tc>
                <w:tcPr>
                  <w:tcW w:w="1013" w:type="pct"/>
                  <w:tcBorders>
                    <w:tl2br w:val="nil"/>
                    <w:tr2bl w:val="nil"/>
                  </w:tcBorders>
                  <w:vAlign w:val="center"/>
                </w:tcPr>
                <w:p w14:paraId="5EB750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与环评一致</w:t>
                  </w:r>
                </w:p>
              </w:tc>
              <w:tc>
                <w:tcPr>
                  <w:tcW w:w="527" w:type="pct"/>
                  <w:tcBorders>
                    <w:tl2br w:val="nil"/>
                    <w:tr2bl w:val="nil"/>
                  </w:tcBorders>
                  <w:vAlign w:val="center"/>
                </w:tcPr>
                <w:p w14:paraId="40D30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否</w:t>
                  </w:r>
                </w:p>
              </w:tc>
            </w:tr>
            <w:tr w14:paraId="6FD2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7" w:type="pct"/>
                  <w:vMerge w:val="continue"/>
                  <w:tcBorders>
                    <w:tl2br w:val="nil"/>
                    <w:tr2bl w:val="nil"/>
                  </w:tcBorders>
                  <w:vAlign w:val="center"/>
                </w:tcPr>
                <w:p w14:paraId="5A563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37" w:type="pct"/>
                  <w:tcBorders>
                    <w:tl2br w:val="nil"/>
                    <w:tr2bl w:val="nil"/>
                  </w:tcBorders>
                  <w:vAlign w:val="center"/>
                </w:tcPr>
                <w:p w14:paraId="43DFE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噪声处理</w:t>
                  </w:r>
                </w:p>
              </w:tc>
              <w:tc>
                <w:tcPr>
                  <w:tcW w:w="2325" w:type="dxa"/>
                  <w:tcBorders>
                    <w:tl2br w:val="nil"/>
                    <w:tr2bl w:val="nil"/>
                  </w:tcBorders>
                  <w:vAlign w:val="center"/>
                </w:tcPr>
                <w:p w14:paraId="2F20B844">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设备选型时选用低噪声设备；生产车间生产时紧闭窗户，严禁开启；对高噪声设备积极采取减振、隔声措施，并采取对各种设备定期进行检查，确保机械设备在正常工况下运行</w:t>
                  </w:r>
                </w:p>
              </w:tc>
              <w:tc>
                <w:tcPr>
                  <w:tcW w:w="2345" w:type="dxa"/>
                  <w:tcBorders>
                    <w:tl2br w:val="nil"/>
                    <w:tr2bl w:val="nil"/>
                  </w:tcBorders>
                  <w:vAlign w:val="center"/>
                </w:tcPr>
                <w:p w14:paraId="77BE0530">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设备选型时选用低噪声设备；生产车间生产时紧闭窗户，严禁开启；对高噪声设备积极采取减振、隔声措施，并采取对各种设备定期进行检查，确保机械设备在正常工况下运行</w:t>
                  </w:r>
                </w:p>
              </w:tc>
              <w:tc>
                <w:tcPr>
                  <w:tcW w:w="1013" w:type="pct"/>
                  <w:tcBorders>
                    <w:tl2br w:val="nil"/>
                    <w:tr2bl w:val="nil"/>
                  </w:tcBorders>
                  <w:vAlign w:val="center"/>
                </w:tcPr>
                <w:p w14:paraId="2B5A7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与环评一致</w:t>
                  </w:r>
                </w:p>
              </w:tc>
              <w:tc>
                <w:tcPr>
                  <w:tcW w:w="527" w:type="pct"/>
                  <w:tcBorders>
                    <w:tl2br w:val="nil"/>
                    <w:tr2bl w:val="nil"/>
                  </w:tcBorders>
                  <w:vAlign w:val="center"/>
                </w:tcPr>
                <w:p w14:paraId="6B936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r w14:paraId="3BE9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7" w:type="pct"/>
                  <w:vMerge w:val="continue"/>
                  <w:tcBorders>
                    <w:tl2br w:val="nil"/>
                    <w:tr2bl w:val="nil"/>
                  </w:tcBorders>
                  <w:vAlign w:val="center"/>
                </w:tcPr>
                <w:p w14:paraId="3B88C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37" w:type="pct"/>
                  <w:tcBorders>
                    <w:tl2br w:val="nil"/>
                    <w:tr2bl w:val="nil"/>
                  </w:tcBorders>
                  <w:vAlign w:val="center"/>
                </w:tcPr>
                <w:p w14:paraId="03B8A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2325" w:type="dxa"/>
                  <w:tcBorders>
                    <w:tl2br w:val="nil"/>
                    <w:tr2bl w:val="nil"/>
                  </w:tcBorders>
                  <w:vAlign w:val="center"/>
                </w:tcPr>
                <w:p w14:paraId="390C1292">
                  <w:pPr>
                    <w:pStyle w:val="21"/>
                    <w:widowControl w:val="0"/>
                    <w:adjustRightInd/>
                    <w:spacing w:before="0" w:after="0" w:line="240" w:lineRule="auto"/>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企业已设150m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一般固废室内暂存间1间；15m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危险废物暂存间1间；200m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污泥暂存间1间。</w:t>
                  </w:r>
                </w:p>
              </w:tc>
              <w:tc>
                <w:tcPr>
                  <w:tcW w:w="2345" w:type="dxa"/>
                  <w:tcBorders>
                    <w:tl2br w:val="nil"/>
                    <w:tr2bl w:val="nil"/>
                  </w:tcBorders>
                  <w:vAlign w:val="center"/>
                </w:tcPr>
                <w:p w14:paraId="35E26B2B">
                  <w:pPr>
                    <w:pStyle w:val="21"/>
                    <w:widowControl w:val="0"/>
                    <w:adjustRightInd/>
                    <w:spacing w:before="0"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企业已设150m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一般固废室内暂存间1间；15m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危险废物暂存间1间；200m</w:t>
                  </w:r>
                  <w:r>
                    <w:rPr>
                      <w:rFonts w:hint="eastAsia" w:ascii="Times New Roman" w:hAnsi="Times New Roman" w:eastAsia="宋体"/>
                      <w:color w:val="000000" w:themeColor="text1"/>
                      <w:sz w:val="21"/>
                      <w:szCs w:val="21"/>
                      <w:vertAlign w:val="superscript"/>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污泥暂存间1间。</w:t>
                  </w:r>
                </w:p>
              </w:tc>
              <w:tc>
                <w:tcPr>
                  <w:tcW w:w="1013" w:type="pct"/>
                  <w:tcBorders>
                    <w:tl2br w:val="nil"/>
                    <w:tr2bl w:val="nil"/>
                  </w:tcBorders>
                  <w:vAlign w:val="center"/>
                </w:tcPr>
                <w:p w14:paraId="79D0E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与环评一致</w:t>
                  </w:r>
                </w:p>
              </w:tc>
              <w:tc>
                <w:tcPr>
                  <w:tcW w:w="527" w:type="pct"/>
                  <w:tcBorders>
                    <w:tl2br w:val="nil"/>
                    <w:tr2bl w:val="nil"/>
                  </w:tcBorders>
                  <w:vAlign w:val="center"/>
                </w:tcPr>
                <w:p w14:paraId="14A3B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否</w:t>
                  </w:r>
                </w:p>
              </w:tc>
            </w:tr>
          </w:tbl>
          <w:p w14:paraId="3CE5B46D">
            <w:pPr>
              <w:keepNext w:val="0"/>
              <w:keepLines w:val="0"/>
              <w:pageBreakBefore w:val="0"/>
              <w:widowControl/>
              <w:numPr>
                <w:ilvl w:val="0"/>
                <w:numId w:val="5"/>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cs="Times New Roman"/>
                <w:b/>
                <w:bCs/>
                <w:color w:val="000000" w:themeColor="text1"/>
                <w:sz w:val="21"/>
                <w:szCs w:val="21"/>
                <w:highlight w:val="none"/>
                <w:lang w:val="en-US" w:eastAsia="zh-CN"/>
                <w14:textFill>
                  <w14:solidFill>
                    <w14:schemeClr w14:val="tx1"/>
                  </w14:solidFill>
                </w14:textFill>
              </w:rPr>
              <w:t>根据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《纺织印染建设项目重大变动清单》项目符合性分析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3474"/>
              <w:gridCol w:w="3464"/>
              <w:gridCol w:w="694"/>
            </w:tblGrid>
            <w:tr w14:paraId="4387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13B4C6C6">
                  <w:pPr>
                    <w:widowControl/>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内容</w:t>
                  </w:r>
                </w:p>
              </w:tc>
              <w:tc>
                <w:tcPr>
                  <w:tcW w:w="2093" w:type="pct"/>
                  <w:vAlign w:val="center"/>
                </w:tcPr>
                <w:p w14:paraId="193A5474">
                  <w:pPr>
                    <w:widowControl/>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重大变动清单内容</w:t>
                  </w:r>
                </w:p>
              </w:tc>
              <w:tc>
                <w:tcPr>
                  <w:tcW w:w="2087" w:type="pct"/>
                  <w:vAlign w:val="center"/>
                </w:tcPr>
                <w:p w14:paraId="6DC6944B">
                  <w:pPr>
                    <w:widowControl/>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实际情况</w:t>
                  </w:r>
                </w:p>
              </w:tc>
              <w:tc>
                <w:tcPr>
                  <w:tcW w:w="418" w:type="pct"/>
                  <w:vAlign w:val="center"/>
                </w:tcPr>
                <w:p w14:paraId="7633FD40">
                  <w:pPr>
                    <w:widowControl/>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判定结果</w:t>
                  </w:r>
                </w:p>
              </w:tc>
            </w:tr>
            <w:tr w14:paraId="3F50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3E244D3C">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规模</w:t>
                  </w:r>
                </w:p>
              </w:tc>
              <w:tc>
                <w:tcPr>
                  <w:tcW w:w="2093" w:type="pct"/>
                  <w:vAlign w:val="center"/>
                </w:tcPr>
                <w:p w14:paraId="11B3D941">
                  <w:pPr>
                    <w:widowControl/>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纺织品制造洗毛、染整、脱胶或缫丝规模增加30%及以上，其他原料加工（编织物及其制品制造除外）规模增加50%及以上；服装制造湿法印花、染色或水洗规模增加30%及以上，其他原料加工规模增加50%及以上（100万件/年以下的除外）；</w:t>
                  </w:r>
                </w:p>
              </w:tc>
              <w:tc>
                <w:tcPr>
                  <w:tcW w:w="2087" w:type="pct"/>
                  <w:vAlign w:val="center"/>
                </w:tcPr>
                <w:p w14:paraId="3BA26004">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不涉及生产规模及原辅料的增加，不涉及加工规模的增加</w:t>
                  </w:r>
                </w:p>
              </w:tc>
              <w:tc>
                <w:tcPr>
                  <w:tcW w:w="418" w:type="pct"/>
                  <w:vAlign w:val="center"/>
                </w:tcPr>
                <w:p w14:paraId="5F4A4547">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r>
            <w:tr w14:paraId="7F90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1533F836">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地点</w:t>
                  </w:r>
                </w:p>
              </w:tc>
              <w:tc>
                <w:tcPr>
                  <w:tcW w:w="2093" w:type="pct"/>
                  <w:vAlign w:val="center"/>
                </w:tcPr>
                <w:p w14:paraId="05C5DE27">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项目重新选址；在原厂址附近调整（包括平面布置变化）导致防护距离内新增敏感点；</w:t>
                  </w:r>
                </w:p>
              </w:tc>
              <w:tc>
                <w:tcPr>
                  <w:tcW w:w="2087" w:type="pct"/>
                  <w:vAlign w:val="center"/>
                </w:tcPr>
                <w:p w14:paraId="5F96D16A">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与环评一致</w:t>
                  </w:r>
                  <w:r>
                    <w:rPr>
                      <w:rFonts w:hint="default" w:ascii="Times New Roman" w:hAnsi="Times New Roman" w:cs="Times New Roman"/>
                      <w:color w:val="000000" w:themeColor="text1"/>
                      <w:sz w:val="21"/>
                      <w:szCs w:val="21"/>
                      <w14:textFill>
                        <w14:solidFill>
                          <w14:schemeClr w14:val="tx1"/>
                        </w14:solidFill>
                      </w14:textFill>
                    </w:rPr>
                    <w:t>。</w:t>
                  </w:r>
                </w:p>
              </w:tc>
              <w:tc>
                <w:tcPr>
                  <w:tcW w:w="418" w:type="pct"/>
                  <w:vAlign w:val="center"/>
                </w:tcPr>
                <w:p w14:paraId="6F9D45EE">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r>
            <w:tr w14:paraId="1954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6EC9D716">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生产工艺</w:t>
                  </w:r>
                </w:p>
              </w:tc>
              <w:tc>
                <w:tcPr>
                  <w:tcW w:w="2093" w:type="pct"/>
                  <w:vAlign w:val="center"/>
                </w:tcPr>
                <w:p w14:paraId="504D5237">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纺织品制造新增洗毛、染整、脱胶、缫丝工序，服装制造新增湿法印花、染色、水洗工序，或上述工序工艺、原辅材料变化，导致新增污染物或污染物排放量增加</w:t>
                  </w:r>
                </w:p>
              </w:tc>
              <w:tc>
                <w:tcPr>
                  <w:tcW w:w="2087" w:type="pct"/>
                  <w:vAlign w:val="center"/>
                </w:tcPr>
                <w:p w14:paraId="4157DF1F">
                  <w:pPr>
                    <w:widowControl/>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企业不涉及纺织品制造，服装制造不涉及新增湿法印花、染色、水洗工序，也未导致新增污染物或污染物排放量增加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不属于重大变动</w:t>
                  </w:r>
                  <w:r>
                    <w:rPr>
                      <w:rFonts w:hint="default" w:ascii="Times New Roman" w:hAnsi="Times New Roman" w:cs="Times New Roman"/>
                      <w:color w:val="000000" w:themeColor="text1"/>
                      <w:sz w:val="21"/>
                      <w:szCs w:val="21"/>
                      <w14:textFill>
                        <w14:solidFill>
                          <w14:schemeClr w14:val="tx1"/>
                        </w14:solidFill>
                      </w14:textFill>
                    </w:rPr>
                    <w:t>。</w:t>
                  </w:r>
                </w:p>
              </w:tc>
              <w:tc>
                <w:tcPr>
                  <w:tcW w:w="418" w:type="pct"/>
                  <w:vAlign w:val="center"/>
                </w:tcPr>
                <w:p w14:paraId="63178B9D">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r>
            <w:tr w14:paraId="51A1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vAlign w:val="center"/>
                </w:tcPr>
                <w:p w14:paraId="46AB6D67">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环境保护措施</w:t>
                  </w:r>
                </w:p>
              </w:tc>
              <w:tc>
                <w:tcPr>
                  <w:tcW w:w="2093" w:type="pct"/>
                  <w:vAlign w:val="center"/>
                </w:tcPr>
                <w:p w14:paraId="3990DFDC">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废水、废气处理工艺变化，导致新增污染物或污染物排放量增加（废气无组织排放改为有组织排放除外）</w:t>
                  </w:r>
                </w:p>
              </w:tc>
              <w:tc>
                <w:tcPr>
                  <w:tcW w:w="2087" w:type="pct"/>
                  <w:vAlign w:val="center"/>
                </w:tcPr>
                <w:p w14:paraId="05E8D3CA">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本项目废</w:t>
                  </w:r>
                  <w:r>
                    <w:rPr>
                      <w:rFonts w:hint="eastAsia" w:cs="Times New Roman"/>
                      <w:color w:val="000000" w:themeColor="text1"/>
                      <w:sz w:val="21"/>
                      <w:szCs w:val="21"/>
                      <w:lang w:val="en-US" w:eastAsia="zh-CN"/>
                      <w14:textFill>
                        <w14:solidFill>
                          <w14:schemeClr w14:val="tx1"/>
                        </w14:solidFill>
                      </w14:textFill>
                    </w:rPr>
                    <w:t>水</w:t>
                  </w:r>
                  <w:r>
                    <w:rPr>
                      <w:rFonts w:hint="default" w:ascii="Times New Roman" w:hAnsi="Times New Roman" w:cs="Times New Roman"/>
                      <w:color w:val="000000" w:themeColor="text1"/>
                      <w:sz w:val="21"/>
                      <w:szCs w:val="21"/>
                      <w:lang w:val="en-US" w:eastAsia="zh-CN"/>
                      <w14:textFill>
                        <w14:solidFill>
                          <w14:schemeClr w14:val="tx1"/>
                        </w14:solidFill>
                      </w14:textFill>
                    </w:rPr>
                    <w:t>处理</w:t>
                  </w:r>
                  <w:r>
                    <w:rPr>
                      <w:rFonts w:hint="eastAsia" w:cs="Times New Roman"/>
                      <w:color w:val="000000" w:themeColor="text1"/>
                      <w:sz w:val="21"/>
                      <w:szCs w:val="21"/>
                      <w:lang w:val="en-US" w:eastAsia="zh-CN"/>
                      <w14:textFill>
                        <w14:solidFill>
                          <w14:schemeClr w14:val="tx1"/>
                        </w14:solidFill>
                      </w14:textFill>
                    </w:rPr>
                    <w:t>工艺较环评新增MBR处理工艺，</w:t>
                  </w:r>
                  <w:r>
                    <w:rPr>
                      <w:rFonts w:hint="default" w:ascii="Times New Roman" w:hAnsi="Times New Roman" w:cs="Times New Roman"/>
                      <w:color w:val="000000" w:themeColor="text1"/>
                      <w:sz w:val="21"/>
                      <w:szCs w:val="21"/>
                      <w:lang w:val="en-US" w:eastAsia="zh-CN"/>
                      <w14:textFill>
                        <w14:solidFill>
                          <w14:schemeClr w14:val="tx1"/>
                        </w14:solidFill>
                      </w14:textFill>
                    </w:rPr>
                    <w:t>由于生产规模及主要原辅料种类未发生变化，不涉及新增污染物或污染物排放量增加的情形</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不属于重大变动</w:t>
                  </w:r>
                  <w:r>
                    <w:rPr>
                      <w:rFonts w:hint="default" w:ascii="Times New Roman" w:hAnsi="Times New Roman" w:cs="Times New Roman"/>
                      <w:color w:val="000000" w:themeColor="text1"/>
                      <w:sz w:val="21"/>
                      <w:szCs w:val="21"/>
                      <w14:textFill>
                        <w14:solidFill>
                          <w14:schemeClr w14:val="tx1"/>
                        </w14:solidFill>
                      </w14:textFill>
                    </w:rPr>
                    <w:t>。</w:t>
                  </w:r>
                </w:p>
              </w:tc>
              <w:tc>
                <w:tcPr>
                  <w:tcW w:w="418" w:type="pct"/>
                  <w:vAlign w:val="center"/>
                </w:tcPr>
                <w:p w14:paraId="5011B031">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r>
            <w:tr w14:paraId="7C66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2FCAA8C6">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2093" w:type="pct"/>
                  <w:vAlign w:val="center"/>
                </w:tcPr>
                <w:p w14:paraId="0CB9871B">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排气筒高度降低 10%及以上</w:t>
                  </w:r>
                </w:p>
              </w:tc>
              <w:tc>
                <w:tcPr>
                  <w:tcW w:w="2087" w:type="pct"/>
                  <w:vAlign w:val="center"/>
                </w:tcPr>
                <w:p w14:paraId="4480BBC0">
                  <w:pPr>
                    <w:widowControl/>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根据现场调查，排气筒高度为</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cs="Times New Roman"/>
                      <w:color w:val="000000" w:themeColor="text1"/>
                      <w:sz w:val="21"/>
                      <w:szCs w:val="21"/>
                      <w14:textFill>
                        <w14:solidFill>
                          <w14:schemeClr w14:val="tx1"/>
                        </w14:solidFill>
                      </w14:textFill>
                    </w:rPr>
                    <w:t>m，</w:t>
                  </w:r>
                  <w:r>
                    <w:rPr>
                      <w:rFonts w:hint="eastAsia" w:cs="Times New Roman"/>
                      <w:color w:val="000000" w:themeColor="text1"/>
                      <w:sz w:val="21"/>
                      <w:szCs w:val="21"/>
                      <w:lang w:val="en-US" w:eastAsia="zh-CN"/>
                      <w14:textFill>
                        <w14:solidFill>
                          <w14:schemeClr w14:val="tx1"/>
                        </w14:solidFill>
                      </w14:textFill>
                    </w:rPr>
                    <w:t>与环评一致。</w:t>
                  </w:r>
                </w:p>
              </w:tc>
              <w:tc>
                <w:tcPr>
                  <w:tcW w:w="418" w:type="pct"/>
                  <w:vAlign w:val="center"/>
                </w:tcPr>
                <w:p w14:paraId="19AF7D49">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r>
            <w:tr w14:paraId="1F6B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71106FB0">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2093" w:type="pct"/>
                  <w:vAlign w:val="center"/>
                </w:tcPr>
                <w:p w14:paraId="1E999DDD">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新增废水直接排放口；废水由间接排放改为直接排放；直接排放口位置变化导致不利环境影响加重的</w:t>
                  </w:r>
                </w:p>
              </w:tc>
              <w:tc>
                <w:tcPr>
                  <w:tcW w:w="2087" w:type="pct"/>
                  <w:vAlign w:val="center"/>
                </w:tcPr>
                <w:p w14:paraId="0649E28F">
                  <w:pPr>
                    <w:widowControl/>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企业未新增废水直接排放口</w:t>
                  </w:r>
                  <w:r>
                    <w:rPr>
                      <w:rFonts w:hint="eastAsia" w:cs="Times New Roman"/>
                      <w:color w:val="000000" w:themeColor="text1"/>
                      <w:sz w:val="21"/>
                      <w:szCs w:val="21"/>
                      <w:lang w:val="en-US" w:eastAsia="zh-CN"/>
                      <w14:textFill>
                        <w14:solidFill>
                          <w14:schemeClr w14:val="tx1"/>
                        </w14:solidFill>
                      </w14:textFill>
                    </w:rPr>
                    <w:t>生产</w:t>
                  </w:r>
                  <w:r>
                    <w:rPr>
                      <w:rFonts w:hint="default" w:ascii="Times New Roman" w:hAnsi="Times New Roman" w:cs="Times New Roman"/>
                      <w:color w:val="000000" w:themeColor="text1"/>
                      <w:sz w:val="21"/>
                      <w:szCs w:val="21"/>
                      <w14:textFill>
                        <w14:solidFill>
                          <w14:schemeClr w14:val="tx1"/>
                        </w14:solidFill>
                      </w14:textFill>
                    </w:rPr>
                    <w:t>废水经厂区污水处理设施处理达标后纳管排放</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不属于重大变动</w:t>
                  </w:r>
                  <w:r>
                    <w:rPr>
                      <w:rFonts w:hint="default" w:ascii="Times New Roman" w:hAnsi="Times New Roman" w:cs="Times New Roman"/>
                      <w:color w:val="000000" w:themeColor="text1"/>
                      <w:sz w:val="21"/>
                      <w:szCs w:val="21"/>
                      <w14:textFill>
                        <w14:solidFill>
                          <w14:schemeClr w14:val="tx1"/>
                        </w14:solidFill>
                      </w14:textFill>
                    </w:rPr>
                    <w:t>。</w:t>
                  </w:r>
                </w:p>
              </w:tc>
              <w:tc>
                <w:tcPr>
                  <w:tcW w:w="418" w:type="pct"/>
                  <w:vAlign w:val="center"/>
                </w:tcPr>
                <w:p w14:paraId="5B852F0F">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r>
            <w:tr w14:paraId="31A5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72406E7E">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2093" w:type="pct"/>
                  <w:vAlign w:val="center"/>
                </w:tcPr>
                <w:p w14:paraId="2CDBDB46">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危险废物利用方式由外委改为自行处置或处置方式变化导致不利环境影响加重</w:t>
                  </w:r>
                </w:p>
              </w:tc>
              <w:tc>
                <w:tcPr>
                  <w:tcW w:w="2087" w:type="pct"/>
                  <w:vAlign w:val="center"/>
                </w:tcPr>
                <w:p w14:paraId="0977DDE1">
                  <w:pPr>
                    <w:widowControl/>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企业所有危险废物均委托有资质单位进行处置，不涉及自行处置危废的情形。</w:t>
                  </w:r>
                  <w:r>
                    <w:rPr>
                      <w:rFonts w:hint="default" w:ascii="Times New Roman" w:hAnsi="Times New Roman" w:cs="Times New Roman"/>
                      <w:color w:val="000000" w:themeColor="text1"/>
                      <w:sz w:val="21"/>
                      <w:szCs w:val="21"/>
                      <w:lang w:val="en-US" w:eastAsia="zh-CN"/>
                      <w14:textFill>
                        <w14:solidFill>
                          <w14:schemeClr w14:val="tx1"/>
                        </w14:solidFill>
                      </w14:textFill>
                    </w:rPr>
                    <w:t>不属于重大变动</w:t>
                  </w:r>
                  <w:r>
                    <w:rPr>
                      <w:rFonts w:hint="default" w:ascii="Times New Roman" w:hAnsi="Times New Roman" w:cs="Times New Roman"/>
                      <w:color w:val="000000" w:themeColor="text1"/>
                      <w:sz w:val="21"/>
                      <w:szCs w:val="21"/>
                      <w14:textFill>
                        <w14:solidFill>
                          <w14:schemeClr w14:val="tx1"/>
                        </w14:solidFill>
                      </w14:textFill>
                    </w:rPr>
                    <w:t>。</w:t>
                  </w:r>
                </w:p>
              </w:tc>
              <w:tc>
                <w:tcPr>
                  <w:tcW w:w="418" w:type="pct"/>
                  <w:vAlign w:val="center"/>
                </w:tcPr>
                <w:p w14:paraId="5687C539">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r>
          </w:tbl>
          <w:p w14:paraId="0EDDE6C2">
            <w:pPr>
              <w:pStyle w:val="7"/>
              <w:spacing w:after="0"/>
              <w:ind w:firstLine="480" w:firstLineChars="200"/>
              <w:rPr>
                <w:rFonts w:hint="eastAsia" w:eastAsia="宋体"/>
                <w:color w:val="000000" w:themeColor="text1"/>
                <w:kern w:val="0"/>
                <w:highlight w:val="none"/>
                <w14:textFill>
                  <w14:solidFill>
                    <w14:schemeClr w14:val="tx1"/>
                  </w14:solidFill>
                </w14:textFill>
              </w:rPr>
            </w:pPr>
            <w:r>
              <w:rPr>
                <w:rFonts w:hint="eastAsia" w:eastAsia="宋体"/>
                <w:color w:val="000000" w:themeColor="text1"/>
                <w:kern w:val="0"/>
                <w:highlight w:val="none"/>
                <w14:textFill>
                  <w14:solidFill>
                    <w14:schemeClr w14:val="tx1"/>
                  </w14:solidFill>
                </w14:textFill>
              </w:rPr>
              <w:t>由上表可知，项目变化均不属于</w:t>
            </w:r>
            <w:r>
              <w:rPr>
                <w:rFonts w:hint="default" w:ascii="Times New Roman" w:hAnsi="Times New Roman" w:cs="Times New Roman"/>
                <w:color w:val="000000" w:themeColor="text1"/>
                <w:kern w:val="0"/>
                <w:lang w:bidi="ar"/>
                <w14:textFill>
                  <w14:solidFill>
                    <w14:schemeClr w14:val="tx1"/>
                  </w14:solidFill>
                </w14:textFill>
              </w:rPr>
              <w:t>《纺织印染建设项目重大变动清单》</w:t>
            </w:r>
            <w:r>
              <w:rPr>
                <w:rFonts w:hint="eastAsia" w:eastAsia="宋体"/>
                <w:color w:val="000000" w:themeColor="text1"/>
                <w:kern w:val="0"/>
                <w:highlight w:val="none"/>
                <w14:textFill>
                  <w14:solidFill>
                    <w14:schemeClr w14:val="tx1"/>
                  </w14:solidFill>
                </w14:textFill>
              </w:rPr>
              <w:t>中重大变更。</w:t>
            </w:r>
          </w:p>
          <w:p w14:paraId="48240DDE">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3463CDC9">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7685D3F8">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7D4B720D">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4F3378CF">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0AC92A38">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3912E69C">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2526404C">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3757AF13">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01D0F0B0">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74F16AB6">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5F6F2890">
            <w:pPr>
              <w:pStyle w:val="7"/>
              <w:spacing w:after="0"/>
              <w:ind w:firstLine="480" w:firstLineChars="200"/>
              <w:rPr>
                <w:rFonts w:hint="eastAsia" w:eastAsia="宋体"/>
                <w:color w:val="000000" w:themeColor="text1"/>
                <w:kern w:val="0"/>
                <w:highlight w:val="none"/>
                <w14:textFill>
                  <w14:solidFill>
                    <w14:schemeClr w14:val="tx1"/>
                  </w14:solidFill>
                </w14:textFill>
              </w:rPr>
            </w:pPr>
          </w:p>
          <w:p w14:paraId="0D655FB2">
            <w:pPr>
              <w:pStyle w:val="7"/>
              <w:spacing w:after="0"/>
              <w:rPr>
                <w:rFonts w:hint="default" w:eastAsia="宋体"/>
                <w:color w:val="000000" w:themeColor="text1"/>
                <w:kern w:val="0"/>
                <w:highlight w:val="none"/>
                <w14:textFill>
                  <w14:solidFill>
                    <w14:schemeClr w14:val="tx1"/>
                  </w14:solidFill>
                </w14:textFill>
              </w:rPr>
            </w:pPr>
          </w:p>
        </w:tc>
      </w:tr>
    </w:tbl>
    <w:p w14:paraId="061FC3F8">
      <w:pPr>
        <w:spacing w:line="360" w:lineRule="auto"/>
        <w:rPr>
          <w:rFonts w:hint="default" w:ascii="Times New Roman" w:hAnsi="Times New Roman" w:eastAsia="宋体" w:cs="Times New Roman"/>
          <w:color w:val="000000" w:themeColor="text1"/>
          <w:sz w:val="21"/>
          <w:szCs w:val="21"/>
          <w:highlight w:val="none"/>
          <w14:textFill>
            <w14:solidFill>
              <w14:schemeClr w14:val="tx1"/>
            </w14:solidFill>
          </w14:textFill>
        </w:rPr>
        <w:sectPr>
          <w:footerReference r:id="rId9"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50DDB96">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000000" w:themeColor="text1"/>
          <w:sz w:val="21"/>
          <w:szCs w:val="21"/>
          <w:highlight w:val="none"/>
          <w14:textFill>
            <w14:solidFill>
              <w14:schemeClr w14:val="tx1"/>
            </w14:solidFill>
          </w14:textFill>
        </w:rPr>
      </w:pPr>
      <w:bookmarkStart w:id="4" w:name="_Toc19151"/>
      <w:r>
        <w:rPr>
          <w:rFonts w:hint="default" w:ascii="Times New Roman" w:hAnsi="Times New Roman" w:eastAsia="宋体" w:cs="Times New Roman"/>
          <w:b/>
          <w:color w:val="000000" w:themeColor="text1"/>
          <w:sz w:val="21"/>
          <w:szCs w:val="21"/>
          <w:highlight w:val="none"/>
          <w14:textFill>
            <w14:solidFill>
              <w14:schemeClr w14:val="tx1"/>
            </w14:solidFill>
          </w14:textFill>
        </w:rPr>
        <w:t>表三</w:t>
      </w:r>
      <w:bookmarkEnd w:id="4"/>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68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noWrap w:val="0"/>
            <w:vAlign w:val="center"/>
          </w:tcPr>
          <w:p w14:paraId="0901A8A4">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exact"/>
              <w:ind w:left="567" w:leftChars="0" w:hanging="567" w:firstLineChars="0"/>
              <w:textAlignment w:val="auto"/>
              <w:outlineLvl w:val="1"/>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SA"/>
                <w14:textFill>
                  <w14:solidFill>
                    <w14:schemeClr w14:val="tx1"/>
                  </w14:solidFill>
                </w14:textFill>
              </w:rPr>
              <w:t>3.1.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主要污染源、污染物处理和排放（附处理流程示意图，标出废水、废气、厂界噪声监测点位）</w:t>
            </w:r>
          </w:p>
          <w:p w14:paraId="4A474D6A">
            <w:pPr>
              <w:numPr>
                <w:ilvl w:val="2"/>
                <w:numId w:val="6"/>
              </w:numPr>
              <w:spacing w:line="360" w:lineRule="exact"/>
              <w:ind w:left="0" w:leftChars="0" w:firstLine="429" w:firstLineChars="0"/>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废水</w:t>
            </w:r>
          </w:p>
          <w:p w14:paraId="043E91A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根据调查，项目达产后</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排放的</w:t>
            </w:r>
            <w:r>
              <w:rPr>
                <w:rFonts w:hint="eastAsia" w:cs="Times New Roman"/>
                <w:bCs/>
                <w:color w:val="000000" w:themeColor="text1"/>
                <w:kern w:val="2"/>
                <w:sz w:val="24"/>
                <w:szCs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废水主要</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是</w:t>
            </w:r>
            <w:r>
              <w:rPr>
                <w:rFonts w:hint="eastAsia" w:cs="Times New Roman"/>
                <w:bCs/>
                <w:color w:val="000000" w:themeColor="text1"/>
                <w:kern w:val="2"/>
                <w:sz w:val="24"/>
                <w:szCs w:val="24"/>
                <w:highlight w:val="none"/>
                <w:lang w:val="en-US" w:eastAsia="zh-CN"/>
                <w14:textFill>
                  <w14:solidFill>
                    <w14:schemeClr w14:val="tx1"/>
                  </w14:solidFill>
                </w14:textFill>
              </w:rPr>
              <w:t>水洗废水、喷淋废水、地面及设备清洗废水、蒸汽冷凝水</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r>
              <w:rPr>
                <w:rFonts w:hint="eastAsia" w:cs="Times New Roman"/>
                <w:bCs/>
                <w:color w:val="000000" w:themeColor="text1"/>
                <w:kern w:val="2"/>
                <w:sz w:val="24"/>
                <w:szCs w:val="24"/>
                <w:highlight w:val="none"/>
                <w:lang w:val="en-US" w:eastAsia="zh-CN"/>
                <w14:textFill>
                  <w14:solidFill>
                    <w14:schemeClr w14:val="tx1"/>
                  </w14:solidFill>
                </w14:textFill>
              </w:rPr>
              <w:t>蒸汽冷凝水收集后回用于生产</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，不外排</w:t>
            </w:r>
            <w:r>
              <w:rPr>
                <w:rFonts w:hint="eastAsia" w:cs="Times New Roman"/>
                <w:bCs/>
                <w:color w:val="000000" w:themeColor="text1"/>
                <w:kern w:val="2"/>
                <w:sz w:val="24"/>
                <w:szCs w:val="24"/>
                <w:highlight w:val="none"/>
                <w:lang w:val="en-US" w:eastAsia="zh-CN"/>
                <w14:textFill>
                  <w14:solidFill>
                    <w14:schemeClr w14:val="tx1"/>
                  </w14:solidFill>
                </w14:textFill>
              </w:rPr>
              <w:t>，水洗废水、喷淋废水、地面及设备清洗废水经厂区新建污水处理站（处理工艺为“调节+气浮+水解+好氧+沉淀池+MBR过滤池”，处理能力为250t/d）处理后与</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经化粪池处理后</w:t>
            </w:r>
            <w:r>
              <w:rPr>
                <w:rFonts w:hint="eastAsia" w:cs="Times New Roman"/>
                <w:bCs/>
                <w:color w:val="000000" w:themeColor="text1"/>
                <w:kern w:val="2"/>
                <w:sz w:val="24"/>
                <w:szCs w:val="24"/>
                <w:highlight w:val="none"/>
                <w:lang w:val="en-US" w:eastAsia="zh-CN"/>
                <w14:textFill>
                  <w14:solidFill>
                    <w14:schemeClr w14:val="tx1"/>
                  </w14:solidFill>
                </w14:textFill>
              </w:rPr>
              <w:t>的</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生活污水直接进入城镇污水管网纳入</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绍兴水处理发展有限公司</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处理。其处理流程图见图 3-1。</w:t>
            </w:r>
          </w:p>
          <w:p w14:paraId="33A4349E">
            <w:pPr>
              <w:pStyle w:val="6"/>
              <w:keepNext w:val="0"/>
              <w:keepLines w:val="0"/>
              <w:suppressLineNumbers w:val="0"/>
              <w:bidi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drawing>
                <wp:inline distT="0" distB="0" distL="114300" distR="114300">
                  <wp:extent cx="5335905" cy="1387475"/>
                  <wp:effectExtent l="0" t="0" r="0" b="0"/>
                  <wp:docPr id="7" name="ECB019B1-382A-4266-B25C-5B523AA43C14-3" descr="C:/Users/1/AppData/Local/Temp/wps.eZokc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3" descr="C:/Users/1/AppData/Local/Temp/wps.eZokcOwps"/>
                          <pic:cNvPicPr>
                            <a:picLocks noChangeAspect="1"/>
                          </pic:cNvPicPr>
                        </pic:nvPicPr>
                        <pic:blipFill>
                          <a:blip r:embed="rId14"/>
                          <a:stretch>
                            <a:fillRect/>
                          </a:stretch>
                        </pic:blipFill>
                        <pic:spPr>
                          <a:xfrm>
                            <a:off x="0" y="0"/>
                            <a:ext cx="5335905" cy="1387475"/>
                          </a:xfrm>
                          <a:prstGeom prst="rect">
                            <a:avLst/>
                          </a:prstGeom>
                        </pic:spPr>
                      </pic:pic>
                    </a:graphicData>
                  </a:graphic>
                </wp:inline>
              </w:drawing>
            </w:r>
          </w:p>
          <w:p w14:paraId="2D415917">
            <w:pPr>
              <w:pStyle w:val="6"/>
              <w:keepNext w:val="0"/>
              <w:keepLines w:val="0"/>
              <w:suppressLineNumbers w:val="0"/>
              <w:bidi w:val="0"/>
              <w:spacing w:before="0" w:beforeAutospacing="0" w:after="0" w:afterAutospacing="0"/>
              <w:ind w:left="0" w:right="0"/>
              <w:rPr>
                <w:rFonts w:hint="default"/>
                <w:color w:val="000000" w:themeColor="text1"/>
                <w:spacing w:val="-4"/>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图 3-1 污水处理工艺流程图</w:t>
            </w:r>
          </w:p>
          <w:p w14:paraId="3B9E9DEF">
            <w:pPr>
              <w:keepNext w:val="0"/>
              <w:keepLines w:val="0"/>
              <w:pageBreakBefore w:val="0"/>
              <w:widowControl/>
              <w:numPr>
                <w:ilvl w:val="2"/>
                <w:numId w:val="6"/>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废气</w:t>
            </w:r>
          </w:p>
          <w:p w14:paraId="119CA820">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80" w:firstLineChars="200"/>
              <w:jc w:val="left"/>
              <w:textAlignment w:val="auto"/>
              <w:rPr>
                <w:rFonts w:hint="eastAsia" w:cs="Times New Roman"/>
                <w:bCs/>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根据验收期间调查，项目废气主要为</w:t>
            </w:r>
            <w:r>
              <w:rPr>
                <w:rFonts w:hint="eastAsia" w:cs="Times New Roman"/>
                <w:bCs/>
                <w:color w:val="000000" w:themeColor="text1"/>
                <w:kern w:val="2"/>
                <w:sz w:val="24"/>
                <w:szCs w:val="24"/>
                <w:highlight w:val="none"/>
                <w:lang w:val="en-US" w:eastAsia="zh-CN"/>
                <w14:textFill>
                  <w14:solidFill>
                    <w14:schemeClr w14:val="tx1"/>
                  </w14:solidFill>
                </w14:textFill>
              </w:rPr>
              <w:t>污水处理站</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废气</w:t>
            </w:r>
            <w:r>
              <w:rPr>
                <w:rFonts w:hint="eastAsia" w:cs="Times New Roman"/>
                <w:bCs/>
                <w:color w:val="000000" w:themeColor="text1"/>
                <w:kern w:val="2"/>
                <w:sz w:val="24"/>
                <w:szCs w:val="24"/>
                <w:highlight w:val="none"/>
                <w:lang w:val="en-US" w:eastAsia="zh-CN"/>
                <w14:textFill>
                  <w14:solidFill>
                    <w14:schemeClr w14:val="tx1"/>
                  </w14:solidFill>
                </w14:textFill>
              </w:rPr>
              <w:t>和烘干废气</w:t>
            </w:r>
            <w:r>
              <w:rPr>
                <w:rFonts w:hint="eastAsia" w:cs="Times New Roman"/>
                <w:bCs/>
                <w:color w:val="000000" w:themeColor="text1"/>
                <w:kern w:val="2"/>
                <w:sz w:val="24"/>
                <w:szCs w:val="24"/>
                <w:highlight w:val="none"/>
                <w:lang w:eastAsia="zh-CN"/>
                <w14:textFill>
                  <w14:solidFill>
                    <w14:schemeClr w14:val="tx1"/>
                  </w14:solidFill>
                </w14:textFill>
              </w:rPr>
              <w:t>。</w:t>
            </w:r>
          </w:p>
          <w:p w14:paraId="0B62748A">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80" w:firstLineChars="200"/>
              <w:jc w:val="left"/>
              <w:textAlignment w:val="auto"/>
              <w:rPr>
                <w:rFonts w:hint="eastAsia" w:cs="Times New Roman"/>
                <w:bCs/>
                <w:color w:val="000000" w:themeColor="text1"/>
                <w:kern w:val="2"/>
                <w:sz w:val="24"/>
                <w:szCs w:val="24"/>
                <w:highlight w:val="none"/>
                <w:lang w:val="en-US" w:eastAsia="zh-CN"/>
                <w14:textFill>
                  <w14:solidFill>
                    <w14:schemeClr w14:val="tx1"/>
                  </w14:solidFill>
                </w14:textFill>
              </w:rPr>
            </w:pPr>
            <w:r>
              <w:rPr>
                <w:rFonts w:hint="eastAsia" w:cs="Times New Roman"/>
                <w:bCs/>
                <w:color w:val="000000" w:themeColor="text1"/>
                <w:kern w:val="2"/>
                <w:sz w:val="24"/>
                <w:szCs w:val="24"/>
                <w:highlight w:val="none"/>
                <w:lang w:val="en-US" w:eastAsia="zh-CN"/>
                <w14:textFill>
                  <w14:solidFill>
                    <w14:schemeClr w14:val="tx1"/>
                  </w14:solidFill>
                </w14:textFill>
              </w:rPr>
              <w:t>企业烘干废气由于水洗后进入烘干机，烘干工序温度低，主要为控制织物含水率，产生的废气主要为水汽，环评中不对其进行评价。根据对烘干机、拉幅烘干机、定型机的调查分析将他们进行以下比较区分。</w:t>
            </w:r>
          </w:p>
          <w:p w14:paraId="7E6F42B4">
            <w:pPr>
              <w:pStyle w:val="6"/>
              <w:keepNext w:val="0"/>
              <w:keepLines w:val="0"/>
              <w:numPr>
                <w:ilvl w:val="0"/>
                <w:numId w:val="7"/>
              </w:numPr>
              <w:suppressLineNumbers w:val="0"/>
              <w:spacing w:before="0" w:beforeAutospacing="0" w:after="0" w:afterAutospacing="0" w:line="240" w:lineRule="auto"/>
              <w:ind w:left="425" w:leftChars="0" w:right="0" w:hanging="425" w:firstLineChars="0"/>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拉幅烘干机、定型机、烘干机对比</w:t>
            </w:r>
            <w:r>
              <w:rPr>
                <w:rFonts w:hint="default"/>
                <w:b/>
                <w:bCs/>
                <w:color w:val="000000" w:themeColor="text1"/>
                <w:sz w:val="21"/>
                <w:szCs w:val="21"/>
                <w:highlight w:val="none"/>
                <w:lang w:val="en-US" w:eastAsia="zh-CN"/>
                <w14:textFill>
                  <w14:solidFill>
                    <w14:schemeClr w14:val="tx1"/>
                  </w14:solidFill>
                </w14:textFill>
              </w:rPr>
              <w:t>表</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2766"/>
              <w:gridCol w:w="2766"/>
            </w:tblGrid>
            <w:tr w14:paraId="32BB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75267D3D">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内容</w:t>
                  </w:r>
                </w:p>
              </w:tc>
              <w:tc>
                <w:tcPr>
                  <w:tcW w:w="1667" w:type="pct"/>
                </w:tcPr>
                <w:p w14:paraId="2A982309">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拉幅烘干机、定型机</w:t>
                  </w:r>
                </w:p>
              </w:tc>
              <w:tc>
                <w:tcPr>
                  <w:tcW w:w="1667" w:type="pct"/>
                </w:tcPr>
                <w:p w14:paraId="0658E342">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烘干机</w:t>
                  </w:r>
                </w:p>
              </w:tc>
            </w:tr>
            <w:tr w14:paraId="6EB2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317F6D52">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设备节数</w:t>
                  </w:r>
                </w:p>
              </w:tc>
              <w:tc>
                <w:tcPr>
                  <w:tcW w:w="1667" w:type="pct"/>
                </w:tcPr>
                <w:p w14:paraId="6DAF3713">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12-16节</w:t>
                  </w:r>
                </w:p>
              </w:tc>
              <w:tc>
                <w:tcPr>
                  <w:tcW w:w="1667" w:type="pct"/>
                </w:tcPr>
                <w:p w14:paraId="25E2BA2D">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eastAsia"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8节</w:t>
                  </w:r>
                </w:p>
              </w:tc>
            </w:tr>
            <w:tr w14:paraId="3EC6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17AB2FDD">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生产过程</w:t>
                  </w:r>
                </w:p>
              </w:tc>
              <w:tc>
                <w:tcPr>
                  <w:tcW w:w="1667" w:type="pct"/>
                </w:tcPr>
                <w:p w14:paraId="45385252">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生产使用浆料</w:t>
                  </w:r>
                </w:p>
              </w:tc>
              <w:tc>
                <w:tcPr>
                  <w:tcW w:w="1667" w:type="pct"/>
                </w:tcPr>
                <w:p w14:paraId="1A36CEA0">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不使用浆料</w:t>
                  </w:r>
                </w:p>
              </w:tc>
            </w:tr>
            <w:tr w14:paraId="406C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2EFD125E">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生产温度</w:t>
                  </w:r>
                </w:p>
              </w:tc>
              <w:tc>
                <w:tcPr>
                  <w:tcW w:w="1667" w:type="pct"/>
                </w:tcPr>
                <w:p w14:paraId="76B8B1FC">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180度以上</w:t>
                  </w:r>
                </w:p>
              </w:tc>
              <w:tc>
                <w:tcPr>
                  <w:tcW w:w="1667" w:type="pct"/>
                </w:tcPr>
                <w:p w14:paraId="43C6EBE0">
                  <w:pPr>
                    <w:keepNext w:val="0"/>
                    <w:keepLines w:val="0"/>
                    <w:pageBreakBefore w:val="0"/>
                    <w:widowControl/>
                    <w:kinsoku/>
                    <w:wordWrap/>
                    <w:overflowPunct/>
                    <w:topLinePunct w:val="0"/>
                    <w:autoSpaceDE/>
                    <w:autoSpaceDN/>
                    <w:bidi w:val="0"/>
                    <w:adjustRightInd w:val="0"/>
                    <w:snapToGrid w:val="0"/>
                    <w:spacing w:after="0" w:afterLines="0" w:line="240" w:lineRule="auto"/>
                    <w:ind w:right="0" w:rightChars="0"/>
                    <w:jc w:val="center"/>
                    <w:textAlignment w:val="auto"/>
                    <w:rPr>
                      <w:rFonts w:hint="default"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cs="Times New Roman"/>
                      <w:bCs/>
                      <w:color w:val="000000" w:themeColor="text1"/>
                      <w:kern w:val="2"/>
                      <w:sz w:val="21"/>
                      <w:szCs w:val="21"/>
                      <w:highlight w:val="none"/>
                      <w:vertAlign w:val="baseline"/>
                      <w:lang w:val="en-US" w:eastAsia="zh-CN"/>
                      <w14:textFill>
                        <w14:solidFill>
                          <w14:schemeClr w14:val="tx1"/>
                        </w14:solidFill>
                      </w14:textFill>
                    </w:rPr>
                    <w:t>120-130度</w:t>
                  </w:r>
                </w:p>
              </w:tc>
            </w:tr>
          </w:tbl>
          <w:p w14:paraId="6A0D1AA6">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80" w:firstLineChars="200"/>
              <w:jc w:val="both"/>
              <w:textAlignment w:val="auto"/>
              <w:rPr>
                <w:rFonts w:hint="default" w:cs="Times New Roman"/>
                <w:bCs/>
                <w:color w:val="000000" w:themeColor="text1"/>
                <w:kern w:val="2"/>
                <w:sz w:val="24"/>
                <w:szCs w:val="24"/>
                <w:highlight w:val="none"/>
                <w:lang w:val="en-US" w:eastAsia="zh-CN"/>
                <w14:textFill>
                  <w14:solidFill>
                    <w14:schemeClr w14:val="tx1"/>
                  </w14:solidFill>
                </w14:textFill>
              </w:rPr>
            </w:pPr>
            <w:r>
              <w:rPr>
                <w:rFonts w:hint="eastAsia" w:cs="Times New Roman"/>
                <w:bCs/>
                <w:color w:val="000000" w:themeColor="text1"/>
                <w:kern w:val="2"/>
                <w:sz w:val="24"/>
                <w:szCs w:val="24"/>
                <w:highlight w:val="none"/>
                <w:lang w:val="en-US" w:eastAsia="zh-CN"/>
                <w14:textFill>
                  <w14:solidFill>
                    <w14:schemeClr w14:val="tx1"/>
                  </w14:solidFill>
                </w14:textFill>
              </w:rPr>
              <w:t>根据以上对比分析，本项目验收企业使用为烘干机（DS系列烘干机，型号：DSHG-100，功率7.5kW），产生废气主要为水汽，因此未采用废气处理措施，也是可行的。</w:t>
            </w:r>
          </w:p>
          <w:p w14:paraId="6EFCAE07">
            <w:pPr>
              <w:keepNext w:val="0"/>
              <w:keepLines w:val="0"/>
              <w:pageBreakBefore w:val="0"/>
              <w:widowControl/>
              <w:kinsoku/>
              <w:wordWrap/>
              <w:overflowPunct/>
              <w:topLinePunct w:val="0"/>
              <w:autoSpaceDE/>
              <w:autoSpaceDN/>
              <w:bidi w:val="0"/>
              <w:adjustRightInd w:val="0"/>
              <w:snapToGrid w:val="0"/>
              <w:spacing w:after="0" w:afterLines="0" w:line="360" w:lineRule="auto"/>
              <w:ind w:left="0" w:leftChars="0"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项目</w:t>
            </w:r>
            <w:r>
              <w:rPr>
                <w:rFonts w:hint="eastAsia" w:cs="Times New Roman"/>
                <w:bCs/>
                <w:color w:val="000000" w:themeColor="text1"/>
                <w:kern w:val="2"/>
                <w:sz w:val="24"/>
                <w:szCs w:val="24"/>
                <w:highlight w:val="none"/>
                <w:lang w:val="en-US" w:eastAsia="zh-CN"/>
                <w14:textFill>
                  <w14:solidFill>
                    <w14:schemeClr w14:val="tx1"/>
                  </w14:solidFill>
                </w14:textFill>
              </w:rPr>
              <w:t>污水处理站</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废气收集后</w:t>
            </w:r>
            <w:r>
              <w:rPr>
                <w:rFonts w:ascii="Times New Roman" w:hAnsi="Times New Roman" w:cs="Times New Roman"/>
                <w:color w:val="000000" w:themeColor="text1"/>
                <w:sz w:val="24"/>
                <w:szCs w:val="24"/>
                <w:lang w:eastAsia="zh-CN"/>
                <w14:textFill>
                  <w14:solidFill>
                    <w14:schemeClr w14:val="tx1"/>
                  </w14:solidFill>
                </w14:textFill>
              </w:rPr>
              <w:t>“次氯酸钠氧化+碱液喷淋”</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处理后</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通过</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一根15m高排气筒（DA00</w:t>
            </w:r>
            <w:r>
              <w:rPr>
                <w:rFonts w:hint="eastAsia" w:cs="Times New Roman"/>
                <w:bCs/>
                <w:color w:val="000000" w:themeColor="text1"/>
                <w:kern w:val="2"/>
                <w:sz w:val="24"/>
                <w:szCs w:val="24"/>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）有组织排放</w:t>
            </w:r>
            <w: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t>。</w:t>
            </w:r>
          </w:p>
          <w:p w14:paraId="0C43DE3F">
            <w:pPr>
              <w:pStyle w:val="2"/>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pPr>
          </w:p>
          <w:p w14:paraId="4F1A9A3B">
            <w:pP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pPr>
          </w:p>
          <w:p w14:paraId="6034F1F3">
            <w:pPr>
              <w:pStyle w:val="6"/>
              <w:keepNext w:val="0"/>
              <w:keepLines w:val="0"/>
              <w:numPr>
                <w:ilvl w:val="0"/>
                <w:numId w:val="7"/>
              </w:numPr>
              <w:suppressLineNumbers w:val="0"/>
              <w:spacing w:before="0" w:beforeAutospacing="0" w:after="0" w:afterAutospacing="0" w:line="240" w:lineRule="auto"/>
              <w:ind w:left="425" w:leftChars="0" w:right="0" w:hanging="425" w:firstLineChars="0"/>
              <w:rPr>
                <w:rFonts w:hint="default"/>
                <w:b/>
                <w:bCs/>
                <w:color w:val="000000" w:themeColor="text1"/>
                <w:sz w:val="21"/>
                <w:szCs w:val="21"/>
                <w:highlight w:val="none"/>
                <w:lang w:val="en-US" w:eastAsia="zh-CN"/>
                <w14:textFill>
                  <w14:solidFill>
                    <w14:schemeClr w14:val="tx1"/>
                  </w14:solidFill>
                </w14:textFill>
              </w:rPr>
            </w:pPr>
            <w:r>
              <w:rPr>
                <w:rFonts w:hint="default"/>
                <w:b/>
                <w:bCs/>
                <w:color w:val="000000" w:themeColor="text1"/>
                <w:sz w:val="21"/>
                <w:szCs w:val="21"/>
                <w:highlight w:val="none"/>
                <w:lang w:val="en-US" w:eastAsia="zh-CN"/>
                <w14:textFill>
                  <w14:solidFill>
                    <w14:schemeClr w14:val="tx1"/>
                  </w14:solidFill>
                </w14:textFill>
              </w:rPr>
              <w:t>废气产生及处理方式一览表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6"/>
              <w:gridCol w:w="487"/>
              <w:gridCol w:w="1026"/>
              <w:gridCol w:w="835"/>
              <w:gridCol w:w="642"/>
              <w:gridCol w:w="590"/>
              <w:gridCol w:w="446"/>
              <w:gridCol w:w="1131"/>
              <w:gridCol w:w="835"/>
              <w:gridCol w:w="643"/>
              <w:gridCol w:w="596"/>
            </w:tblGrid>
            <w:tr w14:paraId="5B6B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14:paraId="3BCF5048">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污染源</w:t>
                  </w:r>
                </w:p>
              </w:tc>
              <w:tc>
                <w:tcPr>
                  <w:tcW w:w="383" w:type="pct"/>
                  <w:vMerge w:val="restart"/>
                  <w:vAlign w:val="center"/>
                </w:tcPr>
                <w:p w14:paraId="482EA824">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主要污染因子</w:t>
                  </w:r>
                </w:p>
              </w:tc>
              <w:tc>
                <w:tcPr>
                  <w:tcW w:w="2160" w:type="pct"/>
                  <w:gridSpan w:val="5"/>
                  <w:vAlign w:val="center"/>
                </w:tcPr>
                <w:p w14:paraId="380DF50E">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环评中废气处理措施</w:t>
                  </w:r>
                </w:p>
              </w:tc>
              <w:tc>
                <w:tcPr>
                  <w:tcW w:w="2198" w:type="pct"/>
                  <w:gridSpan w:val="5"/>
                  <w:vAlign w:val="center"/>
                </w:tcPr>
                <w:p w14:paraId="012C192F">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落实情况</w:t>
                  </w:r>
                </w:p>
              </w:tc>
            </w:tr>
            <w:tr w14:paraId="4E27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14:paraId="4D5F73F4">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383" w:type="pct"/>
                  <w:vMerge w:val="continue"/>
                  <w:vAlign w:val="center"/>
                </w:tcPr>
                <w:p w14:paraId="55804FF6">
                  <w:pPr>
                    <w:spacing w:line="240" w:lineRule="auto"/>
                    <w:ind w:firstLine="0" w:firstLineChars="0"/>
                    <w:jc w:val="center"/>
                    <w:rPr>
                      <w:rFonts w:eastAsia="宋体"/>
                      <w:color w:val="000000" w:themeColor="text1"/>
                      <w:sz w:val="21"/>
                      <w:szCs w:val="21"/>
                      <w14:textFill>
                        <w14:solidFill>
                          <w14:schemeClr w14:val="tx1"/>
                        </w14:solidFill>
                      </w14:textFill>
                    </w:rPr>
                  </w:pPr>
                </w:p>
              </w:tc>
              <w:tc>
                <w:tcPr>
                  <w:tcW w:w="295" w:type="pct"/>
                  <w:vAlign w:val="center"/>
                </w:tcPr>
                <w:p w14:paraId="1FB72FB9">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处理措施</w:t>
                  </w:r>
                </w:p>
              </w:tc>
              <w:tc>
                <w:tcPr>
                  <w:tcW w:w="618" w:type="pct"/>
                  <w:vAlign w:val="center"/>
                </w:tcPr>
                <w:p w14:paraId="0826F881">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风量</w:t>
                  </w:r>
                </w:p>
              </w:tc>
              <w:tc>
                <w:tcPr>
                  <w:tcW w:w="503" w:type="pct"/>
                  <w:vAlign w:val="center"/>
                </w:tcPr>
                <w:p w14:paraId="4534F69A">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排气筒编号</w:t>
                  </w:r>
                </w:p>
              </w:tc>
              <w:tc>
                <w:tcPr>
                  <w:tcW w:w="387" w:type="pct"/>
                  <w:vAlign w:val="center"/>
                </w:tcPr>
                <w:p w14:paraId="3A0DD909">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排气筒内径</w:t>
                  </w:r>
                </w:p>
              </w:tc>
              <w:tc>
                <w:tcPr>
                  <w:tcW w:w="356" w:type="pct"/>
                  <w:vAlign w:val="center"/>
                </w:tcPr>
                <w:p w14:paraId="3955BF56">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排气筒高度</w:t>
                  </w:r>
                </w:p>
              </w:tc>
              <w:tc>
                <w:tcPr>
                  <w:tcW w:w="270" w:type="pct"/>
                  <w:vAlign w:val="center"/>
                </w:tcPr>
                <w:p w14:paraId="27B336B5">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处理措施</w:t>
                  </w:r>
                </w:p>
              </w:tc>
              <w:tc>
                <w:tcPr>
                  <w:tcW w:w="681" w:type="pct"/>
                  <w:vAlign w:val="center"/>
                </w:tcPr>
                <w:p w14:paraId="3579CB50">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风量</w:t>
                  </w:r>
                </w:p>
              </w:tc>
              <w:tc>
                <w:tcPr>
                  <w:tcW w:w="503" w:type="pct"/>
                  <w:vAlign w:val="center"/>
                </w:tcPr>
                <w:p w14:paraId="1D77BFEA">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排气筒编号</w:t>
                  </w:r>
                </w:p>
              </w:tc>
              <w:tc>
                <w:tcPr>
                  <w:tcW w:w="387" w:type="pct"/>
                  <w:vAlign w:val="center"/>
                </w:tcPr>
                <w:p w14:paraId="129825A4">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排气筒内径</w:t>
                  </w:r>
                </w:p>
              </w:tc>
              <w:tc>
                <w:tcPr>
                  <w:tcW w:w="356" w:type="pct"/>
                  <w:vAlign w:val="center"/>
                </w:tcPr>
                <w:p w14:paraId="132726FD">
                  <w:pPr>
                    <w:spacing w:line="240" w:lineRule="auto"/>
                    <w:ind w:firstLine="0" w:firstLineChars="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排气筒高度</w:t>
                  </w:r>
                </w:p>
              </w:tc>
            </w:tr>
            <w:tr w14:paraId="0F4C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14:paraId="0B7AF24C">
                  <w:pPr>
                    <w:spacing w:line="240" w:lineRule="auto"/>
                    <w:ind w:firstLine="0" w:firstLineChars="0"/>
                    <w:jc w:val="center"/>
                    <w:rPr>
                      <w:rFonts w:eastAsia="宋体"/>
                      <w:color w:val="000000" w:themeColor="text1"/>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污水处理站</w:t>
                  </w:r>
                  <w:r>
                    <w:rPr>
                      <w:color w:val="000000" w:themeColor="text1"/>
                      <w:kern w:val="0"/>
                      <w:sz w:val="21"/>
                      <w:szCs w:val="21"/>
                      <w:lang w:bidi="ar"/>
                      <w14:textFill>
                        <w14:solidFill>
                          <w14:schemeClr w14:val="tx1"/>
                        </w14:solidFill>
                      </w14:textFill>
                    </w:rPr>
                    <w:t>废气</w:t>
                  </w:r>
                </w:p>
              </w:tc>
              <w:tc>
                <w:tcPr>
                  <w:tcW w:w="383" w:type="pct"/>
                  <w:vAlign w:val="center"/>
                </w:tcPr>
                <w:p w14:paraId="441145C4">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氨、硫化氢、</w:t>
                  </w:r>
                  <w:r>
                    <w:rPr>
                      <w:color w:val="000000" w:themeColor="text1"/>
                      <w:sz w:val="21"/>
                      <w:szCs w:val="21"/>
                      <w14:textFill>
                        <w14:solidFill>
                          <w14:schemeClr w14:val="tx1"/>
                        </w14:solidFill>
                      </w14:textFill>
                    </w:rPr>
                    <w:t>臭气浓度</w:t>
                  </w:r>
                </w:p>
              </w:tc>
              <w:tc>
                <w:tcPr>
                  <w:tcW w:w="295" w:type="pct"/>
                  <w:vAlign w:val="center"/>
                </w:tcPr>
                <w:p w14:paraId="75CF1176">
                  <w:pPr>
                    <w:spacing w:line="240" w:lineRule="auto"/>
                    <w:ind w:firstLine="0" w:firstLineChars="0"/>
                    <w:jc w:val="center"/>
                    <w:rPr>
                      <w:rFonts w:hint="default" w:eastAsia="宋体"/>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次氯酸钠氧化+碱液喷淋</w:t>
                  </w:r>
                </w:p>
              </w:tc>
              <w:tc>
                <w:tcPr>
                  <w:tcW w:w="618" w:type="pct"/>
                  <w:vAlign w:val="center"/>
                </w:tcPr>
                <w:p w14:paraId="33EA5967">
                  <w:pPr>
                    <w:spacing w:line="240" w:lineRule="auto"/>
                    <w:ind w:firstLine="0" w:firstLineChars="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000</w:t>
                  </w:r>
                  <w:r>
                    <w:rPr>
                      <w:rFonts w:eastAsia="宋体"/>
                      <w:color w:val="000000" w:themeColor="text1"/>
                      <w:sz w:val="21"/>
                      <w:szCs w:val="21"/>
                      <w14:textFill>
                        <w14:solidFill>
                          <w14:schemeClr w14:val="tx1"/>
                        </w14:solidFill>
                      </w14:textFill>
                    </w:rPr>
                    <w:t>m³/h</w:t>
                  </w:r>
                </w:p>
              </w:tc>
              <w:tc>
                <w:tcPr>
                  <w:tcW w:w="503" w:type="pct"/>
                  <w:vAlign w:val="center"/>
                </w:tcPr>
                <w:p w14:paraId="4E9D6A1C">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eastAsia="宋体"/>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9</w:t>
                  </w:r>
                </w:p>
              </w:tc>
              <w:tc>
                <w:tcPr>
                  <w:tcW w:w="387" w:type="pct"/>
                  <w:vAlign w:val="center"/>
                </w:tcPr>
                <w:p w14:paraId="57AB426D">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2</w:t>
                  </w:r>
                  <w:r>
                    <w:rPr>
                      <w:rFonts w:hint="eastAsia" w:eastAsia="宋体"/>
                      <w:color w:val="000000" w:themeColor="text1"/>
                      <w:sz w:val="21"/>
                      <w:szCs w:val="21"/>
                      <w:lang w:val="en-US" w:eastAsia="zh-CN"/>
                      <w14:textFill>
                        <w14:solidFill>
                          <w14:schemeClr w14:val="tx1"/>
                        </w14:solidFill>
                      </w14:textFill>
                    </w:rPr>
                    <w:t>m</w:t>
                  </w:r>
                </w:p>
              </w:tc>
              <w:tc>
                <w:tcPr>
                  <w:tcW w:w="356" w:type="pct"/>
                  <w:vAlign w:val="center"/>
                </w:tcPr>
                <w:p w14:paraId="7810D76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15m</w:t>
                  </w:r>
                </w:p>
              </w:tc>
              <w:tc>
                <w:tcPr>
                  <w:tcW w:w="270" w:type="pct"/>
                  <w:vAlign w:val="center"/>
                </w:tcPr>
                <w:p w14:paraId="79B370C6">
                  <w:pPr>
                    <w:spacing w:line="240" w:lineRule="auto"/>
                    <w:ind w:firstLine="0" w:firstLineChars="0"/>
                    <w:jc w:val="center"/>
                    <w:rPr>
                      <w:rFonts w:eastAsia="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次氯酸钠氧化+碱液喷淋</w:t>
                  </w:r>
                </w:p>
              </w:tc>
              <w:tc>
                <w:tcPr>
                  <w:tcW w:w="681" w:type="pct"/>
                  <w:vAlign w:val="center"/>
                </w:tcPr>
                <w:p w14:paraId="25CAEEC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3000</w:t>
                  </w:r>
                  <w:r>
                    <w:rPr>
                      <w:rFonts w:eastAsia="宋体"/>
                      <w:color w:val="000000" w:themeColor="text1"/>
                      <w:sz w:val="21"/>
                      <w:szCs w:val="21"/>
                      <w14:textFill>
                        <w14:solidFill>
                          <w14:schemeClr w14:val="tx1"/>
                        </w14:solidFill>
                      </w14:textFill>
                    </w:rPr>
                    <w:t>m³/h</w:t>
                  </w:r>
                  <w:r>
                    <w:rPr>
                      <w:rFonts w:hint="eastAsia"/>
                      <w:color w:val="000000" w:themeColor="text1"/>
                      <w:sz w:val="21"/>
                      <w:szCs w:val="21"/>
                      <w:lang w:val="en-US" w:eastAsia="zh-CN"/>
                      <w14:textFill>
                        <w14:solidFill>
                          <w14:schemeClr w14:val="tx1"/>
                        </w14:solidFill>
                      </w14:textFill>
                    </w:rPr>
                    <w:t>*</w:t>
                  </w:r>
                </w:p>
              </w:tc>
              <w:tc>
                <w:tcPr>
                  <w:tcW w:w="503" w:type="pct"/>
                  <w:vAlign w:val="center"/>
                </w:tcPr>
                <w:p w14:paraId="7F390994">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eastAsia="宋体"/>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9</w:t>
                  </w:r>
                </w:p>
              </w:tc>
              <w:tc>
                <w:tcPr>
                  <w:tcW w:w="387" w:type="pct"/>
                  <w:vAlign w:val="center"/>
                </w:tcPr>
                <w:p w14:paraId="708FCA89">
                  <w:pPr>
                    <w:spacing w:line="240" w:lineRule="auto"/>
                    <w:ind w:firstLine="0" w:firstLineChars="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4</w:t>
                  </w:r>
                  <w:r>
                    <w:rPr>
                      <w:rFonts w:eastAsia="宋体"/>
                      <w:color w:val="000000" w:themeColor="text1"/>
                      <w:sz w:val="21"/>
                      <w:szCs w:val="21"/>
                      <w14:textFill>
                        <w14:solidFill>
                          <w14:schemeClr w14:val="tx1"/>
                        </w14:solidFill>
                      </w14:textFill>
                    </w:rPr>
                    <w:t>m</w:t>
                  </w:r>
                </w:p>
              </w:tc>
              <w:tc>
                <w:tcPr>
                  <w:tcW w:w="356" w:type="pct"/>
                  <w:vAlign w:val="center"/>
                </w:tcPr>
                <w:p w14:paraId="188F28BE">
                  <w:pPr>
                    <w:spacing w:line="240" w:lineRule="auto"/>
                    <w:ind w:firstLine="0" w:firstLineChars="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15</w:t>
                  </w:r>
                  <w:r>
                    <w:rPr>
                      <w:rFonts w:hint="eastAsia" w:eastAsia="宋体"/>
                      <w:color w:val="000000" w:themeColor="text1"/>
                      <w:sz w:val="21"/>
                      <w:szCs w:val="21"/>
                      <w14:textFill>
                        <w14:solidFill>
                          <w14:schemeClr w14:val="tx1"/>
                        </w14:solidFill>
                      </w14:textFill>
                    </w:rPr>
                    <w:t>m</w:t>
                  </w:r>
                </w:p>
              </w:tc>
            </w:tr>
            <w:tr w14:paraId="5563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2"/>
                  <w:vAlign w:val="center"/>
                </w:tcPr>
                <w:p w14:paraId="3B9F31C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*考虑企业实际使用变频风机以及阻力损失，与环评中总风量2000m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/h相差不大，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w:t>
                  </w:r>
                  <w:r>
                    <w:rPr>
                      <w:rFonts w:hint="default" w:cs="Times New Roman"/>
                      <w:b w:val="0"/>
                      <w:bCs w:val="0"/>
                      <w:color w:val="000000" w:themeColor="text1"/>
                      <w:sz w:val="21"/>
                      <w:szCs w:val="21"/>
                      <w:lang w:val="en-US" w:eastAsia="zh-CN"/>
                      <w14:textFill>
                        <w14:solidFill>
                          <w14:schemeClr w14:val="tx1"/>
                        </w14:solidFill>
                      </w14:textFill>
                    </w:rPr>
                    <w:t>产设备、主要原辅料种类均未突破已批复量，不涉及新增污染物或污染物排放量增加的情形。</w:t>
                  </w:r>
                </w:p>
              </w:tc>
            </w:tr>
          </w:tbl>
          <w:p w14:paraId="1C27D80E">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drawing>
                <wp:inline distT="0" distB="0" distL="114300" distR="114300">
                  <wp:extent cx="4309745" cy="1000125"/>
                  <wp:effectExtent l="0" t="0" r="0" b="0"/>
                  <wp:docPr id="6" name="ECB019B1-382A-4266-B25C-5B523AA43C14-4" descr="C:/Users/1/AppData/Local/Temp/wps.qXXje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4" descr="C:/Users/1/AppData/Local/Temp/wps.qXXjeGwps"/>
                          <pic:cNvPicPr>
                            <a:picLocks noChangeAspect="1"/>
                          </pic:cNvPicPr>
                        </pic:nvPicPr>
                        <pic:blipFill>
                          <a:blip r:embed="rId15"/>
                          <a:stretch>
                            <a:fillRect/>
                          </a:stretch>
                        </pic:blipFill>
                        <pic:spPr>
                          <a:xfrm>
                            <a:off x="0" y="0"/>
                            <a:ext cx="4309745" cy="1000125"/>
                          </a:xfrm>
                          <a:prstGeom prst="rect">
                            <a:avLst/>
                          </a:prstGeom>
                        </pic:spPr>
                      </pic:pic>
                    </a:graphicData>
                  </a:graphic>
                </wp:inline>
              </w:drawing>
            </w:r>
          </w:p>
          <w:p w14:paraId="38B0DBE5">
            <w:pPr>
              <w:pStyle w:val="6"/>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图3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有组织废气监测点位示意图</w:t>
            </w:r>
          </w:p>
          <w:p w14:paraId="2957AF9C">
            <w:pPr>
              <w:keepNext w:val="0"/>
              <w:keepLines w:val="0"/>
              <w:pageBreakBefore w:val="0"/>
              <w:widowControl/>
              <w:numPr>
                <w:ilvl w:val="2"/>
                <w:numId w:val="6"/>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噪声</w:t>
            </w:r>
          </w:p>
          <w:p w14:paraId="4038400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根据调查，本项目主要噪声源</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为</w:t>
            </w:r>
            <w:r>
              <w:rPr>
                <w:rFonts w:hint="eastAsia" w:cs="Times New Roman"/>
                <w:bCs/>
                <w:color w:val="000000" w:themeColor="text1"/>
                <w:kern w:val="2"/>
                <w:sz w:val="24"/>
                <w:szCs w:val="24"/>
                <w:highlight w:val="none"/>
                <w:lang w:val="en-US" w:eastAsia="zh-CN"/>
                <w14:textFill>
                  <w14:solidFill>
                    <w14:schemeClr w14:val="tx1"/>
                  </w14:solidFill>
                </w14:textFill>
              </w:rPr>
              <w:t>裁剪机、洗衣机、烘干机</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等设备过程中产生噪声。企业在实际生产过程中采取以下的降噪措施：厂区设施合理布局，选用低噪声设备，同时采取必要的减振降噪</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等</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措施；加强设备的日常维护和保养以及车辆运输过程噪声控制。</w:t>
            </w:r>
          </w:p>
          <w:p w14:paraId="633F3C93">
            <w:pPr>
              <w:keepNext w:val="0"/>
              <w:keepLines w:val="0"/>
              <w:pageBreakBefore w:val="0"/>
              <w:widowControl/>
              <w:numPr>
                <w:ilvl w:val="2"/>
                <w:numId w:val="6"/>
              </w:numPr>
              <w:kinsoku/>
              <w:wordWrap/>
              <w:overflowPunct/>
              <w:topLinePunct w:val="0"/>
              <w:autoSpaceDE/>
              <w:autoSpaceDN/>
              <w:bidi w:val="0"/>
              <w:adjustRightInd w:val="0"/>
              <w:snapToGrid w:val="0"/>
              <w:spacing w:line="360" w:lineRule="auto"/>
              <w:ind w:left="0" w:leftChars="0" w:firstLine="429" w:firstLineChars="0"/>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固废</w:t>
            </w:r>
          </w:p>
          <w:p w14:paraId="3CCB8CA8">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固体废物调查</w:t>
            </w:r>
          </w:p>
          <w:p w14:paraId="229C590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根据环评分析及现场核实，</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项目实际产生的固废为</w:t>
            </w:r>
            <w:r>
              <w:rPr>
                <w:rFonts w:hint="eastAsia" w:cs="Times New Roman"/>
                <w:bCs/>
                <w:color w:val="000000" w:themeColor="text1"/>
                <w:kern w:val="2"/>
                <w:sz w:val="24"/>
                <w:szCs w:val="24"/>
                <w:highlight w:val="none"/>
                <w:lang w:val="en-US" w:eastAsia="zh-CN"/>
                <w14:textFill>
                  <w14:solidFill>
                    <w14:schemeClr w14:val="tx1"/>
                  </w14:solidFill>
                </w14:textFill>
              </w:rPr>
              <w:t>废品布、废一般包装材料、污泥、废滤布、废机油、废机油桶、废包装材料</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等。</w:t>
            </w:r>
          </w:p>
          <w:p w14:paraId="108E2435">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固体废物贮存及</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处置</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情况</w:t>
            </w:r>
          </w:p>
          <w:p w14:paraId="09A9319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①</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企业</w:t>
            </w:r>
            <w:r>
              <w:rPr>
                <w:rFonts w:hint="eastAsia" w:cs="Times New Roman"/>
                <w:bCs/>
                <w:color w:val="000000" w:themeColor="text1"/>
                <w:kern w:val="2"/>
                <w:sz w:val="24"/>
                <w:szCs w:val="24"/>
                <w:highlight w:val="none"/>
                <w:lang w:val="en-US" w:eastAsia="zh-CN"/>
                <w14:textFill>
                  <w14:solidFill>
                    <w14:schemeClr w14:val="tx1"/>
                  </w14:solidFill>
                </w14:textFill>
              </w:rPr>
              <w:t>在厂区北面</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设150m</w:t>
            </w:r>
            <w:r>
              <w:rPr>
                <w:rFonts w:hint="eastAsia" w:ascii="Times New Roman" w:hAnsi="Times New Roman" w:eastAsia="宋体" w:cs="Times New Roman"/>
                <w:bCs/>
                <w:color w:val="000000" w:themeColor="text1"/>
                <w:kern w:val="2"/>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一般固废室内暂存间1间</w:t>
            </w:r>
            <w:r>
              <w:rPr>
                <w:rFonts w:hint="eastAsia" w:cs="Times New Roman"/>
                <w:bCs/>
                <w:color w:val="000000" w:themeColor="text1"/>
                <w:kern w:val="2"/>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15m</w:t>
            </w:r>
            <w:r>
              <w:rPr>
                <w:rFonts w:hint="eastAsia" w:ascii="Times New Roman" w:hAnsi="Times New Roman" w:eastAsia="宋体" w:cs="Times New Roman"/>
                <w:bCs/>
                <w:color w:val="000000" w:themeColor="text1"/>
                <w:kern w:val="2"/>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危险废物暂存间1间；</w:t>
            </w:r>
            <w:r>
              <w:rPr>
                <w:rFonts w:hint="eastAsia" w:cs="Times New Roman"/>
                <w:bCs/>
                <w:color w:val="000000" w:themeColor="text1"/>
                <w:kern w:val="2"/>
                <w:sz w:val="24"/>
                <w:szCs w:val="24"/>
                <w:highlight w:val="none"/>
                <w:lang w:val="en-US" w:eastAsia="zh-CN"/>
                <w14:textFill>
                  <w14:solidFill>
                    <w14:schemeClr w14:val="tx1"/>
                  </w14:solidFill>
                </w14:textFill>
              </w:rPr>
              <w:t>在原污水处理站设置</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200m</w:t>
            </w:r>
            <w:r>
              <w:rPr>
                <w:rFonts w:hint="eastAsia" w:ascii="Times New Roman" w:hAnsi="Times New Roman" w:eastAsia="宋体" w:cs="Times New Roman"/>
                <w:bCs/>
                <w:color w:val="000000" w:themeColor="text1"/>
                <w:kern w:val="2"/>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污泥暂存间1间</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。危废</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贮存库</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做到防雨防渗漏，并规范标识。</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（见附图三）</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企业产生的危险固废：</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机油</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机油桶</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包装材料</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企业与</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绍兴</w:t>
            </w:r>
            <w:r>
              <w:rPr>
                <w:rFonts w:hint="eastAsia" w:cs="Times New Roman"/>
                <w:bCs/>
                <w:color w:val="000000" w:themeColor="text1"/>
                <w:kern w:val="2"/>
                <w:sz w:val="24"/>
                <w:szCs w:val="24"/>
                <w:highlight w:val="none"/>
                <w:lang w:val="en-US" w:eastAsia="zh-CN"/>
                <w14:textFill>
                  <w14:solidFill>
                    <w14:schemeClr w14:val="tx1"/>
                  </w14:solidFill>
                </w14:textFill>
              </w:rPr>
              <w:t>光之源环保</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有限公司</w:t>
            </w:r>
            <w:r>
              <w:rPr>
                <w:rFonts w:hint="eastAsia" w:cs="Times New Roman"/>
                <w:bCs/>
                <w:color w:val="000000" w:themeColor="text1"/>
                <w:kern w:val="2"/>
                <w:sz w:val="24"/>
                <w:szCs w:val="24"/>
                <w:highlight w:val="none"/>
                <w:lang w:val="en-US" w:eastAsia="zh-CN"/>
                <w14:textFill>
                  <w14:solidFill>
                    <w14:schemeClr w14:val="tx1"/>
                  </w14:solidFill>
                </w14:textFill>
              </w:rPr>
              <w:t>、浙江绿晨环保科技有限公司</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签订了《危险废物</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处置合同</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p>
          <w:p w14:paraId="08FCB94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②</w:t>
            </w:r>
            <w:r>
              <w:rPr>
                <w:rFonts w:hint="eastAsia" w:cs="Times New Roman"/>
                <w:bCs/>
                <w:color w:val="000000" w:themeColor="text1"/>
                <w:kern w:val="2"/>
                <w:sz w:val="24"/>
                <w:szCs w:val="24"/>
                <w:highlight w:val="none"/>
                <w:lang w:val="en-US" w:eastAsia="zh-CN"/>
                <w14:textFill>
                  <w14:solidFill>
                    <w14:schemeClr w14:val="tx1"/>
                  </w14:solidFill>
                </w14:textFill>
              </w:rPr>
              <w:t>废品布、</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一般</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包装材料、</w:t>
            </w:r>
            <w:r>
              <w:rPr>
                <w:rFonts w:hint="eastAsia" w:cs="Times New Roman"/>
                <w:bCs/>
                <w:color w:val="000000" w:themeColor="text1"/>
                <w:kern w:val="2"/>
                <w:sz w:val="24"/>
                <w:szCs w:val="24"/>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滤布经收集后</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出售给物资公司</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，污泥委托浙江浙能滨海环保能源有限公司</w:t>
            </w:r>
            <w:r>
              <w:rPr>
                <w:rFonts w:hint="eastAsia" w:cs="Times New Roman"/>
                <w:bCs/>
                <w:color w:val="000000" w:themeColor="text1"/>
                <w:kern w:val="2"/>
                <w:sz w:val="24"/>
                <w:szCs w:val="24"/>
                <w:highlight w:val="none"/>
                <w:lang w:val="en-US" w:eastAsia="zh-CN"/>
                <w14:textFill>
                  <w14:solidFill>
                    <w14:schemeClr w14:val="tx1"/>
                  </w14:solidFill>
                </w14:textFill>
              </w:rPr>
              <w:t>处置</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p>
          <w:p w14:paraId="1E11C5EB">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本项目固体废物具体产生及处置方法见</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下表</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p>
          <w:p w14:paraId="3F82C282">
            <w:pPr>
              <w:pStyle w:val="6"/>
              <w:keepNext w:val="0"/>
              <w:keepLines w:val="0"/>
              <w:numPr>
                <w:ilvl w:val="0"/>
                <w:numId w:val="7"/>
              </w:numPr>
              <w:suppressLineNumbers w:val="0"/>
              <w:spacing w:before="0" w:beforeAutospacing="0" w:after="0" w:afterAutospacing="0" w:line="240" w:lineRule="auto"/>
              <w:ind w:left="425" w:leftChars="0" w:right="0" w:hanging="425" w:firstLineChars="0"/>
              <w:rPr>
                <w:rFonts w:hint="default" w:eastAsia="宋体"/>
                <w:color w:val="000000" w:themeColor="text1"/>
                <w:sz w:val="21"/>
                <w:szCs w:val="21"/>
                <w:highlight w:val="none"/>
                <w:lang w:val="en-US" w:eastAsia="zh-CN"/>
                <w14:textFill>
                  <w14:solidFill>
                    <w14:schemeClr w14:val="tx1"/>
                  </w14:solidFill>
                </w14:textFill>
              </w:rPr>
            </w:pPr>
            <w:r>
              <w:rPr>
                <w:rFonts w:hint="default"/>
                <w:b/>
                <w:bCs/>
                <w:color w:val="000000" w:themeColor="text1"/>
                <w:sz w:val="21"/>
                <w:szCs w:val="21"/>
                <w:highlight w:val="none"/>
                <w:lang w:val="en-US" w:eastAsia="zh-CN"/>
                <w14:textFill>
                  <w14:solidFill>
                    <w14:schemeClr w14:val="tx1"/>
                  </w14:solidFill>
                </w14:textFill>
              </w:rPr>
              <w:t xml:space="preserve"> 固体废物环评产生和处置方式汇总表</w:t>
            </w:r>
            <w:r>
              <w:rPr>
                <w:rFonts w:hint="eastAsia"/>
                <w:color w:val="000000" w:themeColor="text1"/>
                <w:sz w:val="21"/>
                <w:szCs w:val="21"/>
                <w:highlight w:val="none"/>
                <w:lang w:val="en-US" w:eastAsia="zh-CN"/>
                <w14:textFill>
                  <w14:solidFill>
                    <w14:schemeClr w14:val="tx1"/>
                  </w14:solidFill>
                </w14:textFill>
              </w:rPr>
              <w:t xml:space="preserve"> 单位：t/a</w:t>
            </w:r>
          </w:p>
          <w:tbl>
            <w:tblPr>
              <w:tblStyle w:val="13"/>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73"/>
              <w:gridCol w:w="952"/>
              <w:gridCol w:w="959"/>
              <w:gridCol w:w="413"/>
              <w:gridCol w:w="1115"/>
              <w:gridCol w:w="672"/>
              <w:gridCol w:w="694"/>
              <w:gridCol w:w="641"/>
              <w:gridCol w:w="641"/>
              <w:gridCol w:w="1729"/>
            </w:tblGrid>
            <w:tr w14:paraId="3A6E9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85" w:type="pct"/>
                  <w:tcBorders>
                    <w:tl2br w:val="nil"/>
                    <w:tr2bl w:val="nil"/>
                  </w:tcBorders>
                  <w:vAlign w:val="center"/>
                </w:tcPr>
                <w:p w14:paraId="323797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574" w:type="pct"/>
                  <w:tcBorders>
                    <w:tl2br w:val="nil"/>
                    <w:tr2bl w:val="nil"/>
                  </w:tcBorders>
                  <w:vAlign w:val="center"/>
                </w:tcPr>
                <w:p w14:paraId="152CAB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固体废物名称</w:t>
                  </w:r>
                </w:p>
              </w:tc>
              <w:tc>
                <w:tcPr>
                  <w:tcW w:w="578" w:type="pct"/>
                  <w:tcBorders>
                    <w:tl2br w:val="nil"/>
                    <w:tr2bl w:val="nil"/>
                  </w:tcBorders>
                  <w:vAlign w:val="center"/>
                </w:tcPr>
                <w:p w14:paraId="4CA582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产生工序</w:t>
                  </w:r>
                </w:p>
              </w:tc>
              <w:tc>
                <w:tcPr>
                  <w:tcW w:w="249" w:type="pct"/>
                  <w:tcBorders>
                    <w:tl2br w:val="nil"/>
                    <w:tr2bl w:val="nil"/>
                  </w:tcBorders>
                  <w:vAlign w:val="center"/>
                </w:tcPr>
                <w:p w14:paraId="498365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属性</w:t>
                  </w:r>
                </w:p>
              </w:tc>
              <w:tc>
                <w:tcPr>
                  <w:tcW w:w="672" w:type="pct"/>
                  <w:tcBorders>
                    <w:tl2br w:val="nil"/>
                    <w:tr2bl w:val="nil"/>
                  </w:tcBorders>
                  <w:vAlign w:val="center"/>
                </w:tcPr>
                <w:p w14:paraId="6552B1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废物代码</w:t>
                  </w:r>
                </w:p>
              </w:tc>
              <w:tc>
                <w:tcPr>
                  <w:tcW w:w="405" w:type="pct"/>
                  <w:tcBorders>
                    <w:tl2br w:val="nil"/>
                    <w:tr2bl w:val="nil"/>
                  </w:tcBorders>
                  <w:vAlign w:val="center"/>
                </w:tcPr>
                <w:p w14:paraId="4DB76D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环评产生量</w:t>
                  </w:r>
                  <w:r>
                    <w:rPr>
                      <w:rFonts w:hint="eastAsia" w:cs="Times New Roman"/>
                      <w:color w:val="000000" w:themeColor="text1"/>
                      <w:sz w:val="21"/>
                      <w:szCs w:val="21"/>
                      <w:highlight w:val="none"/>
                      <w:lang w:val="en-US" w:eastAsia="zh-CN"/>
                      <w14:textFill>
                        <w14:solidFill>
                          <w14:schemeClr w14:val="tx1"/>
                        </w14:solidFill>
                      </w14:textFill>
                    </w:rPr>
                    <w:t>（t/a）</w:t>
                  </w:r>
                </w:p>
              </w:tc>
              <w:tc>
                <w:tcPr>
                  <w:tcW w:w="418" w:type="pct"/>
                  <w:tcBorders>
                    <w:tl2br w:val="nil"/>
                    <w:tr2bl w:val="nil"/>
                  </w:tcBorders>
                  <w:vAlign w:val="center"/>
                </w:tcPr>
                <w:p w14:paraId="760186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2025年12月记录产生量</w:t>
                  </w:r>
                  <w:r>
                    <w:rPr>
                      <w:rFonts w:hint="eastAsia" w:cs="Times New Roman"/>
                      <w:color w:val="000000" w:themeColor="text1"/>
                      <w:sz w:val="21"/>
                      <w:szCs w:val="21"/>
                      <w:highlight w:val="none"/>
                      <w:lang w:val="en-US" w:eastAsia="zh-CN"/>
                      <w14:textFill>
                        <w14:solidFill>
                          <w14:schemeClr w14:val="tx1"/>
                        </w14:solidFill>
                      </w14:textFill>
                    </w:rPr>
                    <w:t>（t）</w:t>
                  </w:r>
                </w:p>
              </w:tc>
              <w:tc>
                <w:tcPr>
                  <w:tcW w:w="386" w:type="pct"/>
                  <w:tcBorders>
                    <w:tl2br w:val="nil"/>
                    <w:tr2bl w:val="nil"/>
                  </w:tcBorders>
                  <w:vAlign w:val="center"/>
                </w:tcPr>
                <w:p w14:paraId="548359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企业实际产生量（t/a）</w:t>
                  </w:r>
                </w:p>
              </w:tc>
              <w:tc>
                <w:tcPr>
                  <w:tcW w:w="386" w:type="pct"/>
                  <w:tcBorders>
                    <w:tl2br w:val="nil"/>
                    <w:tr2bl w:val="nil"/>
                  </w:tcBorders>
                  <w:vAlign w:val="center"/>
                </w:tcPr>
                <w:p w14:paraId="109403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环评处置措施</w:t>
                  </w:r>
                </w:p>
              </w:tc>
              <w:tc>
                <w:tcPr>
                  <w:tcW w:w="1042" w:type="pct"/>
                  <w:tcBorders>
                    <w:tl2br w:val="nil"/>
                    <w:tr2bl w:val="nil"/>
                  </w:tcBorders>
                  <w:vAlign w:val="center"/>
                </w:tcPr>
                <w:p w14:paraId="14E57F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实际处置情况</w:t>
                  </w:r>
                </w:p>
              </w:tc>
            </w:tr>
            <w:tr w14:paraId="24317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85" w:type="pct"/>
                  <w:tcBorders>
                    <w:tl2br w:val="nil"/>
                    <w:tr2bl w:val="nil"/>
                  </w:tcBorders>
                  <w:shd w:val="clear" w:color="auto" w:fill="auto"/>
                  <w:vAlign w:val="center"/>
                </w:tcPr>
                <w:p w14:paraId="608DCE0E">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1</w:t>
                  </w:r>
                </w:p>
              </w:tc>
              <w:tc>
                <w:tcPr>
                  <w:tcW w:w="574" w:type="pct"/>
                  <w:tcBorders>
                    <w:tl2br w:val="nil"/>
                    <w:tr2bl w:val="nil"/>
                  </w:tcBorders>
                  <w:shd w:val="clear" w:color="auto" w:fill="auto"/>
                  <w:vAlign w:val="center"/>
                </w:tcPr>
                <w:p w14:paraId="7F82CF31">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废品布</w:t>
                  </w:r>
                </w:p>
              </w:tc>
              <w:tc>
                <w:tcPr>
                  <w:tcW w:w="578" w:type="pct"/>
                  <w:tcBorders>
                    <w:tl2br w:val="nil"/>
                    <w:tr2bl w:val="nil"/>
                  </w:tcBorders>
                  <w:shd w:val="clear" w:color="auto" w:fill="auto"/>
                  <w:vAlign w:val="center"/>
                </w:tcPr>
                <w:p w14:paraId="20BCBE21">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质检</w:t>
                  </w:r>
                  <w:r>
                    <w:rPr>
                      <w:rFonts w:hint="eastAsia" w:eastAsia="宋体"/>
                      <w:color w:val="000000" w:themeColor="text1"/>
                      <w:szCs w:val="21"/>
                      <w14:textFill>
                        <w14:solidFill>
                          <w14:schemeClr w14:val="tx1"/>
                        </w14:solidFill>
                      </w14:textFill>
                    </w:rPr>
                    <w:t>、剪裁</w:t>
                  </w:r>
                </w:p>
              </w:tc>
              <w:tc>
                <w:tcPr>
                  <w:tcW w:w="249" w:type="pct"/>
                  <w:tcBorders>
                    <w:tl2br w:val="nil"/>
                    <w:tr2bl w:val="nil"/>
                  </w:tcBorders>
                  <w:shd w:val="clear" w:color="auto" w:fill="auto"/>
                  <w:vAlign w:val="center"/>
                </w:tcPr>
                <w:p w14:paraId="7C2E2C2B">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一般固废</w:t>
                  </w:r>
                </w:p>
              </w:tc>
              <w:tc>
                <w:tcPr>
                  <w:tcW w:w="672" w:type="pct"/>
                  <w:tcBorders>
                    <w:tl2br w:val="nil"/>
                    <w:tr2bl w:val="nil"/>
                  </w:tcBorders>
                  <w:shd w:val="clear" w:color="auto" w:fill="auto"/>
                  <w:vAlign w:val="center"/>
                </w:tcPr>
                <w:p w14:paraId="1D03B43B">
                  <w:pPr>
                    <w:pStyle w:val="25"/>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900-007-S17</w:t>
                  </w:r>
                </w:p>
              </w:tc>
              <w:tc>
                <w:tcPr>
                  <w:tcW w:w="405" w:type="pct"/>
                  <w:tcBorders>
                    <w:tl2br w:val="nil"/>
                    <w:tr2bl w:val="nil"/>
                  </w:tcBorders>
                  <w:shd w:val="clear" w:color="auto" w:fill="auto"/>
                  <w:vAlign w:val="center"/>
                </w:tcPr>
                <w:p w14:paraId="14F283CA">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200</w:t>
                  </w:r>
                </w:p>
              </w:tc>
              <w:tc>
                <w:tcPr>
                  <w:tcW w:w="418" w:type="pct"/>
                  <w:tcBorders>
                    <w:tl2br w:val="nil"/>
                    <w:tr2bl w:val="nil"/>
                  </w:tcBorders>
                  <w:shd w:val="clear" w:color="auto" w:fill="auto"/>
                  <w:vAlign w:val="center"/>
                </w:tcPr>
                <w:p w14:paraId="3B2EE991">
                  <w:pPr>
                    <w:pStyle w:val="20"/>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16</w:t>
                  </w:r>
                </w:p>
              </w:tc>
              <w:tc>
                <w:tcPr>
                  <w:tcW w:w="641" w:type="dxa"/>
                  <w:tcBorders>
                    <w:tl2br w:val="nil"/>
                    <w:tr2bl w:val="nil"/>
                  </w:tcBorders>
                  <w:shd w:val="clear" w:color="auto" w:fill="auto"/>
                  <w:vAlign w:val="center"/>
                </w:tcPr>
                <w:p w14:paraId="0B6F2388">
                  <w:pPr>
                    <w:keepNext w:val="0"/>
                    <w:keepLines w:val="0"/>
                    <w:widowControl/>
                    <w:suppressLineNumbers w:val="0"/>
                    <w:spacing w:line="240" w:lineRule="auto"/>
                    <w:jc w:val="center"/>
                    <w:textAlignment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192.00 </w:t>
                  </w:r>
                </w:p>
              </w:tc>
              <w:tc>
                <w:tcPr>
                  <w:tcW w:w="386" w:type="pct"/>
                  <w:vMerge w:val="restart"/>
                  <w:tcBorders>
                    <w:tl2br w:val="nil"/>
                    <w:tr2bl w:val="nil"/>
                  </w:tcBorders>
                  <w:shd w:val="clear" w:color="auto" w:fill="auto"/>
                  <w:vAlign w:val="center"/>
                </w:tcPr>
                <w:p w14:paraId="5FEA07AE">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收集后可由物资公司回收利用</w:t>
                  </w:r>
                </w:p>
              </w:tc>
              <w:tc>
                <w:tcPr>
                  <w:tcW w:w="1042" w:type="pct"/>
                  <w:vMerge w:val="restart"/>
                  <w:tcBorders>
                    <w:tl2br w:val="nil"/>
                    <w:tr2bl w:val="nil"/>
                  </w:tcBorders>
                  <w:vAlign w:val="center"/>
                </w:tcPr>
                <w:p w14:paraId="7DC7FA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Courier New"/>
                      <w:bCs/>
                      <w:color w:val="000000" w:themeColor="text1"/>
                      <w:kern w:val="2"/>
                      <w:sz w:val="21"/>
                      <w:szCs w:val="21"/>
                      <w:lang w:val="en-US" w:eastAsia="zh-CN" w:bidi="ar-SA"/>
                      <w14:textFill>
                        <w14:solidFill>
                          <w14:schemeClr w14:val="tx1"/>
                        </w14:solidFill>
                      </w14:textFill>
                    </w:rPr>
                    <w:t>收集后可由物资公司回收利用</w:t>
                  </w:r>
                </w:p>
              </w:tc>
            </w:tr>
            <w:tr w14:paraId="47D8A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85" w:type="pct"/>
                  <w:tcBorders>
                    <w:tl2br w:val="nil"/>
                    <w:tr2bl w:val="nil"/>
                  </w:tcBorders>
                  <w:shd w:val="clear" w:color="auto" w:fill="auto"/>
                  <w:vAlign w:val="center"/>
                </w:tcPr>
                <w:p w14:paraId="75CA944D">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2</w:t>
                  </w:r>
                </w:p>
              </w:tc>
              <w:tc>
                <w:tcPr>
                  <w:tcW w:w="574" w:type="pct"/>
                  <w:tcBorders>
                    <w:tl2br w:val="nil"/>
                    <w:tr2bl w:val="nil"/>
                  </w:tcBorders>
                  <w:shd w:val="clear" w:color="auto" w:fill="auto"/>
                  <w:vAlign w:val="center"/>
                </w:tcPr>
                <w:p w14:paraId="6B9EBA0E">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废</w:t>
                  </w:r>
                  <w:r>
                    <w:rPr>
                      <w:rFonts w:hint="eastAsia" w:eastAsia="宋体"/>
                      <w:color w:val="000000" w:themeColor="text1"/>
                      <w:szCs w:val="21"/>
                      <w14:textFill>
                        <w14:solidFill>
                          <w14:schemeClr w14:val="tx1"/>
                        </w14:solidFill>
                      </w14:textFill>
                    </w:rPr>
                    <w:t>一般包装材料</w:t>
                  </w:r>
                </w:p>
              </w:tc>
              <w:tc>
                <w:tcPr>
                  <w:tcW w:w="578" w:type="pct"/>
                  <w:tcBorders>
                    <w:tl2br w:val="nil"/>
                    <w:tr2bl w:val="nil"/>
                  </w:tcBorders>
                  <w:shd w:val="clear" w:color="auto" w:fill="auto"/>
                  <w:vAlign w:val="center"/>
                </w:tcPr>
                <w:p w14:paraId="67699CC6">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原料使用</w:t>
                  </w:r>
                </w:p>
              </w:tc>
              <w:tc>
                <w:tcPr>
                  <w:tcW w:w="249" w:type="pct"/>
                  <w:tcBorders>
                    <w:tl2br w:val="nil"/>
                    <w:tr2bl w:val="nil"/>
                  </w:tcBorders>
                  <w:shd w:val="clear" w:color="auto" w:fill="auto"/>
                  <w:vAlign w:val="center"/>
                </w:tcPr>
                <w:p w14:paraId="111035CD">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一般固废</w:t>
                  </w:r>
                </w:p>
              </w:tc>
              <w:tc>
                <w:tcPr>
                  <w:tcW w:w="672" w:type="pct"/>
                  <w:tcBorders>
                    <w:tl2br w:val="nil"/>
                    <w:tr2bl w:val="nil"/>
                  </w:tcBorders>
                  <w:shd w:val="clear" w:color="auto" w:fill="auto"/>
                  <w:vAlign w:val="center"/>
                </w:tcPr>
                <w:p w14:paraId="48C6E0EF">
                  <w:pPr>
                    <w:pStyle w:val="25"/>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900-099-S17</w:t>
                  </w:r>
                </w:p>
              </w:tc>
              <w:tc>
                <w:tcPr>
                  <w:tcW w:w="405" w:type="pct"/>
                  <w:tcBorders>
                    <w:tl2br w:val="nil"/>
                    <w:tr2bl w:val="nil"/>
                  </w:tcBorders>
                  <w:shd w:val="clear" w:color="auto" w:fill="auto"/>
                  <w:vAlign w:val="center"/>
                </w:tcPr>
                <w:p w14:paraId="44853113">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2</w:t>
                  </w:r>
                </w:p>
              </w:tc>
              <w:tc>
                <w:tcPr>
                  <w:tcW w:w="418" w:type="pct"/>
                  <w:tcBorders>
                    <w:tl2br w:val="nil"/>
                    <w:tr2bl w:val="nil"/>
                  </w:tcBorders>
                  <w:shd w:val="clear" w:color="auto" w:fill="auto"/>
                  <w:vAlign w:val="center"/>
                </w:tcPr>
                <w:p w14:paraId="06F272D7">
                  <w:pPr>
                    <w:pStyle w:val="20"/>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0.17</w:t>
                  </w:r>
                </w:p>
              </w:tc>
              <w:tc>
                <w:tcPr>
                  <w:tcW w:w="641" w:type="dxa"/>
                  <w:tcBorders>
                    <w:tl2br w:val="nil"/>
                    <w:tr2bl w:val="nil"/>
                  </w:tcBorders>
                  <w:vAlign w:val="center"/>
                </w:tcPr>
                <w:p w14:paraId="5DDF914E">
                  <w:pPr>
                    <w:keepNext w:val="0"/>
                    <w:keepLines w:val="0"/>
                    <w:widowControl/>
                    <w:suppressLineNumbers w:val="0"/>
                    <w:spacing w:line="240" w:lineRule="auto"/>
                    <w:jc w:val="center"/>
                    <w:textAlignment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2.04 </w:t>
                  </w:r>
                </w:p>
              </w:tc>
              <w:tc>
                <w:tcPr>
                  <w:tcW w:w="386" w:type="pct"/>
                  <w:vMerge w:val="continue"/>
                  <w:tcBorders>
                    <w:tl2br w:val="nil"/>
                    <w:tr2bl w:val="nil"/>
                  </w:tcBorders>
                  <w:vAlign w:val="center"/>
                </w:tcPr>
                <w:p w14:paraId="015725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42" w:type="pct"/>
                  <w:vMerge w:val="continue"/>
                  <w:tcBorders>
                    <w:tl2br w:val="nil"/>
                    <w:tr2bl w:val="nil"/>
                  </w:tcBorders>
                  <w:vAlign w:val="center"/>
                </w:tcPr>
                <w:p w14:paraId="02AE89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p>
              </w:tc>
            </w:tr>
            <w:tr w14:paraId="5888A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85" w:type="pct"/>
                  <w:tcBorders>
                    <w:tl2br w:val="nil"/>
                    <w:tr2bl w:val="nil"/>
                  </w:tcBorders>
                  <w:shd w:val="clear" w:color="auto" w:fill="auto"/>
                  <w:vAlign w:val="center"/>
                </w:tcPr>
                <w:p w14:paraId="1E516CF4">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3</w:t>
                  </w:r>
                </w:p>
              </w:tc>
              <w:tc>
                <w:tcPr>
                  <w:tcW w:w="574" w:type="pct"/>
                  <w:tcBorders>
                    <w:tl2br w:val="nil"/>
                    <w:tr2bl w:val="nil"/>
                  </w:tcBorders>
                  <w:shd w:val="clear" w:color="auto" w:fill="auto"/>
                  <w:vAlign w:val="center"/>
                </w:tcPr>
                <w:p w14:paraId="29E51480">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污泥</w:t>
                  </w:r>
                </w:p>
              </w:tc>
              <w:tc>
                <w:tcPr>
                  <w:tcW w:w="578" w:type="pct"/>
                  <w:tcBorders>
                    <w:tl2br w:val="nil"/>
                    <w:tr2bl w:val="nil"/>
                  </w:tcBorders>
                  <w:shd w:val="clear" w:color="auto" w:fill="auto"/>
                  <w:vAlign w:val="center"/>
                </w:tcPr>
                <w:p w14:paraId="3BD0A90B">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废水处理工序</w:t>
                  </w:r>
                </w:p>
              </w:tc>
              <w:tc>
                <w:tcPr>
                  <w:tcW w:w="249" w:type="pct"/>
                  <w:tcBorders>
                    <w:tl2br w:val="nil"/>
                    <w:tr2bl w:val="nil"/>
                  </w:tcBorders>
                  <w:shd w:val="clear" w:color="auto" w:fill="auto"/>
                  <w:vAlign w:val="center"/>
                </w:tcPr>
                <w:p w14:paraId="2638BDA1">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一般固废</w:t>
                  </w:r>
                </w:p>
              </w:tc>
              <w:tc>
                <w:tcPr>
                  <w:tcW w:w="672" w:type="pct"/>
                  <w:tcBorders>
                    <w:tl2br w:val="nil"/>
                    <w:tr2bl w:val="nil"/>
                  </w:tcBorders>
                  <w:shd w:val="clear" w:color="auto" w:fill="auto"/>
                  <w:vAlign w:val="center"/>
                </w:tcPr>
                <w:p w14:paraId="7108CC7D">
                  <w:pPr>
                    <w:pStyle w:val="25"/>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170-001-S07</w:t>
                  </w:r>
                </w:p>
              </w:tc>
              <w:tc>
                <w:tcPr>
                  <w:tcW w:w="405" w:type="pct"/>
                  <w:tcBorders>
                    <w:tl2br w:val="nil"/>
                    <w:tr2bl w:val="nil"/>
                  </w:tcBorders>
                  <w:shd w:val="clear" w:color="auto" w:fill="auto"/>
                  <w:vAlign w:val="center"/>
                </w:tcPr>
                <w:p w14:paraId="183CB5B2">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117.72</w:t>
                  </w:r>
                </w:p>
              </w:tc>
              <w:tc>
                <w:tcPr>
                  <w:tcW w:w="418" w:type="pct"/>
                  <w:tcBorders>
                    <w:tl2br w:val="nil"/>
                    <w:tr2bl w:val="nil"/>
                  </w:tcBorders>
                  <w:shd w:val="clear" w:color="auto" w:fill="auto"/>
                  <w:vAlign w:val="center"/>
                </w:tcPr>
                <w:p w14:paraId="266463C1">
                  <w:pPr>
                    <w:pStyle w:val="20"/>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9.8</w:t>
                  </w:r>
                </w:p>
              </w:tc>
              <w:tc>
                <w:tcPr>
                  <w:tcW w:w="641" w:type="dxa"/>
                  <w:tcBorders>
                    <w:tl2br w:val="nil"/>
                    <w:tr2bl w:val="nil"/>
                  </w:tcBorders>
                  <w:shd w:val="clear" w:color="auto" w:fill="auto"/>
                  <w:vAlign w:val="center"/>
                </w:tcPr>
                <w:p w14:paraId="2C2194DC">
                  <w:pPr>
                    <w:keepNext w:val="0"/>
                    <w:keepLines w:val="0"/>
                    <w:widowControl/>
                    <w:suppressLineNumbers w:val="0"/>
                    <w:spacing w:line="240" w:lineRule="auto"/>
                    <w:jc w:val="center"/>
                    <w:textAlignment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117.60 </w:t>
                  </w:r>
                </w:p>
              </w:tc>
              <w:tc>
                <w:tcPr>
                  <w:tcW w:w="386" w:type="pct"/>
                  <w:tcBorders>
                    <w:tl2br w:val="nil"/>
                    <w:tr2bl w:val="nil"/>
                  </w:tcBorders>
                  <w:shd w:val="clear" w:color="auto" w:fill="auto"/>
                  <w:vAlign w:val="center"/>
                </w:tcPr>
                <w:p w14:paraId="230C0F7A">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委托具有相应资质的单位处置</w:t>
                  </w:r>
                </w:p>
              </w:tc>
              <w:tc>
                <w:tcPr>
                  <w:tcW w:w="1042" w:type="pct"/>
                  <w:tcBorders>
                    <w:tl2br w:val="nil"/>
                    <w:tr2bl w:val="nil"/>
                  </w:tcBorders>
                  <w:vAlign w:val="center"/>
                </w:tcPr>
                <w:p w14:paraId="4B853F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Courier New"/>
                      <w:bCs/>
                      <w:color w:val="000000" w:themeColor="text1"/>
                      <w:kern w:val="2"/>
                      <w:sz w:val="21"/>
                      <w:szCs w:val="21"/>
                      <w:lang w:val="en-US" w:eastAsia="zh-CN" w:bidi="ar-SA"/>
                      <w14:textFill>
                        <w14:solidFill>
                          <w14:schemeClr w14:val="tx1"/>
                        </w14:solidFill>
                      </w14:textFill>
                    </w:rPr>
                    <w:t>委托浙江浙能滨海环保能源有限公司处置</w:t>
                  </w:r>
                </w:p>
              </w:tc>
            </w:tr>
            <w:tr w14:paraId="657DD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85" w:type="pct"/>
                  <w:tcBorders>
                    <w:tl2br w:val="nil"/>
                    <w:tr2bl w:val="nil"/>
                  </w:tcBorders>
                  <w:shd w:val="clear" w:color="auto" w:fill="auto"/>
                  <w:vAlign w:val="center"/>
                </w:tcPr>
                <w:p w14:paraId="425A487B">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4</w:t>
                  </w:r>
                </w:p>
              </w:tc>
              <w:tc>
                <w:tcPr>
                  <w:tcW w:w="574" w:type="pct"/>
                  <w:tcBorders>
                    <w:tl2br w:val="nil"/>
                    <w:tr2bl w:val="nil"/>
                  </w:tcBorders>
                  <w:shd w:val="clear" w:color="auto" w:fill="auto"/>
                  <w:vAlign w:val="center"/>
                </w:tcPr>
                <w:p w14:paraId="023CA863">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废滤布</w:t>
                  </w:r>
                </w:p>
              </w:tc>
              <w:tc>
                <w:tcPr>
                  <w:tcW w:w="578" w:type="pct"/>
                  <w:tcBorders>
                    <w:tl2br w:val="nil"/>
                    <w:tr2bl w:val="nil"/>
                  </w:tcBorders>
                  <w:shd w:val="clear" w:color="auto" w:fill="auto"/>
                  <w:vAlign w:val="center"/>
                </w:tcPr>
                <w:p w14:paraId="629D6699">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废水处理</w:t>
                  </w:r>
                </w:p>
              </w:tc>
              <w:tc>
                <w:tcPr>
                  <w:tcW w:w="249" w:type="pct"/>
                  <w:tcBorders>
                    <w:tl2br w:val="nil"/>
                    <w:tr2bl w:val="nil"/>
                  </w:tcBorders>
                  <w:shd w:val="clear" w:color="auto" w:fill="auto"/>
                  <w:vAlign w:val="center"/>
                </w:tcPr>
                <w:p w14:paraId="051F4921">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一般固废</w:t>
                  </w:r>
                </w:p>
              </w:tc>
              <w:tc>
                <w:tcPr>
                  <w:tcW w:w="672" w:type="pct"/>
                  <w:tcBorders>
                    <w:tl2br w:val="nil"/>
                    <w:tr2bl w:val="nil"/>
                  </w:tcBorders>
                  <w:shd w:val="clear" w:color="auto" w:fill="auto"/>
                  <w:vAlign w:val="center"/>
                </w:tcPr>
                <w:p w14:paraId="6096898E">
                  <w:pPr>
                    <w:pStyle w:val="25"/>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900-009-S59</w:t>
                  </w:r>
                </w:p>
              </w:tc>
              <w:tc>
                <w:tcPr>
                  <w:tcW w:w="405" w:type="pct"/>
                  <w:tcBorders>
                    <w:tl2br w:val="nil"/>
                    <w:tr2bl w:val="nil"/>
                  </w:tcBorders>
                  <w:shd w:val="clear" w:color="auto" w:fill="auto"/>
                  <w:vAlign w:val="center"/>
                </w:tcPr>
                <w:p w14:paraId="55D5653A">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0.1</w:t>
                  </w:r>
                </w:p>
              </w:tc>
              <w:tc>
                <w:tcPr>
                  <w:tcW w:w="418" w:type="pct"/>
                  <w:tcBorders>
                    <w:tl2br w:val="nil"/>
                    <w:tr2bl w:val="nil"/>
                  </w:tcBorders>
                  <w:shd w:val="clear" w:color="auto" w:fill="auto"/>
                  <w:vAlign w:val="center"/>
                </w:tcPr>
                <w:p w14:paraId="202C62C9">
                  <w:pPr>
                    <w:pStyle w:val="20"/>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0.01</w:t>
                  </w:r>
                </w:p>
              </w:tc>
              <w:tc>
                <w:tcPr>
                  <w:tcW w:w="641" w:type="dxa"/>
                  <w:tcBorders>
                    <w:tl2br w:val="nil"/>
                    <w:tr2bl w:val="nil"/>
                  </w:tcBorders>
                  <w:shd w:val="clear" w:color="auto" w:fill="auto"/>
                  <w:vAlign w:val="center"/>
                </w:tcPr>
                <w:p w14:paraId="5F6FD91F">
                  <w:pPr>
                    <w:keepNext w:val="0"/>
                    <w:keepLines w:val="0"/>
                    <w:widowControl/>
                    <w:suppressLineNumbers w:val="0"/>
                    <w:spacing w:line="240" w:lineRule="auto"/>
                    <w:jc w:val="center"/>
                    <w:textAlignment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 </w:t>
                  </w:r>
                </w:p>
              </w:tc>
              <w:tc>
                <w:tcPr>
                  <w:tcW w:w="386" w:type="pct"/>
                  <w:tcBorders>
                    <w:tl2br w:val="nil"/>
                    <w:tr2bl w:val="nil"/>
                  </w:tcBorders>
                  <w:shd w:val="clear" w:color="auto" w:fill="auto"/>
                  <w:vAlign w:val="center"/>
                </w:tcPr>
                <w:p w14:paraId="737FBFD1">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收集后可由物资公司回收利用</w:t>
                  </w:r>
                </w:p>
              </w:tc>
              <w:tc>
                <w:tcPr>
                  <w:tcW w:w="1042" w:type="pct"/>
                  <w:tcBorders>
                    <w:tl2br w:val="nil"/>
                    <w:tr2bl w:val="nil"/>
                  </w:tcBorders>
                  <w:vAlign w:val="center"/>
                </w:tcPr>
                <w:p w14:paraId="6ECF9D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Courier New"/>
                      <w:bCs/>
                      <w:color w:val="000000" w:themeColor="text1"/>
                      <w:kern w:val="2"/>
                      <w:sz w:val="21"/>
                      <w:szCs w:val="21"/>
                      <w:lang w:val="en-US" w:eastAsia="zh-CN" w:bidi="ar-SA"/>
                      <w14:textFill>
                        <w14:solidFill>
                          <w14:schemeClr w14:val="tx1"/>
                        </w14:solidFill>
                      </w14:textFill>
                    </w:rPr>
                    <w:t>收集后可由物资公司回收利用</w:t>
                  </w:r>
                </w:p>
              </w:tc>
            </w:tr>
            <w:tr w14:paraId="30E31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85" w:type="pct"/>
                  <w:tcBorders>
                    <w:tl2br w:val="nil"/>
                    <w:tr2bl w:val="nil"/>
                  </w:tcBorders>
                  <w:shd w:val="clear" w:color="auto" w:fill="auto"/>
                  <w:vAlign w:val="center"/>
                </w:tcPr>
                <w:p w14:paraId="359F9901">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5</w:t>
                  </w:r>
                </w:p>
              </w:tc>
              <w:tc>
                <w:tcPr>
                  <w:tcW w:w="574" w:type="pct"/>
                  <w:tcBorders>
                    <w:tl2br w:val="nil"/>
                    <w:tr2bl w:val="nil"/>
                  </w:tcBorders>
                  <w:shd w:val="clear" w:color="auto" w:fill="auto"/>
                  <w:vAlign w:val="center"/>
                </w:tcPr>
                <w:p w14:paraId="3555B471">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废机油</w:t>
                  </w:r>
                </w:p>
              </w:tc>
              <w:tc>
                <w:tcPr>
                  <w:tcW w:w="578" w:type="pct"/>
                  <w:vMerge w:val="restart"/>
                  <w:tcBorders>
                    <w:tl2br w:val="nil"/>
                    <w:tr2bl w:val="nil"/>
                  </w:tcBorders>
                  <w:shd w:val="clear" w:color="auto" w:fill="auto"/>
                  <w:vAlign w:val="center"/>
                </w:tcPr>
                <w:p w14:paraId="6444B6CB">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设备维检修</w:t>
                  </w:r>
                </w:p>
              </w:tc>
              <w:tc>
                <w:tcPr>
                  <w:tcW w:w="249" w:type="pct"/>
                  <w:vMerge w:val="restart"/>
                  <w:tcBorders>
                    <w:tl2br w:val="nil"/>
                    <w:tr2bl w:val="nil"/>
                  </w:tcBorders>
                  <w:shd w:val="clear" w:color="auto" w:fill="auto"/>
                  <w:vAlign w:val="center"/>
                </w:tcPr>
                <w:p w14:paraId="243184D6">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危险废物</w:t>
                  </w:r>
                </w:p>
              </w:tc>
              <w:tc>
                <w:tcPr>
                  <w:tcW w:w="672" w:type="pct"/>
                  <w:tcBorders>
                    <w:tl2br w:val="nil"/>
                    <w:tr2bl w:val="nil"/>
                  </w:tcBorders>
                  <w:shd w:val="clear" w:color="auto" w:fill="auto"/>
                  <w:vAlign w:val="center"/>
                </w:tcPr>
                <w:p w14:paraId="5DDA511C">
                  <w:pPr>
                    <w:pStyle w:val="25"/>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900-214-08</w:t>
                  </w:r>
                </w:p>
              </w:tc>
              <w:tc>
                <w:tcPr>
                  <w:tcW w:w="405" w:type="pct"/>
                  <w:tcBorders>
                    <w:tl2br w:val="nil"/>
                    <w:tr2bl w:val="nil"/>
                  </w:tcBorders>
                  <w:shd w:val="clear" w:color="auto" w:fill="auto"/>
                  <w:vAlign w:val="center"/>
                </w:tcPr>
                <w:p w14:paraId="36AB9F23">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0.4</w:t>
                  </w:r>
                </w:p>
              </w:tc>
              <w:tc>
                <w:tcPr>
                  <w:tcW w:w="418" w:type="pct"/>
                  <w:tcBorders>
                    <w:tl2br w:val="nil"/>
                    <w:tr2bl w:val="nil"/>
                  </w:tcBorders>
                  <w:shd w:val="clear" w:color="auto" w:fill="auto"/>
                  <w:vAlign w:val="center"/>
                </w:tcPr>
                <w:p w14:paraId="4EEFE0A0">
                  <w:pPr>
                    <w:pStyle w:val="20"/>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0.03</w:t>
                  </w:r>
                </w:p>
              </w:tc>
              <w:tc>
                <w:tcPr>
                  <w:tcW w:w="641" w:type="dxa"/>
                  <w:tcBorders>
                    <w:tl2br w:val="nil"/>
                    <w:tr2bl w:val="nil"/>
                  </w:tcBorders>
                  <w:shd w:val="clear" w:color="auto" w:fill="auto"/>
                  <w:vAlign w:val="center"/>
                </w:tcPr>
                <w:p w14:paraId="1EAF3283">
                  <w:pPr>
                    <w:keepNext w:val="0"/>
                    <w:keepLines w:val="0"/>
                    <w:widowControl/>
                    <w:suppressLineNumbers w:val="0"/>
                    <w:spacing w:line="240" w:lineRule="auto"/>
                    <w:jc w:val="center"/>
                    <w:textAlignment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0.36 </w:t>
                  </w:r>
                </w:p>
              </w:tc>
              <w:tc>
                <w:tcPr>
                  <w:tcW w:w="386" w:type="pct"/>
                  <w:vMerge w:val="restart"/>
                  <w:tcBorders>
                    <w:tl2br w:val="nil"/>
                    <w:tr2bl w:val="nil"/>
                  </w:tcBorders>
                  <w:shd w:val="clear" w:color="auto" w:fill="auto"/>
                  <w:vAlign w:val="center"/>
                </w:tcPr>
                <w:p w14:paraId="5E0EE34B">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委托具有相应资质的单位处置</w:t>
                  </w:r>
                </w:p>
              </w:tc>
              <w:tc>
                <w:tcPr>
                  <w:tcW w:w="1042" w:type="pct"/>
                  <w:vMerge w:val="restart"/>
                  <w:tcBorders>
                    <w:tl2br w:val="nil"/>
                    <w:tr2bl w:val="nil"/>
                  </w:tcBorders>
                  <w:vAlign w:val="center"/>
                </w:tcPr>
                <w:p w14:paraId="712775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Courier New"/>
                      <w:bCs/>
                      <w:color w:val="000000" w:themeColor="text1"/>
                      <w:kern w:val="2"/>
                      <w:sz w:val="21"/>
                      <w:szCs w:val="21"/>
                      <w:lang w:val="en-US" w:eastAsia="zh-CN" w:bidi="ar-SA"/>
                      <w14:textFill>
                        <w14:solidFill>
                          <w14:schemeClr w14:val="tx1"/>
                        </w14:solidFill>
                      </w14:textFill>
                    </w:rPr>
                    <w:t>委托浙江绿晨环保科技有限公司、绍兴光之源环保有限公司处置</w:t>
                  </w:r>
                </w:p>
              </w:tc>
            </w:tr>
            <w:tr w14:paraId="1129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85" w:type="pct"/>
                  <w:tcBorders>
                    <w:tl2br w:val="nil"/>
                    <w:tr2bl w:val="nil"/>
                  </w:tcBorders>
                  <w:shd w:val="clear" w:color="auto" w:fill="auto"/>
                  <w:vAlign w:val="center"/>
                </w:tcPr>
                <w:p w14:paraId="2C720EE9">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6</w:t>
                  </w:r>
                </w:p>
              </w:tc>
              <w:tc>
                <w:tcPr>
                  <w:tcW w:w="574" w:type="pct"/>
                  <w:tcBorders>
                    <w:tl2br w:val="nil"/>
                    <w:tr2bl w:val="nil"/>
                  </w:tcBorders>
                  <w:shd w:val="clear" w:color="auto" w:fill="auto"/>
                  <w:vAlign w:val="center"/>
                </w:tcPr>
                <w:p w14:paraId="7E59844E">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废机油桶</w:t>
                  </w:r>
                </w:p>
              </w:tc>
              <w:tc>
                <w:tcPr>
                  <w:tcW w:w="578" w:type="pct"/>
                  <w:vMerge w:val="continue"/>
                  <w:tcBorders>
                    <w:tl2br w:val="nil"/>
                    <w:tr2bl w:val="nil"/>
                  </w:tcBorders>
                  <w:vAlign w:val="center"/>
                </w:tcPr>
                <w:p w14:paraId="53E2FF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49" w:type="pct"/>
                  <w:vMerge w:val="continue"/>
                  <w:tcBorders>
                    <w:tl2br w:val="nil"/>
                    <w:tr2bl w:val="nil"/>
                  </w:tcBorders>
                  <w:vAlign w:val="center"/>
                </w:tcPr>
                <w:p w14:paraId="0E8D24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72" w:type="pct"/>
                  <w:tcBorders>
                    <w:tl2br w:val="nil"/>
                    <w:tr2bl w:val="nil"/>
                  </w:tcBorders>
                  <w:shd w:val="clear" w:color="auto" w:fill="auto"/>
                  <w:vAlign w:val="center"/>
                </w:tcPr>
                <w:p w14:paraId="434552B7">
                  <w:pPr>
                    <w:pStyle w:val="25"/>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cs="Times New Roman"/>
                      <w:color w:val="000000" w:themeColor="text1"/>
                      <w:sz w:val="21"/>
                      <w:szCs w:val="21"/>
                      <w14:textFill>
                        <w14:solidFill>
                          <w14:schemeClr w14:val="tx1"/>
                        </w14:solidFill>
                      </w14:textFill>
                    </w:rPr>
                    <w:t>900-2</w:t>
                  </w:r>
                  <w:r>
                    <w:rPr>
                      <w:rFonts w:hint="eastAsia" w:cs="Times New Roman"/>
                      <w:color w:val="000000" w:themeColor="text1"/>
                      <w:sz w:val="21"/>
                      <w:szCs w:val="21"/>
                      <w14:textFill>
                        <w14:solidFill>
                          <w14:schemeClr w14:val="tx1"/>
                        </w14:solidFill>
                      </w14:textFill>
                    </w:rPr>
                    <w:t>49</w:t>
                  </w:r>
                  <w:r>
                    <w:rPr>
                      <w:rFonts w:cs="Times New Roman"/>
                      <w:color w:val="000000" w:themeColor="text1"/>
                      <w:sz w:val="21"/>
                      <w:szCs w:val="21"/>
                      <w14:textFill>
                        <w14:solidFill>
                          <w14:schemeClr w14:val="tx1"/>
                        </w14:solidFill>
                      </w14:textFill>
                    </w:rPr>
                    <w:t>-08</w:t>
                  </w:r>
                </w:p>
              </w:tc>
              <w:tc>
                <w:tcPr>
                  <w:tcW w:w="405" w:type="pct"/>
                  <w:tcBorders>
                    <w:tl2br w:val="nil"/>
                    <w:tr2bl w:val="nil"/>
                  </w:tcBorders>
                  <w:shd w:val="clear" w:color="auto" w:fill="auto"/>
                  <w:vAlign w:val="center"/>
                </w:tcPr>
                <w:p w14:paraId="5E2469A9">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0.003</w:t>
                  </w:r>
                </w:p>
              </w:tc>
              <w:tc>
                <w:tcPr>
                  <w:tcW w:w="418" w:type="pct"/>
                  <w:tcBorders>
                    <w:tl2br w:val="nil"/>
                    <w:tr2bl w:val="nil"/>
                  </w:tcBorders>
                  <w:shd w:val="clear" w:color="auto" w:fill="auto"/>
                  <w:vAlign w:val="center"/>
                </w:tcPr>
                <w:p w14:paraId="78BD7CB4">
                  <w:pPr>
                    <w:pStyle w:val="20"/>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0.001</w:t>
                  </w:r>
                </w:p>
              </w:tc>
              <w:tc>
                <w:tcPr>
                  <w:tcW w:w="641" w:type="dxa"/>
                  <w:tcBorders>
                    <w:tl2br w:val="nil"/>
                    <w:tr2bl w:val="nil"/>
                  </w:tcBorders>
                  <w:vAlign w:val="center"/>
                </w:tcPr>
                <w:p w14:paraId="59CCCEC2">
                  <w:pPr>
                    <w:keepNext w:val="0"/>
                    <w:keepLines w:val="0"/>
                    <w:widowControl/>
                    <w:suppressLineNumbers w:val="0"/>
                    <w:spacing w:line="240" w:lineRule="auto"/>
                    <w:jc w:val="center"/>
                    <w:textAlignment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 </w:t>
                  </w:r>
                </w:p>
              </w:tc>
              <w:tc>
                <w:tcPr>
                  <w:tcW w:w="386" w:type="pct"/>
                  <w:vMerge w:val="continue"/>
                  <w:tcBorders>
                    <w:tl2br w:val="nil"/>
                    <w:tr2bl w:val="nil"/>
                  </w:tcBorders>
                  <w:vAlign w:val="center"/>
                </w:tcPr>
                <w:p w14:paraId="2C42E5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42" w:type="pct"/>
                  <w:vMerge w:val="continue"/>
                  <w:tcBorders>
                    <w:tl2br w:val="nil"/>
                    <w:tr2bl w:val="nil"/>
                  </w:tcBorders>
                  <w:vAlign w:val="center"/>
                </w:tcPr>
                <w:p w14:paraId="149CA4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p>
              </w:tc>
            </w:tr>
            <w:tr w14:paraId="33EA0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85" w:type="pct"/>
                  <w:tcBorders>
                    <w:tl2br w:val="nil"/>
                    <w:tr2bl w:val="nil"/>
                  </w:tcBorders>
                  <w:shd w:val="clear" w:color="auto" w:fill="auto"/>
                  <w:vAlign w:val="center"/>
                </w:tcPr>
                <w:p w14:paraId="368CEE45">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7</w:t>
                  </w:r>
                </w:p>
              </w:tc>
              <w:tc>
                <w:tcPr>
                  <w:tcW w:w="574" w:type="pct"/>
                  <w:tcBorders>
                    <w:tl2br w:val="nil"/>
                    <w:tr2bl w:val="nil"/>
                  </w:tcBorders>
                  <w:shd w:val="clear" w:color="auto" w:fill="auto"/>
                  <w:vAlign w:val="center"/>
                </w:tcPr>
                <w:p w14:paraId="4C553B8C">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废包装材料</w:t>
                  </w:r>
                </w:p>
              </w:tc>
              <w:tc>
                <w:tcPr>
                  <w:tcW w:w="578" w:type="pct"/>
                  <w:tcBorders>
                    <w:tl2br w:val="nil"/>
                    <w:tr2bl w:val="nil"/>
                  </w:tcBorders>
                  <w:shd w:val="clear" w:color="auto" w:fill="auto"/>
                  <w:vAlign w:val="center"/>
                </w:tcPr>
                <w:p w14:paraId="57B69532">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原料使用</w:t>
                  </w:r>
                </w:p>
              </w:tc>
              <w:tc>
                <w:tcPr>
                  <w:tcW w:w="249" w:type="pct"/>
                  <w:vMerge w:val="continue"/>
                  <w:tcBorders>
                    <w:tl2br w:val="nil"/>
                    <w:tr2bl w:val="nil"/>
                  </w:tcBorders>
                  <w:vAlign w:val="center"/>
                </w:tcPr>
                <w:p w14:paraId="052B02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72" w:type="pct"/>
                  <w:tcBorders>
                    <w:tl2br w:val="nil"/>
                    <w:tr2bl w:val="nil"/>
                  </w:tcBorders>
                  <w:shd w:val="clear" w:color="auto" w:fill="auto"/>
                  <w:vAlign w:val="center"/>
                </w:tcPr>
                <w:p w14:paraId="6D36DB1A">
                  <w:pPr>
                    <w:pStyle w:val="25"/>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900-041-49</w:t>
                  </w:r>
                </w:p>
              </w:tc>
              <w:tc>
                <w:tcPr>
                  <w:tcW w:w="405" w:type="pct"/>
                  <w:tcBorders>
                    <w:tl2br w:val="nil"/>
                    <w:tr2bl w:val="nil"/>
                  </w:tcBorders>
                  <w:shd w:val="clear" w:color="auto" w:fill="auto"/>
                  <w:vAlign w:val="center"/>
                </w:tcPr>
                <w:p w14:paraId="03AF7FF8">
                  <w:pPr>
                    <w:pStyle w:val="20"/>
                    <w:ind w:firstLine="0" w:firstLineChars="0"/>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eastAsia="宋体"/>
                      <w:color w:val="000000" w:themeColor="text1"/>
                      <w:szCs w:val="21"/>
                      <w14:textFill>
                        <w14:solidFill>
                          <w14:schemeClr w14:val="tx1"/>
                        </w14:solidFill>
                      </w14:textFill>
                    </w:rPr>
                    <w:t>4.09</w:t>
                  </w:r>
                </w:p>
              </w:tc>
              <w:tc>
                <w:tcPr>
                  <w:tcW w:w="418" w:type="pct"/>
                  <w:tcBorders>
                    <w:tl2br w:val="nil"/>
                    <w:tr2bl w:val="nil"/>
                  </w:tcBorders>
                  <w:shd w:val="clear" w:color="auto" w:fill="auto"/>
                  <w:vAlign w:val="center"/>
                </w:tcPr>
                <w:p w14:paraId="1A11EE74">
                  <w:pPr>
                    <w:pStyle w:val="20"/>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0.3</w:t>
                  </w:r>
                </w:p>
              </w:tc>
              <w:tc>
                <w:tcPr>
                  <w:tcW w:w="641" w:type="dxa"/>
                  <w:tcBorders>
                    <w:tl2br w:val="nil"/>
                    <w:tr2bl w:val="nil"/>
                  </w:tcBorders>
                  <w:vAlign w:val="center"/>
                </w:tcPr>
                <w:p w14:paraId="3B75C383">
                  <w:pPr>
                    <w:keepNext w:val="0"/>
                    <w:keepLines w:val="0"/>
                    <w:widowControl/>
                    <w:suppressLineNumbers w:val="0"/>
                    <w:spacing w:line="240" w:lineRule="auto"/>
                    <w:jc w:val="center"/>
                    <w:textAlignment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3.60 </w:t>
                  </w:r>
                </w:p>
              </w:tc>
              <w:tc>
                <w:tcPr>
                  <w:tcW w:w="386" w:type="pct"/>
                  <w:vMerge w:val="continue"/>
                  <w:tcBorders>
                    <w:tl2br w:val="nil"/>
                    <w:tr2bl w:val="nil"/>
                  </w:tcBorders>
                  <w:vAlign w:val="center"/>
                </w:tcPr>
                <w:p w14:paraId="3B4ED6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42" w:type="pct"/>
                  <w:tcBorders>
                    <w:tl2br w:val="nil"/>
                    <w:tr2bl w:val="nil"/>
                  </w:tcBorders>
                  <w:vAlign w:val="center"/>
                </w:tcPr>
                <w:p w14:paraId="0872AD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Courier New"/>
                      <w:bCs/>
                      <w:color w:val="000000" w:themeColor="text1"/>
                      <w:kern w:val="2"/>
                      <w:sz w:val="21"/>
                      <w:szCs w:val="21"/>
                      <w:lang w:val="en-US" w:eastAsia="zh-CN" w:bidi="ar-SA"/>
                      <w14:textFill>
                        <w14:solidFill>
                          <w14:schemeClr w14:val="tx1"/>
                        </w14:solidFill>
                      </w14:textFill>
                    </w:rPr>
                    <w:t>委托</w:t>
                  </w:r>
                  <w:r>
                    <w:rPr>
                      <w:rFonts w:hint="eastAsia" w:cs="Courier New"/>
                      <w:bCs/>
                      <w:color w:val="000000" w:themeColor="text1"/>
                      <w:kern w:val="2"/>
                      <w:sz w:val="21"/>
                      <w:szCs w:val="21"/>
                      <w:lang w:val="en-US" w:eastAsia="zh-CN" w:bidi="ar-SA"/>
                      <w14:textFill>
                        <w14:solidFill>
                          <w14:schemeClr w14:val="tx1"/>
                        </w14:solidFill>
                      </w14:textFill>
                    </w:rPr>
                    <w:t>绍兴</w:t>
                  </w:r>
                  <w:r>
                    <w:rPr>
                      <w:rFonts w:hint="eastAsia" w:ascii="Times New Roman" w:hAnsi="Times New Roman" w:eastAsia="宋体" w:cs="Courier New"/>
                      <w:bCs/>
                      <w:color w:val="000000" w:themeColor="text1"/>
                      <w:kern w:val="2"/>
                      <w:sz w:val="21"/>
                      <w:szCs w:val="21"/>
                      <w:lang w:val="en-US" w:eastAsia="zh-CN" w:bidi="ar-SA"/>
                      <w14:textFill>
                        <w14:solidFill>
                          <w14:schemeClr w14:val="tx1"/>
                        </w14:solidFill>
                      </w14:textFill>
                    </w:rPr>
                    <w:t>华鑫环保科技有限公司处置</w:t>
                  </w:r>
                </w:p>
              </w:tc>
            </w:tr>
          </w:tbl>
          <w:p w14:paraId="73CEC022">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根据验收期间调查，项目</w:t>
            </w:r>
            <w:r>
              <w:rPr>
                <w:rFonts w:hint="eastAsia" w:cs="Times New Roman"/>
                <w:bCs/>
                <w:color w:val="000000" w:themeColor="text1"/>
                <w:kern w:val="2"/>
                <w:sz w:val="24"/>
                <w:szCs w:val="24"/>
                <w:highlight w:val="none"/>
                <w:lang w:val="en-US" w:eastAsia="zh-CN"/>
                <w14:textFill>
                  <w14:solidFill>
                    <w14:schemeClr w14:val="tx1"/>
                  </w14:solidFill>
                </w14:textFill>
              </w:rPr>
              <w:t>废品布、</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一般</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包装材料、</w:t>
            </w:r>
            <w:r>
              <w:rPr>
                <w:rFonts w:hint="eastAsia" w:cs="Times New Roman"/>
                <w:bCs/>
                <w:color w:val="000000" w:themeColor="text1"/>
                <w:kern w:val="2"/>
                <w:sz w:val="24"/>
                <w:szCs w:val="24"/>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滤布经收集后</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出售给物资公司</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，污泥委托浙江浙能滨海环保能源有限公司</w:t>
            </w:r>
            <w:r>
              <w:rPr>
                <w:rFonts w:hint="eastAsia" w:cs="Times New Roman"/>
                <w:bCs/>
                <w:color w:val="000000" w:themeColor="text1"/>
                <w:kern w:val="2"/>
                <w:sz w:val="24"/>
                <w:szCs w:val="24"/>
                <w:highlight w:val="none"/>
                <w:lang w:val="en-US" w:eastAsia="zh-CN"/>
                <w14:textFill>
                  <w14:solidFill>
                    <w14:schemeClr w14:val="tx1"/>
                  </w14:solidFill>
                </w14:textFill>
              </w:rPr>
              <w:t>处置</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机油</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机油桶</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包装材料</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收集后交由</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浙江绿晨环保科技有限公司、绍兴光之源环保有限公司</w:t>
            </w:r>
            <w:r>
              <w:rPr>
                <w:rFonts w:hint="eastAsia" w:cs="Times New Roman"/>
                <w:bCs/>
                <w:color w:val="000000" w:themeColor="text1"/>
                <w:kern w:val="2"/>
                <w:sz w:val="24"/>
                <w:szCs w:val="24"/>
                <w:highlight w:val="none"/>
                <w:lang w:val="en-US" w:eastAsia="zh-CN"/>
                <w14:textFill>
                  <w14:solidFill>
                    <w14:schemeClr w14:val="tx1"/>
                  </w14:solidFill>
                </w14:textFill>
              </w:rPr>
              <w:t>、绍兴</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华鑫环保科技有限公司处置</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p>
          <w:p w14:paraId="3E77AE6B">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SA"/>
                <w14:textFill>
                  <w14:solidFill>
                    <w14:schemeClr w14:val="tx1"/>
                  </w14:solidFill>
                </w14:textFill>
              </w:rPr>
              <w:t>3.2.</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其他环境保护设施</w:t>
            </w:r>
          </w:p>
          <w:p w14:paraId="24D8EABC">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SA"/>
                <w14:textFill>
                  <w14:solidFill>
                    <w14:schemeClr w14:val="tx1"/>
                  </w14:solidFill>
                </w14:textFill>
              </w:rPr>
              <w:t>3.</w:t>
            </w:r>
            <w:r>
              <w:rPr>
                <w:rFonts w:hint="eastAsia" w:cs="Times New Roman"/>
                <w:b w:val="0"/>
                <w:bCs w:val="0"/>
                <w:color w:val="000000" w:themeColor="text1"/>
                <w:sz w:val="24"/>
                <w:szCs w:val="24"/>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bidi="ar-SA"/>
                <w14:textFill>
                  <w14:solidFill>
                    <w14:schemeClr w14:val="tx1"/>
                  </w14:solidFill>
                </w14:textFill>
              </w:rPr>
              <w:t>.</w:t>
            </w:r>
            <w:r>
              <w:rPr>
                <w:rFonts w:hint="eastAsia" w:cs="Times New Roman"/>
                <w:b w:val="0"/>
                <w:bCs w:val="0"/>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环境风险防范设施</w:t>
            </w:r>
          </w:p>
          <w:p w14:paraId="51FD38E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eastAsia="宋体"/>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项目污水处理站、危废仓库按照环评要求进行了分区防渗。企业已编制应急预案，企业厂区</w:t>
            </w:r>
            <w:r>
              <w:rPr>
                <w:color w:val="000000" w:themeColor="text1"/>
                <w:sz w:val="24"/>
                <w:szCs w:val="24"/>
                <w:highlight w:val="none"/>
                <w14:textFill>
                  <w14:solidFill>
                    <w14:schemeClr w14:val="tx1"/>
                  </w14:solidFill>
                </w14:textFill>
              </w:rPr>
              <w:t>配备处理突发环境事件的应急物资</w:t>
            </w:r>
            <w:r>
              <w:rPr>
                <w:rFonts w:hint="eastAsia"/>
                <w:color w:val="000000" w:themeColor="text1"/>
                <w:sz w:val="24"/>
                <w:szCs w:val="24"/>
                <w:highlight w:val="none"/>
                <w:lang w:val="en-US" w:eastAsia="zh-CN"/>
                <w14:textFill>
                  <w14:solidFill>
                    <w14:schemeClr w14:val="tx1"/>
                  </w14:solidFill>
                </w14:textFill>
              </w:rPr>
              <w:t>灭火器、消防栓等</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当发生相关突发环境事故时，能够及时应对，以避免或最大程度减少污染物或其他有毒有害物质进入厂界外大气、水体、土壤等环境介质</w:t>
            </w:r>
            <w:r>
              <w:rPr>
                <w:rFonts w:eastAsia="宋体"/>
                <w:color w:val="000000" w:themeColor="text1"/>
                <w:sz w:val="24"/>
                <w:szCs w:val="24"/>
                <w:highlight w:val="none"/>
                <w14:textFill>
                  <w14:solidFill>
                    <w14:schemeClr w14:val="tx1"/>
                  </w14:solidFill>
                </w14:textFill>
              </w:rPr>
              <w:t>。</w:t>
            </w:r>
          </w:p>
          <w:p w14:paraId="18D6A8A8">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3.</w:t>
            </w:r>
            <w:r>
              <w:rPr>
                <w:rFonts w:hint="eastAsia" w:cs="Times New Roman"/>
                <w:b w:val="0"/>
                <w:bCs w:val="0"/>
                <w:color w:val="000000" w:themeColor="text1"/>
                <w:sz w:val="24"/>
                <w:szCs w:val="24"/>
                <w:highlight w:val="none"/>
                <w:lang w:val="en-US" w:eastAsia="zh-CN" w:bidi="ar-SA"/>
                <w14:textFill>
                  <w14:solidFill>
                    <w14:schemeClr w14:val="tx1"/>
                  </w14:solidFill>
                </w14:textFill>
              </w:rPr>
              <w:t>2.2</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环境管理情况</w:t>
            </w:r>
          </w:p>
          <w:p w14:paraId="6D862201">
            <w:pPr>
              <w:spacing w:line="360" w:lineRule="auto"/>
              <w:ind w:firstLine="480"/>
              <w:rPr>
                <w:bCs/>
                <w:color w:val="000000" w:themeColor="text1"/>
                <w:sz w:val="24"/>
                <w:szCs w:val="22"/>
                <w:highlight w:val="none"/>
                <w14:textFill>
                  <w14:solidFill>
                    <w14:schemeClr w14:val="tx1"/>
                  </w14:solidFill>
                </w14:textFill>
              </w:rPr>
            </w:pPr>
            <w:r>
              <w:rPr>
                <w:color w:val="000000" w:themeColor="text1"/>
                <w:kern w:val="2"/>
                <w:sz w:val="24"/>
                <w:szCs w:val="22"/>
                <w:highlight w:val="none"/>
                <w14:textFill>
                  <w14:solidFill>
                    <w14:schemeClr w14:val="tx1"/>
                  </w14:solidFill>
                </w14:textFill>
              </w:rPr>
              <w:t>企业已建立环保组织机构，配备人员进行专职环保管理巡查；已建立环保规章制度、环境保护设施调试制度及日常运行维护制度；</w:t>
            </w:r>
            <w:r>
              <w:rPr>
                <w:bCs/>
                <w:color w:val="000000" w:themeColor="text1"/>
                <w:sz w:val="24"/>
                <w:szCs w:val="22"/>
                <w:highlight w:val="none"/>
                <w14:textFill>
                  <w14:solidFill>
                    <w14:schemeClr w14:val="tx1"/>
                  </w14:solidFill>
                </w14:textFill>
              </w:rPr>
              <w:t>企业已按照要求做好环境管理台账。</w:t>
            </w:r>
          </w:p>
          <w:p w14:paraId="49C93B3A">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pPr>
            <w:bookmarkStart w:id="5" w:name="_Toc27172"/>
            <w:bookmarkStart w:id="6" w:name="_Toc39666394"/>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3.</w:t>
            </w:r>
            <w:r>
              <w:rPr>
                <w:rFonts w:hint="eastAsia" w:cs="Times New Roman"/>
                <w:b w:val="0"/>
                <w:bCs w:val="0"/>
                <w:color w:val="000000" w:themeColor="text1"/>
                <w:sz w:val="24"/>
                <w:szCs w:val="24"/>
                <w:highlight w:val="none"/>
                <w:lang w:val="en-US" w:eastAsia="zh-CN" w:bidi="ar-SA"/>
                <w14:textFill>
                  <w14:solidFill>
                    <w14:schemeClr w14:val="tx1"/>
                  </w14:solidFill>
                </w14:textFill>
              </w:rPr>
              <w:t>2.3</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规范化排污口、监测设施及在线监测装置</w:t>
            </w:r>
            <w:bookmarkEnd w:id="5"/>
            <w:bookmarkEnd w:id="6"/>
          </w:p>
          <w:p w14:paraId="0A2BE591">
            <w:pPr>
              <w:spacing w:line="360" w:lineRule="auto"/>
              <w:ind w:firstLine="448" w:firstLineChars="200"/>
              <w:rPr>
                <w:color w:val="000000" w:themeColor="text1"/>
                <w:sz w:val="24"/>
                <w:highlight w:val="none"/>
                <w14:textFill>
                  <w14:solidFill>
                    <w14:schemeClr w14:val="tx1"/>
                  </w14:solidFill>
                </w14:textFill>
              </w:rPr>
            </w:pPr>
            <w:r>
              <w:rPr>
                <w:rFonts w:ascii="宋体" w:hAnsi="宋体" w:cs="宋体"/>
                <w:color w:val="000000" w:themeColor="text1"/>
                <w:spacing w:val="-8"/>
                <w:sz w:val="24"/>
                <w:highlight w:val="none"/>
                <w14:textFill>
                  <w14:solidFill>
                    <w14:schemeClr w14:val="tx1"/>
                  </w14:solidFill>
                </w14:textFill>
              </w:rPr>
              <w:t>企业设置了污水标准排放口、废气排放口，</w:t>
            </w:r>
            <w:r>
              <w:rPr>
                <w:rFonts w:hint="eastAsia" w:ascii="宋体" w:hAnsi="宋体" w:cs="宋体"/>
                <w:color w:val="000000" w:themeColor="text1"/>
                <w:spacing w:val="-8"/>
                <w:sz w:val="24"/>
                <w:highlight w:val="none"/>
                <w:lang w:val="en-US" w:eastAsia="zh-CN"/>
                <w14:textFill>
                  <w14:solidFill>
                    <w14:schemeClr w14:val="tx1"/>
                  </w14:solidFill>
                </w14:textFill>
              </w:rPr>
              <w:t>并设置了排放口标识标牌</w:t>
            </w:r>
            <w:r>
              <w:rPr>
                <w:rFonts w:ascii="宋体" w:hAnsi="宋体" w:cs="宋体"/>
                <w:color w:val="000000" w:themeColor="text1"/>
                <w:spacing w:val="-8"/>
                <w:sz w:val="24"/>
                <w:highlight w:val="none"/>
                <w14:textFill>
                  <w14:solidFill>
                    <w14:schemeClr w14:val="tx1"/>
                  </w14:solidFill>
                </w14:textFill>
              </w:rPr>
              <w:t>，环评与批复</w:t>
            </w:r>
            <w:r>
              <w:rPr>
                <w:rFonts w:ascii="宋体" w:hAnsi="宋体" w:cs="宋体"/>
                <w:color w:val="000000" w:themeColor="text1"/>
                <w:spacing w:val="-1"/>
                <w:sz w:val="24"/>
                <w:highlight w:val="none"/>
                <w14:textFill>
                  <w14:solidFill>
                    <w14:schemeClr w14:val="tx1"/>
                  </w14:solidFill>
                </w14:textFill>
              </w:rPr>
              <w:t>对在线监测装置不作</w:t>
            </w:r>
            <w:r>
              <w:rPr>
                <w:rFonts w:ascii="宋体" w:hAnsi="宋体" w:cs="宋体"/>
                <w:color w:val="000000" w:themeColor="text1"/>
                <w:sz w:val="24"/>
                <w:highlight w:val="none"/>
                <w14:textFill>
                  <w14:solidFill>
                    <w14:schemeClr w14:val="tx1"/>
                  </w14:solidFill>
                </w14:textFill>
              </w:rPr>
              <w:t>要求</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无须设置在线监测系统</w:t>
            </w:r>
            <w:r>
              <w:rPr>
                <w:rFonts w:hint="eastAsia"/>
                <w:color w:val="000000" w:themeColor="text1"/>
                <w:sz w:val="24"/>
                <w:highlight w:val="none"/>
                <w14:textFill>
                  <w14:solidFill>
                    <w14:schemeClr w14:val="tx1"/>
                  </w14:solidFill>
                </w14:textFill>
              </w:rPr>
              <w:t>。</w:t>
            </w:r>
          </w:p>
          <w:p w14:paraId="389F1D03">
            <w:pPr>
              <w:ind w:left="0" w:leftChars="0" w:right="0" w:rightChars="0" w:firstLine="0" w:firstLineChars="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758FC59B">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A7811E6">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4469232">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627E522">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4FBE7EB4">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08422E4">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E0DC024">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45DCB6B2">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38E9AFD1">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4CB2E70B">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2D2CA15">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3799813A">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39663E8B">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151BF089">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667F636">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2BEB3BF">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155DBA52">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47FC4F02">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200942E7">
            <w:pPr>
              <w:pStyle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4690F081">
            <w:pPr>
              <w:rPr>
                <w:rFonts w:hint="default"/>
                <w:color w:val="000000" w:themeColor="text1"/>
                <w:lang w:val="en-US" w:eastAsia="zh-CN"/>
                <w14:textFill>
                  <w14:solidFill>
                    <w14:schemeClr w14:val="tx1"/>
                  </w14:solidFill>
                </w14:textFill>
              </w:rPr>
            </w:pPr>
          </w:p>
        </w:tc>
      </w:tr>
    </w:tbl>
    <w:p w14:paraId="5DA7C131">
      <w:pP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br w:type="page"/>
      </w:r>
    </w:p>
    <w:p w14:paraId="515EAF0A">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000000" w:themeColor="text1"/>
          <w:sz w:val="21"/>
          <w:szCs w:val="21"/>
          <w:highlight w:val="none"/>
          <w14:textFill>
            <w14:solidFill>
              <w14:schemeClr w14:val="tx1"/>
            </w14:solidFill>
          </w14:textFill>
        </w:rPr>
      </w:pPr>
      <w:bookmarkStart w:id="7" w:name="_Toc23556"/>
      <w:r>
        <w:rPr>
          <w:rFonts w:hint="default" w:ascii="Times New Roman" w:hAnsi="Times New Roman" w:eastAsia="宋体" w:cs="Times New Roman"/>
          <w:b/>
          <w:color w:val="000000" w:themeColor="text1"/>
          <w:sz w:val="21"/>
          <w:szCs w:val="21"/>
          <w:highlight w:val="none"/>
          <w14:textFill>
            <w14:solidFill>
              <w14:schemeClr w14:val="tx1"/>
            </w14:solidFill>
          </w14:textFill>
        </w:rPr>
        <w:t>表四</w:t>
      </w:r>
      <w:bookmarkEnd w:id="7"/>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2D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28B234C7">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建设项目环境影响</w:t>
            </w:r>
            <w:r>
              <w:rPr>
                <w:rFonts w:hint="eastAsia" w:cs="Times New Roman"/>
                <w:b w:val="0"/>
                <w:bCs w:val="0"/>
                <w:color w:val="000000" w:themeColor="text1"/>
                <w:sz w:val="24"/>
                <w:szCs w:val="24"/>
                <w:highlight w:val="none"/>
                <w:lang w:val="en-US" w:eastAsia="zh-CN"/>
                <w14:textFill>
                  <w14:solidFill>
                    <w14:schemeClr w14:val="tx1"/>
                  </w14:solidFill>
                </w14:textFill>
              </w:rPr>
              <w:t>登记</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表主要结论及审批部门审批决定</w:t>
            </w:r>
          </w:p>
          <w:p w14:paraId="7D10785B">
            <w:pPr>
              <w:pStyle w:val="7"/>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 xml:space="preserve">4.1 </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建设项目环境影响登记表主要结论及审批部门备案意见：</w:t>
            </w:r>
          </w:p>
          <w:p w14:paraId="47488AE9">
            <w:pPr>
              <w:numPr>
                <w:ilvl w:val="2"/>
                <w:numId w:val="8"/>
              </w:numPr>
              <w:spacing w:before="62" w:beforeLines="20" w:line="360" w:lineRule="auto"/>
              <w:ind w:left="0" w:leftChars="0" w:firstLine="429" w:firstLineChars="0"/>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建设项目环境影响登记表主要结论</w:t>
            </w:r>
          </w:p>
          <w:p w14:paraId="51B8A9EE">
            <w:pPr>
              <w:spacing w:before="120" w:beforeLines="50" w:line="360" w:lineRule="auto"/>
              <w:ind w:firstLine="480" w:firstLineChars="200"/>
              <w:rPr>
                <w:color w:val="000000" w:themeColor="text1"/>
                <w:kern w:val="0"/>
                <w:szCs w:val="20"/>
                <w14:textFill>
                  <w14:solidFill>
                    <w14:schemeClr w14:val="tx1"/>
                  </w14:solidFill>
                </w14:textFill>
              </w:rPr>
            </w:pPr>
            <w:r>
              <w:rPr>
                <w:bCs/>
                <w:color w:val="000000" w:themeColor="text1"/>
                <w:kern w:val="0"/>
                <w:szCs w:val="20"/>
                <w14:textFill>
                  <w14:solidFill>
                    <w14:schemeClr w14:val="tx1"/>
                  </w14:solidFill>
                </w14:textFill>
              </w:rPr>
              <w:t>综上所述，</w:t>
            </w:r>
            <w:r>
              <w:rPr>
                <w:rFonts w:hint="eastAsia"/>
                <w:color w:val="000000" w:themeColor="text1"/>
                <w14:textFill>
                  <w14:solidFill>
                    <w14:schemeClr w14:val="tx1"/>
                  </w14:solidFill>
                </w14:textFill>
              </w:rPr>
              <w:t>年产240万件高档专业运动服生产线技改提升项目</w:t>
            </w:r>
            <w:r>
              <w:rPr>
                <w:bCs/>
                <w:color w:val="000000" w:themeColor="text1"/>
                <w:kern w:val="0"/>
                <w:szCs w:val="20"/>
                <w14:textFill>
                  <w14:solidFill>
                    <w14:schemeClr w14:val="tx1"/>
                  </w14:solidFill>
                </w14:textFill>
              </w:rPr>
              <w:t>符合“三线一单”的要求；排放污染物符合国家、省规定的污染物排放标准和主要污染物排放总量控制指标；造成的环境影响符合建设项目所在地环境功能区划确定的环境质量要求；选址符合主体功能区规划、土地利用总体规划、城乡规划；符合国家和省相关产业政策等的要求。只要建设单位重视环保工作，认真落实环评中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w:t>
            </w:r>
            <w:r>
              <w:rPr>
                <w:rFonts w:hint="eastAsia"/>
                <w:color w:val="000000" w:themeColor="text1"/>
                <w14:textFill>
                  <w14:solidFill>
                    <w14:schemeClr w14:val="tx1"/>
                  </w14:solidFill>
                </w14:textFill>
              </w:rPr>
              <w:t>年产240万件高档专业运动服生产线技改提升项目</w:t>
            </w:r>
            <w:r>
              <w:rPr>
                <w:bCs/>
                <w:color w:val="000000" w:themeColor="text1"/>
                <w:kern w:val="0"/>
                <w:szCs w:val="20"/>
                <w14:textFill>
                  <w14:solidFill>
                    <w14:schemeClr w14:val="tx1"/>
                  </w14:solidFill>
                </w14:textFill>
              </w:rPr>
              <w:t>的建设</w:t>
            </w:r>
            <w:r>
              <w:rPr>
                <w:color w:val="000000" w:themeColor="text1"/>
                <w:kern w:val="0"/>
                <w:szCs w:val="20"/>
                <w14:textFill>
                  <w14:solidFill>
                    <w14:schemeClr w14:val="tx1"/>
                  </w14:solidFill>
                </w14:textFill>
              </w:rPr>
              <w:t>从环境保护的角度看是可行的。</w:t>
            </w:r>
          </w:p>
          <w:p w14:paraId="08F8FC5E">
            <w:pPr>
              <w:keepNext w:val="0"/>
              <w:keepLines w:val="0"/>
              <w:pageBreakBefore w:val="0"/>
              <w:numPr>
                <w:ilvl w:val="2"/>
                <w:numId w:val="8"/>
              </w:numPr>
              <w:kinsoku/>
              <w:wordWrap/>
              <w:overflowPunct/>
              <w:topLinePunct w:val="0"/>
              <w:autoSpaceDE/>
              <w:autoSpaceDN/>
              <w:bidi w:val="0"/>
              <w:adjustRightInd w:val="0"/>
              <w:snapToGrid w:val="0"/>
              <w:spacing w:after="0" w:line="360" w:lineRule="auto"/>
              <w:ind w:left="0" w:leftChars="0" w:firstLine="429" w:firstLineChars="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项目环保措施监督检查清单落实情况</w:t>
            </w:r>
          </w:p>
          <w:p w14:paraId="3FAD4FE3">
            <w:pPr>
              <w:pStyle w:val="6"/>
              <w:keepNext w:val="0"/>
              <w:keepLines w:val="0"/>
              <w:numPr>
                <w:ilvl w:val="0"/>
                <w:numId w:val="9"/>
              </w:numPr>
              <w:suppressLineNumbers w:val="0"/>
              <w:spacing w:before="0" w:beforeAutospacing="0" w:after="0" w:afterAutospacing="0" w:line="240" w:lineRule="auto"/>
              <w:ind w:left="425" w:leftChars="0" w:right="0" w:hanging="425" w:firstLineChars="0"/>
              <w:rPr>
                <w:rFonts w:hint="default"/>
                <w:b/>
                <w:bCs/>
                <w:color w:val="000000" w:themeColor="text1"/>
                <w:sz w:val="21"/>
                <w:szCs w:val="21"/>
                <w:highlight w:val="none"/>
                <w:lang w:val="en-US" w:eastAsia="zh-CN"/>
                <w14:textFill>
                  <w14:solidFill>
                    <w14:schemeClr w14:val="tx1"/>
                  </w14:solidFill>
                </w14:textFill>
              </w:rPr>
            </w:pPr>
            <w:r>
              <w:rPr>
                <w:rFonts w:hint="default"/>
                <w:b/>
                <w:bCs/>
                <w:color w:val="000000" w:themeColor="text1"/>
                <w:sz w:val="21"/>
                <w:szCs w:val="21"/>
                <w:highlight w:val="none"/>
                <w:lang w:val="en-US" w:eastAsia="zh-CN"/>
                <w14:textFill>
                  <w14:solidFill>
                    <w14:schemeClr w14:val="tx1"/>
                  </w14:solidFill>
                </w14:textFill>
              </w:rPr>
              <w:t xml:space="preserve"> 环保措施监督检查清单</w:t>
            </w:r>
          </w:p>
          <w:tbl>
            <w:tblPr>
              <w:tblStyle w:val="26"/>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4"/>
              <w:gridCol w:w="1325"/>
              <w:gridCol w:w="1023"/>
              <w:gridCol w:w="1575"/>
              <w:gridCol w:w="1797"/>
              <w:gridCol w:w="1744"/>
            </w:tblGrid>
            <w:tr w14:paraId="03017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jc w:val="center"/>
              </w:trPr>
              <w:tc>
                <w:tcPr>
                  <w:tcW w:w="497" w:type="pct"/>
                  <w:tcBorders>
                    <w:tl2br w:val="nil"/>
                    <w:tr2bl w:val="nil"/>
                  </w:tcBorders>
                  <w:vAlign w:val="center"/>
                </w:tcPr>
                <w:p w14:paraId="50B260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内容要素</w:t>
                  </w:r>
                </w:p>
              </w:tc>
              <w:tc>
                <w:tcPr>
                  <w:tcW w:w="799" w:type="pct"/>
                  <w:tcBorders>
                    <w:tl2br w:val="nil"/>
                    <w:tr2bl w:val="nil"/>
                  </w:tcBorders>
                  <w:vAlign w:val="center"/>
                </w:tcPr>
                <w:p w14:paraId="635716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排放口（编号、名称）/污染源</w:t>
                  </w:r>
                </w:p>
              </w:tc>
              <w:tc>
                <w:tcPr>
                  <w:tcW w:w="617" w:type="pct"/>
                  <w:tcBorders>
                    <w:tl2br w:val="nil"/>
                    <w:tr2bl w:val="nil"/>
                  </w:tcBorders>
                  <w:vAlign w:val="center"/>
                </w:tcPr>
                <w:p w14:paraId="7292BD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污染物项目</w:t>
                  </w:r>
                </w:p>
              </w:tc>
              <w:tc>
                <w:tcPr>
                  <w:tcW w:w="950" w:type="pct"/>
                  <w:tcBorders>
                    <w:tl2br w:val="nil"/>
                    <w:tr2bl w:val="nil"/>
                  </w:tcBorders>
                  <w:vAlign w:val="center"/>
                </w:tcPr>
                <w:p w14:paraId="6BBBA8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环境保护措施</w:t>
                  </w:r>
                </w:p>
              </w:tc>
              <w:tc>
                <w:tcPr>
                  <w:tcW w:w="1084" w:type="pct"/>
                  <w:tcBorders>
                    <w:tl2br w:val="nil"/>
                    <w:tr2bl w:val="nil"/>
                  </w:tcBorders>
                  <w:vAlign w:val="center"/>
                </w:tcPr>
                <w:p w14:paraId="03E4DD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执行标准</w:t>
                  </w:r>
                </w:p>
              </w:tc>
              <w:tc>
                <w:tcPr>
                  <w:tcW w:w="1052" w:type="pct"/>
                  <w:tcBorders>
                    <w:tl2br w:val="nil"/>
                    <w:tr2bl w:val="nil"/>
                  </w:tcBorders>
                  <w:vAlign w:val="center"/>
                </w:tcPr>
                <w:p w14:paraId="035A45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验收期间落实情况</w:t>
                  </w:r>
                </w:p>
              </w:tc>
            </w:tr>
            <w:tr w14:paraId="3EB04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jc w:val="center"/>
              </w:trPr>
              <w:tc>
                <w:tcPr>
                  <w:tcW w:w="497" w:type="pct"/>
                  <w:tcBorders>
                    <w:tl2br w:val="nil"/>
                    <w:tr2bl w:val="nil"/>
                  </w:tcBorders>
                  <w:vAlign w:val="center"/>
                </w:tcPr>
                <w:p w14:paraId="2FA32331">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w:t>
                  </w:r>
                </w:p>
              </w:tc>
              <w:tc>
                <w:tcPr>
                  <w:tcW w:w="799" w:type="pct"/>
                  <w:tcBorders>
                    <w:tl2br w:val="nil"/>
                    <w:tr2bl w:val="nil"/>
                  </w:tcBorders>
                  <w:vAlign w:val="center"/>
                </w:tcPr>
                <w:p w14:paraId="6ECD7AD4">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14:textFill>
                        <w14:solidFill>
                          <w14:schemeClr w14:val="tx1"/>
                        </w14:solidFill>
                      </w14:textFill>
                    </w:rPr>
                    <w:t>9</w:t>
                  </w:r>
                </w:p>
              </w:tc>
              <w:tc>
                <w:tcPr>
                  <w:tcW w:w="617" w:type="pct"/>
                  <w:tcBorders>
                    <w:tl2br w:val="nil"/>
                    <w:tr2bl w:val="nil"/>
                  </w:tcBorders>
                  <w:vAlign w:val="center"/>
                </w:tcPr>
                <w:p w14:paraId="44CB2E73">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olor w:val="000000" w:themeColor="text1"/>
                      <w:szCs w:val="21"/>
                      <w14:textFill>
                        <w14:solidFill>
                          <w14:schemeClr w14:val="tx1"/>
                        </w14:solidFill>
                      </w14:textFill>
                    </w:rPr>
                    <w:t>氨、硫化氢、</w:t>
                  </w:r>
                  <w:r>
                    <w:rPr>
                      <w:rFonts w:eastAsia="宋体"/>
                      <w:color w:val="000000" w:themeColor="text1"/>
                      <w:szCs w:val="21"/>
                      <w14:textFill>
                        <w14:solidFill>
                          <w14:schemeClr w14:val="tx1"/>
                        </w14:solidFill>
                      </w14:textFill>
                    </w:rPr>
                    <w:t>臭气浓度</w:t>
                  </w:r>
                </w:p>
              </w:tc>
              <w:tc>
                <w:tcPr>
                  <w:tcW w:w="950" w:type="pct"/>
                  <w:tcBorders>
                    <w:tl2br w:val="nil"/>
                    <w:tr2bl w:val="nil"/>
                  </w:tcBorders>
                  <w:vAlign w:val="center"/>
                </w:tcPr>
                <w:p w14:paraId="0CB47E14">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bCs w:val="0"/>
                      <w:color w:val="000000" w:themeColor="text1"/>
                      <w:szCs w:val="21"/>
                      <w14:textFill>
                        <w14:solidFill>
                          <w14:schemeClr w14:val="tx1"/>
                        </w14:solidFill>
                      </w14:textFill>
                    </w:rPr>
                    <w:t>污水处理构筑物加盖收集后经“次氯酸钠氧化+碱液喷淋”设施处理后由15m排气筒（DA009）排放。</w:t>
                  </w:r>
                </w:p>
              </w:tc>
              <w:tc>
                <w:tcPr>
                  <w:tcW w:w="1084" w:type="pct"/>
                  <w:tcBorders>
                    <w:tl2br w:val="nil"/>
                    <w:tr2bl w:val="nil"/>
                  </w:tcBorders>
                  <w:vAlign w:val="center"/>
                </w:tcPr>
                <w:p w14:paraId="13B987C6">
                  <w:pPr>
                    <w:wordWrap w:val="0"/>
                    <w:autoSpaceDE w:val="0"/>
                    <w:autoSpaceDN w:val="0"/>
                    <w:adjustRightInd w:val="0"/>
                    <w:snapToGrid w:val="0"/>
                    <w:spacing w:line="240" w:lineRule="auto"/>
                    <w:jc w:val="center"/>
                    <w:rPr>
                      <w:rFonts w:hint="default" w:ascii="Times New Roman" w:hAnsi="Times New Roman" w:eastAsia="宋体" w:cs="Courier New"/>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Courier New"/>
                      <w:bCs w:val="0"/>
                      <w:color w:val="000000" w:themeColor="text1"/>
                      <w:kern w:val="2"/>
                      <w:sz w:val="21"/>
                      <w:szCs w:val="21"/>
                      <w:lang w:val="en-US" w:eastAsia="zh-CN" w:bidi="ar-SA"/>
                      <w14:textFill>
                        <w14:solidFill>
                          <w14:schemeClr w14:val="tx1"/>
                        </w14:solidFill>
                      </w14:textFill>
                    </w:rPr>
                    <w:t>《恶臭污染物排放标准》(GB14554-93)</w:t>
                  </w:r>
                </w:p>
              </w:tc>
              <w:tc>
                <w:tcPr>
                  <w:tcW w:w="1052" w:type="pct"/>
                  <w:tcBorders>
                    <w:tl2br w:val="nil"/>
                    <w:tr2bl w:val="nil"/>
                  </w:tcBorders>
                  <w:vAlign w:val="center"/>
                </w:tcPr>
                <w:p w14:paraId="3EF169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Courier New"/>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Courier New"/>
                      <w:bCs w:val="0"/>
                      <w:color w:val="000000" w:themeColor="text1"/>
                      <w:kern w:val="2"/>
                      <w:sz w:val="21"/>
                      <w:szCs w:val="21"/>
                      <w:lang w:val="en-US" w:eastAsia="zh-CN" w:bidi="ar-SA"/>
                      <w14:textFill>
                        <w14:solidFill>
                          <w14:schemeClr w14:val="tx1"/>
                        </w14:solidFill>
                      </w14:textFill>
                    </w:rPr>
                    <w:t>已落实，</w:t>
                  </w:r>
                  <w:r>
                    <w:rPr>
                      <w:rFonts w:hint="eastAsia" w:ascii="Times New Roman" w:hAnsi="Times New Roman" w:eastAsia="宋体" w:cs="Courier New"/>
                      <w:bCs w:val="0"/>
                      <w:color w:val="000000" w:themeColor="text1"/>
                      <w:kern w:val="2"/>
                      <w:sz w:val="21"/>
                      <w:szCs w:val="21"/>
                      <w:lang w:val="en-US" w:eastAsia="zh-CN" w:bidi="ar-SA"/>
                      <w14:textFill>
                        <w14:solidFill>
                          <w14:schemeClr w14:val="tx1"/>
                        </w14:solidFill>
                      </w14:textFill>
                    </w:rPr>
                    <w:t>本项目污水处理废气</w:t>
                  </w:r>
                  <w:r>
                    <w:rPr>
                      <w:rFonts w:hint="default" w:ascii="Times New Roman" w:hAnsi="Times New Roman" w:eastAsia="宋体" w:cs="Courier New"/>
                      <w:bCs w:val="0"/>
                      <w:color w:val="000000" w:themeColor="text1"/>
                      <w:kern w:val="2"/>
                      <w:sz w:val="21"/>
                      <w:szCs w:val="21"/>
                      <w:lang w:val="en-US" w:eastAsia="zh-CN" w:bidi="ar-SA"/>
                      <w14:textFill>
                        <w14:solidFill>
                          <w14:schemeClr w14:val="tx1"/>
                        </w14:solidFill>
                      </w14:textFill>
                    </w:rPr>
                    <w:t>经</w:t>
                  </w:r>
                  <w:r>
                    <w:rPr>
                      <w:rFonts w:hint="eastAsia" w:ascii="Times New Roman" w:hAnsi="Times New Roman" w:eastAsia="宋体" w:cs="Courier New"/>
                      <w:bCs w:val="0"/>
                      <w:color w:val="000000" w:themeColor="text1"/>
                      <w:kern w:val="2"/>
                      <w:sz w:val="21"/>
                      <w:szCs w:val="21"/>
                      <w:lang w:val="en-US" w:eastAsia="zh-CN" w:bidi="ar-SA"/>
                      <w14:textFill>
                        <w14:solidFill>
                          <w14:schemeClr w14:val="tx1"/>
                        </w14:solidFill>
                      </w14:textFill>
                    </w:rPr>
                    <w:t>“次氯酸钠氧化+碱液喷淋”设施处理后由15m排气筒（DA009）排放。</w:t>
                  </w:r>
                </w:p>
              </w:tc>
            </w:tr>
            <w:tr w14:paraId="69DD1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jc w:val="center"/>
              </w:trPr>
              <w:tc>
                <w:tcPr>
                  <w:tcW w:w="497" w:type="pct"/>
                  <w:tcBorders>
                    <w:tl2br w:val="nil"/>
                    <w:tr2bl w:val="nil"/>
                  </w:tcBorders>
                  <w:vAlign w:val="center"/>
                </w:tcPr>
                <w:p w14:paraId="551BBF01">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地表水环境</w:t>
                  </w:r>
                </w:p>
              </w:tc>
              <w:tc>
                <w:tcPr>
                  <w:tcW w:w="799" w:type="pct"/>
                  <w:tcBorders>
                    <w:tl2br w:val="nil"/>
                    <w:tr2bl w:val="nil"/>
                  </w:tcBorders>
                  <w:vAlign w:val="center"/>
                </w:tcPr>
                <w:p w14:paraId="3956F5C2">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olor w:val="000000" w:themeColor="text1"/>
                      <w:szCs w:val="21"/>
                      <w14:textFill>
                        <w14:solidFill>
                          <w14:schemeClr w14:val="tx1"/>
                        </w14:solidFill>
                      </w14:textFill>
                    </w:rPr>
                    <w:t>DW001（生产废水）</w:t>
                  </w:r>
                </w:p>
              </w:tc>
              <w:tc>
                <w:tcPr>
                  <w:tcW w:w="617" w:type="pct"/>
                  <w:tcBorders>
                    <w:tl2br w:val="nil"/>
                    <w:tr2bl w:val="nil"/>
                  </w:tcBorders>
                  <w:vAlign w:val="center"/>
                </w:tcPr>
                <w:p w14:paraId="20E5AF57">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eastAsia="宋体"/>
                      <w:color w:val="000000" w:themeColor="text1"/>
                      <w:szCs w:val="21"/>
                      <w14:textFill>
                        <w14:solidFill>
                          <w14:schemeClr w14:val="tx1"/>
                        </w14:solidFill>
                      </w14:textFill>
                    </w:rPr>
                    <w:t>COD</w:t>
                  </w:r>
                  <w:r>
                    <w:rPr>
                      <w:rFonts w:eastAsia="宋体"/>
                      <w:color w:val="000000" w:themeColor="text1"/>
                      <w:szCs w:val="21"/>
                      <w:vertAlign w:val="subscript"/>
                      <w14:textFill>
                        <w14:solidFill>
                          <w14:schemeClr w14:val="tx1"/>
                        </w14:solidFill>
                      </w14:textFill>
                    </w:rPr>
                    <w:t>Cr</w:t>
                  </w:r>
                  <w:r>
                    <w:rPr>
                      <w:rFonts w:eastAsia="宋体"/>
                      <w:color w:val="000000" w:themeColor="text1"/>
                      <w:szCs w:val="21"/>
                      <w14:textFill>
                        <w14:solidFill>
                          <w14:schemeClr w14:val="tx1"/>
                        </w14:solidFill>
                      </w14:textFill>
                    </w:rPr>
                    <w:t>、氨氮</w:t>
                  </w:r>
                  <w:r>
                    <w:rPr>
                      <w:rFonts w:hint="eastAsia" w:eastAsia="宋体"/>
                      <w:color w:val="000000" w:themeColor="text1"/>
                      <w:szCs w:val="21"/>
                      <w14:textFill>
                        <w14:solidFill>
                          <w14:schemeClr w14:val="tx1"/>
                        </w14:solidFill>
                      </w14:textFill>
                    </w:rPr>
                    <w:t>、总氮、SS</w:t>
                  </w:r>
                </w:p>
              </w:tc>
              <w:tc>
                <w:tcPr>
                  <w:tcW w:w="950" w:type="pct"/>
                  <w:tcBorders>
                    <w:tl2br w:val="nil"/>
                    <w:tr2bl w:val="nil"/>
                  </w:tcBorders>
                  <w:vAlign w:val="center"/>
                </w:tcPr>
                <w:p w14:paraId="3788A759">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水洗废水、喷淋废水、地面及设备清洗废水收集后</w:t>
                  </w:r>
                  <w:r>
                    <w:rPr>
                      <w:rFonts w:eastAsia="宋体"/>
                      <w:color w:val="000000" w:themeColor="text1"/>
                      <w:szCs w:val="21"/>
                      <w14:textFill>
                        <w14:solidFill>
                          <w14:schemeClr w14:val="tx1"/>
                        </w14:solidFill>
                      </w14:textFill>
                    </w:rPr>
                    <w:t>经厂区</w:t>
                  </w:r>
                  <w:r>
                    <w:rPr>
                      <w:rFonts w:hint="eastAsia" w:eastAsia="宋体"/>
                      <w:color w:val="000000" w:themeColor="text1"/>
                      <w:szCs w:val="21"/>
                      <w:lang w:val="en-US" w:eastAsia="zh-CN"/>
                      <w14:textFill>
                        <w14:solidFill>
                          <w14:schemeClr w14:val="tx1"/>
                        </w14:solidFill>
                      </w14:textFill>
                    </w:rPr>
                    <w:t>新建</w:t>
                  </w:r>
                  <w:r>
                    <w:rPr>
                      <w:rFonts w:eastAsia="宋体"/>
                      <w:color w:val="000000" w:themeColor="text1"/>
                      <w:szCs w:val="21"/>
                      <w14:textFill>
                        <w14:solidFill>
                          <w14:schemeClr w14:val="tx1"/>
                        </w14:solidFill>
                      </w14:textFill>
                    </w:rPr>
                    <w:t>污水处理站处理达标后纳管</w:t>
                  </w:r>
                  <w:r>
                    <w:rPr>
                      <w:rFonts w:hint="eastAsia" w:eastAsia="宋体"/>
                      <w:color w:val="000000" w:themeColor="text1"/>
                      <w:szCs w:val="21"/>
                      <w:lang w:val="en-US" w:eastAsia="zh-CN"/>
                      <w14:textFill>
                        <w14:solidFill>
                          <w14:schemeClr w14:val="tx1"/>
                        </w14:solidFill>
                      </w14:textFill>
                    </w:rPr>
                    <w:t>排放</w:t>
                  </w:r>
                </w:p>
              </w:tc>
              <w:tc>
                <w:tcPr>
                  <w:tcW w:w="1084" w:type="pct"/>
                  <w:tcBorders>
                    <w:tl2br w:val="nil"/>
                    <w:tr2bl w:val="nil"/>
                  </w:tcBorders>
                  <w:vAlign w:val="center"/>
                </w:tcPr>
                <w:p w14:paraId="4E68DD63">
                  <w:pPr>
                    <w:pStyle w:val="20"/>
                    <w:spacing w:line="240" w:lineRule="auto"/>
                    <w:ind w:firstLine="0" w:firstLineChars="0"/>
                    <w:rPr>
                      <w:rFonts w:hint="default"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《纺织染整工业水污染物排放标准》（GB4287-2012）及其修改单表2中的间接排放限值</w:t>
                  </w:r>
                </w:p>
              </w:tc>
              <w:tc>
                <w:tcPr>
                  <w:tcW w:w="1052" w:type="pct"/>
                  <w:tcBorders>
                    <w:tl2br w:val="nil"/>
                    <w:tr2bl w:val="nil"/>
                  </w:tcBorders>
                  <w:vAlign w:val="center"/>
                </w:tcPr>
                <w:p w14:paraId="54592369">
                  <w:pPr>
                    <w:pStyle w:val="20"/>
                    <w:spacing w:line="240" w:lineRule="auto"/>
                    <w:ind w:firstLine="0" w:firstLineChars="0"/>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已落实，</w:t>
                  </w:r>
                  <w:r>
                    <w:rPr>
                      <w:rFonts w:hint="eastAsia" w:ascii="Times New Roman" w:hAnsi="Times New Roman" w:eastAsia="宋体"/>
                      <w:color w:val="000000" w:themeColor="text1"/>
                      <w:szCs w:val="21"/>
                      <w:lang w:val="en-US" w:eastAsia="zh-CN"/>
                      <w14:textFill>
                        <w14:solidFill>
                          <w14:schemeClr w14:val="tx1"/>
                        </w14:solidFill>
                      </w14:textFill>
                    </w:rPr>
                    <w:t>水洗废水、喷淋废水、地面及设备清洗废水收集后</w:t>
                  </w:r>
                  <w:r>
                    <w:rPr>
                      <w:rFonts w:ascii="Times New Roman" w:hAnsi="Times New Roman" w:eastAsia="宋体"/>
                      <w:color w:val="000000" w:themeColor="text1"/>
                      <w:szCs w:val="21"/>
                      <w14:textFill>
                        <w14:solidFill>
                          <w14:schemeClr w14:val="tx1"/>
                        </w14:solidFill>
                      </w14:textFill>
                    </w:rPr>
                    <w:t>经厂区</w:t>
                  </w:r>
                  <w:r>
                    <w:rPr>
                      <w:rFonts w:hint="eastAsia" w:ascii="Times New Roman" w:hAnsi="Times New Roman" w:eastAsia="宋体"/>
                      <w:color w:val="000000" w:themeColor="text1"/>
                      <w:szCs w:val="21"/>
                      <w:lang w:val="en-US" w:eastAsia="zh-CN"/>
                      <w14:textFill>
                        <w14:solidFill>
                          <w14:schemeClr w14:val="tx1"/>
                        </w14:solidFill>
                      </w14:textFill>
                    </w:rPr>
                    <w:t>新建</w:t>
                  </w:r>
                  <w:r>
                    <w:rPr>
                      <w:rFonts w:ascii="Times New Roman" w:hAnsi="Times New Roman" w:eastAsia="宋体"/>
                      <w:color w:val="000000" w:themeColor="text1"/>
                      <w:szCs w:val="21"/>
                      <w14:textFill>
                        <w14:solidFill>
                          <w14:schemeClr w14:val="tx1"/>
                        </w14:solidFill>
                      </w14:textFill>
                    </w:rPr>
                    <w:t>污水处理站处理达标后纳管</w:t>
                  </w:r>
                  <w:r>
                    <w:rPr>
                      <w:rFonts w:hint="eastAsia" w:ascii="Times New Roman" w:hAnsi="Times New Roman" w:eastAsia="宋体"/>
                      <w:color w:val="000000" w:themeColor="text1"/>
                      <w:szCs w:val="21"/>
                      <w:lang w:val="en-US" w:eastAsia="zh-CN"/>
                      <w14:textFill>
                        <w14:solidFill>
                          <w14:schemeClr w14:val="tx1"/>
                        </w14:solidFill>
                      </w14:textFill>
                    </w:rPr>
                    <w:t>排放</w:t>
                  </w:r>
                </w:p>
              </w:tc>
            </w:tr>
            <w:tr w14:paraId="5641E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497" w:type="pct"/>
                  <w:tcBorders>
                    <w:tl2br w:val="nil"/>
                    <w:tr2bl w:val="nil"/>
                  </w:tcBorders>
                  <w:vAlign w:val="center"/>
                </w:tcPr>
                <w:p w14:paraId="49C3AB17">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w:t>
                  </w:r>
                </w:p>
              </w:tc>
              <w:tc>
                <w:tcPr>
                  <w:tcW w:w="799" w:type="pct"/>
                  <w:tcBorders>
                    <w:tl2br w:val="nil"/>
                    <w:tr2bl w:val="nil"/>
                  </w:tcBorders>
                  <w:vAlign w:val="center"/>
                </w:tcPr>
                <w:p w14:paraId="7503FE38">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eastAsia="宋体"/>
                      <w:color w:val="000000" w:themeColor="text1"/>
                      <w:szCs w:val="21"/>
                      <w14:textFill>
                        <w14:solidFill>
                          <w14:schemeClr w14:val="tx1"/>
                        </w14:solidFill>
                      </w14:textFill>
                    </w:rPr>
                    <w:t>生产设备</w:t>
                  </w:r>
                </w:p>
              </w:tc>
              <w:tc>
                <w:tcPr>
                  <w:tcW w:w="617" w:type="pct"/>
                  <w:tcBorders>
                    <w:tl2br w:val="nil"/>
                    <w:tr2bl w:val="nil"/>
                  </w:tcBorders>
                  <w:vAlign w:val="center"/>
                </w:tcPr>
                <w:p w14:paraId="4489A5D8">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eastAsia="宋体"/>
                      <w:color w:val="000000" w:themeColor="text1"/>
                      <w:szCs w:val="21"/>
                      <w14:textFill>
                        <w14:solidFill>
                          <w14:schemeClr w14:val="tx1"/>
                        </w14:solidFill>
                      </w14:textFill>
                    </w:rPr>
                    <w:t>等效A声级（昼间）</w:t>
                  </w:r>
                </w:p>
              </w:tc>
              <w:tc>
                <w:tcPr>
                  <w:tcW w:w="950" w:type="pct"/>
                  <w:tcBorders>
                    <w:tl2br w:val="nil"/>
                    <w:tr2bl w:val="nil"/>
                  </w:tcBorders>
                  <w:vAlign w:val="center"/>
                </w:tcPr>
                <w:p w14:paraId="4C561DB0">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eastAsia="宋体"/>
                      <w:color w:val="000000" w:themeColor="text1"/>
                      <w:szCs w:val="21"/>
                      <w14:textFill>
                        <w14:solidFill>
                          <w14:schemeClr w14:val="tx1"/>
                        </w14:solidFill>
                      </w14:textFill>
                    </w:rPr>
                    <w:t>设备选型时选用低噪声设备；生产车间生产时紧闭窗户，严禁开启；对高噪声设备积极采取减振、隔声措施，保养的管理制度，提倡文明生产。</w:t>
                  </w:r>
                </w:p>
              </w:tc>
              <w:tc>
                <w:tcPr>
                  <w:tcW w:w="1084" w:type="pct"/>
                  <w:tcBorders>
                    <w:tl2br w:val="nil"/>
                    <w:tr2bl w:val="nil"/>
                  </w:tcBorders>
                  <w:vAlign w:val="center"/>
                </w:tcPr>
                <w:p w14:paraId="5CBFB38A">
                  <w:pPr>
                    <w:pStyle w:val="20"/>
                    <w:spacing w:line="240" w:lineRule="auto"/>
                    <w:ind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eastAsia="宋体"/>
                      <w:color w:val="000000" w:themeColor="text1"/>
                      <w:szCs w:val="21"/>
                      <w14:textFill>
                        <w14:solidFill>
                          <w14:schemeClr w14:val="tx1"/>
                        </w14:solidFill>
                      </w14:textFill>
                    </w:rPr>
                    <w:t>《工业企业厂界环境噪声排放标准》（GB12348-2008）3</w:t>
                  </w:r>
                  <w:r>
                    <w:rPr>
                      <w:rFonts w:hint="eastAsia" w:eastAsia="宋体"/>
                      <w:color w:val="000000" w:themeColor="text1"/>
                      <w:szCs w:val="21"/>
                      <w14:textFill>
                        <w14:solidFill>
                          <w14:schemeClr w14:val="tx1"/>
                        </w14:solidFill>
                      </w14:textFill>
                    </w:rPr>
                    <w:t>、4</w:t>
                  </w:r>
                  <w:r>
                    <w:rPr>
                      <w:rFonts w:eastAsia="宋体"/>
                      <w:color w:val="000000" w:themeColor="text1"/>
                      <w:szCs w:val="21"/>
                      <w14:textFill>
                        <w14:solidFill>
                          <w14:schemeClr w14:val="tx1"/>
                        </w14:solidFill>
                      </w14:textFill>
                    </w:rPr>
                    <w:t>类标准</w:t>
                  </w:r>
                </w:p>
              </w:tc>
              <w:tc>
                <w:tcPr>
                  <w:tcW w:w="1052" w:type="pct"/>
                  <w:tcBorders>
                    <w:tl2br w:val="nil"/>
                    <w:tr2bl w:val="nil"/>
                  </w:tcBorders>
                  <w:vAlign w:val="center"/>
                </w:tcPr>
                <w:p w14:paraId="560C24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已落实。企业已</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对</w:t>
                  </w:r>
                  <w:r>
                    <w:rPr>
                      <w:rFonts w:hint="default" w:ascii="Times New Roman" w:hAnsi="Times New Roman" w:eastAsia="宋体" w:cs="Times New Roman"/>
                      <w:color w:val="000000" w:themeColor="text1"/>
                      <w:sz w:val="21"/>
                      <w:szCs w:val="21"/>
                      <w:highlight w:val="none"/>
                      <w14:textFill>
                        <w14:solidFill>
                          <w14:schemeClr w14:val="tx1"/>
                        </w14:solidFill>
                      </w14:textFill>
                    </w:rPr>
                    <w:t>厂区设施合理布局，选用低噪声设备，同时采取必要的减振降噪等措施；加强设备的日常维护和保养以及车辆运输过程噪声控制。</w:t>
                  </w:r>
                </w:p>
              </w:tc>
            </w:tr>
            <w:tr w14:paraId="78C5D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97" w:type="pct"/>
                  <w:tcBorders>
                    <w:tl2br w:val="nil"/>
                    <w:tr2bl w:val="nil"/>
                  </w:tcBorders>
                  <w:vAlign w:val="center"/>
                </w:tcPr>
                <w:p w14:paraId="7A8A0B4F">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电磁辐射</w:t>
                  </w:r>
                </w:p>
              </w:tc>
              <w:tc>
                <w:tcPr>
                  <w:tcW w:w="3450" w:type="pct"/>
                  <w:gridSpan w:val="4"/>
                  <w:tcBorders>
                    <w:tl2br w:val="nil"/>
                    <w:tr2bl w:val="nil"/>
                  </w:tcBorders>
                  <w:vAlign w:val="center"/>
                </w:tcPr>
                <w:p w14:paraId="5CECECEF">
                  <w:pPr>
                    <w:pStyle w:val="20"/>
                    <w:spacing w:line="240" w:lineRule="auto"/>
                    <w:ind w:firstLine="420" w:firstLineChars="200"/>
                    <w:jc w:val="center"/>
                    <w:rPr>
                      <w:rFonts w:hint="default" w:eastAsia="宋体"/>
                      <w:color w:val="000000" w:themeColor="text1"/>
                      <w:szCs w:val="21"/>
                      <w14:textFill>
                        <w14:solidFill>
                          <w14:schemeClr w14:val="tx1"/>
                        </w14:solidFill>
                      </w14:textFill>
                    </w:rPr>
                  </w:pPr>
                  <w:r>
                    <w:rPr>
                      <w:rFonts w:hint="default" w:eastAsia="宋体"/>
                      <w:color w:val="000000" w:themeColor="text1"/>
                      <w:szCs w:val="21"/>
                      <w14:textFill>
                        <w14:solidFill>
                          <w14:schemeClr w14:val="tx1"/>
                        </w14:solidFill>
                      </w14:textFill>
                    </w:rPr>
                    <w:t>不涉及</w:t>
                  </w:r>
                </w:p>
              </w:tc>
              <w:tc>
                <w:tcPr>
                  <w:tcW w:w="1052" w:type="pct"/>
                  <w:tcBorders>
                    <w:tl2br w:val="nil"/>
                    <w:tr2bl w:val="nil"/>
                  </w:tcBorders>
                  <w:vAlign w:val="center"/>
                </w:tcPr>
                <w:p w14:paraId="7C51A05D">
                  <w:pPr>
                    <w:pStyle w:val="20"/>
                    <w:spacing w:line="240" w:lineRule="auto"/>
                    <w:ind w:firstLine="420" w:firstLineChars="200"/>
                    <w:jc w:val="both"/>
                    <w:rPr>
                      <w:rFonts w:hint="default" w:eastAsia="宋体"/>
                      <w:color w:val="000000" w:themeColor="text1"/>
                      <w:szCs w:val="21"/>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w:t>
                  </w:r>
                </w:p>
              </w:tc>
            </w:tr>
            <w:tr w14:paraId="39189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497" w:type="pct"/>
                  <w:tcBorders>
                    <w:tl2br w:val="nil"/>
                    <w:tr2bl w:val="nil"/>
                  </w:tcBorders>
                  <w:vAlign w:val="center"/>
                </w:tcPr>
                <w:p w14:paraId="7BA9A919">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w:t>
                  </w:r>
                </w:p>
              </w:tc>
              <w:tc>
                <w:tcPr>
                  <w:tcW w:w="3450" w:type="pct"/>
                  <w:gridSpan w:val="4"/>
                  <w:tcBorders>
                    <w:tl2br w:val="nil"/>
                    <w:tr2bl w:val="nil"/>
                  </w:tcBorders>
                  <w:shd w:val="clear" w:color="auto" w:fill="auto"/>
                  <w:vAlign w:val="center"/>
                </w:tcPr>
                <w:p w14:paraId="00B91767">
                  <w:pPr>
                    <w:pStyle w:val="20"/>
                    <w:spacing w:line="240" w:lineRule="auto"/>
                    <w:ind w:firstLine="420" w:firstLineChars="200"/>
                    <w:jc w:val="both"/>
                    <w:rPr>
                      <w:rFonts w:hint="default" w:eastAsia="宋体"/>
                      <w:color w:val="000000" w:themeColor="text1"/>
                      <w:szCs w:val="21"/>
                      <w:lang w:val="en-US" w:eastAsia="zh-CN"/>
                      <w14:textFill>
                        <w14:solidFill>
                          <w14:schemeClr w14:val="tx1"/>
                        </w14:solidFill>
                      </w14:textFill>
                    </w:rPr>
                  </w:pPr>
                  <w:r>
                    <w:rPr>
                      <w:rFonts w:eastAsia="宋体"/>
                      <w:color w:val="000000" w:themeColor="text1"/>
                      <w:szCs w:val="21"/>
                      <w14:textFill>
                        <w14:solidFill>
                          <w14:schemeClr w14:val="tx1"/>
                        </w14:solidFill>
                      </w14:textFill>
                    </w:rPr>
                    <w:t>生活垃圾交由环卫部门清运；一般工业固废（废品布、</w:t>
                  </w:r>
                  <w:r>
                    <w:rPr>
                      <w:rFonts w:hint="eastAsia" w:eastAsia="宋体"/>
                      <w:color w:val="000000" w:themeColor="text1"/>
                      <w:szCs w:val="21"/>
                      <w14:textFill>
                        <w14:solidFill>
                          <w14:schemeClr w14:val="tx1"/>
                        </w14:solidFill>
                      </w14:textFill>
                    </w:rPr>
                    <w:t>废一般包装材料、废膜、废滤布</w:t>
                  </w:r>
                  <w:r>
                    <w:rPr>
                      <w:rFonts w:eastAsia="宋体"/>
                      <w:color w:val="000000" w:themeColor="text1"/>
                      <w:szCs w:val="21"/>
                      <w14:textFill>
                        <w14:solidFill>
                          <w14:schemeClr w14:val="tx1"/>
                        </w14:solidFill>
                      </w14:textFill>
                    </w:rPr>
                    <w:t>）收集后可由物资公司回收利用</w:t>
                  </w:r>
                  <w:r>
                    <w:rPr>
                      <w:rFonts w:hint="eastAsia" w:eastAsia="宋体"/>
                      <w:color w:val="000000" w:themeColor="text1"/>
                      <w:szCs w:val="21"/>
                      <w14:textFill>
                        <w14:solidFill>
                          <w14:schemeClr w14:val="tx1"/>
                        </w14:solidFill>
                      </w14:textFill>
                    </w:rPr>
                    <w:t>，污泥</w:t>
                  </w:r>
                  <w:r>
                    <w:rPr>
                      <w:rFonts w:eastAsia="宋体"/>
                      <w:color w:val="000000" w:themeColor="text1"/>
                      <w:szCs w:val="21"/>
                      <w14:textFill>
                        <w14:solidFill>
                          <w14:schemeClr w14:val="tx1"/>
                        </w14:solidFill>
                      </w14:textFill>
                    </w:rPr>
                    <w:t>委托具有相应资质的危废处置单位统一处置；危险废物（废机油</w:t>
                  </w:r>
                  <w:r>
                    <w:rPr>
                      <w:rFonts w:hint="eastAsia" w:eastAsia="宋体"/>
                      <w:color w:val="000000" w:themeColor="text1"/>
                      <w:szCs w:val="21"/>
                      <w14:textFill>
                        <w14:solidFill>
                          <w14:schemeClr w14:val="tx1"/>
                        </w14:solidFill>
                      </w14:textFill>
                    </w:rPr>
                    <w:t>、废机油桶、废包装材料</w:t>
                  </w:r>
                  <w:r>
                    <w:rPr>
                      <w:rFonts w:eastAsia="宋体"/>
                      <w:color w:val="000000" w:themeColor="text1"/>
                      <w:szCs w:val="21"/>
                      <w14:textFill>
                        <w14:solidFill>
                          <w14:schemeClr w14:val="tx1"/>
                        </w14:solidFill>
                      </w14:textFill>
                    </w:rPr>
                    <w:t>）委托具有相应资质的危废处置单位统一处置。</w:t>
                  </w:r>
                </w:p>
              </w:tc>
              <w:tc>
                <w:tcPr>
                  <w:tcW w:w="1052" w:type="pct"/>
                  <w:tcBorders>
                    <w:tl2br w:val="nil"/>
                    <w:tr2bl w:val="nil"/>
                  </w:tcBorders>
                  <w:vAlign w:val="center"/>
                </w:tcPr>
                <w:p w14:paraId="39986D74">
                  <w:pPr>
                    <w:pStyle w:val="20"/>
                    <w:spacing w:line="240" w:lineRule="auto"/>
                    <w:ind w:firstLine="420" w:firstLineChars="200"/>
                    <w:jc w:val="both"/>
                    <w:rPr>
                      <w:rFonts w:hint="default" w:eastAsia="宋体"/>
                      <w:color w:val="000000" w:themeColor="text1"/>
                      <w:szCs w:val="21"/>
                      <w:lang w:val="en-US"/>
                      <w14:textFill>
                        <w14:solidFill>
                          <w14:schemeClr w14:val="tx1"/>
                        </w14:solidFill>
                      </w14:textFill>
                    </w:rPr>
                  </w:pPr>
                  <w:r>
                    <w:rPr>
                      <w:rFonts w:hint="default" w:eastAsia="宋体"/>
                      <w:color w:val="000000" w:themeColor="text1"/>
                      <w:szCs w:val="21"/>
                      <w:lang w:val="en-US" w:eastAsia="zh-CN"/>
                      <w14:textFill>
                        <w14:solidFill>
                          <w14:schemeClr w14:val="tx1"/>
                        </w14:solidFill>
                      </w14:textFill>
                    </w:rPr>
                    <w:t>已落实。</w:t>
                  </w:r>
                  <w:r>
                    <w:rPr>
                      <w:rFonts w:hint="eastAsia" w:eastAsia="宋体"/>
                      <w:color w:val="000000" w:themeColor="text1"/>
                      <w:szCs w:val="21"/>
                      <w:lang w:val="en-US" w:eastAsia="zh-CN"/>
                      <w14:textFill>
                        <w14:solidFill>
                          <w14:schemeClr w14:val="tx1"/>
                        </w14:solidFill>
                      </w14:textFill>
                    </w:rPr>
                    <w:t>企业一般工业固废收集后可由物资公司回收利用，污泥委托浙江浙能滨海环保能源有限公司处置，废机油、废机油桶、废包装材料收集后交由浙江绿晨环保科技有限公司、绍兴光之源环保有限公司、绍兴华鑫环保科技有限公司处置。</w:t>
                  </w:r>
                </w:p>
              </w:tc>
            </w:tr>
            <w:tr w14:paraId="3AA61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97" w:type="pct"/>
                  <w:tcBorders>
                    <w:tl2br w:val="nil"/>
                    <w:tr2bl w:val="nil"/>
                  </w:tcBorders>
                  <w:vAlign w:val="center"/>
                </w:tcPr>
                <w:p w14:paraId="217AEA66">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土壤及地下水污染防治措施</w:t>
                  </w:r>
                </w:p>
              </w:tc>
              <w:tc>
                <w:tcPr>
                  <w:tcW w:w="3450" w:type="pct"/>
                  <w:gridSpan w:val="4"/>
                  <w:tcBorders>
                    <w:tl2br w:val="nil"/>
                    <w:tr2bl w:val="nil"/>
                  </w:tcBorders>
                  <w:shd w:val="clear" w:color="auto" w:fill="auto"/>
                  <w:vAlign w:val="center"/>
                </w:tcPr>
                <w:p w14:paraId="7EE10174">
                  <w:pPr>
                    <w:pStyle w:val="20"/>
                    <w:spacing w:line="240" w:lineRule="auto"/>
                    <w:ind w:firstLine="0" w:firstLineChars="0"/>
                    <w:jc w:val="both"/>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危废暂存间参照《危险废物贮存污染控制标准》(GB 18597-2023)要求完善建设；废气采用可行技术处理，提高废气收集处理效率，加强对处理设施的维护和保养；对各功能区按相应的防渗要求做好防渗工作</w:t>
                  </w:r>
                </w:p>
              </w:tc>
              <w:tc>
                <w:tcPr>
                  <w:tcW w:w="1052" w:type="pct"/>
                  <w:tcBorders>
                    <w:tl2br w:val="nil"/>
                    <w:tr2bl w:val="nil"/>
                  </w:tcBorders>
                  <w:vAlign w:val="center"/>
                </w:tcPr>
                <w:p w14:paraId="07E568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已落实。项目厂区车间、危废仓库按照环评要求进行了分区防渗。</w:t>
                  </w:r>
                  <w:r>
                    <w:rPr>
                      <w:rFonts w:hint="eastAsia" w:cs="Times New Roman"/>
                      <w:color w:val="000000" w:themeColor="text1"/>
                      <w:sz w:val="21"/>
                      <w:szCs w:val="21"/>
                      <w:highlight w:val="none"/>
                      <w:lang w:val="en-US" w:eastAsia="zh-CN"/>
                      <w14:textFill>
                        <w14:solidFill>
                          <w14:schemeClr w14:val="tx1"/>
                        </w14:solidFill>
                      </w14:textFill>
                    </w:rPr>
                    <w:t>危废暂存间建设满足要求，废气处理设备与环评中提出的一致。</w:t>
                  </w:r>
                </w:p>
              </w:tc>
            </w:tr>
            <w:tr w14:paraId="596D5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jc w:val="center"/>
              </w:trPr>
              <w:tc>
                <w:tcPr>
                  <w:tcW w:w="497" w:type="pct"/>
                  <w:tcBorders>
                    <w:tl2br w:val="nil"/>
                    <w:tr2bl w:val="nil"/>
                  </w:tcBorders>
                  <w:vAlign w:val="center"/>
                </w:tcPr>
                <w:p w14:paraId="77DDC18C">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eastAsia="宋体"/>
                      <w:color w:val="000000" w:themeColor="text1"/>
                      <w:szCs w:val="21"/>
                      <w14:textFill>
                        <w14:solidFill>
                          <w14:schemeClr w14:val="tx1"/>
                        </w14:solidFill>
                      </w14:textFill>
                    </w:rPr>
                    <w:t>生态保护措施</w:t>
                  </w:r>
                </w:p>
              </w:tc>
              <w:tc>
                <w:tcPr>
                  <w:tcW w:w="3450" w:type="pct"/>
                  <w:gridSpan w:val="4"/>
                  <w:tcBorders>
                    <w:tl2br w:val="nil"/>
                    <w:tr2bl w:val="nil"/>
                  </w:tcBorders>
                  <w:shd w:val="clear" w:color="auto" w:fill="auto"/>
                  <w:vAlign w:val="center"/>
                </w:tcPr>
                <w:p w14:paraId="52612698">
                  <w:pPr>
                    <w:pStyle w:val="20"/>
                    <w:spacing w:line="240" w:lineRule="auto"/>
                    <w:ind w:firstLine="0" w:firstLineChars="0"/>
                    <w:jc w:val="both"/>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r>
                    <w:rPr>
                      <w:rFonts w:eastAsia="宋体"/>
                      <w:color w:val="000000" w:themeColor="text1"/>
                      <w:szCs w:val="21"/>
                      <w14:textFill>
                        <w14:solidFill>
                          <w14:schemeClr w14:val="tx1"/>
                        </w14:solidFill>
                      </w14:textFill>
                    </w:rPr>
                    <w:t>该区域不会因为本项目的建设，而对生态环境造成大的影响。在生态保护方面，建议建设单位做好外排污染物的治理，并预留位置做好项目范围内的绿化工作，多植树种草，以形成一种良好的景观状态。</w:t>
                  </w:r>
                </w:p>
              </w:tc>
              <w:tc>
                <w:tcPr>
                  <w:tcW w:w="1052" w:type="pct"/>
                  <w:tcBorders>
                    <w:tl2br w:val="nil"/>
                    <w:tr2bl w:val="nil"/>
                  </w:tcBorders>
                  <w:vAlign w:val="center"/>
                </w:tcPr>
                <w:p w14:paraId="045D9B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已落实。企业</w:t>
                  </w:r>
                  <w:r>
                    <w:rPr>
                      <w:rFonts w:hint="eastAsia" w:cs="Times New Roman"/>
                      <w:color w:val="000000" w:themeColor="text1"/>
                      <w:sz w:val="21"/>
                      <w:szCs w:val="21"/>
                      <w:highlight w:val="none"/>
                      <w:lang w:val="en-US" w:eastAsia="zh-CN"/>
                      <w14:textFill>
                        <w14:solidFill>
                          <w14:schemeClr w14:val="tx1"/>
                        </w14:solidFill>
                      </w14:textFill>
                    </w:rPr>
                    <w:t>已按环评要求做好废气、废水的外排污染物的治理，并</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配备人员进行专职环保管理巡查；已建立环保规章制度、环境保护设施调试制度及日常运行维护制度。</w:t>
                  </w:r>
                </w:p>
              </w:tc>
            </w:tr>
            <w:tr w14:paraId="2828A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7" w:type="pct"/>
                  <w:tcBorders>
                    <w:tl2br w:val="nil"/>
                    <w:tr2bl w:val="nil"/>
                  </w:tcBorders>
                  <w:shd w:val="clear" w:color="auto" w:fill="auto"/>
                  <w:vAlign w:val="center"/>
                </w:tcPr>
                <w:p w14:paraId="6C4E6412">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环境风险防范措施</w:t>
                  </w:r>
                </w:p>
              </w:tc>
              <w:tc>
                <w:tcPr>
                  <w:tcW w:w="3450" w:type="pct"/>
                  <w:gridSpan w:val="4"/>
                  <w:tcBorders>
                    <w:tl2br w:val="nil"/>
                    <w:tr2bl w:val="nil"/>
                  </w:tcBorders>
                  <w:shd w:val="clear" w:color="auto" w:fill="auto"/>
                  <w:vAlign w:val="center"/>
                </w:tcPr>
                <w:p w14:paraId="7F6CBADD">
                  <w:pPr>
                    <w:adjustRightInd w:val="0"/>
                    <w:snapToGrid w:val="0"/>
                    <w:spacing w:line="240" w:lineRule="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①强化员工风险意识、加强安全管理、制定应急预案，定期培训演练；</w:t>
                  </w:r>
                </w:p>
                <w:p w14:paraId="7C111A43">
                  <w:pPr>
                    <w:adjustRightInd w:val="0"/>
                    <w:snapToGrid w:val="0"/>
                    <w:spacing w:line="240" w:lineRule="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②加强生产过程安全控制：按照相关规定，</w:t>
                  </w:r>
                  <w:r>
                    <w:rPr>
                      <w:bCs/>
                      <w:color w:val="000000" w:themeColor="text1"/>
                      <w:sz w:val="21"/>
                      <w:szCs w:val="21"/>
                      <w:lang w:val="zh-CN"/>
                      <w14:textFill>
                        <w14:solidFill>
                          <w14:schemeClr w14:val="tx1"/>
                        </w14:solidFill>
                      </w14:textFill>
                    </w:rPr>
                    <w:t>设置火灾报警系统、消防水系统；根据装置特性按需要设置消火栓及灭火器，生产装置还设置相应防火系统，最大程度杜绝火灾事故的发生</w:t>
                  </w:r>
                  <w:r>
                    <w:rPr>
                      <w:bCs/>
                      <w:color w:val="000000" w:themeColor="text1"/>
                      <w:sz w:val="21"/>
                      <w:szCs w:val="21"/>
                      <w14:textFill>
                        <w14:solidFill>
                          <w14:schemeClr w14:val="tx1"/>
                        </w14:solidFill>
                      </w14:textFill>
                    </w:rPr>
                    <w:t>；</w:t>
                  </w:r>
                </w:p>
                <w:p w14:paraId="51976BA0">
                  <w:pPr>
                    <w:adjustRightInd w:val="0"/>
                    <w:snapToGrid w:val="0"/>
                    <w:spacing w:line="240" w:lineRule="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③加强贮存过程事故风险防范：要严格遵守有关贮存的安全规定，对各种原料应按有关消防规范分类贮存，以降事故发生率；易燃物贮存区要形成相对独立区，并在周围设防火墙，隔离带，同时按消防规范要求配备足够的灭火设备；</w:t>
                  </w:r>
                </w:p>
                <w:p w14:paraId="4E779343">
                  <w:pPr>
                    <w:adjustRightInd w:val="0"/>
                    <w:snapToGrid w:val="0"/>
                    <w:spacing w:line="240" w:lineRule="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④加强运输过程事故风险防范。</w:t>
                  </w:r>
                </w:p>
                <w:p w14:paraId="371CFB35">
                  <w:pPr>
                    <w:adjustRightInd w:val="0"/>
                    <w:snapToGrid w:val="0"/>
                    <w:spacing w:line="240" w:lineRule="auto"/>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bCs/>
                      <w:color w:val="000000" w:themeColor="text1"/>
                      <w:sz w:val="21"/>
                      <w:szCs w:val="21"/>
                      <w14:textFill>
                        <w14:solidFill>
                          <w14:schemeClr w14:val="tx1"/>
                        </w14:solidFill>
                      </w14:textFill>
                    </w:rPr>
                    <w:t>⑤废水、废气等主要环保设施需委托有资质单位设计、论证，确保满足浙应急基础【2022】143号文相关要求，关注环保设施运行过程中潜在的事故风险及防范措施。</w:t>
                  </w:r>
                </w:p>
              </w:tc>
              <w:tc>
                <w:tcPr>
                  <w:tcW w:w="1052" w:type="pct"/>
                  <w:tcBorders>
                    <w:tl2br w:val="nil"/>
                    <w:tr2bl w:val="nil"/>
                  </w:tcBorders>
                  <w:vAlign w:val="center"/>
                </w:tcPr>
                <w:p w14:paraId="0D4383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已落实。</w:t>
                  </w:r>
                  <w:r>
                    <w:rPr>
                      <w:rFonts w:hint="eastAsia" w:cs="Times New Roman"/>
                      <w:color w:val="000000" w:themeColor="text1"/>
                      <w:sz w:val="21"/>
                      <w:szCs w:val="21"/>
                      <w:highlight w:val="none"/>
                      <w:lang w:val="en-US" w:eastAsia="zh-CN"/>
                      <w14:textFill>
                        <w14:solidFill>
                          <w14:schemeClr w14:val="tx1"/>
                        </w14:solidFill>
                      </w14:textFill>
                    </w:rPr>
                    <w:t>企业已编制应急预案，并根据应急预案配备相应应急物资。</w:t>
                  </w:r>
                </w:p>
              </w:tc>
            </w:tr>
            <w:tr w14:paraId="15626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shd w:val="clear" w:color="auto" w:fill="auto"/>
                  <w:vAlign w:val="center"/>
                </w:tcPr>
                <w:p w14:paraId="3BD977D4">
                  <w:pPr>
                    <w:pStyle w:val="2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其他环境管理要求</w:t>
                  </w:r>
                </w:p>
              </w:tc>
              <w:tc>
                <w:tcPr>
                  <w:tcW w:w="0" w:type="auto"/>
                  <w:gridSpan w:val="4"/>
                  <w:shd w:val="clear" w:color="auto" w:fill="auto"/>
                  <w:vAlign w:val="center"/>
                </w:tcPr>
                <w:p w14:paraId="295BA1A1">
                  <w:pPr>
                    <w:adjustRightInd w:val="0"/>
                    <w:snapToGrid w:val="0"/>
                    <w:spacing w:line="240" w:lineRule="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1、企业认真落实各项环保措施，严格执行“三同时”等环保管理规章制度，确保营运期间污染物排放全面稳定达到国家与地方环保相关规定要求。</w:t>
                  </w:r>
                </w:p>
                <w:p w14:paraId="2FE0D78C">
                  <w:pPr>
                    <w:adjustRightInd w:val="0"/>
                    <w:snapToGrid w:val="0"/>
                    <w:spacing w:line="240" w:lineRule="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根据《排污许可管理条例》(中华人民共和国国务院令第736号，2021年03月01日起施行)要求，排污单位应依法按照排污许可证申请与核发技术规范提交排污许可申请，申报排放污染物种类、排放浓度等，测算并申报污染物排放量。企事业单位应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58F975DF">
                  <w:pPr>
                    <w:adjustRightInd w:val="0"/>
                    <w:snapToGrid w:val="0"/>
                    <w:spacing w:line="240" w:lineRule="auto"/>
                    <w:ind w:firstLine="420" w:firstLineChars="20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根据《排污许可管理条例》及《固定污染源排污许可分类管理名录（2019年版）》，本项目为属于“</w:t>
                  </w:r>
                  <w:r>
                    <w:rPr>
                      <w:rFonts w:hint="eastAsia"/>
                      <w:bCs/>
                      <w:color w:val="000000" w:themeColor="text1"/>
                      <w:sz w:val="21"/>
                      <w:szCs w:val="21"/>
                      <w14:textFill>
                        <w14:solidFill>
                          <w14:schemeClr w14:val="tx1"/>
                        </w14:solidFill>
                      </w14:textFill>
                    </w:rPr>
                    <w:t>十三、纺织服装、服饰业18</w:t>
                  </w:r>
                  <w:r>
                    <w:rPr>
                      <w:bCs/>
                      <w:color w:val="000000" w:themeColor="text1"/>
                      <w:sz w:val="21"/>
                      <w:szCs w:val="21"/>
                      <w14:textFill>
                        <w14:solidFill>
                          <w14:schemeClr w14:val="tx1"/>
                        </w14:solidFill>
                      </w14:textFill>
                    </w:rPr>
                    <w:t>中”的“</w:t>
                  </w:r>
                  <w:r>
                    <w:rPr>
                      <w:rFonts w:hint="eastAsia"/>
                      <w:bCs/>
                      <w:color w:val="000000" w:themeColor="text1"/>
                      <w:sz w:val="21"/>
                      <w:szCs w:val="21"/>
                      <w14:textFill>
                        <w14:solidFill>
                          <w14:schemeClr w14:val="tx1"/>
                        </w14:solidFill>
                      </w14:textFill>
                    </w:rPr>
                    <w:t>针织或钩针编织服装制造182</w:t>
                  </w:r>
                  <w:r>
                    <w:rPr>
                      <w:bCs/>
                      <w:color w:val="000000" w:themeColor="text1"/>
                      <w:sz w:val="21"/>
                      <w:szCs w:val="21"/>
                      <w14:textFill>
                        <w14:solidFill>
                          <w14:schemeClr w14:val="tx1"/>
                        </w14:solidFill>
                      </w14:textFill>
                    </w:rPr>
                    <w:t>”中的“</w:t>
                  </w:r>
                  <w:r>
                    <w:rPr>
                      <w:rFonts w:hint="eastAsia"/>
                      <w:bCs/>
                      <w:color w:val="000000" w:themeColor="text1"/>
                      <w:sz w:val="21"/>
                      <w:szCs w:val="21"/>
                      <w14:textFill>
                        <w14:solidFill>
                          <w14:schemeClr w14:val="tx1"/>
                        </w14:solidFill>
                      </w14:textFill>
                    </w:rPr>
                    <w:t>其他</w:t>
                  </w:r>
                  <w:r>
                    <w:rPr>
                      <w:bCs/>
                      <w:color w:val="000000" w:themeColor="text1"/>
                      <w:sz w:val="21"/>
                      <w:szCs w:val="21"/>
                      <w14:textFill>
                        <w14:solidFill>
                          <w14:schemeClr w14:val="tx1"/>
                        </w14:solidFill>
                      </w14:textFill>
                    </w:rPr>
                    <w:t>”，故需进行</w:t>
                  </w:r>
                  <w:r>
                    <w:rPr>
                      <w:rFonts w:hint="eastAsia"/>
                      <w:bCs/>
                      <w:color w:val="000000" w:themeColor="text1"/>
                      <w:sz w:val="21"/>
                      <w:szCs w:val="21"/>
                      <w14:textFill>
                        <w14:solidFill>
                          <w14:schemeClr w14:val="tx1"/>
                        </w14:solidFill>
                      </w14:textFill>
                    </w:rPr>
                    <w:t>登记</w:t>
                  </w:r>
                  <w:r>
                    <w:rPr>
                      <w:bCs/>
                      <w:color w:val="000000" w:themeColor="text1"/>
                      <w:sz w:val="21"/>
                      <w:szCs w:val="21"/>
                      <w14:textFill>
                        <w14:solidFill>
                          <w14:schemeClr w14:val="tx1"/>
                        </w14:solidFill>
                      </w14:textFill>
                    </w:rPr>
                    <w:t>管理，建设单位现已</w:t>
                  </w:r>
                  <w:r>
                    <w:rPr>
                      <w:rFonts w:hint="eastAsia"/>
                      <w:bCs/>
                      <w:color w:val="000000" w:themeColor="text1"/>
                      <w:sz w:val="21"/>
                      <w:szCs w:val="21"/>
                      <w14:textFill>
                        <w14:solidFill>
                          <w14:schemeClr w14:val="tx1"/>
                        </w14:solidFill>
                      </w14:textFill>
                    </w:rPr>
                    <w:t>进行了</w:t>
                  </w:r>
                  <w:r>
                    <w:rPr>
                      <w:bCs/>
                      <w:color w:val="000000" w:themeColor="text1"/>
                      <w:sz w:val="21"/>
                      <w:szCs w:val="21"/>
                      <w14:textFill>
                        <w14:solidFill>
                          <w14:schemeClr w14:val="tx1"/>
                        </w14:solidFill>
                      </w14:textFill>
                    </w:rPr>
                    <w:t>排污</w:t>
                  </w:r>
                  <w:r>
                    <w:rPr>
                      <w:rFonts w:hint="eastAsia"/>
                      <w:bCs/>
                      <w:color w:val="000000" w:themeColor="text1"/>
                      <w:sz w:val="21"/>
                      <w:szCs w:val="21"/>
                      <w14:textFill>
                        <w14:solidFill>
                          <w14:schemeClr w14:val="tx1"/>
                        </w14:solidFill>
                      </w14:textFill>
                    </w:rPr>
                    <w:t>登记</w:t>
                  </w:r>
                  <w:r>
                    <w:rPr>
                      <w:bCs/>
                      <w:color w:val="000000" w:themeColor="text1"/>
                      <w:sz w:val="21"/>
                      <w:szCs w:val="21"/>
                      <w14:textFill>
                        <w14:solidFill>
                          <w14:schemeClr w14:val="tx1"/>
                        </w14:solidFill>
                      </w14:textFill>
                    </w:rPr>
                    <w:t>，本项目建设完成后企业应及时进行排污</w:t>
                  </w:r>
                  <w:r>
                    <w:rPr>
                      <w:rFonts w:hint="eastAsia"/>
                      <w:bCs/>
                      <w:color w:val="000000" w:themeColor="text1"/>
                      <w:sz w:val="21"/>
                      <w:szCs w:val="21"/>
                      <w14:textFill>
                        <w14:solidFill>
                          <w14:schemeClr w14:val="tx1"/>
                        </w14:solidFill>
                      </w14:textFill>
                    </w:rPr>
                    <w:t>登记</w:t>
                  </w:r>
                  <w:r>
                    <w:rPr>
                      <w:bCs/>
                      <w:color w:val="000000" w:themeColor="text1"/>
                      <w:sz w:val="21"/>
                      <w:szCs w:val="21"/>
                      <w14:textFill>
                        <w14:solidFill>
                          <w14:schemeClr w14:val="tx1"/>
                        </w14:solidFill>
                      </w14:textFill>
                    </w:rPr>
                    <w:t>的变更。</w:t>
                  </w:r>
                </w:p>
                <w:p w14:paraId="01464182">
                  <w:pPr>
                    <w:adjustRightInd w:val="0"/>
                    <w:snapToGrid w:val="0"/>
                    <w:spacing w:line="240" w:lineRule="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3、项目如在营运前后性质、规模、工艺、建设地点、防治措施或产品有变更，则应报环保管理部门审核，必要时应重新报有关部门审批。</w:t>
                  </w:r>
                </w:p>
                <w:p w14:paraId="4F6426CC">
                  <w:pPr>
                    <w:pStyle w:val="20"/>
                    <w:spacing w:line="240" w:lineRule="auto"/>
                    <w:ind w:firstLine="0" w:firstLineChars="0"/>
                    <w:jc w:val="both"/>
                    <w:rPr>
                      <w:rFonts w:hint="default" w:ascii="Times New Roman" w:hAnsi="Times New Roman" w:eastAsia="宋体" w:cs="Courier New"/>
                      <w:bCs/>
                      <w:color w:val="000000" w:themeColor="text1"/>
                      <w:kern w:val="2"/>
                      <w:sz w:val="21"/>
                      <w:szCs w:val="21"/>
                      <w:lang w:val="en-US" w:eastAsia="zh-CN" w:bidi="ar-SA"/>
                      <w14:textFill>
                        <w14:solidFill>
                          <w14:schemeClr w14:val="tx1"/>
                        </w14:solidFill>
                      </w14:textFill>
                    </w:rPr>
                  </w:pPr>
                </w:p>
              </w:tc>
              <w:tc>
                <w:tcPr>
                  <w:tcW w:w="0" w:type="auto"/>
                </w:tcPr>
                <w:p w14:paraId="0BDA1E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已落实，企业</w:t>
                  </w:r>
                  <w:r>
                    <w:rPr>
                      <w:bCs/>
                      <w:color w:val="000000" w:themeColor="text1"/>
                      <w:sz w:val="21"/>
                      <w:szCs w:val="21"/>
                      <w14:textFill>
                        <w14:solidFill>
                          <w14:schemeClr w14:val="tx1"/>
                        </w14:solidFill>
                      </w14:textFill>
                    </w:rPr>
                    <w:t>认真落实各项环保措施，严格执行“三同时”等环保管理规章制度，确保营运期间污染物排放全面稳定达到国家与地方环保相关规定要求</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企业已完成了排污登记的变更。</w:t>
                  </w:r>
                </w:p>
              </w:tc>
            </w:tr>
          </w:tbl>
          <w:p w14:paraId="5CE9BD2C">
            <w:pPr>
              <w:keepNext w:val="0"/>
              <w:keepLines w:val="0"/>
              <w:pageBreakBefore w:val="0"/>
              <w:widowControl/>
              <w:numPr>
                <w:ilvl w:val="1"/>
                <w:numId w:val="8"/>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审批部门审批决定</w:t>
            </w:r>
          </w:p>
          <w:p w14:paraId="779CEEFF">
            <w:pPr>
              <w:pStyle w:val="9"/>
              <w:keepNext w:val="0"/>
              <w:keepLines w:val="0"/>
              <w:pageBreakBefore w:val="0"/>
              <w:widowControl w:val="0"/>
              <w:kinsoku/>
              <w:wordWrap w:val="0"/>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根据绍市环</w:t>
            </w:r>
            <w:r>
              <w:rPr>
                <w:rFonts w:hint="eastAsia" w:cs="Times New Roman"/>
                <w:color w:val="000000" w:themeColor="text1"/>
                <w:sz w:val="24"/>
                <w:szCs w:val="24"/>
                <w:highlight w:val="none"/>
                <w:lang w:val="en-US" w:eastAsia="zh-CN"/>
                <w14:textFill>
                  <w14:solidFill>
                    <w14:schemeClr w14:val="tx1"/>
                  </w14:solidFill>
                </w14:textFill>
              </w:rPr>
              <w:t>柯规备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号，本项目于202</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日由</w:t>
            </w:r>
            <w:r>
              <w:rPr>
                <w:rFonts w:hint="eastAsia" w:cs="Times New Roman"/>
                <w:color w:val="000000" w:themeColor="text1"/>
                <w:sz w:val="24"/>
                <w:szCs w:val="24"/>
                <w:highlight w:val="none"/>
                <w:lang w:val="en-US" w:eastAsia="zh-CN"/>
                <w14:textFill>
                  <w14:solidFill>
                    <w14:schemeClr w14:val="tx1"/>
                  </w14:solidFill>
                </w14:textFill>
              </w:rPr>
              <w:t>绍兴市生态环境局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审查通过，并出具审查意见。项目审查</w:t>
            </w:r>
            <w:r>
              <w:rPr>
                <w:rFonts w:hint="eastAsia" w:cs="Times New Roman"/>
                <w:color w:val="000000" w:themeColor="text1"/>
                <w:sz w:val="24"/>
                <w:szCs w:val="24"/>
                <w:highlight w:val="none"/>
                <w:lang w:val="en-US" w:eastAsia="zh-CN"/>
                <w14:textFill>
                  <w14:solidFill>
                    <w14:schemeClr w14:val="tx1"/>
                  </w14:solidFill>
                </w14:textFill>
              </w:rPr>
              <w:t>意见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落实情况如下表所示。</w:t>
            </w:r>
          </w:p>
          <w:p w14:paraId="24DDA191">
            <w:pPr>
              <w:pStyle w:val="6"/>
              <w:keepNext w:val="0"/>
              <w:keepLines w:val="0"/>
              <w:numPr>
                <w:ilvl w:val="0"/>
                <w:numId w:val="9"/>
              </w:numPr>
              <w:suppressLineNumbers w:val="0"/>
              <w:spacing w:before="0" w:beforeAutospacing="0" w:after="0" w:afterAutospacing="0" w:line="240" w:lineRule="auto"/>
              <w:ind w:left="425" w:leftChars="0" w:right="0" w:hanging="425" w:firstLineChars="0"/>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备案</w:t>
            </w:r>
            <w:r>
              <w:rPr>
                <w:rFonts w:hint="default"/>
                <w:b/>
                <w:bCs/>
                <w:color w:val="000000" w:themeColor="text1"/>
                <w:sz w:val="21"/>
                <w:szCs w:val="21"/>
                <w:highlight w:val="none"/>
                <w:lang w:val="en-US" w:eastAsia="zh-CN"/>
                <w14:textFill>
                  <w14:solidFill>
                    <w14:schemeClr w14:val="tx1"/>
                  </w14:solidFill>
                </w14:textFill>
              </w:rPr>
              <w:t>意见落实情况对照分析表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8"/>
              <w:gridCol w:w="2468"/>
            </w:tblGrid>
            <w:tr w14:paraId="3396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7D71C57A">
                  <w:pPr>
                    <w:pStyle w:val="9"/>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审查意见</w:t>
                  </w:r>
                </w:p>
              </w:tc>
              <w:tc>
                <w:tcPr>
                  <w:tcW w:w="2468" w:type="dxa"/>
                  <w:vAlign w:val="center"/>
                </w:tcPr>
                <w:p w14:paraId="5E3C875C">
                  <w:pPr>
                    <w:pStyle w:val="9"/>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落实情况</w:t>
                  </w:r>
                </w:p>
              </w:tc>
            </w:tr>
            <w:tr w14:paraId="40EC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253C676B">
                  <w:pPr>
                    <w:pStyle w:val="9"/>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zh-CN" w:eastAsia="zh-CN" w:bidi="ar"/>
                      <w14:textFill>
                        <w14:solidFill>
                          <w14:schemeClr w14:val="tx1"/>
                        </w14:solidFill>
                      </w14:textFill>
                    </w:rPr>
                    <w:t>你单位于2025年10月16日提交的“绍兴棠烁纺织科技有限公司年产240万件高档专业运动服生产线技改提升项目”备案承诺书、建设项目环境影响登记表、信息公开情况说明等材料已收悉，经形式审查，符合受理条件，同意备案。根据《建设项目竣工环境保护验收暂行办法》，你单位必须认真执行环保“三同时”制度，落实法人承诺，未经验收或者验收不合格的，不得投</w:t>
                  </w: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入生产。</w:t>
                  </w:r>
                </w:p>
              </w:tc>
              <w:tc>
                <w:tcPr>
                  <w:tcW w:w="2468" w:type="dxa"/>
                  <w:vAlign w:val="center"/>
                </w:tcPr>
                <w:p w14:paraId="25E8FCA7">
                  <w:pPr>
                    <w:pStyle w:val="9"/>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已落实。项目按照《</w:t>
                  </w: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环境影响登记表</w:t>
                  </w: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》所列建设项目性质、规模、地点、环保对策措施及要求实施项目的建设</w:t>
                  </w: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，并认真执行环保“三同时”制度</w:t>
                  </w: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w:t>
                  </w:r>
                </w:p>
              </w:tc>
            </w:tr>
          </w:tbl>
          <w:p w14:paraId="34323C26">
            <w:pPr>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bl>
    <w:p w14:paraId="442206C1">
      <w:pPr>
        <w:spacing w:line="360" w:lineRule="auto"/>
        <w:rPr>
          <w:rFonts w:hint="default" w:ascii="Times New Roman" w:hAnsi="Times New Roman" w:eastAsia="宋体" w:cs="Times New Roman"/>
          <w:color w:val="000000" w:themeColor="text1"/>
          <w:sz w:val="21"/>
          <w:szCs w:val="21"/>
          <w:highlight w:val="none"/>
          <w14:textFill>
            <w14:solidFill>
              <w14:schemeClr w14:val="tx1"/>
            </w14:solidFill>
          </w14:textFill>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A40B2EE">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000000" w:themeColor="text1"/>
          <w:sz w:val="21"/>
          <w:szCs w:val="21"/>
          <w:highlight w:val="none"/>
          <w14:textFill>
            <w14:solidFill>
              <w14:schemeClr w14:val="tx1"/>
            </w14:solidFill>
          </w14:textFill>
        </w:rPr>
      </w:pPr>
      <w:bookmarkStart w:id="8" w:name="_Toc28846"/>
      <w:r>
        <w:rPr>
          <w:rFonts w:hint="default" w:ascii="Times New Roman" w:hAnsi="Times New Roman" w:eastAsia="宋体" w:cs="Times New Roman"/>
          <w:b/>
          <w:color w:val="000000" w:themeColor="text1"/>
          <w:sz w:val="21"/>
          <w:szCs w:val="21"/>
          <w:highlight w:val="none"/>
          <w14:textFill>
            <w14:solidFill>
              <w14:schemeClr w14:val="tx1"/>
            </w14:solidFill>
          </w14:textFill>
        </w:rPr>
        <w:t>表五</w:t>
      </w:r>
      <w:bookmarkEnd w:id="8"/>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8EF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noWrap w:val="0"/>
            <w:vAlign w:val="top"/>
          </w:tcPr>
          <w:p w14:paraId="06CF1F36">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bCs/>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zh-CN" w:eastAsia="zh-CN"/>
                <w14:textFill>
                  <w14:solidFill>
                    <w14:schemeClr w14:val="tx1"/>
                  </w14:solidFill>
                </w14:textFill>
              </w:rPr>
              <w:t>验收监测质量保证及质量控制：</w:t>
            </w:r>
          </w:p>
          <w:p w14:paraId="63290C2C">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排污单位应建立并实施质量保证和控制措施方案，以自证自行监测数据的质量。</w:t>
            </w:r>
          </w:p>
          <w:p w14:paraId="2AB3EC18">
            <w:pPr>
              <w:keepNext w:val="0"/>
              <w:keepLines w:val="0"/>
              <w:pageBreakBefore w:val="0"/>
              <w:widowControl/>
              <w:numPr>
                <w:ilvl w:val="1"/>
                <w:numId w:val="8"/>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监测分析方法</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及设备信息</w:t>
            </w:r>
          </w:p>
          <w:p w14:paraId="66114AA5">
            <w:pPr>
              <w:pStyle w:val="6"/>
              <w:keepNext w:val="0"/>
              <w:keepLines w:val="0"/>
              <w:numPr>
                <w:ilvl w:val="0"/>
                <w:numId w:val="10"/>
              </w:numPr>
              <w:suppressLineNumbers w:val="0"/>
              <w:spacing w:before="0" w:beforeAutospacing="0" w:after="0" w:afterAutospacing="0" w:line="240" w:lineRule="auto"/>
              <w:ind w:left="425" w:leftChars="0" w:right="0" w:hanging="425" w:firstLineChars="0"/>
              <w:rPr>
                <w:rFonts w:hint="default"/>
                <w:b/>
                <w:bCs/>
                <w:color w:val="000000" w:themeColor="text1"/>
                <w:sz w:val="21"/>
                <w:szCs w:val="21"/>
                <w:highlight w:val="none"/>
                <w:lang w:val="en-US" w:eastAsia="zh-CN"/>
                <w14:textFill>
                  <w14:solidFill>
                    <w14:schemeClr w14:val="tx1"/>
                  </w14:solidFill>
                </w14:textFill>
              </w:rPr>
            </w:pPr>
            <w:r>
              <w:rPr>
                <w:rFonts w:hint="default"/>
                <w:b/>
                <w:bCs/>
                <w:color w:val="000000" w:themeColor="text1"/>
                <w:sz w:val="21"/>
                <w:szCs w:val="21"/>
                <w:highlight w:val="none"/>
                <w:lang w:val="en-US" w:eastAsia="zh-CN"/>
                <w14:textFill>
                  <w14:solidFill>
                    <w14:schemeClr w14:val="tx1"/>
                  </w14:solidFill>
                </w14:textFill>
              </w:rPr>
              <w:t>检测依据</w:t>
            </w:r>
            <w:r>
              <w:rPr>
                <w:rFonts w:hint="eastAsia"/>
                <w:b/>
                <w:bCs/>
                <w:color w:val="000000" w:themeColor="text1"/>
                <w:sz w:val="21"/>
                <w:szCs w:val="21"/>
                <w:highlight w:val="none"/>
                <w:lang w:val="en-US" w:eastAsia="zh-CN"/>
                <w14:textFill>
                  <w14:solidFill>
                    <w14:schemeClr w14:val="tx1"/>
                  </w14:solidFill>
                </w14:textFill>
              </w:rPr>
              <w:t>和</w:t>
            </w:r>
            <w:r>
              <w:rPr>
                <w:rFonts w:hint="default"/>
                <w:b/>
                <w:bCs/>
                <w:color w:val="000000" w:themeColor="text1"/>
                <w:sz w:val="21"/>
                <w:szCs w:val="21"/>
                <w:highlight w:val="none"/>
                <w:lang w:val="en-US" w:eastAsia="zh-CN"/>
                <w14:textFill>
                  <w14:solidFill>
                    <w14:schemeClr w14:val="tx1"/>
                  </w14:solidFill>
                </w14:textFill>
              </w:rPr>
              <w:t>检出限一览表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964"/>
              <w:gridCol w:w="4520"/>
              <w:gridCol w:w="1334"/>
            </w:tblGrid>
            <w:tr w14:paraId="46A9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6" w:type="pct"/>
                  <w:vAlign w:val="center"/>
                </w:tcPr>
                <w:p w14:paraId="1239CC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类别</w:t>
                  </w:r>
                </w:p>
              </w:tc>
              <w:tc>
                <w:tcPr>
                  <w:tcW w:w="1183" w:type="pct"/>
                  <w:vAlign w:val="center"/>
                </w:tcPr>
                <w:p w14:paraId="7242712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检测</w:t>
                  </w:r>
                  <w:r>
                    <w:rPr>
                      <w:rFonts w:hint="default" w:ascii="Times New Roman" w:hAnsi="Times New Roman" w:eastAsia="宋体" w:cs="Times New Roman"/>
                      <w:b/>
                      <w:bCs/>
                      <w:color w:val="000000" w:themeColor="text1"/>
                      <w:szCs w:val="21"/>
                      <w:highlight w:val="none"/>
                      <w14:textFill>
                        <w14:solidFill>
                          <w14:schemeClr w14:val="tx1"/>
                        </w14:solidFill>
                      </w14:textFill>
                    </w:rPr>
                    <w:t>项目</w:t>
                  </w:r>
                </w:p>
              </w:tc>
              <w:tc>
                <w:tcPr>
                  <w:tcW w:w="2724" w:type="pct"/>
                  <w:vAlign w:val="center"/>
                </w:tcPr>
                <w:p w14:paraId="6744695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检测依据</w:t>
                  </w:r>
                </w:p>
              </w:tc>
              <w:tc>
                <w:tcPr>
                  <w:tcW w:w="804" w:type="pct"/>
                  <w:vAlign w:val="center"/>
                </w:tcPr>
                <w:p w14:paraId="1217D59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检出限</w:t>
                  </w:r>
                </w:p>
              </w:tc>
            </w:tr>
            <w:tr w14:paraId="1063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restart"/>
                  <w:vAlign w:val="center"/>
                </w:tcPr>
                <w:p w14:paraId="58F665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水和废水</w:t>
                  </w:r>
                </w:p>
              </w:tc>
              <w:tc>
                <w:tcPr>
                  <w:tcW w:w="1183" w:type="pct"/>
                  <w:shd w:val="clear" w:color="auto" w:fill="auto"/>
                  <w:vAlign w:val="center"/>
                </w:tcPr>
                <w:p w14:paraId="1624A519">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pH值</w:t>
                  </w:r>
                </w:p>
              </w:tc>
              <w:tc>
                <w:tcPr>
                  <w:tcW w:w="2724" w:type="pct"/>
                  <w:shd w:val="clear" w:color="auto" w:fill="auto"/>
                  <w:vAlign w:val="center"/>
                </w:tcPr>
                <w:p w14:paraId="3B33F6AC">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水质 pH值的测定 电极法 HJ 1147-2020</w:t>
                  </w:r>
                </w:p>
              </w:tc>
              <w:tc>
                <w:tcPr>
                  <w:tcW w:w="804" w:type="pct"/>
                  <w:vAlign w:val="center"/>
                </w:tcPr>
                <w:p w14:paraId="00DC44D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5F99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54B1927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7BAFB7BF">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化学需氧量</w:t>
                  </w:r>
                </w:p>
              </w:tc>
              <w:tc>
                <w:tcPr>
                  <w:tcW w:w="2724" w:type="pct"/>
                  <w:shd w:val="clear" w:color="auto" w:fill="auto"/>
                  <w:vAlign w:val="center"/>
                </w:tcPr>
                <w:p w14:paraId="606C98DC">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水质 化学需氧量的测定 重铬酸盐法 HJ 828-2017</w:t>
                  </w:r>
                </w:p>
              </w:tc>
              <w:tc>
                <w:tcPr>
                  <w:tcW w:w="804" w:type="pct"/>
                  <w:shd w:val="clear" w:color="auto" w:fill="auto"/>
                  <w:vAlign w:val="center"/>
                </w:tcPr>
                <w:p w14:paraId="30FF408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4mg/L</w:t>
                  </w:r>
                </w:p>
              </w:tc>
            </w:tr>
            <w:tr w14:paraId="018D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60D2A18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0C150484">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2724" w:type="pct"/>
                  <w:shd w:val="clear" w:color="auto" w:fill="auto"/>
                  <w:vAlign w:val="center"/>
                </w:tcPr>
                <w:p w14:paraId="74DF3CF1">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水质 氨氮的测定 纳氏试剂分光光度法 HJ 535-2009</w:t>
                  </w:r>
                </w:p>
              </w:tc>
              <w:tc>
                <w:tcPr>
                  <w:tcW w:w="804" w:type="pct"/>
                  <w:shd w:val="clear" w:color="auto" w:fill="auto"/>
                  <w:vAlign w:val="center"/>
                </w:tcPr>
                <w:p w14:paraId="4F0E60B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0.025mg/L</w:t>
                  </w:r>
                </w:p>
              </w:tc>
            </w:tr>
            <w:tr w14:paraId="76B8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5439A93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60E7E2D8">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总氮</w:t>
                  </w:r>
                </w:p>
              </w:tc>
              <w:tc>
                <w:tcPr>
                  <w:tcW w:w="2724" w:type="pct"/>
                  <w:shd w:val="clear" w:color="auto" w:fill="auto"/>
                  <w:vAlign w:val="center"/>
                </w:tcPr>
                <w:p w14:paraId="26369EEF">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水质</w:t>
                  </w: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总氮的测定</w:t>
                  </w: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碱性过硫酸钾消解紫外分光光度法</w:t>
                  </w: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 HJ 636-2012</w:t>
                  </w:r>
                </w:p>
              </w:tc>
              <w:tc>
                <w:tcPr>
                  <w:tcW w:w="804" w:type="pct"/>
                  <w:shd w:val="clear" w:color="auto" w:fill="auto"/>
                  <w:vAlign w:val="center"/>
                </w:tcPr>
                <w:p w14:paraId="334AE42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0.05</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mg/L</w:t>
                  </w:r>
                </w:p>
              </w:tc>
            </w:tr>
            <w:tr w14:paraId="1BDE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49565B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2FC03CC4">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总磷</w:t>
                  </w:r>
                </w:p>
              </w:tc>
              <w:tc>
                <w:tcPr>
                  <w:tcW w:w="2724" w:type="pct"/>
                  <w:shd w:val="clear" w:color="auto" w:fill="auto"/>
                  <w:vAlign w:val="center"/>
                </w:tcPr>
                <w:p w14:paraId="2C7ED458">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水质 总磷的测定 钼酸铵分光光度法 GB/T 11893-1989</w:t>
                  </w:r>
                </w:p>
              </w:tc>
              <w:tc>
                <w:tcPr>
                  <w:tcW w:w="804" w:type="pct"/>
                  <w:shd w:val="clear" w:color="auto" w:fill="auto"/>
                  <w:vAlign w:val="center"/>
                </w:tcPr>
                <w:p w14:paraId="4C03F19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0.01mg/L</w:t>
                  </w:r>
                </w:p>
              </w:tc>
            </w:tr>
            <w:tr w14:paraId="3B45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63D2BA1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6485296A">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724" w:type="pct"/>
                  <w:shd w:val="clear" w:color="auto" w:fill="auto"/>
                  <w:vAlign w:val="center"/>
                </w:tcPr>
                <w:p w14:paraId="06CF42B2">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水质 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）的测定 稀释与接种法 HJ 505-2009</w:t>
                  </w:r>
                </w:p>
              </w:tc>
              <w:tc>
                <w:tcPr>
                  <w:tcW w:w="804" w:type="pct"/>
                  <w:shd w:val="clear" w:color="auto" w:fill="auto"/>
                  <w:vAlign w:val="center"/>
                </w:tcPr>
                <w:p w14:paraId="285470A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0.5</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mg/L</w:t>
                  </w:r>
                </w:p>
              </w:tc>
            </w:tr>
            <w:tr w14:paraId="7322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1142790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7EDE0B52">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悬浮物</w:t>
                  </w:r>
                </w:p>
              </w:tc>
              <w:tc>
                <w:tcPr>
                  <w:tcW w:w="2724" w:type="pct"/>
                  <w:shd w:val="clear" w:color="auto" w:fill="auto"/>
                  <w:vAlign w:val="center"/>
                </w:tcPr>
                <w:p w14:paraId="1A4E1AA9">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水质 悬浮物的测定 重量法 GB/T 11901-1989</w:t>
                  </w:r>
                </w:p>
              </w:tc>
              <w:tc>
                <w:tcPr>
                  <w:tcW w:w="804" w:type="pct"/>
                  <w:shd w:val="clear" w:color="auto" w:fill="auto"/>
                  <w:vAlign w:val="center"/>
                </w:tcPr>
                <w:p w14:paraId="645BB0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4mg/L</w:t>
                  </w:r>
                </w:p>
              </w:tc>
            </w:tr>
            <w:tr w14:paraId="231F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45A8A1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0B7D0BAA">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色度</w:t>
                  </w:r>
                </w:p>
              </w:tc>
              <w:tc>
                <w:tcPr>
                  <w:tcW w:w="2724" w:type="pct"/>
                  <w:shd w:val="clear" w:color="auto" w:fill="auto"/>
                  <w:vAlign w:val="center"/>
                </w:tcPr>
                <w:p w14:paraId="5C35784F">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水质 色度的测定 稀释倍数法 HJ 1182-2021</w:t>
                  </w:r>
                </w:p>
              </w:tc>
              <w:tc>
                <w:tcPr>
                  <w:tcW w:w="804" w:type="pct"/>
                  <w:shd w:val="clear" w:color="auto" w:fill="auto"/>
                  <w:vAlign w:val="center"/>
                </w:tcPr>
                <w:p w14:paraId="1A269E9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2倍</w:t>
                  </w:r>
                </w:p>
              </w:tc>
            </w:tr>
            <w:tr w14:paraId="595F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7DD62E8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57B50C2E">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动植物油类</w:t>
                  </w:r>
                </w:p>
              </w:tc>
              <w:tc>
                <w:tcPr>
                  <w:tcW w:w="2724" w:type="pct"/>
                  <w:shd w:val="clear" w:color="auto" w:fill="auto"/>
                  <w:vAlign w:val="center"/>
                </w:tcPr>
                <w:p w14:paraId="57AD107C">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水质 石油类和动植物油类的测定 红外分光光度法 HJ 637-2018</w:t>
                  </w:r>
                </w:p>
              </w:tc>
              <w:tc>
                <w:tcPr>
                  <w:tcW w:w="804" w:type="pct"/>
                  <w:shd w:val="clear" w:color="auto" w:fill="auto"/>
                  <w:vAlign w:val="center"/>
                </w:tcPr>
                <w:p w14:paraId="39E54E2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0.06mg/L</w:t>
                  </w:r>
                </w:p>
              </w:tc>
            </w:tr>
            <w:tr w14:paraId="3C1B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restart"/>
                  <w:vAlign w:val="center"/>
                </w:tcPr>
                <w:p w14:paraId="22EDB99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环境空气和废气</w:t>
                  </w:r>
                </w:p>
              </w:tc>
              <w:tc>
                <w:tcPr>
                  <w:tcW w:w="1183" w:type="pct"/>
                  <w:shd w:val="clear" w:color="auto" w:fill="auto"/>
                  <w:vAlign w:val="center"/>
                </w:tcPr>
                <w:p w14:paraId="153DD72F">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w:t>
                  </w:r>
                </w:p>
              </w:tc>
              <w:tc>
                <w:tcPr>
                  <w:tcW w:w="2724" w:type="pct"/>
                  <w:shd w:val="clear" w:color="auto" w:fill="auto"/>
                  <w:vAlign w:val="center"/>
                </w:tcPr>
                <w:p w14:paraId="20BF5B20">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环境空气和废气 氨的测定 纳氏试剂分光光度法 HJ 533-2009</w:t>
                  </w:r>
                </w:p>
              </w:tc>
              <w:tc>
                <w:tcPr>
                  <w:tcW w:w="804" w:type="pct"/>
                  <w:shd w:val="clear" w:color="auto" w:fill="auto"/>
                  <w:vAlign w:val="center"/>
                </w:tcPr>
                <w:p w14:paraId="37369D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superscript"/>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环境空气：0.01</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p>
                <w:p w14:paraId="1BE7494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工业废气：0.25</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p>
              </w:tc>
            </w:tr>
            <w:tr w14:paraId="7177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44AE861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407F7177">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硫化氢</w:t>
                  </w:r>
                </w:p>
              </w:tc>
              <w:tc>
                <w:tcPr>
                  <w:tcW w:w="2724" w:type="pct"/>
                  <w:shd w:val="clear" w:color="auto" w:fill="auto"/>
                  <w:vAlign w:val="center"/>
                </w:tcPr>
                <w:p w14:paraId="4EC114A8">
                  <w:pPr>
                    <w:pStyle w:val="2"/>
                    <w:keepNext w:val="0"/>
                    <w:keepLines w:val="0"/>
                    <w:pageBreakBefore w:val="0"/>
                    <w:kinsoku/>
                    <w:wordWrap/>
                    <w:overflowPunct/>
                    <w:autoSpaceDE/>
                    <w:autoSpaceDN/>
                    <w:bidi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亚甲基蓝分光光度法《空气和废气监测分析方法》（第四版增补版） 国家环境保护总局（2007年）3.1.11.2</w:t>
                  </w:r>
                </w:p>
              </w:tc>
              <w:tc>
                <w:tcPr>
                  <w:tcW w:w="804" w:type="pct"/>
                  <w:shd w:val="clear" w:color="auto" w:fill="auto"/>
                  <w:vAlign w:val="center"/>
                </w:tcPr>
                <w:p w14:paraId="435EE44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0.001</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p>
              </w:tc>
            </w:tr>
            <w:tr w14:paraId="3EB0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14:paraId="218E44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83" w:type="pct"/>
                  <w:shd w:val="clear" w:color="auto" w:fill="auto"/>
                  <w:vAlign w:val="center"/>
                </w:tcPr>
                <w:p w14:paraId="5B922F90">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臭气浓度</w:t>
                  </w:r>
                </w:p>
              </w:tc>
              <w:tc>
                <w:tcPr>
                  <w:tcW w:w="2724" w:type="pct"/>
                  <w:shd w:val="clear" w:color="auto" w:fill="auto"/>
                  <w:vAlign w:val="center"/>
                </w:tcPr>
                <w:p w14:paraId="53F2C0A8">
                  <w:pPr>
                    <w:keepNext w:val="0"/>
                    <w:keepLines w:val="0"/>
                    <w:pageBreakBefore w:val="0"/>
                    <w:widowControl/>
                    <w:suppressLineNumbers w:val="0"/>
                    <w:kinsoku/>
                    <w:wordWrap/>
                    <w:overflowPunct/>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环境空气和废气 臭气的测定 三点比较式臭袋法 HJ 1262-2022</w:t>
                  </w:r>
                </w:p>
              </w:tc>
              <w:tc>
                <w:tcPr>
                  <w:tcW w:w="804" w:type="pct"/>
                  <w:shd w:val="clear" w:color="auto" w:fill="auto"/>
                  <w:vAlign w:val="center"/>
                </w:tcPr>
                <w:p w14:paraId="79B4257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10无量纲</w:t>
                  </w:r>
                </w:p>
              </w:tc>
            </w:tr>
            <w:tr w14:paraId="199C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0" w:type="pct"/>
                  <w:gridSpan w:val="2"/>
                  <w:vAlign w:val="center"/>
                </w:tcPr>
                <w:p w14:paraId="435AAA0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噪声</w:t>
                  </w:r>
                </w:p>
              </w:tc>
              <w:tc>
                <w:tcPr>
                  <w:tcW w:w="2724" w:type="pct"/>
                  <w:vAlign w:val="center"/>
                </w:tcPr>
                <w:p w14:paraId="3AE5C168">
                  <w:pPr>
                    <w:keepNext w:val="0"/>
                    <w:keepLines w:val="0"/>
                    <w:pageBreakBefore w:val="0"/>
                    <w:widowControl w:val="0"/>
                    <w:kinsoku/>
                    <w:wordWrap/>
                    <w:overflowPunct/>
                    <w:topLinePunct w:val="0"/>
                    <w:autoSpaceDE/>
                    <w:autoSpaceDN/>
                    <w:bidi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工业企业厂界环境噪声排放标准 GB 12348-2008</w:t>
                  </w:r>
                </w:p>
              </w:tc>
              <w:tc>
                <w:tcPr>
                  <w:tcW w:w="804" w:type="pct"/>
                  <w:vAlign w:val="center"/>
                </w:tcPr>
                <w:p w14:paraId="78B26C5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bl>
          <w:p w14:paraId="5CAAC00E">
            <w:pPr>
              <w:keepNext w:val="0"/>
              <w:keepLines w:val="0"/>
              <w:pageBreakBefore w:val="0"/>
              <w:widowControl/>
              <w:numPr>
                <w:ilvl w:val="1"/>
                <w:numId w:val="8"/>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人员资质</w:t>
            </w:r>
          </w:p>
          <w:p w14:paraId="09357D85">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本次验收监测中参加验收监测采样和测试的人员均持证上岗，主要如下：</w:t>
            </w:r>
          </w:p>
          <w:p w14:paraId="4928F0C9">
            <w:pPr>
              <w:pStyle w:val="6"/>
              <w:keepNext w:val="0"/>
              <w:keepLines w:val="0"/>
              <w:numPr>
                <w:ilvl w:val="0"/>
                <w:numId w:val="10"/>
              </w:numPr>
              <w:suppressLineNumbers w:val="0"/>
              <w:spacing w:before="0" w:beforeAutospacing="0" w:after="0" w:afterAutospacing="0" w:line="240" w:lineRule="auto"/>
              <w:ind w:left="425" w:leftChars="0" w:right="0" w:hanging="425" w:firstLineChars="0"/>
              <w:rPr>
                <w:rFonts w:hint="default"/>
                <w:b/>
                <w:bCs/>
                <w:color w:val="000000" w:themeColor="text1"/>
                <w:sz w:val="21"/>
                <w:szCs w:val="21"/>
                <w:highlight w:val="none"/>
                <w:lang w:val="en-US" w:eastAsia="zh-CN"/>
                <w14:textFill>
                  <w14:solidFill>
                    <w14:schemeClr w14:val="tx1"/>
                  </w14:solidFill>
                </w14:textFill>
              </w:rPr>
            </w:pPr>
            <w:r>
              <w:rPr>
                <w:rFonts w:hint="default"/>
                <w:b/>
                <w:bCs/>
                <w:color w:val="000000" w:themeColor="text1"/>
                <w:sz w:val="21"/>
                <w:szCs w:val="21"/>
                <w:highlight w:val="none"/>
                <w:lang w:val="en-US" w:eastAsia="zh-CN"/>
                <w14:textFill>
                  <w14:solidFill>
                    <w14:schemeClr w14:val="tx1"/>
                  </w14:solidFill>
                </w14:textFill>
              </w:rPr>
              <w:t xml:space="preserve"> 本项目相关人员一览表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2053"/>
              <w:gridCol w:w="1673"/>
              <w:gridCol w:w="1952"/>
              <w:gridCol w:w="1442"/>
            </w:tblGrid>
            <w:tr w14:paraId="3F80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602282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序号</w:t>
                  </w:r>
                </w:p>
              </w:tc>
              <w:tc>
                <w:tcPr>
                  <w:tcW w:w="1237" w:type="pct"/>
                  <w:vAlign w:val="center"/>
                </w:tcPr>
                <w:p w14:paraId="1449CC2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本项目分工</w:t>
                  </w:r>
                </w:p>
              </w:tc>
              <w:tc>
                <w:tcPr>
                  <w:tcW w:w="1008" w:type="pct"/>
                  <w:vAlign w:val="center"/>
                </w:tcPr>
                <w:p w14:paraId="0BF6FE0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姓名</w:t>
                  </w:r>
                </w:p>
              </w:tc>
              <w:tc>
                <w:tcPr>
                  <w:tcW w:w="1176" w:type="pct"/>
                  <w:vAlign w:val="center"/>
                </w:tcPr>
                <w:p w14:paraId="2A59BC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上岗证</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编号</w:t>
                  </w:r>
                </w:p>
              </w:tc>
              <w:tc>
                <w:tcPr>
                  <w:tcW w:w="869" w:type="pct"/>
                  <w:vAlign w:val="center"/>
                </w:tcPr>
                <w:p w14:paraId="0A6AB93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备注</w:t>
                  </w:r>
                </w:p>
              </w:tc>
            </w:tr>
            <w:tr w14:paraId="5C2C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4B5B6D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1237" w:type="pct"/>
                  <w:shd w:val="clear" w:color="auto" w:fill="auto"/>
                  <w:vAlign w:val="center"/>
                </w:tcPr>
                <w:p w14:paraId="59D8D3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技术负责人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实验室主任</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1008" w:type="pct"/>
                  <w:shd w:val="clear" w:color="auto" w:fill="auto"/>
                  <w:vAlign w:val="center"/>
                </w:tcPr>
                <w:p w14:paraId="2C9500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胡旻</w:t>
                  </w:r>
                </w:p>
              </w:tc>
              <w:tc>
                <w:tcPr>
                  <w:tcW w:w="1176" w:type="pct"/>
                  <w:shd w:val="clear" w:color="auto" w:fill="auto"/>
                  <w:vAlign w:val="center"/>
                </w:tcPr>
                <w:p w14:paraId="38EB7A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ZJLY-01</w:t>
                  </w:r>
                </w:p>
              </w:tc>
              <w:tc>
                <w:tcPr>
                  <w:tcW w:w="869" w:type="pct"/>
                  <w:vAlign w:val="center"/>
                </w:tcPr>
                <w:p w14:paraId="41F3EB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1EE4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621A49D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237" w:type="pct"/>
                  <w:shd w:val="clear" w:color="auto" w:fill="auto"/>
                  <w:vAlign w:val="center"/>
                </w:tcPr>
                <w:p w14:paraId="562FBB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现场室主任</w:t>
                  </w:r>
                </w:p>
              </w:tc>
              <w:tc>
                <w:tcPr>
                  <w:tcW w:w="1008" w:type="pct"/>
                  <w:shd w:val="clear" w:color="auto" w:fill="auto"/>
                  <w:vAlign w:val="center"/>
                </w:tcPr>
                <w:p w14:paraId="057018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陈垚</w:t>
                  </w:r>
                </w:p>
              </w:tc>
              <w:tc>
                <w:tcPr>
                  <w:tcW w:w="1176" w:type="pct"/>
                  <w:shd w:val="clear" w:color="auto" w:fill="auto"/>
                  <w:vAlign w:val="center"/>
                </w:tcPr>
                <w:p w14:paraId="04DF4A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47</w:t>
                  </w:r>
                </w:p>
              </w:tc>
              <w:tc>
                <w:tcPr>
                  <w:tcW w:w="869" w:type="pct"/>
                  <w:vAlign w:val="center"/>
                </w:tcPr>
                <w:p w14:paraId="59EC3DE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27CD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31712BE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1237" w:type="pct"/>
                  <w:shd w:val="clear" w:color="auto" w:fill="auto"/>
                  <w:vAlign w:val="center"/>
                </w:tcPr>
                <w:p w14:paraId="44C76E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采样员</w:t>
                  </w:r>
                </w:p>
              </w:tc>
              <w:tc>
                <w:tcPr>
                  <w:tcW w:w="1008" w:type="pct"/>
                  <w:shd w:val="clear" w:color="auto" w:fill="auto"/>
                  <w:vAlign w:val="center"/>
                </w:tcPr>
                <w:p w14:paraId="3EF542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徐文军</w:t>
                  </w:r>
                </w:p>
              </w:tc>
              <w:tc>
                <w:tcPr>
                  <w:tcW w:w="1176" w:type="pct"/>
                  <w:shd w:val="clear" w:color="auto" w:fill="auto"/>
                  <w:vAlign w:val="center"/>
                </w:tcPr>
                <w:p w14:paraId="4274CD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117</w:t>
                  </w:r>
                </w:p>
              </w:tc>
              <w:tc>
                <w:tcPr>
                  <w:tcW w:w="869" w:type="pct"/>
                  <w:vAlign w:val="center"/>
                </w:tcPr>
                <w:p w14:paraId="5073D3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3636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04CE493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w:t>
                  </w:r>
                </w:p>
              </w:tc>
              <w:tc>
                <w:tcPr>
                  <w:tcW w:w="1237" w:type="pct"/>
                  <w:shd w:val="clear" w:color="auto" w:fill="auto"/>
                  <w:vAlign w:val="center"/>
                </w:tcPr>
                <w:p w14:paraId="0C4917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采样员</w:t>
                  </w:r>
                </w:p>
              </w:tc>
              <w:tc>
                <w:tcPr>
                  <w:tcW w:w="1008" w:type="pct"/>
                  <w:shd w:val="clear" w:color="auto" w:fill="auto"/>
                  <w:vAlign w:val="center"/>
                </w:tcPr>
                <w:p w14:paraId="664B69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高琦</w:t>
                  </w:r>
                </w:p>
              </w:tc>
              <w:tc>
                <w:tcPr>
                  <w:tcW w:w="1176" w:type="pct"/>
                  <w:shd w:val="clear" w:color="auto" w:fill="auto"/>
                  <w:vAlign w:val="center"/>
                </w:tcPr>
                <w:p w14:paraId="7FCFD5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-120</w:t>
                  </w:r>
                </w:p>
              </w:tc>
              <w:tc>
                <w:tcPr>
                  <w:tcW w:w="869" w:type="pct"/>
                  <w:vAlign w:val="center"/>
                </w:tcPr>
                <w:p w14:paraId="1AFA8E5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6459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43D326F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w:t>
                  </w:r>
                </w:p>
              </w:tc>
              <w:tc>
                <w:tcPr>
                  <w:tcW w:w="1237" w:type="pct"/>
                  <w:shd w:val="clear" w:color="auto" w:fill="auto"/>
                  <w:vAlign w:val="center"/>
                </w:tcPr>
                <w:p w14:paraId="6F13B6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采样员</w:t>
                  </w:r>
                </w:p>
              </w:tc>
              <w:tc>
                <w:tcPr>
                  <w:tcW w:w="1008" w:type="pct"/>
                  <w:shd w:val="clear" w:color="auto" w:fill="auto"/>
                  <w:vAlign w:val="center"/>
                </w:tcPr>
                <w:p w14:paraId="39911F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吴栋杰</w:t>
                  </w:r>
                </w:p>
              </w:tc>
              <w:tc>
                <w:tcPr>
                  <w:tcW w:w="1176" w:type="pct"/>
                  <w:shd w:val="clear" w:color="auto" w:fill="auto"/>
                  <w:vAlign w:val="center"/>
                </w:tcPr>
                <w:p w14:paraId="67CF47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110</w:t>
                  </w:r>
                </w:p>
              </w:tc>
              <w:tc>
                <w:tcPr>
                  <w:tcW w:w="869" w:type="pct"/>
                  <w:vAlign w:val="center"/>
                </w:tcPr>
                <w:p w14:paraId="37DD587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2A05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37B742E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w:t>
                  </w:r>
                </w:p>
              </w:tc>
              <w:tc>
                <w:tcPr>
                  <w:tcW w:w="1237" w:type="pct"/>
                  <w:shd w:val="clear" w:color="auto" w:fill="auto"/>
                  <w:vAlign w:val="center"/>
                </w:tcPr>
                <w:p w14:paraId="075580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采样员</w:t>
                  </w:r>
                </w:p>
              </w:tc>
              <w:tc>
                <w:tcPr>
                  <w:tcW w:w="1008" w:type="pct"/>
                  <w:shd w:val="clear" w:color="auto" w:fill="auto"/>
                  <w:vAlign w:val="center"/>
                </w:tcPr>
                <w:p w14:paraId="1E4DBF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张思远</w:t>
                  </w:r>
                </w:p>
              </w:tc>
              <w:tc>
                <w:tcPr>
                  <w:tcW w:w="1176" w:type="pct"/>
                  <w:shd w:val="clear" w:color="auto" w:fill="auto"/>
                  <w:vAlign w:val="center"/>
                </w:tcPr>
                <w:p w14:paraId="7CA8E1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114</w:t>
                  </w:r>
                </w:p>
              </w:tc>
              <w:tc>
                <w:tcPr>
                  <w:tcW w:w="869" w:type="pct"/>
                  <w:vAlign w:val="center"/>
                </w:tcPr>
                <w:p w14:paraId="66CE69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32E9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2DEB042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7</w:t>
                  </w:r>
                </w:p>
              </w:tc>
              <w:tc>
                <w:tcPr>
                  <w:tcW w:w="1237" w:type="pct"/>
                  <w:shd w:val="clear" w:color="auto" w:fill="auto"/>
                  <w:vAlign w:val="center"/>
                </w:tcPr>
                <w:p w14:paraId="5E2C90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52E6B3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黄真真</w:t>
                  </w:r>
                </w:p>
              </w:tc>
              <w:tc>
                <w:tcPr>
                  <w:tcW w:w="1176" w:type="pct"/>
                  <w:shd w:val="clear" w:color="auto" w:fill="auto"/>
                  <w:vAlign w:val="center"/>
                </w:tcPr>
                <w:p w14:paraId="5D8AFC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02</w:t>
                  </w:r>
                </w:p>
              </w:tc>
              <w:tc>
                <w:tcPr>
                  <w:tcW w:w="869" w:type="pct"/>
                  <w:vAlign w:val="center"/>
                </w:tcPr>
                <w:p w14:paraId="10334B3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35A5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F88D1D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w:t>
                  </w:r>
                </w:p>
              </w:tc>
              <w:tc>
                <w:tcPr>
                  <w:tcW w:w="1237" w:type="pct"/>
                  <w:shd w:val="clear" w:color="auto" w:fill="auto"/>
                  <w:vAlign w:val="center"/>
                </w:tcPr>
                <w:p w14:paraId="0EEE46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539563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黄董群</w:t>
                  </w:r>
                </w:p>
              </w:tc>
              <w:tc>
                <w:tcPr>
                  <w:tcW w:w="1176" w:type="pct"/>
                  <w:shd w:val="clear" w:color="auto" w:fill="auto"/>
                  <w:vAlign w:val="center"/>
                </w:tcPr>
                <w:p w14:paraId="1A3699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112</w:t>
                  </w:r>
                </w:p>
              </w:tc>
              <w:tc>
                <w:tcPr>
                  <w:tcW w:w="869" w:type="pct"/>
                  <w:vAlign w:val="center"/>
                </w:tcPr>
                <w:p w14:paraId="1207A4D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3F5B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EBB43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w:t>
                  </w:r>
                </w:p>
              </w:tc>
              <w:tc>
                <w:tcPr>
                  <w:tcW w:w="1237" w:type="pct"/>
                  <w:shd w:val="clear" w:color="auto" w:fill="auto"/>
                  <w:vAlign w:val="center"/>
                </w:tcPr>
                <w:p w14:paraId="623BE2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0DCEA8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王肖杰</w:t>
                  </w:r>
                </w:p>
              </w:tc>
              <w:tc>
                <w:tcPr>
                  <w:tcW w:w="1176" w:type="pct"/>
                  <w:shd w:val="clear" w:color="auto" w:fill="auto"/>
                  <w:vAlign w:val="center"/>
                </w:tcPr>
                <w:p w14:paraId="670FC9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-88</w:t>
                  </w:r>
                </w:p>
              </w:tc>
              <w:tc>
                <w:tcPr>
                  <w:tcW w:w="869" w:type="pct"/>
                  <w:vAlign w:val="center"/>
                </w:tcPr>
                <w:p w14:paraId="0C70C5C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331F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4C83AD5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w:t>
                  </w:r>
                </w:p>
              </w:tc>
              <w:tc>
                <w:tcPr>
                  <w:tcW w:w="1237" w:type="pct"/>
                  <w:shd w:val="clear" w:color="auto" w:fill="auto"/>
                  <w:vAlign w:val="center"/>
                </w:tcPr>
                <w:p w14:paraId="7A0602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3FD27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刘昕昊</w:t>
                  </w:r>
                </w:p>
              </w:tc>
              <w:tc>
                <w:tcPr>
                  <w:tcW w:w="1176" w:type="pct"/>
                  <w:shd w:val="clear" w:color="auto" w:fill="auto"/>
                  <w:vAlign w:val="center"/>
                </w:tcPr>
                <w:p w14:paraId="3092DF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97</w:t>
                  </w:r>
                </w:p>
              </w:tc>
              <w:tc>
                <w:tcPr>
                  <w:tcW w:w="869" w:type="pct"/>
                  <w:vAlign w:val="center"/>
                </w:tcPr>
                <w:p w14:paraId="2B9AE4A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799B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3844AAF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11</w:t>
                  </w:r>
                </w:p>
              </w:tc>
              <w:tc>
                <w:tcPr>
                  <w:tcW w:w="1237" w:type="pct"/>
                  <w:shd w:val="clear" w:color="auto" w:fill="auto"/>
                  <w:vAlign w:val="center"/>
                </w:tcPr>
                <w:p w14:paraId="137501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04E10D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包兴</w:t>
                  </w:r>
                </w:p>
              </w:tc>
              <w:tc>
                <w:tcPr>
                  <w:tcW w:w="1176" w:type="pct"/>
                  <w:shd w:val="clear" w:color="auto" w:fill="auto"/>
                  <w:vAlign w:val="center"/>
                </w:tcPr>
                <w:p w14:paraId="2D9F26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ZJLY-03</w:t>
                  </w:r>
                </w:p>
              </w:tc>
              <w:tc>
                <w:tcPr>
                  <w:tcW w:w="869" w:type="pct"/>
                  <w:vAlign w:val="center"/>
                </w:tcPr>
                <w:p w14:paraId="520B79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259F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1CEEA44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w:t>
                  </w:r>
                </w:p>
              </w:tc>
              <w:tc>
                <w:tcPr>
                  <w:tcW w:w="1237" w:type="pct"/>
                  <w:shd w:val="clear" w:color="auto" w:fill="auto"/>
                  <w:vAlign w:val="center"/>
                </w:tcPr>
                <w:p w14:paraId="101DAD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5B47AA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王佳</w:t>
                  </w:r>
                </w:p>
              </w:tc>
              <w:tc>
                <w:tcPr>
                  <w:tcW w:w="1176" w:type="pct"/>
                  <w:shd w:val="clear" w:color="auto" w:fill="auto"/>
                  <w:vAlign w:val="center"/>
                </w:tcPr>
                <w:p w14:paraId="69F030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57</w:t>
                  </w:r>
                </w:p>
              </w:tc>
              <w:tc>
                <w:tcPr>
                  <w:tcW w:w="869" w:type="pct"/>
                  <w:vAlign w:val="center"/>
                </w:tcPr>
                <w:p w14:paraId="313501E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11DA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17974E2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13</w:t>
                  </w:r>
                </w:p>
              </w:tc>
              <w:tc>
                <w:tcPr>
                  <w:tcW w:w="1237" w:type="pct"/>
                  <w:shd w:val="clear" w:color="auto" w:fill="auto"/>
                  <w:vAlign w:val="center"/>
                </w:tcPr>
                <w:p w14:paraId="0EA487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7D2D6F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张远丽</w:t>
                  </w:r>
                </w:p>
              </w:tc>
              <w:tc>
                <w:tcPr>
                  <w:tcW w:w="1176" w:type="pct"/>
                  <w:shd w:val="clear" w:color="auto" w:fill="auto"/>
                  <w:vAlign w:val="center"/>
                </w:tcPr>
                <w:p w14:paraId="58BF79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46</w:t>
                  </w:r>
                </w:p>
              </w:tc>
              <w:tc>
                <w:tcPr>
                  <w:tcW w:w="869" w:type="pct"/>
                  <w:vAlign w:val="center"/>
                </w:tcPr>
                <w:p w14:paraId="5A5356E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68B5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3A74DFB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14</w:t>
                  </w:r>
                </w:p>
              </w:tc>
              <w:tc>
                <w:tcPr>
                  <w:tcW w:w="1237" w:type="pct"/>
                  <w:shd w:val="clear" w:color="auto" w:fill="auto"/>
                  <w:vAlign w:val="center"/>
                </w:tcPr>
                <w:p w14:paraId="7A9A40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60B03D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马皓倩</w:t>
                  </w:r>
                </w:p>
              </w:tc>
              <w:tc>
                <w:tcPr>
                  <w:tcW w:w="1176" w:type="pct"/>
                  <w:shd w:val="clear" w:color="auto" w:fill="auto"/>
                  <w:vAlign w:val="center"/>
                </w:tcPr>
                <w:p w14:paraId="497DFD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26</w:t>
                  </w:r>
                </w:p>
              </w:tc>
              <w:tc>
                <w:tcPr>
                  <w:tcW w:w="869" w:type="pct"/>
                  <w:vAlign w:val="center"/>
                </w:tcPr>
                <w:p w14:paraId="72485A3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3320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7BDB45B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w:t>
                  </w:r>
                </w:p>
              </w:tc>
              <w:tc>
                <w:tcPr>
                  <w:tcW w:w="1237" w:type="pct"/>
                  <w:shd w:val="clear" w:color="auto" w:fill="auto"/>
                  <w:vAlign w:val="center"/>
                </w:tcPr>
                <w:p w14:paraId="5FECEB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670ED1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廖雨虹</w:t>
                  </w:r>
                </w:p>
              </w:tc>
              <w:tc>
                <w:tcPr>
                  <w:tcW w:w="1176" w:type="pct"/>
                  <w:shd w:val="clear" w:color="auto" w:fill="auto"/>
                  <w:vAlign w:val="center"/>
                </w:tcPr>
                <w:p w14:paraId="7EF7E6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107</w:t>
                  </w:r>
                </w:p>
              </w:tc>
              <w:tc>
                <w:tcPr>
                  <w:tcW w:w="869" w:type="pct"/>
                  <w:vAlign w:val="center"/>
                </w:tcPr>
                <w:p w14:paraId="68C4A18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13E5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25800E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16</w:t>
                  </w:r>
                </w:p>
              </w:tc>
              <w:tc>
                <w:tcPr>
                  <w:tcW w:w="1237" w:type="pct"/>
                  <w:shd w:val="clear" w:color="auto" w:fill="auto"/>
                  <w:vAlign w:val="center"/>
                </w:tcPr>
                <w:p w14:paraId="3681E9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68DB06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俞国俊</w:t>
                  </w:r>
                </w:p>
              </w:tc>
              <w:tc>
                <w:tcPr>
                  <w:tcW w:w="1176" w:type="pct"/>
                  <w:shd w:val="clear" w:color="auto" w:fill="auto"/>
                  <w:vAlign w:val="center"/>
                </w:tcPr>
                <w:p w14:paraId="35B662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96</w:t>
                  </w:r>
                </w:p>
              </w:tc>
              <w:tc>
                <w:tcPr>
                  <w:tcW w:w="869" w:type="pct"/>
                  <w:vAlign w:val="center"/>
                </w:tcPr>
                <w:p w14:paraId="08D0D4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2E89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44FCCC3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17</w:t>
                  </w:r>
                </w:p>
              </w:tc>
              <w:tc>
                <w:tcPr>
                  <w:tcW w:w="1237" w:type="pct"/>
                  <w:shd w:val="clear" w:color="auto" w:fill="auto"/>
                  <w:vAlign w:val="center"/>
                </w:tcPr>
                <w:p w14:paraId="3E74D1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采样员</w:t>
                  </w:r>
                </w:p>
              </w:tc>
              <w:tc>
                <w:tcPr>
                  <w:tcW w:w="1008" w:type="pct"/>
                  <w:shd w:val="clear" w:color="auto" w:fill="auto"/>
                  <w:vAlign w:val="center"/>
                </w:tcPr>
                <w:p w14:paraId="6F9990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平启斌</w:t>
                  </w:r>
                </w:p>
              </w:tc>
              <w:tc>
                <w:tcPr>
                  <w:tcW w:w="1176" w:type="pct"/>
                  <w:shd w:val="clear" w:color="auto" w:fill="auto"/>
                  <w:vAlign w:val="center"/>
                </w:tcPr>
                <w:p w14:paraId="0C38E5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36</w:t>
                  </w:r>
                </w:p>
              </w:tc>
              <w:tc>
                <w:tcPr>
                  <w:tcW w:w="1442" w:type="dxa"/>
                  <w:vAlign w:val="center"/>
                </w:tcPr>
                <w:p w14:paraId="6D7E7AE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203F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5DF9A6A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18</w:t>
                  </w:r>
                </w:p>
              </w:tc>
              <w:tc>
                <w:tcPr>
                  <w:tcW w:w="1237" w:type="pct"/>
                  <w:shd w:val="clear" w:color="auto" w:fill="auto"/>
                  <w:vAlign w:val="center"/>
                </w:tcPr>
                <w:p w14:paraId="69D1FB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5B949D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余程凤</w:t>
                  </w:r>
                </w:p>
              </w:tc>
              <w:tc>
                <w:tcPr>
                  <w:tcW w:w="1176" w:type="pct"/>
                  <w:shd w:val="clear" w:color="auto" w:fill="auto"/>
                  <w:vAlign w:val="center"/>
                </w:tcPr>
                <w:p w14:paraId="208F1B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ZJLY-20</w:t>
                  </w:r>
                </w:p>
              </w:tc>
              <w:tc>
                <w:tcPr>
                  <w:tcW w:w="1442" w:type="dxa"/>
                  <w:vAlign w:val="center"/>
                </w:tcPr>
                <w:p w14:paraId="11D65BF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2627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715842B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19</w:t>
                  </w:r>
                </w:p>
              </w:tc>
              <w:tc>
                <w:tcPr>
                  <w:tcW w:w="1237" w:type="pct"/>
                  <w:shd w:val="clear" w:color="auto" w:fill="auto"/>
                  <w:vAlign w:val="center"/>
                </w:tcPr>
                <w:p w14:paraId="24F5C5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008" w:type="pct"/>
                  <w:shd w:val="clear" w:color="auto" w:fill="auto"/>
                  <w:vAlign w:val="center"/>
                </w:tcPr>
                <w:p w14:paraId="657093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平林华</w:t>
                  </w:r>
                </w:p>
              </w:tc>
              <w:tc>
                <w:tcPr>
                  <w:tcW w:w="1176" w:type="pct"/>
                  <w:shd w:val="clear" w:color="auto" w:fill="auto"/>
                  <w:vAlign w:val="center"/>
                </w:tcPr>
                <w:p w14:paraId="7D2376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100</w:t>
                  </w:r>
                </w:p>
              </w:tc>
              <w:tc>
                <w:tcPr>
                  <w:tcW w:w="1442" w:type="dxa"/>
                  <w:vAlign w:val="center"/>
                </w:tcPr>
                <w:p w14:paraId="4F82758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1A82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60A2DE3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20</w:t>
                  </w:r>
                </w:p>
              </w:tc>
              <w:tc>
                <w:tcPr>
                  <w:tcW w:w="2053" w:type="dxa"/>
                  <w:shd w:val="clear" w:color="auto" w:fill="auto"/>
                  <w:vAlign w:val="center"/>
                </w:tcPr>
                <w:p w14:paraId="06911C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673" w:type="dxa"/>
                  <w:shd w:val="clear" w:color="auto" w:fill="auto"/>
                  <w:vAlign w:val="center"/>
                </w:tcPr>
                <w:p w14:paraId="60EC34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刘恩君</w:t>
                  </w:r>
                </w:p>
              </w:tc>
              <w:tc>
                <w:tcPr>
                  <w:tcW w:w="1952" w:type="dxa"/>
                  <w:shd w:val="clear" w:color="auto" w:fill="auto"/>
                  <w:vAlign w:val="center"/>
                </w:tcPr>
                <w:p w14:paraId="305475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-79</w:t>
                  </w:r>
                </w:p>
              </w:tc>
              <w:tc>
                <w:tcPr>
                  <w:tcW w:w="1442" w:type="dxa"/>
                  <w:vAlign w:val="center"/>
                </w:tcPr>
                <w:p w14:paraId="639F47F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r w14:paraId="5F45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Align w:val="center"/>
                </w:tcPr>
                <w:p w14:paraId="0BBA917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21</w:t>
                  </w:r>
                </w:p>
              </w:tc>
              <w:tc>
                <w:tcPr>
                  <w:tcW w:w="2053" w:type="dxa"/>
                  <w:shd w:val="clear" w:color="auto" w:fill="auto"/>
                  <w:vAlign w:val="center"/>
                </w:tcPr>
                <w:p w14:paraId="7E6C7D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实验员</w:t>
                  </w:r>
                </w:p>
              </w:tc>
              <w:tc>
                <w:tcPr>
                  <w:tcW w:w="1673" w:type="dxa"/>
                  <w:shd w:val="clear" w:color="auto" w:fill="auto"/>
                  <w:vAlign w:val="center"/>
                </w:tcPr>
                <w:p w14:paraId="55342A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方彤</w:t>
                  </w:r>
                </w:p>
              </w:tc>
              <w:tc>
                <w:tcPr>
                  <w:tcW w:w="1952" w:type="dxa"/>
                  <w:shd w:val="clear" w:color="auto" w:fill="auto"/>
                  <w:vAlign w:val="center"/>
                </w:tcPr>
                <w:p w14:paraId="13D7A6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ZJLY-</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27</w:t>
                  </w:r>
                </w:p>
              </w:tc>
              <w:tc>
                <w:tcPr>
                  <w:tcW w:w="1442" w:type="dxa"/>
                  <w:vAlign w:val="center"/>
                </w:tcPr>
                <w:p w14:paraId="332464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r>
          </w:tbl>
          <w:p w14:paraId="2E210624">
            <w:pPr>
              <w:pStyle w:val="6"/>
              <w:keepNext w:val="0"/>
              <w:keepLines w:val="0"/>
              <w:numPr>
                <w:ilvl w:val="0"/>
                <w:numId w:val="10"/>
              </w:numPr>
              <w:suppressLineNumbers w:val="0"/>
              <w:spacing w:before="0" w:beforeAutospacing="0" w:after="0" w:afterAutospacing="0" w:line="240" w:lineRule="auto"/>
              <w:ind w:left="425" w:leftChars="0" w:right="0" w:hanging="425" w:firstLineChars="0"/>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主要设备校准/检定情况表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1464"/>
              <w:gridCol w:w="2271"/>
              <w:gridCol w:w="1516"/>
            </w:tblGrid>
            <w:tr w14:paraId="1322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93" w:type="pct"/>
                  <w:tcBorders>
                    <w:top w:val="single" w:color="auto" w:sz="4" w:space="0"/>
                    <w:left w:val="single" w:color="auto" w:sz="4" w:space="0"/>
                    <w:bottom w:val="single" w:color="auto" w:sz="4" w:space="0"/>
                    <w:right w:val="single" w:color="auto" w:sz="4" w:space="0"/>
                  </w:tcBorders>
                  <w:vAlign w:val="center"/>
                </w:tcPr>
                <w:p w14:paraId="1F1BA79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设备名称/设备型号</w:t>
                  </w:r>
                </w:p>
              </w:tc>
              <w:tc>
                <w:tcPr>
                  <w:tcW w:w="942" w:type="pct"/>
                  <w:tcBorders>
                    <w:top w:val="single" w:color="auto" w:sz="4" w:space="0"/>
                    <w:left w:val="single" w:color="auto" w:sz="4" w:space="0"/>
                    <w:bottom w:val="single" w:color="auto" w:sz="4" w:space="0"/>
                    <w:right w:val="single" w:color="auto" w:sz="4" w:space="0"/>
                  </w:tcBorders>
                  <w:vAlign w:val="center"/>
                </w:tcPr>
                <w:p w14:paraId="4A64485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设备编号</w:t>
                  </w:r>
                </w:p>
              </w:tc>
              <w:tc>
                <w:tcPr>
                  <w:tcW w:w="1190" w:type="pct"/>
                  <w:tcBorders>
                    <w:top w:val="single" w:color="auto" w:sz="4" w:space="0"/>
                    <w:left w:val="single" w:color="auto" w:sz="4" w:space="0"/>
                    <w:bottom w:val="single" w:color="auto" w:sz="4" w:space="0"/>
                    <w:right w:val="single" w:color="auto" w:sz="4" w:space="0"/>
                  </w:tcBorders>
                  <w:vAlign w:val="center"/>
                </w:tcPr>
                <w:p w14:paraId="61B8872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检定/校准证书编号</w:t>
                  </w:r>
                </w:p>
              </w:tc>
              <w:tc>
                <w:tcPr>
                  <w:tcW w:w="973" w:type="pct"/>
                  <w:tcBorders>
                    <w:top w:val="single" w:color="auto" w:sz="4" w:space="0"/>
                    <w:left w:val="single" w:color="auto" w:sz="4" w:space="0"/>
                    <w:bottom w:val="single" w:color="auto" w:sz="4" w:space="0"/>
                    <w:right w:val="single" w:color="auto" w:sz="4" w:space="0"/>
                  </w:tcBorders>
                  <w:vAlign w:val="center"/>
                </w:tcPr>
                <w:p w14:paraId="0D03BCA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截至有效期</w:t>
                  </w:r>
                </w:p>
              </w:tc>
            </w:tr>
            <w:tr w14:paraId="1819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43643D6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PHBJ-260便携式PH计</w:t>
                  </w:r>
                </w:p>
              </w:tc>
              <w:tc>
                <w:tcPr>
                  <w:tcW w:w="942" w:type="pct"/>
                  <w:tcBorders>
                    <w:top w:val="single" w:color="auto" w:sz="4" w:space="0"/>
                    <w:left w:val="single" w:color="auto" w:sz="4" w:space="0"/>
                    <w:bottom w:val="single" w:color="auto" w:sz="4" w:space="0"/>
                    <w:right w:val="single" w:color="auto" w:sz="4" w:space="0"/>
                  </w:tcBorders>
                  <w:vAlign w:val="center"/>
                </w:tcPr>
                <w:p w14:paraId="5418A68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ZJLY-X20-0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190" w:type="pct"/>
                  <w:tcBorders>
                    <w:top w:val="single" w:color="auto" w:sz="4" w:space="0"/>
                    <w:left w:val="single" w:color="auto" w:sz="4" w:space="0"/>
                    <w:bottom w:val="single" w:color="auto" w:sz="4" w:space="0"/>
                    <w:right w:val="single" w:color="auto" w:sz="4" w:space="0"/>
                  </w:tcBorders>
                  <w:vAlign w:val="center"/>
                </w:tcPr>
                <w:p w14:paraId="4F8ED38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KJQZJZ-202412260167</w:t>
                  </w:r>
                </w:p>
              </w:tc>
              <w:tc>
                <w:tcPr>
                  <w:tcW w:w="973" w:type="pct"/>
                  <w:tcBorders>
                    <w:top w:val="single" w:color="auto" w:sz="4" w:space="0"/>
                    <w:left w:val="single" w:color="auto" w:sz="4" w:space="0"/>
                    <w:bottom w:val="single" w:color="auto" w:sz="4" w:space="0"/>
                    <w:right w:val="single" w:color="auto" w:sz="4" w:space="0"/>
                  </w:tcBorders>
                  <w:vAlign w:val="center"/>
                </w:tcPr>
                <w:p w14:paraId="07AF1DE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2025.12.25</w:t>
                  </w:r>
                </w:p>
              </w:tc>
            </w:tr>
            <w:tr w14:paraId="3CAC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7210F2CA">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AWA5688多功能声级计</w:t>
                  </w:r>
                </w:p>
              </w:tc>
              <w:tc>
                <w:tcPr>
                  <w:tcW w:w="942" w:type="pct"/>
                  <w:tcBorders>
                    <w:top w:val="single" w:color="auto" w:sz="4" w:space="0"/>
                    <w:left w:val="single" w:color="auto" w:sz="4" w:space="0"/>
                    <w:bottom w:val="single" w:color="auto" w:sz="4" w:space="0"/>
                    <w:right w:val="single" w:color="auto" w:sz="4" w:space="0"/>
                  </w:tcBorders>
                  <w:vAlign w:val="center"/>
                </w:tcPr>
                <w:p w14:paraId="6F1FA646">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ZJLY-X12-0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190" w:type="pct"/>
                  <w:tcBorders>
                    <w:top w:val="single" w:color="auto" w:sz="4" w:space="0"/>
                    <w:left w:val="single" w:color="auto" w:sz="4" w:space="0"/>
                    <w:bottom w:val="single" w:color="auto" w:sz="4" w:space="0"/>
                    <w:right w:val="single" w:color="auto" w:sz="4" w:space="0"/>
                  </w:tcBorders>
                  <w:vAlign w:val="center"/>
                </w:tcPr>
                <w:p w14:paraId="5634730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XZJS-20250151572</w:t>
                  </w:r>
                </w:p>
              </w:tc>
              <w:tc>
                <w:tcPr>
                  <w:tcW w:w="973" w:type="pct"/>
                  <w:tcBorders>
                    <w:top w:val="single" w:color="auto" w:sz="4" w:space="0"/>
                    <w:left w:val="single" w:color="auto" w:sz="4" w:space="0"/>
                    <w:bottom w:val="single" w:color="auto" w:sz="4" w:space="0"/>
                    <w:right w:val="single" w:color="auto" w:sz="4" w:space="0"/>
                  </w:tcBorders>
                  <w:vAlign w:val="center"/>
                </w:tcPr>
                <w:p w14:paraId="155CC24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2026.01.19</w:t>
                  </w:r>
                </w:p>
              </w:tc>
            </w:tr>
            <w:tr w14:paraId="20F8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4515A77D">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AWA6021A声校准器</w:t>
                  </w:r>
                </w:p>
              </w:tc>
              <w:tc>
                <w:tcPr>
                  <w:tcW w:w="942" w:type="pct"/>
                  <w:tcBorders>
                    <w:top w:val="single" w:color="auto" w:sz="4" w:space="0"/>
                    <w:left w:val="single" w:color="auto" w:sz="4" w:space="0"/>
                    <w:bottom w:val="single" w:color="auto" w:sz="4" w:space="0"/>
                    <w:right w:val="single" w:color="auto" w:sz="4" w:space="0"/>
                  </w:tcBorders>
                  <w:vAlign w:val="center"/>
                </w:tcPr>
                <w:p w14:paraId="53C4C9B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ZJLY-X14-0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190" w:type="pct"/>
                  <w:tcBorders>
                    <w:top w:val="single" w:color="auto" w:sz="4" w:space="0"/>
                    <w:left w:val="single" w:color="auto" w:sz="4" w:space="0"/>
                    <w:bottom w:val="single" w:color="auto" w:sz="4" w:space="0"/>
                    <w:right w:val="single" w:color="auto" w:sz="4" w:space="0"/>
                  </w:tcBorders>
                  <w:vAlign w:val="center"/>
                </w:tcPr>
                <w:p w14:paraId="6389F84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KJQZJZ-202501090046</w:t>
                  </w:r>
                </w:p>
              </w:tc>
              <w:tc>
                <w:tcPr>
                  <w:tcW w:w="973" w:type="pct"/>
                  <w:tcBorders>
                    <w:top w:val="single" w:color="auto" w:sz="4" w:space="0"/>
                    <w:left w:val="single" w:color="auto" w:sz="4" w:space="0"/>
                    <w:bottom w:val="single" w:color="auto" w:sz="4" w:space="0"/>
                    <w:right w:val="single" w:color="auto" w:sz="4" w:space="0"/>
                  </w:tcBorders>
                  <w:vAlign w:val="center"/>
                </w:tcPr>
                <w:p w14:paraId="0DA7E28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2026.01.08</w:t>
                  </w:r>
                </w:p>
              </w:tc>
            </w:tr>
            <w:tr w14:paraId="73EE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0CEFAE47">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t>TU-1810PC紫外可见分光光度计</w:t>
                  </w:r>
                </w:p>
              </w:tc>
              <w:tc>
                <w:tcPr>
                  <w:tcW w:w="942" w:type="pct"/>
                  <w:tcBorders>
                    <w:top w:val="single" w:color="auto" w:sz="4" w:space="0"/>
                    <w:left w:val="single" w:color="auto" w:sz="4" w:space="0"/>
                    <w:bottom w:val="single" w:color="auto" w:sz="4" w:space="0"/>
                    <w:right w:val="single" w:color="auto" w:sz="4" w:space="0"/>
                  </w:tcBorders>
                  <w:vAlign w:val="center"/>
                </w:tcPr>
                <w:p w14:paraId="71B90EB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t>ZJLY-S15-01</w:t>
                  </w:r>
                </w:p>
              </w:tc>
              <w:tc>
                <w:tcPr>
                  <w:tcW w:w="1190" w:type="pct"/>
                  <w:tcBorders>
                    <w:top w:val="single" w:color="auto" w:sz="4" w:space="0"/>
                    <w:left w:val="single" w:color="auto" w:sz="4" w:space="0"/>
                    <w:bottom w:val="single" w:color="auto" w:sz="4" w:space="0"/>
                    <w:right w:val="single" w:color="auto" w:sz="4" w:space="0"/>
                  </w:tcBorders>
                  <w:vAlign w:val="center"/>
                </w:tcPr>
                <w:p w14:paraId="64EC4F3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KJQZJZ-202506180413</w:t>
                  </w:r>
                </w:p>
              </w:tc>
              <w:tc>
                <w:tcPr>
                  <w:tcW w:w="973" w:type="pct"/>
                  <w:tcBorders>
                    <w:top w:val="single" w:color="auto" w:sz="4" w:space="0"/>
                    <w:left w:val="single" w:color="auto" w:sz="4" w:space="0"/>
                    <w:bottom w:val="single" w:color="auto" w:sz="4" w:space="0"/>
                    <w:right w:val="single" w:color="auto" w:sz="4" w:space="0"/>
                  </w:tcBorders>
                  <w:vAlign w:val="center"/>
                </w:tcPr>
                <w:p w14:paraId="689FD27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2026.06.17</w:t>
                  </w:r>
                </w:p>
              </w:tc>
            </w:tr>
            <w:tr w14:paraId="56A4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2" w:type="dxa"/>
                  <w:tcBorders>
                    <w:top w:val="single" w:color="auto" w:sz="4" w:space="0"/>
                    <w:left w:val="single" w:color="auto" w:sz="4" w:space="0"/>
                    <w:bottom w:val="single" w:color="auto" w:sz="4" w:space="0"/>
                    <w:right w:val="single" w:color="auto" w:sz="4" w:space="0"/>
                  </w:tcBorders>
                  <w:vAlign w:val="center"/>
                </w:tcPr>
                <w:p w14:paraId="63E1095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722N可见分光光度计</w:t>
                  </w:r>
                </w:p>
              </w:tc>
              <w:tc>
                <w:tcPr>
                  <w:tcW w:w="1464" w:type="dxa"/>
                  <w:tcBorders>
                    <w:top w:val="single" w:color="auto" w:sz="4" w:space="0"/>
                    <w:left w:val="single" w:color="auto" w:sz="4" w:space="0"/>
                    <w:bottom w:val="single" w:color="auto" w:sz="4" w:space="0"/>
                    <w:right w:val="single" w:color="auto" w:sz="4" w:space="0"/>
                  </w:tcBorders>
                  <w:vAlign w:val="center"/>
                </w:tcPr>
                <w:p w14:paraId="315A3EE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ZJLY-S16-0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271" w:type="dxa"/>
                  <w:tcBorders>
                    <w:top w:val="single" w:color="auto" w:sz="4" w:space="0"/>
                    <w:left w:val="single" w:color="auto" w:sz="4" w:space="0"/>
                    <w:bottom w:val="single" w:color="auto" w:sz="4" w:space="0"/>
                    <w:right w:val="single" w:color="auto" w:sz="4" w:space="0"/>
                  </w:tcBorders>
                  <w:vAlign w:val="center"/>
                </w:tcPr>
                <w:p w14:paraId="09E4B4A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KJQZJZ-202507080152</w:t>
                  </w:r>
                </w:p>
              </w:tc>
              <w:tc>
                <w:tcPr>
                  <w:tcW w:w="1516" w:type="dxa"/>
                  <w:tcBorders>
                    <w:top w:val="single" w:color="auto" w:sz="4" w:space="0"/>
                    <w:left w:val="single" w:color="auto" w:sz="4" w:space="0"/>
                    <w:bottom w:val="single" w:color="auto" w:sz="4" w:space="0"/>
                    <w:right w:val="single" w:color="auto" w:sz="4" w:space="0"/>
                  </w:tcBorders>
                  <w:vAlign w:val="center"/>
                </w:tcPr>
                <w:p w14:paraId="2781EC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2026.07.07</w:t>
                  </w:r>
                </w:p>
              </w:tc>
            </w:tr>
            <w:tr w14:paraId="18AF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2" w:type="dxa"/>
                  <w:tcBorders>
                    <w:top w:val="single" w:color="auto" w:sz="4" w:space="0"/>
                    <w:left w:val="single" w:color="auto" w:sz="4" w:space="0"/>
                    <w:bottom w:val="single" w:color="auto" w:sz="4" w:space="0"/>
                    <w:right w:val="single" w:color="auto" w:sz="4" w:space="0"/>
                  </w:tcBorders>
                  <w:vAlign w:val="center"/>
                </w:tcPr>
                <w:p w14:paraId="0089458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722N可见分光光度计</w:t>
                  </w:r>
                </w:p>
              </w:tc>
              <w:tc>
                <w:tcPr>
                  <w:tcW w:w="1464" w:type="dxa"/>
                  <w:tcBorders>
                    <w:top w:val="single" w:color="auto" w:sz="4" w:space="0"/>
                    <w:left w:val="single" w:color="auto" w:sz="4" w:space="0"/>
                    <w:bottom w:val="single" w:color="auto" w:sz="4" w:space="0"/>
                    <w:right w:val="single" w:color="auto" w:sz="4" w:space="0"/>
                  </w:tcBorders>
                  <w:vAlign w:val="center"/>
                </w:tcPr>
                <w:p w14:paraId="3EF52BC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ZJLY-S16-0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271" w:type="dxa"/>
                  <w:tcBorders>
                    <w:top w:val="single" w:color="auto" w:sz="4" w:space="0"/>
                    <w:left w:val="single" w:color="auto" w:sz="4" w:space="0"/>
                    <w:bottom w:val="single" w:color="auto" w:sz="4" w:space="0"/>
                    <w:right w:val="single" w:color="auto" w:sz="4" w:space="0"/>
                  </w:tcBorders>
                  <w:vAlign w:val="center"/>
                </w:tcPr>
                <w:p w14:paraId="31087AC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KJQZJZ-202506180415</w:t>
                  </w:r>
                </w:p>
              </w:tc>
              <w:tc>
                <w:tcPr>
                  <w:tcW w:w="1516" w:type="dxa"/>
                  <w:tcBorders>
                    <w:top w:val="single" w:color="auto" w:sz="4" w:space="0"/>
                    <w:left w:val="single" w:color="auto" w:sz="4" w:space="0"/>
                    <w:bottom w:val="single" w:color="auto" w:sz="4" w:space="0"/>
                    <w:right w:val="single" w:color="auto" w:sz="4" w:space="0"/>
                  </w:tcBorders>
                  <w:vAlign w:val="center"/>
                </w:tcPr>
                <w:p w14:paraId="4CB3B10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2026.06.17</w:t>
                  </w:r>
                </w:p>
              </w:tc>
            </w:tr>
            <w:tr w14:paraId="71E8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6F95912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t>JC-OIL-6型红外测油仪</w:t>
                  </w:r>
                </w:p>
              </w:tc>
              <w:tc>
                <w:tcPr>
                  <w:tcW w:w="942" w:type="pct"/>
                  <w:tcBorders>
                    <w:top w:val="single" w:color="auto" w:sz="4" w:space="0"/>
                    <w:left w:val="single" w:color="auto" w:sz="4" w:space="0"/>
                    <w:bottom w:val="single" w:color="auto" w:sz="4" w:space="0"/>
                    <w:right w:val="single" w:color="auto" w:sz="4" w:space="0"/>
                  </w:tcBorders>
                  <w:vAlign w:val="center"/>
                </w:tcPr>
                <w:p w14:paraId="650A707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t>ZJLY-S17-01</w:t>
                  </w:r>
                </w:p>
              </w:tc>
              <w:tc>
                <w:tcPr>
                  <w:tcW w:w="1190" w:type="pct"/>
                  <w:tcBorders>
                    <w:top w:val="single" w:color="auto" w:sz="4" w:space="0"/>
                    <w:left w:val="single" w:color="auto" w:sz="4" w:space="0"/>
                    <w:bottom w:val="single" w:color="auto" w:sz="4" w:space="0"/>
                    <w:right w:val="single" w:color="auto" w:sz="4" w:space="0"/>
                  </w:tcBorders>
                  <w:vAlign w:val="center"/>
                </w:tcPr>
                <w:p w14:paraId="371F75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KJQZJZ-202506180641</w:t>
                  </w:r>
                </w:p>
              </w:tc>
              <w:tc>
                <w:tcPr>
                  <w:tcW w:w="973" w:type="pct"/>
                  <w:tcBorders>
                    <w:top w:val="single" w:color="auto" w:sz="4" w:space="0"/>
                    <w:left w:val="single" w:color="auto" w:sz="4" w:space="0"/>
                    <w:bottom w:val="single" w:color="auto" w:sz="4" w:space="0"/>
                    <w:right w:val="single" w:color="auto" w:sz="4" w:space="0"/>
                  </w:tcBorders>
                  <w:vAlign w:val="center"/>
                </w:tcPr>
                <w:p w14:paraId="79737C9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2026.06.17</w:t>
                  </w:r>
                </w:p>
              </w:tc>
            </w:tr>
            <w:tr w14:paraId="2684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47C7CA8E">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t>BSA224S型电子天平</w:t>
                  </w:r>
                </w:p>
              </w:tc>
              <w:tc>
                <w:tcPr>
                  <w:tcW w:w="942" w:type="pct"/>
                  <w:tcBorders>
                    <w:top w:val="single" w:color="auto" w:sz="4" w:space="0"/>
                    <w:left w:val="single" w:color="auto" w:sz="4" w:space="0"/>
                    <w:bottom w:val="single" w:color="auto" w:sz="4" w:space="0"/>
                    <w:right w:val="single" w:color="auto" w:sz="4" w:space="0"/>
                  </w:tcBorders>
                  <w:vAlign w:val="center"/>
                </w:tcPr>
                <w:p w14:paraId="66346B2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t>ZJLY-S20-01</w:t>
                  </w:r>
                </w:p>
              </w:tc>
              <w:tc>
                <w:tcPr>
                  <w:tcW w:w="1190" w:type="pct"/>
                  <w:tcBorders>
                    <w:top w:val="single" w:color="auto" w:sz="4" w:space="0"/>
                    <w:left w:val="single" w:color="auto" w:sz="4" w:space="0"/>
                    <w:bottom w:val="single" w:color="auto" w:sz="4" w:space="0"/>
                    <w:right w:val="single" w:color="auto" w:sz="4" w:space="0"/>
                  </w:tcBorders>
                  <w:vAlign w:val="center"/>
                </w:tcPr>
                <w:p w14:paraId="0338B8E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KJQZJZ-202506180418</w:t>
                  </w:r>
                </w:p>
              </w:tc>
              <w:tc>
                <w:tcPr>
                  <w:tcW w:w="973" w:type="pct"/>
                  <w:tcBorders>
                    <w:top w:val="single" w:color="auto" w:sz="4" w:space="0"/>
                    <w:left w:val="single" w:color="auto" w:sz="4" w:space="0"/>
                    <w:bottom w:val="single" w:color="auto" w:sz="4" w:space="0"/>
                    <w:right w:val="single" w:color="auto" w:sz="4" w:space="0"/>
                  </w:tcBorders>
                  <w:vAlign w:val="center"/>
                </w:tcPr>
                <w:p w14:paraId="583284F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2026.06.17</w:t>
                  </w:r>
                </w:p>
              </w:tc>
            </w:tr>
            <w:tr w14:paraId="39D2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3" w:type="pct"/>
                  <w:tcBorders>
                    <w:top w:val="single" w:color="auto" w:sz="4" w:space="0"/>
                    <w:left w:val="single" w:color="auto" w:sz="4" w:space="0"/>
                    <w:bottom w:val="single" w:color="auto" w:sz="4" w:space="0"/>
                    <w:right w:val="single" w:color="auto" w:sz="4" w:space="0"/>
                  </w:tcBorders>
                  <w:vAlign w:val="center"/>
                </w:tcPr>
                <w:p w14:paraId="6F2E8A7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t>YSIPro20i-4P Kit便携式溶解氧测定仪</w:t>
                  </w:r>
                </w:p>
              </w:tc>
              <w:tc>
                <w:tcPr>
                  <w:tcW w:w="942" w:type="pct"/>
                  <w:tcBorders>
                    <w:top w:val="single" w:color="auto" w:sz="4" w:space="0"/>
                    <w:left w:val="single" w:color="auto" w:sz="4" w:space="0"/>
                    <w:bottom w:val="single" w:color="auto" w:sz="4" w:space="0"/>
                    <w:right w:val="single" w:color="auto" w:sz="4" w:space="0"/>
                  </w:tcBorders>
                  <w:vAlign w:val="center"/>
                </w:tcPr>
                <w:p w14:paraId="3F9FF4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trike w:val="0"/>
                      <w:dstrike w:val="0"/>
                      <w:color w:val="000000" w:themeColor="text1"/>
                      <w:sz w:val="21"/>
                      <w:szCs w:val="21"/>
                      <w:highlight w:val="none"/>
                      <w:lang w:val="en-US" w:eastAsia="zh-CN"/>
                      <w14:textFill>
                        <w14:solidFill>
                          <w14:schemeClr w14:val="tx1"/>
                        </w14:solidFill>
                      </w14:textFill>
                    </w:rPr>
                    <w:t>ZJLY-X15-03</w:t>
                  </w:r>
                </w:p>
              </w:tc>
              <w:tc>
                <w:tcPr>
                  <w:tcW w:w="1190" w:type="pct"/>
                  <w:tcBorders>
                    <w:top w:val="single" w:color="auto" w:sz="4" w:space="0"/>
                    <w:left w:val="single" w:color="auto" w:sz="4" w:space="0"/>
                    <w:bottom w:val="single" w:color="auto" w:sz="4" w:space="0"/>
                    <w:right w:val="single" w:color="auto" w:sz="4" w:space="0"/>
                  </w:tcBorders>
                  <w:vAlign w:val="center"/>
                </w:tcPr>
                <w:p w14:paraId="39BB1D2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KJQZJZ-202503070059</w:t>
                  </w:r>
                </w:p>
              </w:tc>
              <w:tc>
                <w:tcPr>
                  <w:tcW w:w="973" w:type="pct"/>
                  <w:tcBorders>
                    <w:top w:val="single" w:color="auto" w:sz="4" w:space="0"/>
                    <w:left w:val="single" w:color="auto" w:sz="4" w:space="0"/>
                    <w:bottom w:val="single" w:color="auto" w:sz="4" w:space="0"/>
                    <w:right w:val="single" w:color="auto" w:sz="4" w:space="0"/>
                  </w:tcBorders>
                  <w:vAlign w:val="center"/>
                </w:tcPr>
                <w:p w14:paraId="219F18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2026.03.06</w:t>
                  </w:r>
                </w:p>
              </w:tc>
            </w:tr>
          </w:tbl>
          <w:p w14:paraId="6552C053">
            <w:pPr>
              <w:keepNext w:val="0"/>
              <w:keepLines w:val="0"/>
              <w:pageBreakBefore w:val="0"/>
              <w:widowControl/>
              <w:numPr>
                <w:ilvl w:val="1"/>
                <w:numId w:val="8"/>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水质监测分析过程中的质量保证和质量控制</w:t>
            </w:r>
          </w:p>
          <w:p w14:paraId="4F4FF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水样的采集、运输、保存、实验室分析和数据计算的全过程均按《浙江省环境监测质量保证技术规定》（第三版试行）、按《污水监测技术规范》（HJ 91.1-2019）、《水质采样样品的保存和管理技术规定》（HJ 493-2009）等技术规范及相关监测标准的要求进行。</w:t>
            </w:r>
          </w:p>
          <w:p w14:paraId="49E94B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采样时每批次采集不少于 10%的现场平行样；每批水样，应选择部分项目加采全程序空白样品，与样品一起送实验室分析；根据相关监测标准或技术规范的要求，釆取加保存剂、冷藏、避光、防震等保护措施，保证样品在保存、运输和制备等过程中性状稳定，避免玷污、损坏或丟失；样品在规定的时效内完成测试，实验室分析采取空白测试 (全程序空白测试、实验室空白测试)、准确度控制(质控样品测试或加标回收实验)、精密度控制(平行样测试)等有针对性的质控措施。</w:t>
            </w:r>
          </w:p>
          <w:p w14:paraId="24C3F3CF">
            <w:pPr>
              <w:pStyle w:val="6"/>
              <w:keepNext w:val="0"/>
              <w:keepLines w:val="0"/>
              <w:numPr>
                <w:ilvl w:val="0"/>
                <w:numId w:val="10"/>
              </w:numPr>
              <w:suppressLineNumbers w:val="0"/>
              <w:spacing w:before="0" w:beforeAutospacing="0" w:after="0" w:afterAutospacing="0" w:line="240" w:lineRule="auto"/>
              <w:ind w:left="425" w:leftChars="0" w:right="0" w:hanging="425" w:firstLineChars="0"/>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水样精密度控制情况统计表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9"/>
              <w:gridCol w:w="707"/>
              <w:gridCol w:w="722"/>
              <w:gridCol w:w="934"/>
              <w:gridCol w:w="904"/>
              <w:gridCol w:w="785"/>
              <w:gridCol w:w="1150"/>
              <w:gridCol w:w="1092"/>
            </w:tblGrid>
            <w:tr w14:paraId="382E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vMerge w:val="restart"/>
                  <w:noWrap w:val="0"/>
                  <w:vAlign w:val="center"/>
                </w:tcPr>
                <w:p w14:paraId="756048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检测项目</w:t>
                  </w:r>
                </w:p>
              </w:tc>
              <w:tc>
                <w:tcPr>
                  <w:tcW w:w="426" w:type="pct"/>
                  <w:vMerge w:val="restart"/>
                  <w:noWrap w:val="0"/>
                  <w:vAlign w:val="center"/>
                </w:tcPr>
                <w:p w14:paraId="74C795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样品数</w:t>
                  </w:r>
                </w:p>
              </w:tc>
              <w:tc>
                <w:tcPr>
                  <w:tcW w:w="1543" w:type="pct"/>
                  <w:gridSpan w:val="3"/>
                  <w:noWrap w:val="0"/>
                  <w:vAlign w:val="center"/>
                </w:tcPr>
                <w:p w14:paraId="61CBFA4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采样</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平行</w:t>
                  </w:r>
                </w:p>
              </w:tc>
              <w:tc>
                <w:tcPr>
                  <w:tcW w:w="1824" w:type="pct"/>
                  <w:gridSpan w:val="3"/>
                  <w:noWrap w:val="0"/>
                  <w:vAlign w:val="center"/>
                </w:tcPr>
                <w:p w14:paraId="2EAE198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实验平行</w:t>
                  </w:r>
                </w:p>
              </w:tc>
            </w:tr>
            <w:tr w14:paraId="4F54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vMerge w:val="continue"/>
                  <w:noWrap w:val="0"/>
                  <w:vAlign w:val="center"/>
                </w:tcPr>
                <w:p w14:paraId="1919FE5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426" w:type="pct"/>
                  <w:vMerge w:val="continue"/>
                  <w:noWrap w:val="0"/>
                  <w:vAlign w:val="center"/>
                </w:tcPr>
                <w:p w14:paraId="5C459A4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435" w:type="pct"/>
                  <w:noWrap w:val="0"/>
                  <w:vAlign w:val="center"/>
                </w:tcPr>
                <w:p w14:paraId="76FFDAA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个数</w:t>
                  </w:r>
                </w:p>
              </w:tc>
              <w:tc>
                <w:tcPr>
                  <w:tcW w:w="563" w:type="pct"/>
                  <w:noWrap w:val="0"/>
                  <w:vAlign w:val="center"/>
                </w:tcPr>
                <w:p w14:paraId="641F646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平行样占比（%）</w:t>
                  </w:r>
                </w:p>
              </w:tc>
              <w:tc>
                <w:tcPr>
                  <w:tcW w:w="544" w:type="pct"/>
                  <w:noWrap w:val="0"/>
                  <w:vAlign w:val="center"/>
                </w:tcPr>
                <w:p w14:paraId="558C30E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合格率（%）</w:t>
                  </w:r>
                </w:p>
              </w:tc>
              <w:tc>
                <w:tcPr>
                  <w:tcW w:w="473" w:type="pct"/>
                  <w:noWrap w:val="0"/>
                  <w:vAlign w:val="center"/>
                </w:tcPr>
                <w:p w14:paraId="2F1399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个数</w:t>
                  </w:r>
                </w:p>
              </w:tc>
              <w:tc>
                <w:tcPr>
                  <w:tcW w:w="693" w:type="pct"/>
                  <w:shd w:val="clear" w:color="auto" w:fill="auto"/>
                  <w:noWrap w:val="0"/>
                  <w:vAlign w:val="center"/>
                </w:tcPr>
                <w:p w14:paraId="3770A3E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平行样占比（%）</w:t>
                  </w:r>
                </w:p>
              </w:tc>
              <w:tc>
                <w:tcPr>
                  <w:tcW w:w="656" w:type="pct"/>
                  <w:noWrap w:val="0"/>
                  <w:vAlign w:val="center"/>
                </w:tcPr>
                <w:p w14:paraId="47E3ED2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合格率（%）</w:t>
                  </w:r>
                </w:p>
              </w:tc>
            </w:tr>
            <w:tr w14:paraId="1F9F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noWrap w:val="0"/>
                  <w:vAlign w:val="center"/>
                </w:tcPr>
                <w:p w14:paraId="6C70A673">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pH值</w:t>
                  </w:r>
                </w:p>
              </w:tc>
              <w:tc>
                <w:tcPr>
                  <w:tcW w:w="426" w:type="pct"/>
                  <w:noWrap w:val="0"/>
                  <w:vAlign w:val="center"/>
                </w:tcPr>
                <w:p w14:paraId="55AA3139">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w:t>
                  </w:r>
                </w:p>
              </w:tc>
              <w:tc>
                <w:tcPr>
                  <w:tcW w:w="435" w:type="pct"/>
                  <w:noWrap w:val="0"/>
                  <w:vAlign w:val="center"/>
                </w:tcPr>
                <w:p w14:paraId="57FDCC86">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563" w:type="pct"/>
                  <w:noWrap w:val="0"/>
                  <w:vAlign w:val="center"/>
                </w:tcPr>
                <w:p w14:paraId="4E15420C">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15.4</w:t>
                  </w:r>
                </w:p>
              </w:tc>
              <w:tc>
                <w:tcPr>
                  <w:tcW w:w="544" w:type="pct"/>
                  <w:noWrap w:val="0"/>
                  <w:vAlign w:val="center"/>
                </w:tcPr>
                <w:p w14:paraId="0135DF55">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c>
                <w:tcPr>
                  <w:tcW w:w="473" w:type="pct"/>
                  <w:noWrap w:val="0"/>
                  <w:vAlign w:val="center"/>
                </w:tcPr>
                <w:p w14:paraId="04DD9D64">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93" w:type="pct"/>
                  <w:noWrap w:val="0"/>
                  <w:vAlign w:val="center"/>
                </w:tcPr>
                <w:p w14:paraId="7C869DEC">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56" w:type="pct"/>
                  <w:noWrap w:val="0"/>
                  <w:vAlign w:val="center"/>
                </w:tcPr>
                <w:p w14:paraId="584E0FC0">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0BD2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noWrap w:val="0"/>
                  <w:vAlign w:val="center"/>
                </w:tcPr>
                <w:p w14:paraId="529B8AF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化学需氧量</w:t>
                  </w:r>
                </w:p>
              </w:tc>
              <w:tc>
                <w:tcPr>
                  <w:tcW w:w="426" w:type="pct"/>
                  <w:shd w:val="clear" w:color="auto" w:fill="auto"/>
                  <w:noWrap w:val="0"/>
                  <w:vAlign w:val="center"/>
                </w:tcPr>
                <w:p w14:paraId="3809E811">
                  <w:pPr>
                    <w:widowControl w:val="0"/>
                    <w:spacing w:line="240" w:lineRule="auto"/>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w:t>
                  </w:r>
                </w:p>
              </w:tc>
              <w:tc>
                <w:tcPr>
                  <w:tcW w:w="435" w:type="pct"/>
                  <w:shd w:val="clear" w:color="auto" w:fill="auto"/>
                  <w:noWrap w:val="0"/>
                  <w:vAlign w:val="center"/>
                </w:tcPr>
                <w:p w14:paraId="78937790">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563" w:type="pct"/>
                  <w:shd w:val="clear" w:color="auto" w:fill="auto"/>
                  <w:noWrap w:val="0"/>
                  <w:vAlign w:val="center"/>
                </w:tcPr>
                <w:p w14:paraId="04B08522">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15.4</w:t>
                  </w:r>
                </w:p>
              </w:tc>
              <w:tc>
                <w:tcPr>
                  <w:tcW w:w="544" w:type="pct"/>
                  <w:noWrap w:val="0"/>
                  <w:vAlign w:val="center"/>
                </w:tcPr>
                <w:p w14:paraId="35C29222">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c>
                <w:tcPr>
                  <w:tcW w:w="473" w:type="pct"/>
                  <w:shd w:val="clear" w:color="auto" w:fill="auto"/>
                  <w:noWrap w:val="0"/>
                  <w:vAlign w:val="center"/>
                </w:tcPr>
                <w:p w14:paraId="360A9CFA">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693" w:type="pct"/>
                  <w:shd w:val="clear" w:color="auto" w:fill="auto"/>
                  <w:noWrap w:val="0"/>
                  <w:vAlign w:val="center"/>
                </w:tcPr>
                <w:p w14:paraId="39026E2D">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12.5</w:t>
                  </w:r>
                </w:p>
              </w:tc>
              <w:tc>
                <w:tcPr>
                  <w:tcW w:w="656" w:type="pct"/>
                  <w:shd w:val="clear" w:color="auto" w:fill="auto"/>
                  <w:noWrap w:val="0"/>
                  <w:vAlign w:val="center"/>
                </w:tcPr>
                <w:p w14:paraId="6B604682">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r>
            <w:tr w14:paraId="1543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noWrap w:val="0"/>
                  <w:vAlign w:val="center"/>
                </w:tcPr>
                <w:p w14:paraId="0771DDE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426" w:type="pct"/>
                  <w:noWrap w:val="0"/>
                  <w:vAlign w:val="center"/>
                </w:tcPr>
                <w:p w14:paraId="2BAB967E">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w:t>
                  </w:r>
                </w:p>
              </w:tc>
              <w:tc>
                <w:tcPr>
                  <w:tcW w:w="435" w:type="pct"/>
                  <w:noWrap w:val="0"/>
                  <w:vAlign w:val="center"/>
                </w:tcPr>
                <w:p w14:paraId="32CB1350">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563" w:type="pct"/>
                  <w:noWrap w:val="0"/>
                  <w:vAlign w:val="center"/>
                </w:tcPr>
                <w:p w14:paraId="463A2C97">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16.7</w:t>
                  </w:r>
                </w:p>
              </w:tc>
              <w:tc>
                <w:tcPr>
                  <w:tcW w:w="544" w:type="pct"/>
                  <w:noWrap w:val="0"/>
                  <w:vAlign w:val="center"/>
                </w:tcPr>
                <w:p w14:paraId="64599488">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c>
                <w:tcPr>
                  <w:tcW w:w="473" w:type="pct"/>
                  <w:shd w:val="clear" w:color="auto" w:fill="auto"/>
                  <w:noWrap w:val="0"/>
                  <w:vAlign w:val="center"/>
                </w:tcPr>
                <w:p w14:paraId="65CFD00C">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693" w:type="pct"/>
                  <w:shd w:val="clear" w:color="auto" w:fill="auto"/>
                  <w:noWrap w:val="0"/>
                  <w:vAlign w:val="center"/>
                </w:tcPr>
                <w:p w14:paraId="597AE5D7">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16.7</w:t>
                  </w:r>
                </w:p>
              </w:tc>
              <w:tc>
                <w:tcPr>
                  <w:tcW w:w="656" w:type="pct"/>
                  <w:shd w:val="clear" w:color="auto" w:fill="auto"/>
                  <w:noWrap w:val="0"/>
                  <w:vAlign w:val="center"/>
                </w:tcPr>
                <w:p w14:paraId="17DAE6AA">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r>
            <w:tr w14:paraId="5CE0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noWrap w:val="0"/>
                  <w:vAlign w:val="center"/>
                </w:tcPr>
                <w:p w14:paraId="4039F6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426" w:type="pct"/>
                  <w:noWrap w:val="0"/>
                  <w:vAlign w:val="center"/>
                </w:tcPr>
                <w:p w14:paraId="3437BDA9">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w:t>
                  </w:r>
                </w:p>
              </w:tc>
              <w:tc>
                <w:tcPr>
                  <w:tcW w:w="435" w:type="pct"/>
                  <w:noWrap w:val="0"/>
                  <w:vAlign w:val="center"/>
                </w:tcPr>
                <w:p w14:paraId="25621060">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563" w:type="pct"/>
                  <w:noWrap w:val="0"/>
                  <w:vAlign w:val="center"/>
                </w:tcPr>
                <w:p w14:paraId="5B3DD042">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16.7</w:t>
                  </w:r>
                </w:p>
              </w:tc>
              <w:tc>
                <w:tcPr>
                  <w:tcW w:w="544" w:type="pct"/>
                  <w:noWrap w:val="0"/>
                  <w:vAlign w:val="center"/>
                </w:tcPr>
                <w:p w14:paraId="343A314C">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c>
                <w:tcPr>
                  <w:tcW w:w="473" w:type="pct"/>
                  <w:shd w:val="clear" w:color="auto" w:fill="auto"/>
                  <w:noWrap w:val="0"/>
                  <w:vAlign w:val="center"/>
                </w:tcPr>
                <w:p w14:paraId="345C9F48">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693" w:type="pct"/>
                  <w:shd w:val="clear" w:color="auto" w:fill="auto"/>
                  <w:noWrap w:val="0"/>
                  <w:vAlign w:val="center"/>
                </w:tcPr>
                <w:p w14:paraId="55E509E5">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16.7</w:t>
                  </w:r>
                </w:p>
              </w:tc>
              <w:tc>
                <w:tcPr>
                  <w:tcW w:w="656" w:type="pct"/>
                  <w:shd w:val="clear" w:color="auto" w:fill="auto"/>
                  <w:noWrap w:val="0"/>
                  <w:vAlign w:val="center"/>
                </w:tcPr>
                <w:p w14:paraId="5206C212">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r>
            <w:tr w14:paraId="4D97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4621C65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总磷</w:t>
                  </w:r>
                </w:p>
              </w:tc>
              <w:tc>
                <w:tcPr>
                  <w:tcW w:w="426" w:type="pct"/>
                  <w:vAlign w:val="center"/>
                </w:tcPr>
                <w:p w14:paraId="0F1584AD">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w:t>
                  </w:r>
                </w:p>
              </w:tc>
              <w:tc>
                <w:tcPr>
                  <w:tcW w:w="435" w:type="pct"/>
                  <w:vAlign w:val="center"/>
                </w:tcPr>
                <w:p w14:paraId="05184672">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563" w:type="pct"/>
                  <w:vAlign w:val="center"/>
                </w:tcPr>
                <w:p w14:paraId="631B4369">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16.7</w:t>
                  </w:r>
                </w:p>
              </w:tc>
              <w:tc>
                <w:tcPr>
                  <w:tcW w:w="544" w:type="pct"/>
                  <w:vAlign w:val="center"/>
                </w:tcPr>
                <w:p w14:paraId="20F0F6FC">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c>
                <w:tcPr>
                  <w:tcW w:w="473" w:type="pct"/>
                  <w:shd w:val="clear" w:color="auto" w:fill="auto"/>
                  <w:vAlign w:val="center"/>
                </w:tcPr>
                <w:p w14:paraId="568CF0BE">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693" w:type="pct"/>
                  <w:shd w:val="clear" w:color="auto" w:fill="auto"/>
                  <w:vAlign w:val="center"/>
                </w:tcPr>
                <w:p w14:paraId="3901A4FE">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16.7</w:t>
                  </w:r>
                </w:p>
              </w:tc>
              <w:tc>
                <w:tcPr>
                  <w:tcW w:w="656" w:type="pct"/>
                  <w:shd w:val="clear" w:color="auto" w:fill="auto"/>
                  <w:vAlign w:val="center"/>
                </w:tcPr>
                <w:p w14:paraId="01CAAD45">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r>
            <w:tr w14:paraId="4A60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11D0B70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26" w:type="pct"/>
                  <w:vAlign w:val="center"/>
                </w:tcPr>
                <w:p w14:paraId="7A927BA3">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w:t>
                  </w:r>
                </w:p>
              </w:tc>
              <w:tc>
                <w:tcPr>
                  <w:tcW w:w="435" w:type="pct"/>
                  <w:vAlign w:val="center"/>
                </w:tcPr>
                <w:p w14:paraId="49CA8440">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563" w:type="pct"/>
                  <w:vAlign w:val="center"/>
                </w:tcPr>
                <w:p w14:paraId="2E2D4B3D">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16.7</w:t>
                  </w:r>
                </w:p>
              </w:tc>
              <w:tc>
                <w:tcPr>
                  <w:tcW w:w="544" w:type="pct"/>
                  <w:vAlign w:val="center"/>
                </w:tcPr>
                <w:p w14:paraId="0298B9BF">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c>
                <w:tcPr>
                  <w:tcW w:w="473" w:type="pct"/>
                  <w:shd w:val="clear" w:color="auto" w:fill="auto"/>
                  <w:vAlign w:val="center"/>
                </w:tcPr>
                <w:p w14:paraId="62CA6992">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693" w:type="pct"/>
                  <w:shd w:val="clear" w:color="auto" w:fill="auto"/>
                  <w:vAlign w:val="center"/>
                </w:tcPr>
                <w:p w14:paraId="1233DCBE">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16.7</w:t>
                  </w:r>
                </w:p>
              </w:tc>
              <w:tc>
                <w:tcPr>
                  <w:tcW w:w="656" w:type="pct"/>
                  <w:shd w:val="clear" w:color="auto" w:fill="auto"/>
                  <w:vAlign w:val="center"/>
                </w:tcPr>
                <w:p w14:paraId="5E055E70">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w:t>
                  </w:r>
                </w:p>
              </w:tc>
            </w:tr>
            <w:tr w14:paraId="1B29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322497C3">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悬浮物</w:t>
                  </w:r>
                </w:p>
              </w:tc>
              <w:tc>
                <w:tcPr>
                  <w:tcW w:w="426" w:type="pct"/>
                  <w:vAlign w:val="center"/>
                </w:tcPr>
                <w:p w14:paraId="06FD8155">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32</w:t>
                  </w:r>
                </w:p>
              </w:tc>
              <w:tc>
                <w:tcPr>
                  <w:tcW w:w="435" w:type="pct"/>
                  <w:vAlign w:val="center"/>
                </w:tcPr>
                <w:p w14:paraId="27DBC7E4">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63" w:type="pct"/>
                  <w:vAlign w:val="center"/>
                </w:tcPr>
                <w:p w14:paraId="78BE426F">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44" w:type="pct"/>
                  <w:vAlign w:val="center"/>
                </w:tcPr>
                <w:p w14:paraId="38C9E023">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473" w:type="pct"/>
                  <w:vAlign w:val="center"/>
                </w:tcPr>
                <w:p w14:paraId="528EF500">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93" w:type="pct"/>
                  <w:vAlign w:val="center"/>
                </w:tcPr>
                <w:p w14:paraId="30E35C48">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56" w:type="pct"/>
                  <w:vAlign w:val="center"/>
                </w:tcPr>
                <w:p w14:paraId="25C618B6">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0DBC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7767FED6">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色度</w:t>
                  </w:r>
                </w:p>
              </w:tc>
              <w:tc>
                <w:tcPr>
                  <w:tcW w:w="426" w:type="pct"/>
                  <w:vAlign w:val="center"/>
                </w:tcPr>
                <w:p w14:paraId="29EBFB31">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w:t>
                  </w:r>
                </w:p>
              </w:tc>
              <w:tc>
                <w:tcPr>
                  <w:tcW w:w="435" w:type="pct"/>
                  <w:vAlign w:val="center"/>
                </w:tcPr>
                <w:p w14:paraId="34D73391">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63" w:type="pct"/>
                  <w:vAlign w:val="center"/>
                </w:tcPr>
                <w:p w14:paraId="57A2102B">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44" w:type="pct"/>
                  <w:vAlign w:val="center"/>
                </w:tcPr>
                <w:p w14:paraId="224ED965">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473" w:type="pct"/>
                  <w:vAlign w:val="center"/>
                </w:tcPr>
                <w:p w14:paraId="11E31F70">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93" w:type="pct"/>
                  <w:vAlign w:val="center"/>
                </w:tcPr>
                <w:p w14:paraId="64FD7570">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56" w:type="pct"/>
                  <w:vAlign w:val="center"/>
                </w:tcPr>
                <w:p w14:paraId="64FCFF9A">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5A57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pct"/>
                  <w:shd w:val="clear" w:color="auto" w:fill="auto"/>
                  <w:vAlign w:val="center"/>
                </w:tcPr>
                <w:p w14:paraId="1B5609D7">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动植物油类</w:t>
                  </w:r>
                </w:p>
              </w:tc>
              <w:tc>
                <w:tcPr>
                  <w:tcW w:w="426" w:type="pct"/>
                  <w:vAlign w:val="center"/>
                </w:tcPr>
                <w:p w14:paraId="713F0B2B">
                  <w:pPr>
                    <w:widowControl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w:t>
                  </w:r>
                </w:p>
              </w:tc>
              <w:tc>
                <w:tcPr>
                  <w:tcW w:w="435" w:type="pct"/>
                  <w:vAlign w:val="center"/>
                </w:tcPr>
                <w:p w14:paraId="0385F722">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63" w:type="pct"/>
                  <w:vAlign w:val="center"/>
                </w:tcPr>
                <w:p w14:paraId="69BF177F">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544" w:type="pct"/>
                  <w:vAlign w:val="center"/>
                </w:tcPr>
                <w:p w14:paraId="4359A704">
                  <w:pPr>
                    <w:widowControl w:val="0"/>
                    <w:spacing w:line="240" w:lineRule="auto"/>
                    <w:jc w:val="cente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473" w:type="pct"/>
                  <w:shd w:val="clear" w:color="auto" w:fill="auto"/>
                  <w:vAlign w:val="center"/>
                </w:tcPr>
                <w:p w14:paraId="5DABC835">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93" w:type="pct"/>
                  <w:shd w:val="clear" w:color="auto" w:fill="auto"/>
                  <w:vAlign w:val="center"/>
                </w:tcPr>
                <w:p w14:paraId="26A2C882">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56" w:type="pct"/>
                  <w:shd w:val="clear" w:color="auto" w:fill="auto"/>
                  <w:vAlign w:val="center"/>
                </w:tcPr>
                <w:p w14:paraId="47E63A60">
                  <w:pPr>
                    <w:widowControl w:val="0"/>
                    <w:spacing w:line="240" w:lineRule="auto"/>
                    <w:jc w:val="cente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bl>
          <w:p w14:paraId="280A3AC2">
            <w:pPr>
              <w:keepNext w:val="0"/>
              <w:keepLines w:val="0"/>
              <w:pageBreakBefore w:val="0"/>
              <w:widowControl/>
              <w:numPr>
                <w:ilvl w:val="0"/>
                <w:numId w:val="10"/>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ascii="宋体" w:hAnsi="宋体" w:eastAsia="宋体" w:cs="宋体"/>
                <w:b/>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水样全程序空白样品检测结果汇总  </w:t>
            </w:r>
            <w:r>
              <w:rPr>
                <w:rFonts w:ascii="宋体" w:hAnsi="宋体" w:eastAsia="宋体" w:cs="宋体"/>
                <w:b/>
                <w:color w:val="000000" w:themeColor="text1"/>
                <w:szCs w:val="21"/>
                <w:highlight w:val="none"/>
                <w14:textFill>
                  <w14:solidFill>
                    <w14:schemeClr w14:val="tx1"/>
                  </w14:solidFill>
                </w14:textFill>
              </w:rPr>
              <w:t xml:space="preserve">                           </w:t>
            </w:r>
          </w:p>
          <w:tbl>
            <w:tblPr>
              <w:tblStyle w:val="13"/>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3213"/>
              <w:gridCol w:w="2785"/>
            </w:tblGrid>
            <w:tr w14:paraId="2B2406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81" w:type="pct"/>
                  <w:tcBorders>
                    <w:top w:val="single" w:color="auto" w:sz="6" w:space="0"/>
                  </w:tcBorders>
                  <w:vAlign w:val="center"/>
                </w:tcPr>
                <w:p w14:paraId="656B83E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检测项目</w:t>
                  </w:r>
                </w:p>
              </w:tc>
              <w:tc>
                <w:tcPr>
                  <w:tcW w:w="1938" w:type="pct"/>
                  <w:tcBorders>
                    <w:top w:val="single" w:color="auto" w:sz="6" w:space="0"/>
                  </w:tcBorders>
                  <w:vAlign w:val="center"/>
                </w:tcPr>
                <w:p w14:paraId="261ED747">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样品编号</w:t>
                  </w:r>
                </w:p>
              </w:tc>
              <w:tc>
                <w:tcPr>
                  <w:tcW w:w="1680" w:type="pct"/>
                  <w:tcBorders>
                    <w:top w:val="single" w:color="auto" w:sz="6" w:space="0"/>
                  </w:tcBorders>
                  <w:vAlign w:val="center"/>
                </w:tcPr>
                <w:p w14:paraId="4E9C911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测定结果</w:t>
                  </w:r>
                </w:p>
              </w:tc>
            </w:tr>
            <w:tr w14:paraId="45184DC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586BBC24">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化学需氧量</w:t>
                  </w:r>
                </w:p>
              </w:tc>
              <w:tc>
                <w:tcPr>
                  <w:tcW w:w="1938" w:type="pct"/>
                  <w:shd w:val="clear" w:color="auto" w:fill="auto"/>
                  <w:vAlign w:val="center"/>
                </w:tcPr>
                <w:p w14:paraId="0FA06BFA">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HJ250468120201-1</w:t>
                  </w:r>
                </w:p>
              </w:tc>
              <w:tc>
                <w:tcPr>
                  <w:tcW w:w="1680" w:type="pct"/>
                  <w:vAlign w:val="center"/>
                </w:tcPr>
                <w:p w14:paraId="21E7720F">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&lt;4mg/L</w:t>
                  </w:r>
                </w:p>
              </w:tc>
            </w:tr>
            <w:tr w14:paraId="14EEC5D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3CE82F2C">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938" w:type="pct"/>
                  <w:vAlign w:val="center"/>
                </w:tcPr>
                <w:p w14:paraId="0F07704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HJ250468120205-1</w:t>
                  </w:r>
                </w:p>
              </w:tc>
              <w:tc>
                <w:tcPr>
                  <w:tcW w:w="1680" w:type="pct"/>
                  <w:vAlign w:val="center"/>
                </w:tcPr>
                <w:p w14:paraId="2227168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&lt;4mg/L</w:t>
                  </w:r>
                </w:p>
              </w:tc>
            </w:tr>
            <w:tr w14:paraId="1356913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241DE9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1938" w:type="pct"/>
                  <w:vAlign w:val="center"/>
                </w:tcPr>
                <w:p w14:paraId="48181490">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HJ250468120201-1</w:t>
                  </w:r>
                </w:p>
              </w:tc>
              <w:tc>
                <w:tcPr>
                  <w:tcW w:w="1680" w:type="pct"/>
                  <w:vAlign w:val="center"/>
                </w:tcPr>
                <w:p w14:paraId="112CF0E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&lt;0.025</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7E81CA1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2F7CEA4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938" w:type="pct"/>
                  <w:vAlign w:val="center"/>
                </w:tcPr>
                <w:p w14:paraId="79766B46">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HJ250468120205-1</w:t>
                  </w:r>
                </w:p>
              </w:tc>
              <w:tc>
                <w:tcPr>
                  <w:tcW w:w="1680" w:type="pct"/>
                  <w:vAlign w:val="center"/>
                </w:tcPr>
                <w:p w14:paraId="5FA3D59A">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&lt;0.025</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0A5B41B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33A594F0">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总氮</w:t>
                  </w:r>
                </w:p>
              </w:tc>
              <w:tc>
                <w:tcPr>
                  <w:tcW w:w="1938" w:type="pct"/>
                  <w:vAlign w:val="center"/>
                </w:tcPr>
                <w:p w14:paraId="1BD57F8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HJ250468120201-1</w:t>
                  </w:r>
                </w:p>
              </w:tc>
              <w:tc>
                <w:tcPr>
                  <w:tcW w:w="1680" w:type="pct"/>
                  <w:vAlign w:val="center"/>
                </w:tcPr>
                <w:p w14:paraId="51A8912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&lt;0.05</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7D80EB3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799DD90A">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938" w:type="pct"/>
                  <w:vAlign w:val="center"/>
                </w:tcPr>
                <w:p w14:paraId="3388067F">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HJ250468120205-1</w:t>
                  </w:r>
                </w:p>
              </w:tc>
              <w:tc>
                <w:tcPr>
                  <w:tcW w:w="1680" w:type="pct"/>
                  <w:vAlign w:val="center"/>
                </w:tcPr>
                <w:p w14:paraId="3F3645A7">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&lt;0.05</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0471303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798B89CF">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总磷</w:t>
                  </w:r>
                </w:p>
              </w:tc>
              <w:tc>
                <w:tcPr>
                  <w:tcW w:w="1938" w:type="pct"/>
                  <w:vAlign w:val="center"/>
                </w:tcPr>
                <w:p w14:paraId="2404913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HJ250468120201-1</w:t>
                  </w:r>
                </w:p>
              </w:tc>
              <w:tc>
                <w:tcPr>
                  <w:tcW w:w="1680" w:type="pct"/>
                  <w:vAlign w:val="center"/>
                </w:tcPr>
                <w:p w14:paraId="7AA1FA5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&lt;0.01</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185A91D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2717158F">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938" w:type="pct"/>
                  <w:vAlign w:val="center"/>
                </w:tcPr>
                <w:p w14:paraId="3BCF204B">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HJ250468120205-1</w:t>
                  </w:r>
                </w:p>
              </w:tc>
              <w:tc>
                <w:tcPr>
                  <w:tcW w:w="1680" w:type="pct"/>
                  <w:vAlign w:val="center"/>
                </w:tcPr>
                <w:p w14:paraId="661FF08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&lt;0.01</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17958A6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7DB202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38" w:type="pct"/>
                  <w:vAlign w:val="center"/>
                </w:tcPr>
                <w:p w14:paraId="0F97AE34">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HJ250468120201-1</w:t>
                  </w:r>
                </w:p>
              </w:tc>
              <w:tc>
                <w:tcPr>
                  <w:tcW w:w="1680" w:type="pct"/>
                  <w:vAlign w:val="center"/>
                </w:tcPr>
                <w:p w14:paraId="6356E209">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&lt;0.5</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755F126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1B1F84E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938" w:type="pct"/>
                  <w:vAlign w:val="center"/>
                </w:tcPr>
                <w:p w14:paraId="64B4D104">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HJ250468120205-1</w:t>
                  </w:r>
                </w:p>
              </w:tc>
              <w:tc>
                <w:tcPr>
                  <w:tcW w:w="1680" w:type="pct"/>
                  <w:vAlign w:val="center"/>
                </w:tcPr>
                <w:p w14:paraId="01B76FE9">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&lt;0.5</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1B1824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restart"/>
                  <w:shd w:val="clear" w:color="auto" w:fill="auto"/>
                  <w:vAlign w:val="center"/>
                </w:tcPr>
                <w:p w14:paraId="66AEEE5A">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动植物油类</w:t>
                  </w:r>
                </w:p>
              </w:tc>
              <w:tc>
                <w:tcPr>
                  <w:tcW w:w="1938" w:type="pct"/>
                  <w:vAlign w:val="center"/>
                </w:tcPr>
                <w:p w14:paraId="014ABB9E">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HJ250468120201-1</w:t>
                  </w:r>
                </w:p>
              </w:tc>
              <w:tc>
                <w:tcPr>
                  <w:tcW w:w="1680" w:type="pct"/>
                  <w:vAlign w:val="center"/>
                </w:tcPr>
                <w:p w14:paraId="65A12B4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&lt;0.06</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r w14:paraId="4344D60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pct"/>
                  <w:vMerge w:val="continue"/>
                  <w:shd w:val="clear" w:color="auto" w:fill="auto"/>
                  <w:vAlign w:val="center"/>
                </w:tcPr>
                <w:p w14:paraId="46BD9CA5">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1938" w:type="pct"/>
                  <w:vAlign w:val="center"/>
                </w:tcPr>
                <w:p w14:paraId="1FDD1850">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HJ250468120205-1</w:t>
                  </w:r>
                </w:p>
              </w:tc>
              <w:tc>
                <w:tcPr>
                  <w:tcW w:w="1680" w:type="pct"/>
                  <w:vAlign w:val="center"/>
                </w:tcPr>
                <w:p w14:paraId="7FB291E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&lt;0.06</w:t>
                  </w:r>
                  <w:r>
                    <w:rPr>
                      <w:rFonts w:hint="default" w:ascii="Times New Roman" w:hAnsi="Times New Roman" w:eastAsia="宋体"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r>
          </w:tbl>
          <w:p w14:paraId="680AF6DA">
            <w:pPr>
              <w:keepNext w:val="0"/>
              <w:keepLines w:val="0"/>
              <w:pageBreakBefore w:val="0"/>
              <w:widowControl/>
              <w:numPr>
                <w:ilvl w:val="0"/>
                <w:numId w:val="10"/>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水样现场采样平行样数据汇总</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1287"/>
              <w:gridCol w:w="1212"/>
              <w:gridCol w:w="1213"/>
              <w:gridCol w:w="976"/>
              <w:gridCol w:w="976"/>
              <w:gridCol w:w="574"/>
            </w:tblGrid>
            <w:tr w14:paraId="12A2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Align w:val="center"/>
                </w:tcPr>
                <w:p w14:paraId="0F43DE6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p>
              </w:tc>
              <w:tc>
                <w:tcPr>
                  <w:tcW w:w="775" w:type="pct"/>
                  <w:vAlign w:val="center"/>
                </w:tcPr>
                <w:p w14:paraId="705DA7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采样日期</w:t>
                  </w:r>
                </w:p>
              </w:tc>
              <w:tc>
                <w:tcPr>
                  <w:tcW w:w="730" w:type="pct"/>
                  <w:vAlign w:val="center"/>
                </w:tcPr>
                <w:p w14:paraId="783F2D7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检测结果</w:t>
                  </w:r>
                </w:p>
                <w:p w14:paraId="4A072D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（mg/L）</w:t>
                  </w:r>
                </w:p>
              </w:tc>
              <w:tc>
                <w:tcPr>
                  <w:tcW w:w="731" w:type="pct"/>
                  <w:vAlign w:val="center"/>
                </w:tcPr>
                <w:p w14:paraId="4A42B53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平行</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检测结果</w:t>
                  </w:r>
                </w:p>
                <w:p w14:paraId="2680694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（mg/L）</w:t>
                  </w:r>
                </w:p>
              </w:tc>
              <w:tc>
                <w:tcPr>
                  <w:tcW w:w="588" w:type="pct"/>
                  <w:vAlign w:val="center"/>
                </w:tcPr>
                <w:p w14:paraId="1068A7F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相对偏差（%）</w:t>
                  </w:r>
                </w:p>
              </w:tc>
              <w:tc>
                <w:tcPr>
                  <w:tcW w:w="588" w:type="pct"/>
                  <w:vAlign w:val="center"/>
                </w:tcPr>
                <w:p w14:paraId="7B97B81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允许相对偏差（%）</w:t>
                  </w:r>
                </w:p>
              </w:tc>
              <w:tc>
                <w:tcPr>
                  <w:tcW w:w="346" w:type="pct"/>
                  <w:vAlign w:val="center"/>
                </w:tcPr>
                <w:p w14:paraId="131581E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结果评价</w:t>
                  </w:r>
                </w:p>
              </w:tc>
            </w:tr>
            <w:tr w14:paraId="5F11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6DB2BCFB">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pH值</w:t>
                  </w:r>
                </w:p>
              </w:tc>
              <w:tc>
                <w:tcPr>
                  <w:tcW w:w="775" w:type="pct"/>
                  <w:vAlign w:val="center"/>
                </w:tcPr>
                <w:p w14:paraId="5A50FFB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7CD17B6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7.6</w:t>
                  </w:r>
                </w:p>
              </w:tc>
              <w:tc>
                <w:tcPr>
                  <w:tcW w:w="731" w:type="pct"/>
                  <w:vAlign w:val="center"/>
                </w:tcPr>
                <w:p w14:paraId="6F3D7ED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7.6</w:t>
                  </w:r>
                </w:p>
              </w:tc>
              <w:tc>
                <w:tcPr>
                  <w:tcW w:w="588" w:type="pct"/>
                  <w:vAlign w:val="center"/>
                </w:tcPr>
                <w:p w14:paraId="4A810D0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588" w:type="pct"/>
                  <w:vAlign w:val="center"/>
                </w:tcPr>
                <w:p w14:paraId="54A11CA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0.1（允差）</w:t>
                  </w:r>
                </w:p>
              </w:tc>
              <w:tc>
                <w:tcPr>
                  <w:tcW w:w="346" w:type="pct"/>
                  <w:vAlign w:val="center"/>
                </w:tcPr>
                <w:p w14:paraId="649D8E9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74A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3B63E1E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p>
              </w:tc>
              <w:tc>
                <w:tcPr>
                  <w:tcW w:w="775" w:type="pct"/>
                  <w:vAlign w:val="center"/>
                </w:tcPr>
                <w:p w14:paraId="0D2CCD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23B9E22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7.6</w:t>
                  </w:r>
                </w:p>
              </w:tc>
              <w:tc>
                <w:tcPr>
                  <w:tcW w:w="731" w:type="pct"/>
                  <w:vAlign w:val="center"/>
                </w:tcPr>
                <w:p w14:paraId="0E8F68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7.6</w:t>
                  </w:r>
                </w:p>
              </w:tc>
              <w:tc>
                <w:tcPr>
                  <w:tcW w:w="588" w:type="pct"/>
                  <w:vAlign w:val="center"/>
                </w:tcPr>
                <w:p w14:paraId="77058B5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588" w:type="pct"/>
                  <w:vAlign w:val="center"/>
                </w:tcPr>
                <w:p w14:paraId="7DC7807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0.1（允差）</w:t>
                  </w:r>
                </w:p>
              </w:tc>
              <w:tc>
                <w:tcPr>
                  <w:tcW w:w="346" w:type="pct"/>
                  <w:vAlign w:val="center"/>
                </w:tcPr>
                <w:p w14:paraId="70931C2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630F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3FDABB87">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p>
              </w:tc>
              <w:tc>
                <w:tcPr>
                  <w:tcW w:w="775" w:type="pct"/>
                  <w:vAlign w:val="center"/>
                </w:tcPr>
                <w:p w14:paraId="074FEDC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0B4A7F2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w:t>
                  </w:r>
                </w:p>
              </w:tc>
              <w:tc>
                <w:tcPr>
                  <w:tcW w:w="731" w:type="pct"/>
                  <w:vAlign w:val="center"/>
                </w:tcPr>
                <w:p w14:paraId="53A07D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w:t>
                  </w:r>
                </w:p>
              </w:tc>
              <w:tc>
                <w:tcPr>
                  <w:tcW w:w="588" w:type="pct"/>
                  <w:vAlign w:val="center"/>
                </w:tcPr>
                <w:p w14:paraId="4DD5A8B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588" w:type="pct"/>
                  <w:vAlign w:val="center"/>
                </w:tcPr>
                <w:p w14:paraId="6556D8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0.1（允差）</w:t>
                  </w:r>
                </w:p>
              </w:tc>
              <w:tc>
                <w:tcPr>
                  <w:tcW w:w="346" w:type="pct"/>
                  <w:vAlign w:val="center"/>
                </w:tcPr>
                <w:p w14:paraId="25D13EA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2677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003B71AB">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p>
              </w:tc>
              <w:tc>
                <w:tcPr>
                  <w:tcW w:w="775" w:type="pct"/>
                  <w:vAlign w:val="center"/>
                </w:tcPr>
                <w:p w14:paraId="774D7D3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0F3557D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731" w:type="pct"/>
                  <w:vAlign w:val="center"/>
                </w:tcPr>
                <w:p w14:paraId="0159AF0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588" w:type="pct"/>
                  <w:vAlign w:val="center"/>
                </w:tcPr>
                <w:p w14:paraId="51184E6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w:t>
                  </w:r>
                </w:p>
              </w:tc>
              <w:tc>
                <w:tcPr>
                  <w:tcW w:w="588" w:type="pct"/>
                  <w:vAlign w:val="center"/>
                </w:tcPr>
                <w:p w14:paraId="2FFEEE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0.1（允差）</w:t>
                  </w:r>
                </w:p>
              </w:tc>
              <w:tc>
                <w:tcPr>
                  <w:tcW w:w="346" w:type="pct"/>
                  <w:vAlign w:val="center"/>
                </w:tcPr>
                <w:p w14:paraId="006BCC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15D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7CDCC4C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化学需氧量</w:t>
                  </w:r>
                </w:p>
              </w:tc>
              <w:tc>
                <w:tcPr>
                  <w:tcW w:w="775" w:type="pct"/>
                  <w:vAlign w:val="center"/>
                </w:tcPr>
                <w:p w14:paraId="7605CA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776BAEB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161</w:t>
                  </w:r>
                </w:p>
              </w:tc>
              <w:tc>
                <w:tcPr>
                  <w:tcW w:w="731" w:type="pct"/>
                  <w:vAlign w:val="center"/>
                </w:tcPr>
                <w:p w14:paraId="5AE938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170</w:t>
                  </w:r>
                </w:p>
              </w:tc>
              <w:tc>
                <w:tcPr>
                  <w:tcW w:w="588" w:type="pct"/>
                  <w:vAlign w:val="center"/>
                </w:tcPr>
                <w:p w14:paraId="09CB8C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2.72</w:t>
                  </w:r>
                </w:p>
              </w:tc>
              <w:tc>
                <w:tcPr>
                  <w:tcW w:w="588" w:type="pct"/>
                  <w:vAlign w:val="center"/>
                </w:tcPr>
                <w:p w14:paraId="1409574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4B6FB2F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6C40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6518B7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75" w:type="pct"/>
                  <w:vAlign w:val="center"/>
                </w:tcPr>
                <w:p w14:paraId="0BD1310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2089C03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169</w:t>
                  </w:r>
                </w:p>
              </w:tc>
              <w:tc>
                <w:tcPr>
                  <w:tcW w:w="731" w:type="pct"/>
                  <w:vAlign w:val="center"/>
                </w:tcPr>
                <w:p w14:paraId="28C8D0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180</w:t>
                  </w:r>
                </w:p>
              </w:tc>
              <w:tc>
                <w:tcPr>
                  <w:tcW w:w="588" w:type="pct"/>
                  <w:vAlign w:val="center"/>
                </w:tcPr>
                <w:p w14:paraId="0DB8245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3.15</w:t>
                  </w:r>
                </w:p>
              </w:tc>
              <w:tc>
                <w:tcPr>
                  <w:tcW w:w="588" w:type="pct"/>
                  <w:vAlign w:val="center"/>
                </w:tcPr>
                <w:p w14:paraId="1C971BD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7A59D55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A0A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6F4FDF5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p>
              </w:tc>
              <w:tc>
                <w:tcPr>
                  <w:tcW w:w="775" w:type="pct"/>
                  <w:vAlign w:val="center"/>
                </w:tcPr>
                <w:p w14:paraId="50CB3B8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2E5EA95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183</w:t>
                  </w:r>
                </w:p>
              </w:tc>
              <w:tc>
                <w:tcPr>
                  <w:tcW w:w="731" w:type="pct"/>
                  <w:vAlign w:val="center"/>
                </w:tcPr>
                <w:p w14:paraId="1902AE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175</w:t>
                  </w:r>
                </w:p>
              </w:tc>
              <w:tc>
                <w:tcPr>
                  <w:tcW w:w="588" w:type="pct"/>
                  <w:vAlign w:val="center"/>
                </w:tcPr>
                <w:p w14:paraId="1FF56DE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2.23</w:t>
                  </w:r>
                </w:p>
              </w:tc>
              <w:tc>
                <w:tcPr>
                  <w:tcW w:w="588" w:type="pct"/>
                  <w:vAlign w:val="center"/>
                </w:tcPr>
                <w:p w14:paraId="1C44313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1EF24D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6792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29C7024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78CF529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229E059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180</w:t>
                  </w:r>
                </w:p>
              </w:tc>
              <w:tc>
                <w:tcPr>
                  <w:tcW w:w="731" w:type="pct"/>
                  <w:vAlign w:val="center"/>
                </w:tcPr>
                <w:p w14:paraId="558D36B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172</w:t>
                  </w:r>
                </w:p>
              </w:tc>
              <w:tc>
                <w:tcPr>
                  <w:tcW w:w="588" w:type="pct"/>
                  <w:vAlign w:val="center"/>
                </w:tcPr>
                <w:p w14:paraId="16544D1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2.27</w:t>
                  </w:r>
                </w:p>
              </w:tc>
              <w:tc>
                <w:tcPr>
                  <w:tcW w:w="588" w:type="pct"/>
                  <w:vAlign w:val="center"/>
                </w:tcPr>
                <w:p w14:paraId="2738DDA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6264D20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3BB2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7285A403">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775" w:type="pct"/>
                  <w:vAlign w:val="center"/>
                </w:tcPr>
                <w:p w14:paraId="7456654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76491E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0.620</w:t>
                  </w:r>
                </w:p>
              </w:tc>
              <w:tc>
                <w:tcPr>
                  <w:tcW w:w="731" w:type="pct"/>
                  <w:vAlign w:val="center"/>
                </w:tcPr>
                <w:p w14:paraId="39CD711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0.611</w:t>
                  </w:r>
                </w:p>
              </w:tc>
              <w:tc>
                <w:tcPr>
                  <w:tcW w:w="588" w:type="pct"/>
                  <w:vAlign w:val="center"/>
                </w:tcPr>
                <w:p w14:paraId="3E1A62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0.73</w:t>
                  </w:r>
                </w:p>
              </w:tc>
              <w:tc>
                <w:tcPr>
                  <w:tcW w:w="588" w:type="pct"/>
                  <w:vAlign w:val="center"/>
                </w:tcPr>
                <w:p w14:paraId="2D4C731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346" w:type="pct"/>
                  <w:vAlign w:val="center"/>
                </w:tcPr>
                <w:p w14:paraId="4719FF4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45B3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3546EE2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4162075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2BC2EE2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0.567</w:t>
                  </w:r>
                </w:p>
              </w:tc>
              <w:tc>
                <w:tcPr>
                  <w:tcW w:w="731" w:type="pct"/>
                  <w:vAlign w:val="center"/>
                </w:tcPr>
                <w:p w14:paraId="1ACBB14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0.578</w:t>
                  </w:r>
                </w:p>
              </w:tc>
              <w:tc>
                <w:tcPr>
                  <w:tcW w:w="588" w:type="pct"/>
                  <w:vAlign w:val="center"/>
                </w:tcPr>
                <w:p w14:paraId="34E9457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0.96</w:t>
                  </w:r>
                </w:p>
              </w:tc>
              <w:tc>
                <w:tcPr>
                  <w:tcW w:w="588" w:type="pct"/>
                  <w:vAlign w:val="center"/>
                </w:tcPr>
                <w:p w14:paraId="7579070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346" w:type="pct"/>
                  <w:vAlign w:val="center"/>
                </w:tcPr>
                <w:p w14:paraId="344E907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3291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44F4E37B">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6E93D82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058E648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2.12</w:t>
                  </w:r>
                </w:p>
              </w:tc>
              <w:tc>
                <w:tcPr>
                  <w:tcW w:w="731" w:type="pct"/>
                  <w:vAlign w:val="center"/>
                </w:tcPr>
                <w:p w14:paraId="30DE8B9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2.09</w:t>
                  </w:r>
                </w:p>
              </w:tc>
              <w:tc>
                <w:tcPr>
                  <w:tcW w:w="588" w:type="pct"/>
                  <w:vAlign w:val="center"/>
                </w:tcPr>
                <w:p w14:paraId="21C9111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0.71</w:t>
                  </w:r>
                </w:p>
              </w:tc>
              <w:tc>
                <w:tcPr>
                  <w:tcW w:w="588" w:type="pct"/>
                  <w:shd w:val="clear" w:color="auto" w:fill="auto"/>
                  <w:vAlign w:val="center"/>
                </w:tcPr>
                <w:p w14:paraId="1E9A353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180AD14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74D3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2F9F2D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75" w:type="pct"/>
                  <w:vAlign w:val="center"/>
                </w:tcPr>
                <w:p w14:paraId="2828B86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5C5C6A6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1.96</w:t>
                  </w:r>
                </w:p>
              </w:tc>
              <w:tc>
                <w:tcPr>
                  <w:tcW w:w="731" w:type="pct"/>
                  <w:vAlign w:val="center"/>
                </w:tcPr>
                <w:p w14:paraId="5564A30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1.93</w:t>
                  </w:r>
                </w:p>
              </w:tc>
              <w:tc>
                <w:tcPr>
                  <w:tcW w:w="588" w:type="pct"/>
                  <w:vAlign w:val="center"/>
                </w:tcPr>
                <w:p w14:paraId="3CCC6D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0.77</w:t>
                  </w:r>
                </w:p>
              </w:tc>
              <w:tc>
                <w:tcPr>
                  <w:tcW w:w="588" w:type="pct"/>
                  <w:shd w:val="clear" w:color="auto" w:fill="auto"/>
                  <w:vAlign w:val="center"/>
                </w:tcPr>
                <w:p w14:paraId="6811335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67A7AE8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6BBC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05D6903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775" w:type="pct"/>
                  <w:vAlign w:val="center"/>
                </w:tcPr>
                <w:p w14:paraId="21EBAD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404F2DB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2.10</w:t>
                  </w:r>
                </w:p>
              </w:tc>
              <w:tc>
                <w:tcPr>
                  <w:tcW w:w="731" w:type="pct"/>
                  <w:vAlign w:val="center"/>
                </w:tcPr>
                <w:p w14:paraId="31C8180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2.21</w:t>
                  </w:r>
                </w:p>
              </w:tc>
              <w:tc>
                <w:tcPr>
                  <w:tcW w:w="588" w:type="pct"/>
                  <w:vAlign w:val="center"/>
                </w:tcPr>
                <w:p w14:paraId="03518A1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2.55</w:t>
                  </w:r>
                </w:p>
              </w:tc>
              <w:tc>
                <w:tcPr>
                  <w:tcW w:w="588" w:type="pct"/>
                  <w:vAlign w:val="center"/>
                </w:tcPr>
                <w:p w14:paraId="4B1686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46" w:type="pct"/>
                  <w:vAlign w:val="center"/>
                </w:tcPr>
                <w:p w14:paraId="71B3DBF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0888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5C5FE5AA">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29ABBB2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39D6896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1.97</w:t>
                  </w:r>
                </w:p>
              </w:tc>
              <w:tc>
                <w:tcPr>
                  <w:tcW w:w="731" w:type="pct"/>
                  <w:vAlign w:val="center"/>
                </w:tcPr>
                <w:p w14:paraId="552B152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2.16</w:t>
                  </w:r>
                </w:p>
              </w:tc>
              <w:tc>
                <w:tcPr>
                  <w:tcW w:w="588" w:type="pct"/>
                  <w:vAlign w:val="center"/>
                </w:tcPr>
                <w:p w14:paraId="01FA687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4.60</w:t>
                  </w:r>
                </w:p>
              </w:tc>
              <w:tc>
                <w:tcPr>
                  <w:tcW w:w="588" w:type="pct"/>
                  <w:vAlign w:val="center"/>
                </w:tcPr>
                <w:p w14:paraId="497773F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46" w:type="pct"/>
                  <w:vAlign w:val="center"/>
                </w:tcPr>
                <w:p w14:paraId="107E134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0981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750A8097">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p>
              </w:tc>
              <w:tc>
                <w:tcPr>
                  <w:tcW w:w="775" w:type="pct"/>
                  <w:vAlign w:val="center"/>
                </w:tcPr>
                <w:p w14:paraId="2CD25F2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1E41793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6.28</w:t>
                  </w:r>
                </w:p>
              </w:tc>
              <w:tc>
                <w:tcPr>
                  <w:tcW w:w="731" w:type="pct"/>
                  <w:vAlign w:val="center"/>
                </w:tcPr>
                <w:p w14:paraId="402A67E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6.26</w:t>
                  </w:r>
                </w:p>
              </w:tc>
              <w:tc>
                <w:tcPr>
                  <w:tcW w:w="588" w:type="pct"/>
                  <w:vAlign w:val="center"/>
                </w:tcPr>
                <w:p w14:paraId="0F8227F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3.25</w:t>
                  </w:r>
                </w:p>
              </w:tc>
              <w:tc>
                <w:tcPr>
                  <w:tcW w:w="588" w:type="pct"/>
                  <w:shd w:val="clear" w:color="auto" w:fill="auto"/>
                  <w:vAlign w:val="center"/>
                </w:tcPr>
                <w:p w14:paraId="2FEE492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46" w:type="pct"/>
                  <w:vAlign w:val="center"/>
                </w:tcPr>
                <w:p w14:paraId="1E7CFA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4C60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47521F9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75" w:type="pct"/>
                  <w:vAlign w:val="center"/>
                </w:tcPr>
                <w:p w14:paraId="3AEF258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5006748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6.10</w:t>
                  </w:r>
                </w:p>
              </w:tc>
              <w:tc>
                <w:tcPr>
                  <w:tcW w:w="731" w:type="pct"/>
                  <w:vAlign w:val="center"/>
                </w:tcPr>
                <w:p w14:paraId="4402F25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5.82</w:t>
                  </w:r>
                </w:p>
              </w:tc>
              <w:tc>
                <w:tcPr>
                  <w:tcW w:w="588" w:type="pct"/>
                  <w:vAlign w:val="center"/>
                </w:tcPr>
                <w:p w14:paraId="719B6CB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2.35</w:t>
                  </w:r>
                </w:p>
              </w:tc>
              <w:tc>
                <w:tcPr>
                  <w:tcW w:w="588" w:type="pct"/>
                  <w:shd w:val="clear" w:color="auto" w:fill="auto"/>
                  <w:vAlign w:val="center"/>
                </w:tcPr>
                <w:p w14:paraId="3A5C436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46" w:type="pct"/>
                  <w:vAlign w:val="center"/>
                </w:tcPr>
                <w:p w14:paraId="2420FA8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7A9F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3EEF148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总磷</w:t>
                  </w:r>
                </w:p>
              </w:tc>
              <w:tc>
                <w:tcPr>
                  <w:tcW w:w="775" w:type="pct"/>
                  <w:vAlign w:val="center"/>
                </w:tcPr>
                <w:p w14:paraId="5087317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78493C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0.12</w:t>
                  </w:r>
                </w:p>
              </w:tc>
              <w:tc>
                <w:tcPr>
                  <w:tcW w:w="731" w:type="pct"/>
                  <w:vAlign w:val="center"/>
                </w:tcPr>
                <w:p w14:paraId="14B61FE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0.13</w:t>
                  </w:r>
                </w:p>
              </w:tc>
              <w:tc>
                <w:tcPr>
                  <w:tcW w:w="588" w:type="pct"/>
                  <w:vAlign w:val="center"/>
                </w:tcPr>
                <w:p w14:paraId="34D455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4.00</w:t>
                  </w:r>
                </w:p>
              </w:tc>
              <w:tc>
                <w:tcPr>
                  <w:tcW w:w="588" w:type="pct"/>
                  <w:vAlign w:val="center"/>
                </w:tcPr>
                <w:p w14:paraId="40AEB44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147F4B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28A6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05C25E4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489AD16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438CA97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0.11</w:t>
                  </w:r>
                </w:p>
              </w:tc>
              <w:tc>
                <w:tcPr>
                  <w:tcW w:w="731" w:type="pct"/>
                  <w:vAlign w:val="center"/>
                </w:tcPr>
                <w:p w14:paraId="64D0ECC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0.12</w:t>
                  </w:r>
                </w:p>
              </w:tc>
              <w:tc>
                <w:tcPr>
                  <w:tcW w:w="588" w:type="pct"/>
                  <w:vAlign w:val="center"/>
                </w:tcPr>
                <w:p w14:paraId="41AA060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4.35</w:t>
                  </w:r>
                </w:p>
              </w:tc>
              <w:tc>
                <w:tcPr>
                  <w:tcW w:w="588" w:type="pct"/>
                  <w:vAlign w:val="center"/>
                </w:tcPr>
                <w:p w14:paraId="4649864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4B5781C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54CD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16C97E0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4495314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04E7D4B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0.85</w:t>
                  </w:r>
                </w:p>
              </w:tc>
              <w:tc>
                <w:tcPr>
                  <w:tcW w:w="731" w:type="pct"/>
                  <w:vAlign w:val="center"/>
                </w:tcPr>
                <w:p w14:paraId="263A7E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0.84</w:t>
                  </w:r>
                </w:p>
              </w:tc>
              <w:tc>
                <w:tcPr>
                  <w:tcW w:w="588" w:type="pct"/>
                  <w:vAlign w:val="center"/>
                </w:tcPr>
                <w:p w14:paraId="413CDB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0.59</w:t>
                  </w:r>
                </w:p>
              </w:tc>
              <w:tc>
                <w:tcPr>
                  <w:tcW w:w="588" w:type="pct"/>
                  <w:vAlign w:val="center"/>
                </w:tcPr>
                <w:p w14:paraId="26CFCF7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602A29E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08E1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4BC2C86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2A921F0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0B1D063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0.83</w:t>
                  </w:r>
                </w:p>
              </w:tc>
              <w:tc>
                <w:tcPr>
                  <w:tcW w:w="731" w:type="pct"/>
                  <w:vAlign w:val="center"/>
                </w:tcPr>
                <w:p w14:paraId="49CE522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0.81</w:t>
                  </w:r>
                </w:p>
              </w:tc>
              <w:tc>
                <w:tcPr>
                  <w:tcW w:w="588" w:type="pct"/>
                  <w:vAlign w:val="center"/>
                </w:tcPr>
                <w:p w14:paraId="266EA0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1.22</w:t>
                  </w:r>
                </w:p>
              </w:tc>
              <w:tc>
                <w:tcPr>
                  <w:tcW w:w="588" w:type="pct"/>
                  <w:vAlign w:val="center"/>
                </w:tcPr>
                <w:p w14:paraId="7F4BE64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6" w:type="pct"/>
                  <w:vAlign w:val="center"/>
                </w:tcPr>
                <w:p w14:paraId="717166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F34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restart"/>
                  <w:shd w:val="clear" w:color="auto" w:fill="auto"/>
                  <w:vAlign w:val="center"/>
                </w:tcPr>
                <w:p w14:paraId="46F2144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75" w:type="pct"/>
                  <w:vAlign w:val="center"/>
                </w:tcPr>
                <w:p w14:paraId="2BF13B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1E7C56D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43.6</w:t>
                  </w:r>
                </w:p>
              </w:tc>
              <w:tc>
                <w:tcPr>
                  <w:tcW w:w="731" w:type="pct"/>
                  <w:vAlign w:val="center"/>
                </w:tcPr>
                <w:p w14:paraId="2B9BA3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40.9</w:t>
                  </w:r>
                </w:p>
              </w:tc>
              <w:tc>
                <w:tcPr>
                  <w:tcW w:w="588" w:type="pct"/>
                  <w:vAlign w:val="center"/>
                </w:tcPr>
                <w:p w14:paraId="72E5559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3.20</w:t>
                  </w:r>
                </w:p>
              </w:tc>
              <w:tc>
                <w:tcPr>
                  <w:tcW w:w="588" w:type="pct"/>
                  <w:vAlign w:val="center"/>
                </w:tcPr>
                <w:p w14:paraId="3176A17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346" w:type="pct"/>
                  <w:vAlign w:val="center"/>
                </w:tcPr>
                <w:p w14:paraId="010339D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38B8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69A3E9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75" w:type="pct"/>
                  <w:vAlign w:val="center"/>
                </w:tcPr>
                <w:p w14:paraId="6FC7D2D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4986AD2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45.8</w:t>
                  </w:r>
                </w:p>
              </w:tc>
              <w:tc>
                <w:tcPr>
                  <w:tcW w:w="731" w:type="pct"/>
                  <w:vAlign w:val="center"/>
                </w:tcPr>
                <w:p w14:paraId="6A0A6DC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45.9</w:t>
                  </w:r>
                </w:p>
              </w:tc>
              <w:tc>
                <w:tcPr>
                  <w:tcW w:w="588" w:type="pct"/>
                  <w:vAlign w:val="center"/>
                </w:tcPr>
                <w:p w14:paraId="1676920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0.11</w:t>
                  </w:r>
                </w:p>
              </w:tc>
              <w:tc>
                <w:tcPr>
                  <w:tcW w:w="588" w:type="pct"/>
                  <w:vAlign w:val="center"/>
                </w:tcPr>
                <w:p w14:paraId="0A990B4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346" w:type="pct"/>
                  <w:vAlign w:val="center"/>
                </w:tcPr>
                <w:p w14:paraId="4386212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4242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0DF05BA8">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29DACBE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12.11</w:t>
                  </w:r>
                </w:p>
              </w:tc>
              <w:tc>
                <w:tcPr>
                  <w:tcW w:w="730" w:type="pct"/>
                  <w:vAlign w:val="center"/>
                </w:tcPr>
                <w:p w14:paraId="4BFB199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42.0</w:t>
                  </w:r>
                </w:p>
              </w:tc>
              <w:tc>
                <w:tcPr>
                  <w:tcW w:w="731" w:type="pct"/>
                  <w:vAlign w:val="center"/>
                </w:tcPr>
                <w:p w14:paraId="55414C7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37.2</w:t>
                  </w:r>
                </w:p>
              </w:tc>
              <w:tc>
                <w:tcPr>
                  <w:tcW w:w="588" w:type="pct"/>
                  <w:vAlign w:val="center"/>
                </w:tcPr>
                <w:p w14:paraId="459A7B0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6.06</w:t>
                  </w:r>
                </w:p>
              </w:tc>
              <w:tc>
                <w:tcPr>
                  <w:tcW w:w="588" w:type="pct"/>
                  <w:vAlign w:val="center"/>
                </w:tcPr>
                <w:p w14:paraId="533FB26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346" w:type="pct"/>
                  <w:vAlign w:val="center"/>
                </w:tcPr>
                <w:p w14:paraId="67F536A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594E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pct"/>
                  <w:vMerge w:val="continue"/>
                  <w:shd w:val="clear" w:color="auto" w:fill="auto"/>
                  <w:vAlign w:val="center"/>
                </w:tcPr>
                <w:p w14:paraId="3AAA2E23">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p>
              </w:tc>
              <w:tc>
                <w:tcPr>
                  <w:tcW w:w="775" w:type="pct"/>
                  <w:vAlign w:val="center"/>
                </w:tcPr>
                <w:p w14:paraId="23E6A8A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w:t>
                  </w:r>
                </w:p>
              </w:tc>
              <w:tc>
                <w:tcPr>
                  <w:tcW w:w="730" w:type="pct"/>
                  <w:vAlign w:val="center"/>
                </w:tcPr>
                <w:p w14:paraId="725C835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46.8</w:t>
                  </w:r>
                </w:p>
              </w:tc>
              <w:tc>
                <w:tcPr>
                  <w:tcW w:w="731" w:type="pct"/>
                  <w:vAlign w:val="center"/>
                </w:tcPr>
                <w:p w14:paraId="4DB6C60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46.1</w:t>
                  </w:r>
                </w:p>
              </w:tc>
              <w:tc>
                <w:tcPr>
                  <w:tcW w:w="588" w:type="pct"/>
                  <w:vAlign w:val="center"/>
                </w:tcPr>
                <w:p w14:paraId="1E78EBA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0.75</w:t>
                  </w:r>
                </w:p>
              </w:tc>
              <w:tc>
                <w:tcPr>
                  <w:tcW w:w="588" w:type="pct"/>
                  <w:vAlign w:val="center"/>
                </w:tcPr>
                <w:p w14:paraId="1ECE7F3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346" w:type="pct"/>
                  <w:vAlign w:val="center"/>
                </w:tcPr>
                <w:p w14:paraId="431BAC3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bl>
          <w:p w14:paraId="3999F170">
            <w:pPr>
              <w:keepNext w:val="0"/>
              <w:keepLines w:val="0"/>
              <w:pageBreakBefore w:val="0"/>
              <w:widowControl/>
              <w:numPr>
                <w:ilvl w:val="0"/>
                <w:numId w:val="10"/>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 xml:space="preserve"> 水样实验室平行样数据汇总</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1710"/>
              <w:gridCol w:w="1116"/>
              <w:gridCol w:w="1193"/>
              <w:gridCol w:w="907"/>
              <w:gridCol w:w="886"/>
              <w:gridCol w:w="507"/>
            </w:tblGrid>
            <w:tr w14:paraId="03A5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Align w:val="center"/>
                </w:tcPr>
                <w:p w14:paraId="7F6E784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检测项目</w:t>
                  </w:r>
                </w:p>
              </w:tc>
              <w:tc>
                <w:tcPr>
                  <w:tcW w:w="917" w:type="pct"/>
                  <w:vAlign w:val="center"/>
                </w:tcPr>
                <w:p w14:paraId="1E94CAA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样品编号</w:t>
                  </w:r>
                </w:p>
              </w:tc>
              <w:tc>
                <w:tcPr>
                  <w:tcW w:w="593" w:type="pct"/>
                  <w:vAlign w:val="center"/>
                </w:tcPr>
                <w:p w14:paraId="76A46C3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检测结果</w:t>
                  </w:r>
                </w:p>
                <w:p w14:paraId="328F889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（mg/L）</w:t>
                  </w:r>
                </w:p>
              </w:tc>
              <w:tc>
                <w:tcPr>
                  <w:tcW w:w="757" w:type="pct"/>
                  <w:vAlign w:val="center"/>
                </w:tcPr>
                <w:p w14:paraId="773ACD3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平行</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检测结果</w:t>
                  </w:r>
                </w:p>
                <w:p w14:paraId="5AD3BEF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（mg/L）</w:t>
                  </w:r>
                </w:p>
              </w:tc>
              <w:tc>
                <w:tcPr>
                  <w:tcW w:w="585" w:type="pct"/>
                  <w:vAlign w:val="center"/>
                </w:tcPr>
                <w:p w14:paraId="6B11CCD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相对偏差（%）</w:t>
                  </w:r>
                </w:p>
              </w:tc>
              <w:tc>
                <w:tcPr>
                  <w:tcW w:w="572" w:type="pct"/>
                  <w:vAlign w:val="center"/>
                </w:tcPr>
                <w:p w14:paraId="0D7ED4E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允许相对偏差（%）</w:t>
                  </w:r>
                </w:p>
              </w:tc>
              <w:tc>
                <w:tcPr>
                  <w:tcW w:w="344" w:type="pct"/>
                  <w:vAlign w:val="center"/>
                </w:tcPr>
                <w:p w14:paraId="3114E61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结果评价</w:t>
                  </w:r>
                </w:p>
              </w:tc>
            </w:tr>
            <w:tr w14:paraId="0383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1CCBBC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化学需氧量</w:t>
                  </w:r>
                </w:p>
              </w:tc>
              <w:tc>
                <w:tcPr>
                  <w:tcW w:w="917" w:type="pct"/>
                  <w:vAlign w:val="center"/>
                </w:tcPr>
                <w:p w14:paraId="4242CF5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0203</w:t>
                  </w:r>
                </w:p>
              </w:tc>
              <w:tc>
                <w:tcPr>
                  <w:tcW w:w="593" w:type="pct"/>
                  <w:vAlign w:val="center"/>
                </w:tcPr>
                <w:p w14:paraId="1FD8FE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167</w:t>
                  </w:r>
                </w:p>
              </w:tc>
              <w:tc>
                <w:tcPr>
                  <w:tcW w:w="757" w:type="pct"/>
                  <w:vAlign w:val="center"/>
                </w:tcPr>
                <w:p w14:paraId="410D5A4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175</w:t>
                  </w:r>
                </w:p>
              </w:tc>
              <w:tc>
                <w:tcPr>
                  <w:tcW w:w="585" w:type="pct"/>
                  <w:vAlign w:val="center"/>
                </w:tcPr>
                <w:p w14:paraId="2B25D79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2.34</w:t>
                  </w:r>
                </w:p>
              </w:tc>
              <w:tc>
                <w:tcPr>
                  <w:tcW w:w="572" w:type="pct"/>
                  <w:vAlign w:val="center"/>
                </w:tcPr>
                <w:p w14:paraId="13B832B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3B3AF6A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59BD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0767440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741A6C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0303</w:t>
                  </w:r>
                </w:p>
              </w:tc>
              <w:tc>
                <w:tcPr>
                  <w:tcW w:w="593" w:type="pct"/>
                  <w:vAlign w:val="center"/>
                </w:tcPr>
                <w:p w14:paraId="6686E03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186</w:t>
                  </w:r>
                </w:p>
              </w:tc>
              <w:tc>
                <w:tcPr>
                  <w:tcW w:w="757" w:type="pct"/>
                  <w:vAlign w:val="center"/>
                </w:tcPr>
                <w:p w14:paraId="60C23A2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181</w:t>
                  </w:r>
                </w:p>
              </w:tc>
              <w:tc>
                <w:tcPr>
                  <w:tcW w:w="585" w:type="pct"/>
                  <w:vAlign w:val="center"/>
                </w:tcPr>
                <w:p w14:paraId="591CFDE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1.36</w:t>
                  </w:r>
                </w:p>
              </w:tc>
              <w:tc>
                <w:tcPr>
                  <w:tcW w:w="572" w:type="pct"/>
                  <w:vAlign w:val="center"/>
                </w:tcPr>
                <w:p w14:paraId="6C701C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7CE54E1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4D4A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4572DD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608E7E9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0206</w:t>
                  </w:r>
                </w:p>
              </w:tc>
              <w:tc>
                <w:tcPr>
                  <w:tcW w:w="593" w:type="pct"/>
                  <w:vAlign w:val="center"/>
                </w:tcPr>
                <w:p w14:paraId="66635E6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162</w:t>
                  </w:r>
                </w:p>
              </w:tc>
              <w:tc>
                <w:tcPr>
                  <w:tcW w:w="757" w:type="pct"/>
                  <w:vAlign w:val="center"/>
                </w:tcPr>
                <w:p w14:paraId="0F1DD97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156</w:t>
                  </w:r>
                </w:p>
              </w:tc>
              <w:tc>
                <w:tcPr>
                  <w:tcW w:w="585" w:type="pct"/>
                  <w:vAlign w:val="center"/>
                </w:tcPr>
                <w:p w14:paraId="1F0EE54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1.89</w:t>
                  </w:r>
                </w:p>
              </w:tc>
              <w:tc>
                <w:tcPr>
                  <w:tcW w:w="572" w:type="pct"/>
                  <w:vAlign w:val="center"/>
                </w:tcPr>
                <w:p w14:paraId="0B73D09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3DB3D82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3269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342B9B2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7BBD40B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0307</w:t>
                  </w:r>
                </w:p>
              </w:tc>
              <w:tc>
                <w:tcPr>
                  <w:tcW w:w="593" w:type="pct"/>
                  <w:vAlign w:val="center"/>
                </w:tcPr>
                <w:p w14:paraId="75E885D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176</w:t>
                  </w:r>
                </w:p>
              </w:tc>
              <w:tc>
                <w:tcPr>
                  <w:tcW w:w="757" w:type="pct"/>
                  <w:vAlign w:val="center"/>
                </w:tcPr>
                <w:p w14:paraId="5DB91C0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184</w:t>
                  </w:r>
                </w:p>
              </w:tc>
              <w:tc>
                <w:tcPr>
                  <w:tcW w:w="585" w:type="pct"/>
                  <w:vAlign w:val="center"/>
                </w:tcPr>
                <w:p w14:paraId="49AA113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2.22</w:t>
                  </w:r>
                </w:p>
              </w:tc>
              <w:tc>
                <w:tcPr>
                  <w:tcW w:w="572" w:type="pct"/>
                  <w:vAlign w:val="center"/>
                </w:tcPr>
                <w:p w14:paraId="2FFE7FA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0C6328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0511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439DEE6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917" w:type="pct"/>
                  <w:vAlign w:val="center"/>
                </w:tcPr>
                <w:p w14:paraId="10A84F5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008</w:t>
                  </w:r>
                </w:p>
              </w:tc>
              <w:tc>
                <w:tcPr>
                  <w:tcW w:w="593" w:type="pct"/>
                  <w:vAlign w:val="center"/>
                </w:tcPr>
                <w:p w14:paraId="7211DB1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4.11</w:t>
                  </w:r>
                </w:p>
              </w:tc>
              <w:tc>
                <w:tcPr>
                  <w:tcW w:w="757" w:type="pct"/>
                  <w:vAlign w:val="center"/>
                </w:tcPr>
                <w:p w14:paraId="243919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4.07</w:t>
                  </w:r>
                </w:p>
              </w:tc>
              <w:tc>
                <w:tcPr>
                  <w:tcW w:w="585" w:type="pct"/>
                  <w:vAlign w:val="center"/>
                </w:tcPr>
                <w:p w14:paraId="0942DC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0.49</w:t>
                  </w:r>
                </w:p>
              </w:tc>
              <w:tc>
                <w:tcPr>
                  <w:tcW w:w="572" w:type="pct"/>
                  <w:vAlign w:val="center"/>
                </w:tcPr>
                <w:p w14:paraId="5B3048B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0E9CF49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64A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07DC747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4BC6950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0208</w:t>
                  </w:r>
                </w:p>
              </w:tc>
              <w:tc>
                <w:tcPr>
                  <w:tcW w:w="593" w:type="pct"/>
                  <w:vAlign w:val="center"/>
                </w:tcPr>
                <w:p w14:paraId="3B27359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0.543</w:t>
                  </w:r>
                </w:p>
              </w:tc>
              <w:tc>
                <w:tcPr>
                  <w:tcW w:w="757" w:type="pct"/>
                  <w:vAlign w:val="center"/>
                </w:tcPr>
                <w:p w14:paraId="31EFD29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0.561</w:t>
                  </w:r>
                </w:p>
              </w:tc>
              <w:tc>
                <w:tcPr>
                  <w:tcW w:w="585" w:type="pct"/>
                  <w:vAlign w:val="center"/>
                </w:tcPr>
                <w:p w14:paraId="2903B87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1.63</w:t>
                  </w:r>
                </w:p>
              </w:tc>
              <w:tc>
                <w:tcPr>
                  <w:tcW w:w="572" w:type="pct"/>
                  <w:vAlign w:val="center"/>
                </w:tcPr>
                <w:p w14:paraId="12F1641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344" w:type="pct"/>
                  <w:vAlign w:val="center"/>
                </w:tcPr>
                <w:p w14:paraId="67E8A77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4F0C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1A0DC9F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37468B6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0304</w:t>
                  </w:r>
                </w:p>
              </w:tc>
              <w:tc>
                <w:tcPr>
                  <w:tcW w:w="593" w:type="pct"/>
                  <w:vAlign w:val="center"/>
                </w:tcPr>
                <w:p w14:paraId="7196FA5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757" w:type="pct"/>
                  <w:vAlign w:val="center"/>
                </w:tcPr>
                <w:p w14:paraId="744E5D3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1.97</w:t>
                  </w:r>
                </w:p>
              </w:tc>
              <w:tc>
                <w:tcPr>
                  <w:tcW w:w="585" w:type="pct"/>
                  <w:vAlign w:val="center"/>
                </w:tcPr>
                <w:p w14:paraId="6041FBE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0.76</w:t>
                  </w:r>
                </w:p>
              </w:tc>
              <w:tc>
                <w:tcPr>
                  <w:tcW w:w="572" w:type="pct"/>
                  <w:vAlign w:val="center"/>
                </w:tcPr>
                <w:p w14:paraId="4D4A6D0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5DA34B3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6CEF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1185400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09FEDF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0308</w:t>
                  </w:r>
                </w:p>
              </w:tc>
              <w:tc>
                <w:tcPr>
                  <w:tcW w:w="593" w:type="pct"/>
                  <w:vAlign w:val="center"/>
                </w:tcPr>
                <w:p w14:paraId="7C16BC2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1.89</w:t>
                  </w:r>
                </w:p>
              </w:tc>
              <w:tc>
                <w:tcPr>
                  <w:tcW w:w="757" w:type="pct"/>
                  <w:vAlign w:val="center"/>
                </w:tcPr>
                <w:p w14:paraId="4D530F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1.88</w:t>
                  </w:r>
                </w:p>
              </w:tc>
              <w:tc>
                <w:tcPr>
                  <w:tcW w:w="585" w:type="pct"/>
                  <w:vAlign w:val="center"/>
                </w:tcPr>
                <w:p w14:paraId="7748FD3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0.27</w:t>
                  </w:r>
                </w:p>
              </w:tc>
              <w:tc>
                <w:tcPr>
                  <w:tcW w:w="572" w:type="pct"/>
                  <w:vAlign w:val="center"/>
                </w:tcPr>
                <w:p w14:paraId="4937FD3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6EFE7E7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4473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2CC6799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917" w:type="pct"/>
                  <w:vAlign w:val="center"/>
                </w:tcPr>
                <w:p w14:paraId="03592A0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0106</w:t>
                  </w:r>
                </w:p>
              </w:tc>
              <w:tc>
                <w:tcPr>
                  <w:tcW w:w="593" w:type="pct"/>
                  <w:vAlign w:val="center"/>
                </w:tcPr>
                <w:p w14:paraId="450CD8A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9.23</w:t>
                  </w:r>
                </w:p>
              </w:tc>
              <w:tc>
                <w:tcPr>
                  <w:tcW w:w="757" w:type="pct"/>
                  <w:vAlign w:val="center"/>
                </w:tcPr>
                <w:p w14:paraId="514FF4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9.14</w:t>
                  </w:r>
                </w:p>
              </w:tc>
              <w:tc>
                <w:tcPr>
                  <w:tcW w:w="585" w:type="pct"/>
                  <w:vAlign w:val="center"/>
                </w:tcPr>
                <w:p w14:paraId="4C1910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0.49</w:t>
                  </w:r>
                </w:p>
              </w:tc>
              <w:tc>
                <w:tcPr>
                  <w:tcW w:w="572" w:type="pct"/>
                  <w:vAlign w:val="center"/>
                </w:tcPr>
                <w:p w14:paraId="62EAFE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44" w:type="pct"/>
                  <w:vAlign w:val="center"/>
                </w:tcPr>
                <w:p w14:paraId="5DFBCCD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5CA5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0C49535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02BFFDE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0206</w:t>
                  </w:r>
                </w:p>
              </w:tc>
              <w:tc>
                <w:tcPr>
                  <w:tcW w:w="593" w:type="pct"/>
                  <w:vAlign w:val="center"/>
                </w:tcPr>
                <w:p w14:paraId="084B1FE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2.16</w:t>
                  </w:r>
                </w:p>
              </w:tc>
              <w:tc>
                <w:tcPr>
                  <w:tcW w:w="757" w:type="pct"/>
                  <w:vAlign w:val="center"/>
                </w:tcPr>
                <w:p w14:paraId="05B836A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2.14</w:t>
                  </w:r>
                </w:p>
              </w:tc>
              <w:tc>
                <w:tcPr>
                  <w:tcW w:w="585" w:type="pct"/>
                  <w:vAlign w:val="center"/>
                </w:tcPr>
                <w:p w14:paraId="43A684A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0.47</w:t>
                  </w:r>
                </w:p>
              </w:tc>
              <w:tc>
                <w:tcPr>
                  <w:tcW w:w="572" w:type="pct"/>
                  <w:vAlign w:val="center"/>
                </w:tcPr>
                <w:p w14:paraId="72716A3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44" w:type="pct"/>
                  <w:vAlign w:val="center"/>
                </w:tcPr>
                <w:p w14:paraId="4FCF080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53AA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26A8F4B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5F35237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0306</w:t>
                  </w:r>
                </w:p>
              </w:tc>
              <w:tc>
                <w:tcPr>
                  <w:tcW w:w="593" w:type="pct"/>
                  <w:vAlign w:val="center"/>
                </w:tcPr>
                <w:p w14:paraId="7E0F839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5.86</w:t>
                  </w:r>
                </w:p>
              </w:tc>
              <w:tc>
                <w:tcPr>
                  <w:tcW w:w="757" w:type="pct"/>
                  <w:vAlign w:val="center"/>
                </w:tcPr>
                <w:p w14:paraId="080A75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6.02</w:t>
                  </w:r>
                </w:p>
              </w:tc>
              <w:tc>
                <w:tcPr>
                  <w:tcW w:w="585" w:type="pct"/>
                  <w:vAlign w:val="center"/>
                </w:tcPr>
                <w:p w14:paraId="210A4EE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1.35</w:t>
                  </w:r>
                </w:p>
              </w:tc>
              <w:tc>
                <w:tcPr>
                  <w:tcW w:w="572" w:type="pct"/>
                  <w:vAlign w:val="center"/>
                </w:tcPr>
                <w:p w14:paraId="385A37C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44" w:type="pct"/>
                  <w:vAlign w:val="center"/>
                </w:tcPr>
                <w:p w14:paraId="1A6CE55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75B0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0371BC8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63D837C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0308</w:t>
                  </w:r>
                </w:p>
              </w:tc>
              <w:tc>
                <w:tcPr>
                  <w:tcW w:w="593" w:type="pct"/>
                  <w:vAlign w:val="center"/>
                </w:tcPr>
                <w:p w14:paraId="054BC3B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5.40</w:t>
                  </w:r>
                </w:p>
              </w:tc>
              <w:tc>
                <w:tcPr>
                  <w:tcW w:w="757" w:type="pct"/>
                  <w:vAlign w:val="center"/>
                </w:tcPr>
                <w:p w14:paraId="754630E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5.32</w:t>
                  </w:r>
                </w:p>
              </w:tc>
              <w:tc>
                <w:tcPr>
                  <w:tcW w:w="585" w:type="pct"/>
                  <w:vAlign w:val="center"/>
                </w:tcPr>
                <w:p w14:paraId="057D9D0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0.75</w:t>
                  </w:r>
                </w:p>
              </w:tc>
              <w:tc>
                <w:tcPr>
                  <w:tcW w:w="572" w:type="pct"/>
                  <w:vAlign w:val="center"/>
                </w:tcPr>
                <w:p w14:paraId="62F1260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44" w:type="pct"/>
                  <w:vAlign w:val="center"/>
                </w:tcPr>
                <w:p w14:paraId="6161AC4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4C55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274AA1C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总磷</w:t>
                  </w:r>
                </w:p>
              </w:tc>
              <w:tc>
                <w:tcPr>
                  <w:tcW w:w="917" w:type="pct"/>
                  <w:vAlign w:val="center"/>
                </w:tcPr>
                <w:p w14:paraId="4076832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0302</w:t>
                  </w:r>
                </w:p>
              </w:tc>
              <w:tc>
                <w:tcPr>
                  <w:tcW w:w="593" w:type="pct"/>
                  <w:vAlign w:val="center"/>
                </w:tcPr>
                <w:p w14:paraId="3339D97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0.83</w:t>
                  </w:r>
                </w:p>
              </w:tc>
              <w:tc>
                <w:tcPr>
                  <w:tcW w:w="757" w:type="pct"/>
                  <w:vAlign w:val="center"/>
                </w:tcPr>
                <w:p w14:paraId="5678625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0.84</w:t>
                  </w:r>
                </w:p>
              </w:tc>
              <w:tc>
                <w:tcPr>
                  <w:tcW w:w="585" w:type="pct"/>
                  <w:vAlign w:val="center"/>
                </w:tcPr>
                <w:p w14:paraId="14763B8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0.60</w:t>
                  </w:r>
                </w:p>
              </w:tc>
              <w:tc>
                <w:tcPr>
                  <w:tcW w:w="572" w:type="pct"/>
                  <w:vAlign w:val="center"/>
                </w:tcPr>
                <w:p w14:paraId="6718D9C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592A8E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3233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4E0D7DD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628AEB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0304</w:t>
                  </w:r>
                </w:p>
              </w:tc>
              <w:tc>
                <w:tcPr>
                  <w:tcW w:w="593" w:type="pct"/>
                  <w:vAlign w:val="center"/>
                </w:tcPr>
                <w:p w14:paraId="7E15D2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0.84</w:t>
                  </w:r>
                </w:p>
              </w:tc>
              <w:tc>
                <w:tcPr>
                  <w:tcW w:w="757" w:type="pct"/>
                  <w:vAlign w:val="center"/>
                </w:tcPr>
                <w:p w14:paraId="081EAAE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0.83</w:t>
                  </w:r>
                </w:p>
              </w:tc>
              <w:tc>
                <w:tcPr>
                  <w:tcW w:w="585" w:type="pct"/>
                  <w:vAlign w:val="center"/>
                </w:tcPr>
                <w:p w14:paraId="19EBCFC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0.60</w:t>
                  </w:r>
                </w:p>
              </w:tc>
              <w:tc>
                <w:tcPr>
                  <w:tcW w:w="572" w:type="pct"/>
                  <w:vAlign w:val="center"/>
                </w:tcPr>
                <w:p w14:paraId="590C74E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1097FEF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68E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7B0C876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5E7C25E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0305</w:t>
                  </w:r>
                </w:p>
              </w:tc>
              <w:tc>
                <w:tcPr>
                  <w:tcW w:w="593" w:type="pct"/>
                  <w:vAlign w:val="center"/>
                </w:tcPr>
                <w:p w14:paraId="79E86D8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0.83</w:t>
                  </w:r>
                </w:p>
              </w:tc>
              <w:tc>
                <w:tcPr>
                  <w:tcW w:w="757" w:type="pct"/>
                  <w:vAlign w:val="center"/>
                </w:tcPr>
                <w:p w14:paraId="6838248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0.84</w:t>
                  </w:r>
                </w:p>
              </w:tc>
              <w:tc>
                <w:tcPr>
                  <w:tcW w:w="585" w:type="pct"/>
                  <w:vAlign w:val="center"/>
                </w:tcPr>
                <w:p w14:paraId="2742F3C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0.60</w:t>
                  </w:r>
                </w:p>
              </w:tc>
              <w:tc>
                <w:tcPr>
                  <w:tcW w:w="572" w:type="pct"/>
                  <w:vAlign w:val="center"/>
                </w:tcPr>
                <w:p w14:paraId="73009F1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105D0E0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0B5C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7083841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55045D9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0308</w:t>
                  </w:r>
                </w:p>
              </w:tc>
              <w:tc>
                <w:tcPr>
                  <w:tcW w:w="593" w:type="pct"/>
                  <w:vAlign w:val="center"/>
                </w:tcPr>
                <w:p w14:paraId="4B8A851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0.85</w:t>
                  </w:r>
                </w:p>
              </w:tc>
              <w:tc>
                <w:tcPr>
                  <w:tcW w:w="757" w:type="pct"/>
                  <w:vAlign w:val="center"/>
                </w:tcPr>
                <w:p w14:paraId="6E829E1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0.84</w:t>
                  </w:r>
                </w:p>
              </w:tc>
              <w:tc>
                <w:tcPr>
                  <w:tcW w:w="585" w:type="pct"/>
                  <w:vAlign w:val="center"/>
                </w:tcPr>
                <w:p w14:paraId="1B57F7C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0.59</w:t>
                  </w:r>
                </w:p>
              </w:tc>
              <w:tc>
                <w:tcPr>
                  <w:tcW w:w="572" w:type="pct"/>
                  <w:vAlign w:val="center"/>
                </w:tcPr>
                <w:p w14:paraId="232DCB6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44" w:type="pct"/>
                  <w:vAlign w:val="center"/>
                </w:tcPr>
                <w:p w14:paraId="04E7B93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77E5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restart"/>
                  <w:shd w:val="clear" w:color="auto" w:fill="auto"/>
                  <w:vAlign w:val="center"/>
                </w:tcPr>
                <w:p w14:paraId="6F6E94F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917" w:type="pct"/>
                  <w:vAlign w:val="center"/>
                </w:tcPr>
                <w:p w14:paraId="44E4723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0204</w:t>
                  </w:r>
                </w:p>
              </w:tc>
              <w:tc>
                <w:tcPr>
                  <w:tcW w:w="593" w:type="pct"/>
                  <w:vAlign w:val="center"/>
                </w:tcPr>
                <w:p w14:paraId="70A4B7B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39.7</w:t>
                  </w:r>
                </w:p>
              </w:tc>
              <w:tc>
                <w:tcPr>
                  <w:tcW w:w="757" w:type="pct"/>
                  <w:vAlign w:val="center"/>
                </w:tcPr>
                <w:p w14:paraId="331CB7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40.6</w:t>
                  </w:r>
                </w:p>
              </w:tc>
              <w:tc>
                <w:tcPr>
                  <w:tcW w:w="585" w:type="pct"/>
                  <w:vAlign w:val="center"/>
                </w:tcPr>
                <w:p w14:paraId="4FAC137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1.12</w:t>
                  </w:r>
                </w:p>
              </w:tc>
              <w:tc>
                <w:tcPr>
                  <w:tcW w:w="572" w:type="pct"/>
                  <w:vAlign w:val="center"/>
                </w:tcPr>
                <w:p w14:paraId="1D9334D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344" w:type="pct"/>
                  <w:vAlign w:val="center"/>
                </w:tcPr>
                <w:p w14:paraId="6F5620B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5DE3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7596D19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44A3186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0304</w:t>
                  </w:r>
                </w:p>
              </w:tc>
              <w:tc>
                <w:tcPr>
                  <w:tcW w:w="593" w:type="pct"/>
                  <w:shd w:val="clear" w:color="auto" w:fill="auto"/>
                  <w:vAlign w:val="center"/>
                </w:tcPr>
                <w:p w14:paraId="1B1D36E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757" w:type="pct"/>
                  <w:shd w:val="clear" w:color="auto" w:fill="auto"/>
                  <w:vAlign w:val="center"/>
                </w:tcPr>
                <w:p w14:paraId="3DAD37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43.5</w:t>
                  </w:r>
                </w:p>
              </w:tc>
              <w:tc>
                <w:tcPr>
                  <w:tcW w:w="585" w:type="pct"/>
                  <w:vAlign w:val="center"/>
                </w:tcPr>
                <w:p w14:paraId="18D46FB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1.69</w:t>
                  </w:r>
                </w:p>
              </w:tc>
              <w:tc>
                <w:tcPr>
                  <w:tcW w:w="572" w:type="pct"/>
                  <w:vAlign w:val="center"/>
                </w:tcPr>
                <w:p w14:paraId="1B31E71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344" w:type="pct"/>
                  <w:vAlign w:val="center"/>
                </w:tcPr>
                <w:p w14:paraId="7E5DEF6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776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73039D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3ED25AF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0208</w:t>
                  </w:r>
                </w:p>
              </w:tc>
              <w:tc>
                <w:tcPr>
                  <w:tcW w:w="593" w:type="pct"/>
                  <w:vAlign w:val="center"/>
                </w:tcPr>
                <w:p w14:paraId="2D70D61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39.2</w:t>
                  </w:r>
                </w:p>
              </w:tc>
              <w:tc>
                <w:tcPr>
                  <w:tcW w:w="757" w:type="pct"/>
                  <w:vAlign w:val="center"/>
                </w:tcPr>
                <w:p w14:paraId="1E3C53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43.3</w:t>
                  </w:r>
                </w:p>
              </w:tc>
              <w:tc>
                <w:tcPr>
                  <w:tcW w:w="585" w:type="pct"/>
                  <w:vAlign w:val="center"/>
                </w:tcPr>
                <w:p w14:paraId="32304B0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4.97</w:t>
                  </w:r>
                </w:p>
              </w:tc>
              <w:tc>
                <w:tcPr>
                  <w:tcW w:w="572" w:type="pct"/>
                  <w:vAlign w:val="center"/>
                </w:tcPr>
                <w:p w14:paraId="66BFBE1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344" w:type="pct"/>
                  <w:vAlign w:val="center"/>
                </w:tcPr>
                <w:p w14:paraId="7EC248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7FA5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8" w:type="pct"/>
                  <w:vMerge w:val="continue"/>
                  <w:shd w:val="clear" w:color="auto" w:fill="auto"/>
                  <w:vAlign w:val="center"/>
                </w:tcPr>
                <w:p w14:paraId="18A51CC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vAlign w:val="center"/>
                </w:tcPr>
                <w:p w14:paraId="5479436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0308</w:t>
                  </w:r>
                </w:p>
              </w:tc>
              <w:tc>
                <w:tcPr>
                  <w:tcW w:w="593" w:type="pct"/>
                  <w:vAlign w:val="center"/>
                </w:tcPr>
                <w:p w14:paraId="7073618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44.6</w:t>
                  </w:r>
                </w:p>
              </w:tc>
              <w:tc>
                <w:tcPr>
                  <w:tcW w:w="757" w:type="pct"/>
                  <w:vAlign w:val="center"/>
                </w:tcPr>
                <w:p w14:paraId="6522EF8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39.6</w:t>
                  </w:r>
                </w:p>
              </w:tc>
              <w:tc>
                <w:tcPr>
                  <w:tcW w:w="585" w:type="pct"/>
                  <w:vAlign w:val="center"/>
                </w:tcPr>
                <w:p w14:paraId="335BE63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5.94</w:t>
                  </w:r>
                </w:p>
              </w:tc>
              <w:tc>
                <w:tcPr>
                  <w:tcW w:w="572" w:type="pct"/>
                  <w:vAlign w:val="center"/>
                </w:tcPr>
                <w:p w14:paraId="27D4639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344" w:type="pct"/>
                  <w:vAlign w:val="center"/>
                </w:tcPr>
                <w:p w14:paraId="10AD056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bl>
          <w:p w14:paraId="70D184A4">
            <w:pPr>
              <w:keepNext w:val="0"/>
              <w:keepLines w:val="0"/>
              <w:pageBreakBefore w:val="0"/>
              <w:widowControl/>
              <w:numPr>
                <w:ilvl w:val="0"/>
                <w:numId w:val="10"/>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水样质控样品检测结果</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715"/>
              <w:gridCol w:w="1712"/>
              <w:gridCol w:w="1531"/>
              <w:gridCol w:w="1778"/>
              <w:gridCol w:w="1555"/>
            </w:tblGrid>
            <w:tr w14:paraId="6C09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vAlign w:val="center"/>
                </w:tcPr>
                <w:p w14:paraId="13574BB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p>
              </w:tc>
              <w:tc>
                <w:tcPr>
                  <w:tcW w:w="1032" w:type="pct"/>
                  <w:vAlign w:val="center"/>
                </w:tcPr>
                <w:p w14:paraId="351ECA1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质控</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批号</w:t>
                  </w:r>
                </w:p>
              </w:tc>
              <w:tc>
                <w:tcPr>
                  <w:tcW w:w="923" w:type="pct"/>
                  <w:vAlign w:val="center"/>
                </w:tcPr>
                <w:p w14:paraId="66AEF26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测定值（mg/L）</w:t>
                  </w:r>
                </w:p>
              </w:tc>
              <w:tc>
                <w:tcPr>
                  <w:tcW w:w="1072" w:type="pct"/>
                  <w:vAlign w:val="center"/>
                </w:tcPr>
                <w:p w14:paraId="404A86C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质控样</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范围</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（mg/L）</w:t>
                  </w:r>
                </w:p>
              </w:tc>
              <w:tc>
                <w:tcPr>
                  <w:tcW w:w="937" w:type="pct"/>
                  <w:vAlign w:val="center"/>
                </w:tcPr>
                <w:p w14:paraId="7A96F6D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评判</w:t>
                  </w:r>
                </w:p>
              </w:tc>
            </w:tr>
            <w:tr w14:paraId="6369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4B28245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pH值</w:t>
                  </w:r>
                </w:p>
              </w:tc>
              <w:tc>
                <w:tcPr>
                  <w:tcW w:w="1032" w:type="pct"/>
                  <w:vAlign w:val="center"/>
                </w:tcPr>
                <w:p w14:paraId="338D6E7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B25040033</w:t>
                  </w:r>
                </w:p>
              </w:tc>
              <w:tc>
                <w:tcPr>
                  <w:tcW w:w="923" w:type="pct"/>
                  <w:vAlign w:val="center"/>
                </w:tcPr>
                <w:p w14:paraId="229B058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8.49</w:t>
                  </w:r>
                </w:p>
              </w:tc>
              <w:tc>
                <w:tcPr>
                  <w:tcW w:w="1072" w:type="pct"/>
                  <w:vAlign w:val="center"/>
                </w:tcPr>
                <w:p w14:paraId="4886BC4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8.48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937" w:type="pct"/>
                  <w:vAlign w:val="center"/>
                </w:tcPr>
                <w:p w14:paraId="1BD76E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2AB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52ED1A7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化学需氧量</w:t>
                  </w:r>
                </w:p>
              </w:tc>
              <w:tc>
                <w:tcPr>
                  <w:tcW w:w="1032" w:type="pct"/>
                  <w:vAlign w:val="center"/>
                </w:tcPr>
                <w:p w14:paraId="0B86D96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B25020226</w:t>
                  </w:r>
                </w:p>
              </w:tc>
              <w:tc>
                <w:tcPr>
                  <w:tcW w:w="923" w:type="pct"/>
                  <w:vAlign w:val="center"/>
                </w:tcPr>
                <w:p w14:paraId="3EEF934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125/130</w:t>
                  </w:r>
                </w:p>
              </w:tc>
              <w:tc>
                <w:tcPr>
                  <w:tcW w:w="1072" w:type="pct"/>
                  <w:vAlign w:val="center"/>
                </w:tcPr>
                <w:p w14:paraId="54DB5AE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937" w:type="pct"/>
                  <w:vAlign w:val="center"/>
                </w:tcPr>
                <w:p w14:paraId="487DA4E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7D98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53C78FB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1032" w:type="pct"/>
                  <w:vAlign w:val="center"/>
                </w:tcPr>
                <w:p w14:paraId="002EB6C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B24110522</w:t>
                  </w:r>
                </w:p>
              </w:tc>
              <w:tc>
                <w:tcPr>
                  <w:tcW w:w="923" w:type="pct"/>
                  <w:vAlign w:val="center"/>
                </w:tcPr>
                <w:p w14:paraId="5C67EE1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2.09</w:t>
                  </w:r>
                </w:p>
              </w:tc>
              <w:tc>
                <w:tcPr>
                  <w:tcW w:w="1072" w:type="pct"/>
                  <w:vAlign w:val="center"/>
                </w:tcPr>
                <w:p w14:paraId="42B074E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0.15</w:t>
                  </w:r>
                </w:p>
              </w:tc>
              <w:tc>
                <w:tcPr>
                  <w:tcW w:w="937" w:type="pct"/>
                  <w:vAlign w:val="center"/>
                </w:tcPr>
                <w:p w14:paraId="66E4A98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2697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65982CD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总磷</w:t>
                  </w:r>
                </w:p>
              </w:tc>
              <w:tc>
                <w:tcPr>
                  <w:tcW w:w="1032" w:type="pct"/>
                  <w:vAlign w:val="center"/>
                </w:tcPr>
                <w:p w14:paraId="17A24EE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B23081055</w:t>
                  </w:r>
                </w:p>
              </w:tc>
              <w:tc>
                <w:tcPr>
                  <w:tcW w:w="923" w:type="pct"/>
                  <w:vAlign w:val="center"/>
                </w:tcPr>
                <w:p w14:paraId="596AC6A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0.124/0.127</w:t>
                  </w:r>
                </w:p>
              </w:tc>
              <w:tc>
                <w:tcPr>
                  <w:tcW w:w="1072" w:type="pct"/>
                  <w:vAlign w:val="center"/>
                </w:tcPr>
                <w:p w14:paraId="3DD604E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0.128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0.011</w:t>
                  </w:r>
                </w:p>
              </w:tc>
              <w:tc>
                <w:tcPr>
                  <w:tcW w:w="937" w:type="pct"/>
                  <w:vAlign w:val="center"/>
                </w:tcPr>
                <w:p w14:paraId="37E71A5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2D6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50E99058">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032" w:type="pct"/>
                  <w:vAlign w:val="center"/>
                </w:tcPr>
                <w:p w14:paraId="6B2298F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B25040311</w:t>
                  </w:r>
                </w:p>
              </w:tc>
              <w:tc>
                <w:tcPr>
                  <w:tcW w:w="923" w:type="pct"/>
                  <w:vAlign w:val="center"/>
                </w:tcPr>
                <w:p w14:paraId="2AE6FD5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72.1/72.9</w:t>
                  </w:r>
                </w:p>
              </w:tc>
              <w:tc>
                <w:tcPr>
                  <w:tcW w:w="1072" w:type="pct"/>
                  <w:vAlign w:val="center"/>
                </w:tcPr>
                <w:p w14:paraId="5C01806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70.5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937" w:type="pct"/>
                  <w:vAlign w:val="center"/>
                </w:tcPr>
                <w:p w14:paraId="6DD2B6D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4994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34" w:type="pct"/>
                  <w:shd w:val="clear" w:color="auto" w:fill="auto"/>
                  <w:vAlign w:val="center"/>
                </w:tcPr>
                <w:p w14:paraId="108A76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动植物油类</w:t>
                  </w:r>
                </w:p>
              </w:tc>
              <w:tc>
                <w:tcPr>
                  <w:tcW w:w="1032" w:type="pct"/>
                  <w:vAlign w:val="center"/>
                </w:tcPr>
                <w:p w14:paraId="4AE07DB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A24110219</w:t>
                  </w:r>
                </w:p>
              </w:tc>
              <w:tc>
                <w:tcPr>
                  <w:tcW w:w="923" w:type="pct"/>
                  <w:vAlign w:val="center"/>
                </w:tcPr>
                <w:p w14:paraId="7BD4529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39.4</w:t>
                  </w:r>
                </w:p>
              </w:tc>
              <w:tc>
                <w:tcPr>
                  <w:tcW w:w="1072" w:type="pct"/>
                  <w:vAlign w:val="center"/>
                </w:tcPr>
                <w:p w14:paraId="26A8252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w:t>
                  </w:r>
                </w:p>
              </w:tc>
              <w:tc>
                <w:tcPr>
                  <w:tcW w:w="937" w:type="pct"/>
                  <w:shd w:val="clear" w:color="auto" w:fill="auto"/>
                  <w:vAlign w:val="center"/>
                </w:tcPr>
                <w:p w14:paraId="434CFAC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bl>
          <w:p w14:paraId="1C0E7E59">
            <w:pPr>
              <w:keepNext w:val="0"/>
              <w:keepLines w:val="0"/>
              <w:pageBreakBefore w:val="0"/>
              <w:widowControl/>
              <w:numPr>
                <w:ilvl w:val="0"/>
                <w:numId w:val="10"/>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水样加标回收结果表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449"/>
              <w:gridCol w:w="1888"/>
              <w:gridCol w:w="942"/>
              <w:gridCol w:w="802"/>
              <w:gridCol w:w="748"/>
              <w:gridCol w:w="952"/>
              <w:gridCol w:w="1094"/>
              <w:gridCol w:w="416"/>
            </w:tblGrid>
            <w:tr w14:paraId="0F6D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909" w:type="pct"/>
                  <w:vAlign w:val="center"/>
                </w:tcPr>
                <w:p w14:paraId="1B9976B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p>
              </w:tc>
              <w:tc>
                <w:tcPr>
                  <w:tcW w:w="888" w:type="pct"/>
                  <w:vAlign w:val="center"/>
                </w:tcPr>
                <w:p w14:paraId="4261569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样品编号</w:t>
                  </w:r>
                </w:p>
              </w:tc>
              <w:tc>
                <w:tcPr>
                  <w:tcW w:w="604" w:type="pct"/>
                  <w:vAlign w:val="center"/>
                </w:tcPr>
                <w:p w14:paraId="6C0615A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原样品值（</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μg）</w:t>
                  </w:r>
                </w:p>
              </w:tc>
              <w:tc>
                <w:tcPr>
                  <w:tcW w:w="519" w:type="pct"/>
                  <w:vAlign w:val="center"/>
                </w:tcPr>
                <w:p w14:paraId="613C936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加标量</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μg）</w:t>
                  </w:r>
                </w:p>
              </w:tc>
              <w:tc>
                <w:tcPr>
                  <w:tcW w:w="474" w:type="pct"/>
                  <w:vAlign w:val="center"/>
                </w:tcPr>
                <w:p w14:paraId="4CA11F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回收量（</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μg）</w:t>
                  </w:r>
                </w:p>
              </w:tc>
              <w:tc>
                <w:tcPr>
                  <w:tcW w:w="621" w:type="pct"/>
                  <w:vAlign w:val="center"/>
                </w:tcPr>
                <w:p w14:paraId="26C4F22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加标回收率</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695" w:type="pct"/>
                  <w:vAlign w:val="center"/>
                </w:tcPr>
                <w:p w14:paraId="47F97C1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加标回收率范围</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286" w:type="pct"/>
                  <w:vAlign w:val="center"/>
                </w:tcPr>
                <w:p w14:paraId="22AC9262">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评判</w:t>
                  </w:r>
                </w:p>
              </w:tc>
            </w:tr>
            <w:tr w14:paraId="454D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9" w:type="pct"/>
                  <w:vAlign w:val="center"/>
                </w:tcPr>
                <w:p w14:paraId="1C9215B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888" w:type="pct"/>
                  <w:vAlign w:val="center"/>
                </w:tcPr>
                <w:p w14:paraId="417C0AA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0101-JB</w:t>
                  </w:r>
                </w:p>
              </w:tc>
              <w:tc>
                <w:tcPr>
                  <w:tcW w:w="604" w:type="pct"/>
                  <w:vAlign w:val="center"/>
                </w:tcPr>
                <w:p w14:paraId="1C432C6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9.78</w:t>
                  </w:r>
                </w:p>
              </w:tc>
              <w:tc>
                <w:tcPr>
                  <w:tcW w:w="519" w:type="pct"/>
                  <w:vAlign w:val="center"/>
                </w:tcPr>
                <w:p w14:paraId="0022815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20.00</w:t>
                  </w:r>
                </w:p>
              </w:tc>
              <w:tc>
                <w:tcPr>
                  <w:tcW w:w="474" w:type="pct"/>
                  <w:vAlign w:val="center"/>
                </w:tcPr>
                <w:p w14:paraId="77FAAAD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31.40</w:t>
                  </w:r>
                </w:p>
              </w:tc>
              <w:tc>
                <w:tcPr>
                  <w:tcW w:w="621" w:type="pct"/>
                  <w:vAlign w:val="center"/>
                </w:tcPr>
                <w:p w14:paraId="61520BB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108</w:t>
                  </w:r>
                </w:p>
              </w:tc>
              <w:tc>
                <w:tcPr>
                  <w:tcW w:w="695" w:type="pct"/>
                  <w:shd w:val="clear" w:color="auto" w:fill="auto"/>
                  <w:vAlign w:val="center"/>
                </w:tcPr>
                <w:p w14:paraId="3B7C277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90.0-110</w:t>
                  </w:r>
                </w:p>
              </w:tc>
              <w:tc>
                <w:tcPr>
                  <w:tcW w:w="286" w:type="pct"/>
                  <w:shd w:val="clear" w:color="auto" w:fill="auto"/>
                  <w:vAlign w:val="center"/>
                </w:tcPr>
                <w:p w14:paraId="4EA5C00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2C38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9" w:type="pct"/>
                  <w:vAlign w:val="center"/>
                </w:tcPr>
                <w:p w14:paraId="66747DF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888" w:type="pct"/>
                  <w:vAlign w:val="center"/>
                </w:tcPr>
                <w:p w14:paraId="432153C1">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0104-JB</w:t>
                  </w:r>
                </w:p>
              </w:tc>
              <w:tc>
                <w:tcPr>
                  <w:tcW w:w="604" w:type="pct"/>
                  <w:vAlign w:val="center"/>
                </w:tcPr>
                <w:p w14:paraId="0CF542B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8.86</w:t>
                  </w:r>
                </w:p>
              </w:tc>
              <w:tc>
                <w:tcPr>
                  <w:tcW w:w="519" w:type="pct"/>
                  <w:vAlign w:val="center"/>
                </w:tcPr>
                <w:p w14:paraId="522F9D6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24.00</w:t>
                  </w:r>
                </w:p>
              </w:tc>
              <w:tc>
                <w:tcPr>
                  <w:tcW w:w="474" w:type="pct"/>
                  <w:vAlign w:val="center"/>
                </w:tcPr>
                <w:p w14:paraId="5D1C31E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31.21</w:t>
                  </w:r>
                </w:p>
              </w:tc>
              <w:tc>
                <w:tcPr>
                  <w:tcW w:w="621" w:type="pct"/>
                  <w:vAlign w:val="center"/>
                </w:tcPr>
                <w:p w14:paraId="0B166F7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93.1</w:t>
                  </w:r>
                </w:p>
              </w:tc>
              <w:tc>
                <w:tcPr>
                  <w:tcW w:w="695" w:type="pct"/>
                  <w:shd w:val="clear" w:color="auto" w:fill="auto"/>
                  <w:vAlign w:val="center"/>
                </w:tcPr>
                <w:p w14:paraId="5D62B8E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90.0-110</w:t>
                  </w:r>
                </w:p>
              </w:tc>
              <w:tc>
                <w:tcPr>
                  <w:tcW w:w="286" w:type="pct"/>
                  <w:shd w:val="clear" w:color="auto" w:fill="auto"/>
                  <w:vAlign w:val="center"/>
                </w:tcPr>
                <w:p w14:paraId="19F012E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5468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9" w:type="pct"/>
                  <w:vAlign w:val="center"/>
                </w:tcPr>
                <w:p w14:paraId="514112E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888" w:type="pct"/>
                  <w:vAlign w:val="center"/>
                </w:tcPr>
                <w:p w14:paraId="2EC1ABD6">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0202-JB</w:t>
                  </w:r>
                </w:p>
              </w:tc>
              <w:tc>
                <w:tcPr>
                  <w:tcW w:w="604" w:type="pct"/>
                  <w:vAlign w:val="center"/>
                </w:tcPr>
                <w:p w14:paraId="683F5A7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10.98</w:t>
                  </w:r>
                </w:p>
              </w:tc>
              <w:tc>
                <w:tcPr>
                  <w:tcW w:w="519" w:type="pct"/>
                  <w:vAlign w:val="center"/>
                </w:tcPr>
                <w:p w14:paraId="7807D707">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20.00</w:t>
                  </w:r>
                </w:p>
              </w:tc>
              <w:tc>
                <w:tcPr>
                  <w:tcW w:w="474" w:type="pct"/>
                  <w:vAlign w:val="center"/>
                </w:tcPr>
                <w:p w14:paraId="07B2569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32.13</w:t>
                  </w:r>
                </w:p>
              </w:tc>
              <w:tc>
                <w:tcPr>
                  <w:tcW w:w="621" w:type="pct"/>
                  <w:vAlign w:val="center"/>
                </w:tcPr>
                <w:p w14:paraId="3D05490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106</w:t>
                  </w:r>
                </w:p>
              </w:tc>
              <w:tc>
                <w:tcPr>
                  <w:tcW w:w="695" w:type="pct"/>
                  <w:shd w:val="clear" w:color="auto" w:fill="auto"/>
                  <w:vAlign w:val="center"/>
                </w:tcPr>
                <w:p w14:paraId="14C2F57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90.0-110</w:t>
                  </w:r>
                </w:p>
              </w:tc>
              <w:tc>
                <w:tcPr>
                  <w:tcW w:w="286" w:type="pct"/>
                  <w:shd w:val="clear" w:color="auto" w:fill="auto"/>
                  <w:vAlign w:val="center"/>
                </w:tcPr>
                <w:p w14:paraId="7781AE9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390D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09" w:type="pct"/>
                  <w:shd w:val="clear" w:color="auto" w:fill="auto"/>
                  <w:vAlign w:val="center"/>
                </w:tcPr>
                <w:p w14:paraId="58BB024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888" w:type="pct"/>
                  <w:shd w:val="clear" w:color="auto" w:fill="auto"/>
                  <w:vAlign w:val="center"/>
                </w:tcPr>
                <w:p w14:paraId="4DC9C8B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HJ25046812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0307-JB</w:t>
                  </w:r>
                </w:p>
              </w:tc>
              <w:tc>
                <w:tcPr>
                  <w:tcW w:w="604" w:type="pct"/>
                  <w:vAlign w:val="center"/>
                </w:tcPr>
                <w:p w14:paraId="6464C62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27.07</w:t>
                  </w:r>
                </w:p>
              </w:tc>
              <w:tc>
                <w:tcPr>
                  <w:tcW w:w="519" w:type="pct"/>
                  <w:vAlign w:val="center"/>
                </w:tcPr>
                <w:p w14:paraId="30F15B5A">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30.00</w:t>
                  </w:r>
                </w:p>
              </w:tc>
              <w:tc>
                <w:tcPr>
                  <w:tcW w:w="474" w:type="pct"/>
                  <w:vAlign w:val="center"/>
                </w:tcPr>
                <w:p w14:paraId="3DCFFBF4">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59.64</w:t>
                  </w:r>
                </w:p>
              </w:tc>
              <w:tc>
                <w:tcPr>
                  <w:tcW w:w="621" w:type="pct"/>
                  <w:vAlign w:val="center"/>
                </w:tcPr>
                <w:p w14:paraId="0CC80C3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w:t>
                  </w:r>
                </w:p>
              </w:tc>
              <w:tc>
                <w:tcPr>
                  <w:tcW w:w="695" w:type="pct"/>
                  <w:shd w:val="clear" w:color="auto" w:fill="auto"/>
                  <w:vAlign w:val="center"/>
                </w:tcPr>
                <w:p w14:paraId="3E96CE4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90.0-110</w:t>
                  </w:r>
                </w:p>
              </w:tc>
              <w:tc>
                <w:tcPr>
                  <w:tcW w:w="286" w:type="pct"/>
                  <w:shd w:val="clear" w:color="auto" w:fill="auto"/>
                  <w:vAlign w:val="center"/>
                </w:tcPr>
                <w:p w14:paraId="7BF641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bl>
          <w:p w14:paraId="7A6F0B3C">
            <w:pPr>
              <w:keepNext w:val="0"/>
              <w:keepLines w:val="0"/>
              <w:pageBreakBefore w:val="0"/>
              <w:widowControl/>
              <w:numPr>
                <w:ilvl w:val="1"/>
                <w:numId w:val="8"/>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气体监测分析过程中的质量保证和质量控制</w:t>
            </w:r>
          </w:p>
          <w:p w14:paraId="4F7C7406">
            <w:pPr>
              <w:widowControl/>
              <w:spacing w:line="360" w:lineRule="auto"/>
              <w:ind w:firstLine="480" w:firstLineChars="200"/>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监测点位布设、采样位置、采样频次、采样时间、样品的采集、运输与保存、样品制备、分析测试等监测过程均按《固定源废气监测技术规范》（</w:t>
            </w:r>
            <w:r>
              <w:rPr>
                <w:rFonts w:ascii="Times New Roman" w:hAnsi="Times New Roman" w:eastAsia="宋体" w:cs="Times New Roman"/>
                <w:color w:val="000000" w:themeColor="text1"/>
                <w:kern w:val="0"/>
                <w:sz w:val="24"/>
                <w:szCs w:val="24"/>
                <w:highlight w:val="none"/>
                <w14:textFill>
                  <w14:solidFill>
                    <w14:schemeClr w14:val="tx1"/>
                  </w14:solidFill>
                </w14:textFill>
              </w:rPr>
              <w:t>HJ/T 397-2007</w:t>
            </w:r>
            <w:r>
              <w:rPr>
                <w:rFonts w:hint="eastAsia" w:ascii="宋体" w:hAnsi="宋体" w:eastAsia="宋体" w:cs="宋体"/>
                <w:color w:val="000000" w:themeColor="text1"/>
                <w:kern w:val="0"/>
                <w:sz w:val="24"/>
                <w:szCs w:val="24"/>
                <w:highlight w:val="none"/>
                <w14:textFill>
                  <w14:solidFill>
                    <w14:schemeClr w14:val="tx1"/>
                  </w14:solidFill>
                </w14:textFill>
              </w:rPr>
              <w:t>）、《固定污染源排气中颗粒物测定与气态污染物采样方法》（</w:t>
            </w:r>
            <w:r>
              <w:rPr>
                <w:rFonts w:ascii="Times New Roman" w:hAnsi="Times New Roman" w:eastAsia="宋体" w:cs="Times New Roman"/>
                <w:color w:val="000000" w:themeColor="text1"/>
                <w:kern w:val="0"/>
                <w:sz w:val="24"/>
                <w:szCs w:val="24"/>
                <w:highlight w:val="none"/>
                <w14:textFill>
                  <w14:solidFill>
                    <w14:schemeClr w14:val="tx1"/>
                  </w14:solidFill>
                </w14:textFill>
              </w:rPr>
              <w:t>GB/T 16157-1996</w:t>
            </w:r>
            <w:r>
              <w:rPr>
                <w:rFonts w:hint="eastAsia" w:ascii="宋体" w:hAnsi="宋体" w:eastAsia="宋体" w:cs="宋体"/>
                <w:color w:val="000000" w:themeColor="text1"/>
                <w:kern w:val="0"/>
                <w:sz w:val="24"/>
                <w:szCs w:val="24"/>
                <w:highlight w:val="none"/>
                <w14:textFill>
                  <w14:solidFill>
                    <w14:schemeClr w14:val="tx1"/>
                  </w14:solidFill>
                </w14:textFill>
              </w:rPr>
              <w:t>）及其修改单、《大气污染物无组织排放监测技术导则》（</w:t>
            </w:r>
            <w:r>
              <w:rPr>
                <w:rFonts w:ascii="Times New Roman" w:hAnsi="Times New Roman" w:eastAsia="宋体" w:cs="Times New Roman"/>
                <w:color w:val="000000" w:themeColor="text1"/>
                <w:kern w:val="0"/>
                <w:sz w:val="24"/>
                <w:szCs w:val="24"/>
                <w:highlight w:val="none"/>
                <w14:textFill>
                  <w14:solidFill>
                    <w14:schemeClr w14:val="tx1"/>
                  </w14:solidFill>
                </w14:textFill>
              </w:rPr>
              <w:t>HJ/T 55-2000</w:t>
            </w:r>
            <w:r>
              <w:rPr>
                <w:rFonts w:hint="eastAsia" w:ascii="宋体" w:hAnsi="宋体" w:eastAsia="宋体" w:cs="宋体"/>
                <w:color w:val="000000" w:themeColor="text1"/>
                <w:kern w:val="0"/>
                <w:sz w:val="24"/>
                <w:szCs w:val="24"/>
                <w:highlight w:val="none"/>
                <w14:textFill>
                  <w14:solidFill>
                    <w14:schemeClr w14:val="tx1"/>
                  </w14:solidFill>
                </w14:textFill>
              </w:rPr>
              <w:t>）、《环境空气质量手工监测技术规范》（</w:t>
            </w:r>
            <w:r>
              <w:rPr>
                <w:rFonts w:ascii="Times New Roman" w:hAnsi="Times New Roman" w:eastAsia="宋体" w:cs="Times New Roman"/>
                <w:color w:val="000000" w:themeColor="text1"/>
                <w:kern w:val="0"/>
                <w:sz w:val="24"/>
                <w:szCs w:val="24"/>
                <w:highlight w:val="none"/>
                <w14:textFill>
                  <w14:solidFill>
                    <w14:schemeClr w14:val="tx1"/>
                  </w14:solidFill>
                </w14:textFill>
              </w:rPr>
              <w:t>HJ 194-2017</w:t>
            </w:r>
            <w:r>
              <w:rPr>
                <w:rFonts w:hint="eastAsia" w:ascii="宋体" w:hAnsi="宋体" w:eastAsia="宋体" w:cs="宋体"/>
                <w:color w:val="000000" w:themeColor="text1"/>
                <w:kern w:val="0"/>
                <w:sz w:val="24"/>
                <w:szCs w:val="24"/>
                <w:highlight w:val="none"/>
                <w14:textFill>
                  <w14:solidFill>
                    <w14:schemeClr w14:val="tx1"/>
                  </w14:solidFill>
                </w14:textFill>
              </w:rPr>
              <w:t>）等技术规范及相关监测标准的要求进行。</w:t>
            </w:r>
          </w:p>
          <w:p w14:paraId="5E6C27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现场测试设备在使用前后，按技术规范或相关监测标准的要求，对关键性能指标进行核查并记录，以确认设备状态能够满足监测工作要求。如对大气采样器等采样设备的采样流量进行校准，保证采样流量误差</w:t>
            </w:r>
            <w:r>
              <w:rPr>
                <w:rFonts w:ascii="Times New Roman" w:hAnsi="Times New Roman" w:eastAsia="宋体" w:cs="Times New Roman"/>
                <w:color w:val="000000" w:themeColor="text1"/>
                <w:kern w:val="0"/>
                <w:sz w:val="24"/>
                <w:szCs w:val="24"/>
                <w:highlight w:val="none"/>
                <w14:textFill>
                  <w14:solidFill>
                    <w14:schemeClr w14:val="tx1"/>
                  </w14:solidFill>
                </w14:textFill>
              </w:rPr>
              <w:t>≤5%</w:t>
            </w:r>
            <w:r>
              <w:rPr>
                <w:rFonts w:hint="eastAsia" w:ascii="宋体" w:hAnsi="宋体" w:eastAsia="宋体" w:cs="宋体"/>
                <w:color w:val="000000" w:themeColor="text1"/>
                <w:kern w:val="0"/>
                <w:sz w:val="24"/>
                <w:szCs w:val="24"/>
                <w:highlight w:val="none"/>
                <w14:textFill>
                  <w14:solidFill>
                    <w14:schemeClr w14:val="tx1"/>
                  </w14:solidFill>
                </w14:textFill>
              </w:rPr>
              <w:t>。实验室分析的质量保证与质量控制按照相</w:t>
            </w:r>
            <w:r>
              <w:rPr>
                <w:rFonts w:hint="eastAsia" w:ascii="宋体" w:hAnsi="宋体" w:eastAsia="宋体" w:cs="宋体"/>
                <w:color w:val="000000" w:themeColor="text1"/>
                <w:sz w:val="24"/>
                <w:szCs w:val="24"/>
                <w:highlight w:val="none"/>
                <w14:textFill>
                  <w14:solidFill>
                    <w14:schemeClr w14:val="tx1"/>
                  </w14:solidFill>
                </w14:textFill>
              </w:rPr>
              <w:t>关监测标准的要求执行。</w:t>
            </w:r>
          </w:p>
          <w:p w14:paraId="5529DA37">
            <w:pPr>
              <w:keepNext w:val="0"/>
              <w:keepLines w:val="0"/>
              <w:pageBreakBefore w:val="0"/>
              <w:widowControl/>
              <w:numPr>
                <w:ilvl w:val="0"/>
                <w:numId w:val="10"/>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废气空白加标回收结果表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978"/>
              <w:gridCol w:w="1223"/>
              <w:gridCol w:w="1047"/>
              <w:gridCol w:w="1294"/>
              <w:gridCol w:w="1296"/>
              <w:gridCol w:w="1557"/>
              <w:gridCol w:w="896"/>
            </w:tblGrid>
            <w:tr w14:paraId="5B6A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589" w:type="pct"/>
                  <w:vAlign w:val="center"/>
                </w:tcPr>
                <w:p w14:paraId="76691F7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p>
              </w:tc>
              <w:tc>
                <w:tcPr>
                  <w:tcW w:w="737" w:type="pct"/>
                  <w:vAlign w:val="center"/>
                </w:tcPr>
                <w:p w14:paraId="2A27B7A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原样品值</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（μg）</w:t>
                  </w:r>
                </w:p>
              </w:tc>
              <w:tc>
                <w:tcPr>
                  <w:tcW w:w="631" w:type="pct"/>
                  <w:vAlign w:val="center"/>
                </w:tcPr>
                <w:p w14:paraId="2B11D06F">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加标量（μg）</w:t>
                  </w:r>
                </w:p>
              </w:tc>
              <w:tc>
                <w:tcPr>
                  <w:tcW w:w="780" w:type="pct"/>
                  <w:vAlign w:val="center"/>
                </w:tcPr>
                <w:p w14:paraId="5ACCE5E9">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回收量</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（μg）</w:t>
                  </w:r>
                </w:p>
              </w:tc>
              <w:tc>
                <w:tcPr>
                  <w:tcW w:w="781" w:type="pct"/>
                  <w:vAlign w:val="center"/>
                </w:tcPr>
                <w:p w14:paraId="0FAFEB54">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加标回收率</w:t>
                  </w:r>
                </w:p>
              </w:tc>
              <w:tc>
                <w:tcPr>
                  <w:tcW w:w="938" w:type="pct"/>
                  <w:vAlign w:val="center"/>
                </w:tcPr>
                <w:p w14:paraId="32D81F9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加标回收率范围</w:t>
                  </w:r>
                </w:p>
              </w:tc>
              <w:tc>
                <w:tcPr>
                  <w:tcW w:w="540" w:type="pct"/>
                  <w:vAlign w:val="center"/>
                </w:tcPr>
                <w:p w14:paraId="7E809785">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评判</w:t>
                  </w:r>
                </w:p>
              </w:tc>
            </w:tr>
            <w:tr w14:paraId="7524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9" w:type="pct"/>
                  <w:vAlign w:val="center"/>
                </w:tcPr>
                <w:p w14:paraId="3B6E2261">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氨</w:t>
                  </w:r>
                </w:p>
              </w:tc>
              <w:tc>
                <w:tcPr>
                  <w:tcW w:w="737" w:type="pct"/>
                  <w:vAlign w:val="center"/>
                </w:tcPr>
                <w:p w14:paraId="42B6AAB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1" w:type="pct"/>
                  <w:vAlign w:val="center"/>
                </w:tcPr>
                <w:p w14:paraId="1EA440D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780" w:type="pct"/>
                  <w:vAlign w:val="center"/>
                </w:tcPr>
                <w:p w14:paraId="3BDF0A56">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1.97</w:t>
                  </w:r>
                </w:p>
              </w:tc>
              <w:tc>
                <w:tcPr>
                  <w:tcW w:w="781" w:type="pct"/>
                  <w:vAlign w:val="center"/>
                </w:tcPr>
                <w:p w14:paraId="1D8B4DC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98.5</w:t>
                  </w:r>
                </w:p>
              </w:tc>
              <w:tc>
                <w:tcPr>
                  <w:tcW w:w="938" w:type="pct"/>
                  <w:shd w:val="clear" w:color="auto" w:fill="auto"/>
                  <w:vAlign w:val="center"/>
                </w:tcPr>
                <w:p w14:paraId="3DF7F76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97-103</w:t>
                  </w:r>
                </w:p>
              </w:tc>
              <w:tc>
                <w:tcPr>
                  <w:tcW w:w="540" w:type="pct"/>
                  <w:shd w:val="clear" w:color="auto" w:fill="auto"/>
                  <w:vAlign w:val="center"/>
                </w:tcPr>
                <w:p w14:paraId="249B1509">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847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9" w:type="pct"/>
                  <w:vAlign w:val="center"/>
                </w:tcPr>
                <w:p w14:paraId="0A92A731">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硫化氢</w:t>
                  </w:r>
                </w:p>
              </w:tc>
              <w:tc>
                <w:tcPr>
                  <w:tcW w:w="737" w:type="pct"/>
                  <w:vAlign w:val="center"/>
                </w:tcPr>
                <w:p w14:paraId="2F1C5CE5">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1" w:type="pct"/>
                  <w:vAlign w:val="center"/>
                </w:tcPr>
                <w:p w14:paraId="61243137">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0.50</w:t>
                  </w:r>
                </w:p>
              </w:tc>
              <w:tc>
                <w:tcPr>
                  <w:tcW w:w="780" w:type="pct"/>
                  <w:vAlign w:val="center"/>
                </w:tcPr>
                <w:p w14:paraId="25978ED5">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0.47</w:t>
                  </w:r>
                </w:p>
              </w:tc>
              <w:tc>
                <w:tcPr>
                  <w:tcW w:w="781" w:type="pct"/>
                  <w:vAlign w:val="center"/>
                </w:tcPr>
                <w:p w14:paraId="1421A971">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94.0</w:t>
                  </w:r>
                </w:p>
              </w:tc>
              <w:tc>
                <w:tcPr>
                  <w:tcW w:w="938" w:type="pct"/>
                  <w:shd w:val="clear" w:color="auto" w:fill="auto"/>
                  <w:vAlign w:val="center"/>
                </w:tcPr>
                <w:p w14:paraId="048186A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80-120</w:t>
                  </w:r>
                </w:p>
              </w:tc>
              <w:tc>
                <w:tcPr>
                  <w:tcW w:w="540" w:type="pct"/>
                  <w:shd w:val="clear" w:color="auto" w:fill="auto"/>
                  <w:vAlign w:val="center"/>
                </w:tcPr>
                <w:p w14:paraId="41A33E60">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r w14:paraId="13C6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9" w:type="pct"/>
                  <w:vAlign w:val="center"/>
                </w:tcPr>
                <w:p w14:paraId="43276820">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硫化氢</w:t>
                  </w:r>
                </w:p>
              </w:tc>
              <w:tc>
                <w:tcPr>
                  <w:tcW w:w="737" w:type="pct"/>
                  <w:vAlign w:val="center"/>
                </w:tcPr>
                <w:p w14:paraId="2E144351">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1" w:type="pct"/>
                  <w:vAlign w:val="center"/>
                </w:tcPr>
                <w:p w14:paraId="7C2C369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0.50</w:t>
                  </w:r>
                </w:p>
              </w:tc>
              <w:tc>
                <w:tcPr>
                  <w:tcW w:w="780" w:type="pct"/>
                  <w:vAlign w:val="center"/>
                </w:tcPr>
                <w:p w14:paraId="47D0E00F">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0.48</w:t>
                  </w:r>
                </w:p>
              </w:tc>
              <w:tc>
                <w:tcPr>
                  <w:tcW w:w="781" w:type="pct"/>
                  <w:vAlign w:val="center"/>
                </w:tcPr>
                <w:p w14:paraId="5AB37770">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96.0</w:t>
                  </w:r>
                </w:p>
              </w:tc>
              <w:tc>
                <w:tcPr>
                  <w:tcW w:w="938" w:type="pct"/>
                  <w:shd w:val="clear" w:color="auto" w:fill="auto"/>
                  <w:vAlign w:val="center"/>
                </w:tcPr>
                <w:p w14:paraId="7FC589BA">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80-120</w:t>
                  </w:r>
                </w:p>
              </w:tc>
              <w:tc>
                <w:tcPr>
                  <w:tcW w:w="540" w:type="pct"/>
                  <w:shd w:val="clear" w:color="auto" w:fill="auto"/>
                  <w:vAlign w:val="center"/>
                </w:tcPr>
                <w:p w14:paraId="30823F6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合格</w:t>
                  </w:r>
                </w:p>
              </w:tc>
            </w:tr>
          </w:tbl>
          <w:p w14:paraId="124091F3">
            <w:pPr>
              <w:keepNext w:val="0"/>
              <w:keepLines w:val="0"/>
              <w:pageBreakBefore w:val="0"/>
              <w:widowControl/>
              <w:numPr>
                <w:ilvl w:val="0"/>
                <w:numId w:val="10"/>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废气运输空白/全程序空白样品检测结果汇总</w:t>
            </w:r>
          </w:p>
          <w:tbl>
            <w:tblPr>
              <w:tblStyle w:val="13"/>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241"/>
              <w:gridCol w:w="3039"/>
              <w:gridCol w:w="3008"/>
            </w:tblGrid>
            <w:tr w14:paraId="18E3BF5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vAlign w:val="center"/>
                </w:tcPr>
                <w:p w14:paraId="499778FA">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p>
              </w:tc>
              <w:tc>
                <w:tcPr>
                  <w:tcW w:w="3039" w:type="dxa"/>
                  <w:vAlign w:val="center"/>
                </w:tcPr>
                <w:p w14:paraId="63B5DD40">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样品编号</w:t>
                  </w:r>
                </w:p>
              </w:tc>
              <w:tc>
                <w:tcPr>
                  <w:tcW w:w="3008" w:type="dxa"/>
                  <w:vAlign w:val="center"/>
                </w:tcPr>
                <w:p w14:paraId="595C34AE">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测定结果</w:t>
                  </w:r>
                </w:p>
              </w:tc>
            </w:tr>
            <w:tr w14:paraId="110646F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shd w:val="clear" w:color="auto" w:fill="auto"/>
                  <w:vAlign w:val="center"/>
                </w:tcPr>
                <w:p w14:paraId="1993F394">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氨</w:t>
                  </w:r>
                </w:p>
              </w:tc>
              <w:tc>
                <w:tcPr>
                  <w:tcW w:w="3039" w:type="dxa"/>
                  <w:vAlign w:val="center"/>
                </w:tcPr>
                <w:p w14:paraId="1B52E8E9">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HJ260159030101-1</w:t>
                  </w:r>
                </w:p>
              </w:tc>
              <w:tc>
                <w:tcPr>
                  <w:tcW w:w="3008" w:type="dxa"/>
                  <w:vAlign w:val="center"/>
                </w:tcPr>
                <w:p w14:paraId="3C967706">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&lt;0.5</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μg/</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10mL</w:t>
                  </w:r>
                </w:p>
              </w:tc>
            </w:tr>
            <w:tr w14:paraId="09AA0BF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shd w:val="clear" w:color="auto" w:fill="auto"/>
                  <w:vAlign w:val="center"/>
                </w:tcPr>
                <w:p w14:paraId="3B798AB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氨</w:t>
                  </w:r>
                </w:p>
              </w:tc>
              <w:tc>
                <w:tcPr>
                  <w:tcW w:w="3039" w:type="dxa"/>
                  <w:vAlign w:val="center"/>
                </w:tcPr>
                <w:p w14:paraId="533307F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HJ260159030101-2</w:t>
                  </w:r>
                </w:p>
              </w:tc>
              <w:tc>
                <w:tcPr>
                  <w:tcW w:w="3008" w:type="dxa"/>
                  <w:vAlign w:val="center"/>
                </w:tcPr>
                <w:p w14:paraId="4D8FA61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&lt;0.5</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μg/</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10mL</w:t>
                  </w:r>
                </w:p>
              </w:tc>
            </w:tr>
            <w:tr w14:paraId="1C46AF9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vAlign w:val="center"/>
                </w:tcPr>
                <w:p w14:paraId="632DC384">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氨</w:t>
                  </w:r>
                </w:p>
              </w:tc>
              <w:tc>
                <w:tcPr>
                  <w:tcW w:w="3039" w:type="dxa"/>
                  <w:vAlign w:val="center"/>
                </w:tcPr>
                <w:p w14:paraId="0779177D">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HJ260159030105-1</w:t>
                  </w:r>
                </w:p>
              </w:tc>
              <w:tc>
                <w:tcPr>
                  <w:tcW w:w="3008" w:type="dxa"/>
                  <w:vAlign w:val="center"/>
                </w:tcPr>
                <w:p w14:paraId="1971D21C">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&lt;0.5</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μg/</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10mL</w:t>
                  </w:r>
                </w:p>
              </w:tc>
            </w:tr>
            <w:tr w14:paraId="16B0119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vAlign w:val="center"/>
                </w:tcPr>
                <w:p w14:paraId="3A7B250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氨</w:t>
                  </w:r>
                </w:p>
              </w:tc>
              <w:tc>
                <w:tcPr>
                  <w:tcW w:w="3039" w:type="dxa"/>
                  <w:vAlign w:val="center"/>
                </w:tcPr>
                <w:p w14:paraId="3D3B24F4">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HJ260159030105-2</w:t>
                  </w:r>
                </w:p>
              </w:tc>
              <w:tc>
                <w:tcPr>
                  <w:tcW w:w="3008" w:type="dxa"/>
                  <w:vAlign w:val="center"/>
                </w:tcPr>
                <w:p w14:paraId="73204B39">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&lt;0.5</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μg/</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10mL</w:t>
                  </w:r>
                </w:p>
              </w:tc>
            </w:tr>
            <w:tr w14:paraId="23EC42E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vAlign w:val="center"/>
                </w:tcPr>
                <w:p w14:paraId="195A5F7E">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硫化氢</w:t>
                  </w:r>
                </w:p>
              </w:tc>
              <w:tc>
                <w:tcPr>
                  <w:tcW w:w="3039" w:type="dxa"/>
                  <w:vAlign w:val="center"/>
                </w:tcPr>
                <w:p w14:paraId="4334257A">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HJ260159030109-1</w:t>
                  </w:r>
                </w:p>
              </w:tc>
              <w:tc>
                <w:tcPr>
                  <w:tcW w:w="3008" w:type="dxa"/>
                  <w:vAlign w:val="center"/>
                </w:tcPr>
                <w:p w14:paraId="15D3AC78">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&lt;0.001</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p>
              </w:tc>
            </w:tr>
            <w:tr w14:paraId="09095C1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vAlign w:val="center"/>
                </w:tcPr>
                <w:p w14:paraId="666F3F51">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硫化氢</w:t>
                  </w:r>
                </w:p>
              </w:tc>
              <w:tc>
                <w:tcPr>
                  <w:tcW w:w="3039" w:type="dxa"/>
                  <w:vAlign w:val="center"/>
                </w:tcPr>
                <w:p w14:paraId="766B5F82">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HJ260159030109-2</w:t>
                  </w:r>
                </w:p>
              </w:tc>
              <w:tc>
                <w:tcPr>
                  <w:tcW w:w="3008" w:type="dxa"/>
                  <w:vAlign w:val="center"/>
                </w:tcPr>
                <w:p w14:paraId="6637FE2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&lt;0.001</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p>
              </w:tc>
            </w:tr>
            <w:tr w14:paraId="7821170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vAlign w:val="center"/>
                </w:tcPr>
                <w:p w14:paraId="5B1775EF">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硫化氢</w:t>
                  </w:r>
                </w:p>
              </w:tc>
              <w:tc>
                <w:tcPr>
                  <w:tcW w:w="3039" w:type="dxa"/>
                  <w:vAlign w:val="center"/>
                </w:tcPr>
                <w:p w14:paraId="287F6F33">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HJ260159030113-1</w:t>
                  </w:r>
                </w:p>
              </w:tc>
              <w:tc>
                <w:tcPr>
                  <w:tcW w:w="3008" w:type="dxa"/>
                  <w:vAlign w:val="center"/>
                </w:tcPr>
                <w:p w14:paraId="53963785">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&lt;0.001</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p>
              </w:tc>
            </w:tr>
            <w:tr w14:paraId="0D86979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42" w:type="dxa"/>
                  <w:shd w:val="clear" w:color="auto" w:fill="auto"/>
                  <w:vAlign w:val="center"/>
                </w:tcPr>
                <w:p w14:paraId="3D6CE0D5">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硫化氢</w:t>
                  </w:r>
                </w:p>
              </w:tc>
              <w:tc>
                <w:tcPr>
                  <w:tcW w:w="3039" w:type="dxa"/>
                  <w:shd w:val="clear" w:color="auto" w:fill="auto"/>
                  <w:vAlign w:val="center"/>
                </w:tcPr>
                <w:p w14:paraId="4A8E6038">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HJ260159030113-2</w:t>
                  </w:r>
                </w:p>
              </w:tc>
              <w:tc>
                <w:tcPr>
                  <w:tcW w:w="3008" w:type="dxa"/>
                  <w:vAlign w:val="center"/>
                </w:tcPr>
                <w:p w14:paraId="30BC834D">
                  <w:pPr>
                    <w:keepNext w:val="0"/>
                    <w:keepLines w:val="0"/>
                    <w:pageBreakBefore w:val="0"/>
                    <w:widowControl w:val="0"/>
                    <w:kinsoku/>
                    <w:wordWrap/>
                    <w:overflowPunct/>
                    <w:topLinePunct w:val="0"/>
                    <w:autoSpaceDE/>
                    <w:autoSpaceDN/>
                    <w:bidi w:val="0"/>
                    <w:adjustRightInd w:val="0"/>
                    <w:snapToGrid w:val="0"/>
                    <w:spacing w:beforeAutospacing="0" w:line="30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&lt;0.001</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p>
              </w:tc>
            </w:tr>
          </w:tbl>
          <w:p w14:paraId="01418368">
            <w:pPr>
              <w:keepNext w:val="0"/>
              <w:keepLines w:val="0"/>
              <w:pageBreakBefore w:val="0"/>
              <w:widowControl/>
              <w:numPr>
                <w:ilvl w:val="1"/>
                <w:numId w:val="8"/>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噪声监测分析过程中的质量保证和质量控制</w:t>
            </w:r>
          </w:p>
          <w:p w14:paraId="51A7E2D6">
            <w:pPr>
              <w:keepNext w:val="0"/>
              <w:keepLines w:val="0"/>
              <w:suppressLineNumbers w:val="0"/>
              <w:bidi w:val="0"/>
              <w:spacing w:before="0" w:beforeAutospacing="0" w:after="0" w:afterAutospacing="0"/>
              <w:ind w:left="0" w:right="0"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噪声监测使用经计量部门检定、并在有效使用期内的声级计。</w:t>
            </w:r>
          </w:p>
          <w:p w14:paraId="39F5F51F">
            <w:pPr>
              <w:keepNext w:val="0"/>
              <w:keepLines w:val="0"/>
              <w:suppressLineNumbers w:val="0"/>
              <w:bidi w:val="0"/>
              <w:spacing w:before="0" w:beforeAutospacing="0" w:after="0" w:afterAutospacing="0"/>
              <w:ind w:left="0" w:right="0"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校准值与声校准器标准值示值误差不超过0.5dB，否则视为数据无效；声级计在测试前后用声校准器进行校准，测量前后仪器的示值偏差不超过0.5dB，若超过0.5dB测试数据按无效处理。</w:t>
            </w:r>
          </w:p>
          <w:p w14:paraId="30BCBCF3">
            <w:pPr>
              <w:keepNext w:val="0"/>
              <w:keepLines w:val="0"/>
              <w:pageBreakBefore w:val="0"/>
              <w:widowControl/>
              <w:numPr>
                <w:ilvl w:val="0"/>
                <w:numId w:val="10"/>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噪声仪器检查校准结果</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50"/>
              <w:gridCol w:w="1418"/>
              <w:gridCol w:w="1051"/>
              <w:gridCol w:w="689"/>
              <w:gridCol w:w="1082"/>
              <w:gridCol w:w="1084"/>
              <w:gridCol w:w="873"/>
            </w:tblGrid>
            <w:tr w14:paraId="6F1A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10" w:type="pct"/>
                  <w:vMerge w:val="restart"/>
                  <w:vAlign w:val="center"/>
                </w:tcPr>
                <w:p w14:paraId="29B353EE">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仪器名称</w:t>
                  </w:r>
                </w:p>
              </w:tc>
              <w:tc>
                <w:tcPr>
                  <w:tcW w:w="753" w:type="pct"/>
                  <w:vMerge w:val="restart"/>
                  <w:vAlign w:val="center"/>
                </w:tcPr>
                <w:p w14:paraId="7F1E0B5C">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仪器型号</w:t>
                  </w:r>
                </w:p>
              </w:tc>
              <w:tc>
                <w:tcPr>
                  <w:tcW w:w="854" w:type="pct"/>
                  <w:vMerge w:val="restart"/>
                  <w:vAlign w:val="center"/>
                </w:tcPr>
                <w:p w14:paraId="1B0ECE7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仪器编号</w:t>
                  </w:r>
                </w:p>
              </w:tc>
              <w:tc>
                <w:tcPr>
                  <w:tcW w:w="633" w:type="pct"/>
                  <w:vMerge w:val="restart"/>
                  <w:vAlign w:val="center"/>
                </w:tcPr>
                <w:p w14:paraId="4FD3FD25">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校准器声级值（dB）A</w:t>
                  </w:r>
                </w:p>
              </w:tc>
              <w:tc>
                <w:tcPr>
                  <w:tcW w:w="415" w:type="pct"/>
                  <w:vMerge w:val="restart"/>
                  <w:vAlign w:val="center"/>
                </w:tcPr>
                <w:p w14:paraId="41E12C7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校准日期</w:t>
                  </w:r>
                </w:p>
              </w:tc>
              <w:tc>
                <w:tcPr>
                  <w:tcW w:w="1305" w:type="pct"/>
                  <w:gridSpan w:val="2"/>
                  <w:shd w:val="clear" w:color="auto" w:fill="auto"/>
                  <w:vAlign w:val="center"/>
                </w:tcPr>
                <w:p w14:paraId="64C7549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校准声级（dB）A</w:t>
                  </w:r>
                </w:p>
              </w:tc>
              <w:tc>
                <w:tcPr>
                  <w:tcW w:w="526" w:type="pct"/>
                  <w:vMerge w:val="restart"/>
                  <w:shd w:val="clear" w:color="auto" w:fill="auto"/>
                  <w:vAlign w:val="center"/>
                </w:tcPr>
                <w:p w14:paraId="5320C74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校准示值偏差要求 dB（A）</w:t>
                  </w:r>
                </w:p>
              </w:tc>
            </w:tr>
            <w:tr w14:paraId="12B2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10" w:type="pct"/>
                  <w:vMerge w:val="continue"/>
                  <w:vAlign w:val="center"/>
                </w:tcPr>
                <w:p w14:paraId="56D8068B">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p>
              </w:tc>
              <w:tc>
                <w:tcPr>
                  <w:tcW w:w="753" w:type="pct"/>
                  <w:vMerge w:val="continue"/>
                  <w:vAlign w:val="center"/>
                </w:tcPr>
                <w:p w14:paraId="39F7868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p>
              </w:tc>
              <w:tc>
                <w:tcPr>
                  <w:tcW w:w="854" w:type="pct"/>
                  <w:vMerge w:val="continue"/>
                  <w:vAlign w:val="center"/>
                </w:tcPr>
                <w:p w14:paraId="3DE48DB0">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p>
              </w:tc>
              <w:tc>
                <w:tcPr>
                  <w:tcW w:w="633" w:type="pct"/>
                  <w:vMerge w:val="continue"/>
                  <w:vAlign w:val="center"/>
                </w:tcPr>
                <w:p w14:paraId="4456DAA8">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p>
              </w:tc>
              <w:tc>
                <w:tcPr>
                  <w:tcW w:w="415" w:type="pct"/>
                  <w:vMerge w:val="continue"/>
                  <w:vAlign w:val="center"/>
                </w:tcPr>
                <w:p w14:paraId="5911A57F">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p>
              </w:tc>
              <w:tc>
                <w:tcPr>
                  <w:tcW w:w="652" w:type="pct"/>
                  <w:shd w:val="clear" w:color="auto" w:fill="auto"/>
                  <w:vAlign w:val="center"/>
                </w:tcPr>
                <w:p w14:paraId="0E28BC03">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测量前</w:t>
                  </w:r>
                </w:p>
              </w:tc>
              <w:tc>
                <w:tcPr>
                  <w:tcW w:w="653" w:type="pct"/>
                  <w:shd w:val="clear" w:color="auto" w:fill="auto"/>
                  <w:vAlign w:val="center"/>
                </w:tcPr>
                <w:p w14:paraId="6E32C569">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测量</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后</w:t>
                  </w:r>
                </w:p>
              </w:tc>
              <w:tc>
                <w:tcPr>
                  <w:tcW w:w="526" w:type="pct"/>
                  <w:vMerge w:val="continue"/>
                  <w:shd w:val="clear" w:color="auto" w:fill="auto"/>
                  <w:vAlign w:val="center"/>
                </w:tcPr>
                <w:p w14:paraId="38A7913D">
                  <w:pPr>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r>
            <w:tr w14:paraId="0337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0" w:type="pct"/>
                  <w:vMerge w:val="restart"/>
                  <w:vAlign w:val="center"/>
                </w:tcPr>
                <w:p w14:paraId="1869E3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声校准器</w:t>
                  </w:r>
                </w:p>
              </w:tc>
              <w:tc>
                <w:tcPr>
                  <w:tcW w:w="753" w:type="pct"/>
                  <w:vMerge w:val="restart"/>
                  <w:vAlign w:val="center"/>
                </w:tcPr>
                <w:p w14:paraId="722D1F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t>AWA6021A</w:t>
                  </w:r>
                </w:p>
              </w:tc>
              <w:tc>
                <w:tcPr>
                  <w:tcW w:w="854" w:type="pct"/>
                  <w:vMerge w:val="restart"/>
                  <w:vAlign w:val="center"/>
                </w:tcPr>
                <w:p w14:paraId="412824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ZJLY-X14-0</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w:t>
                  </w:r>
                </w:p>
              </w:tc>
              <w:tc>
                <w:tcPr>
                  <w:tcW w:w="633" w:type="pct"/>
                  <w:vMerge w:val="restart"/>
                  <w:vAlign w:val="center"/>
                </w:tcPr>
                <w:p w14:paraId="2D2E59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94.0</w:t>
                  </w:r>
                </w:p>
              </w:tc>
              <w:tc>
                <w:tcPr>
                  <w:tcW w:w="415" w:type="pct"/>
                  <w:vMerge w:val="restart"/>
                  <w:vAlign w:val="center"/>
                </w:tcPr>
                <w:p w14:paraId="7E205F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12.11</w:t>
                  </w:r>
                </w:p>
              </w:tc>
              <w:tc>
                <w:tcPr>
                  <w:tcW w:w="652" w:type="pct"/>
                  <w:shd w:val="clear" w:color="auto" w:fill="auto"/>
                  <w:vAlign w:val="center"/>
                </w:tcPr>
                <w:p w14:paraId="2778FC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昼间：93.8</w:t>
                  </w:r>
                </w:p>
              </w:tc>
              <w:tc>
                <w:tcPr>
                  <w:tcW w:w="653" w:type="pct"/>
                  <w:shd w:val="clear" w:color="auto" w:fill="auto"/>
                  <w:vAlign w:val="center"/>
                </w:tcPr>
                <w:p w14:paraId="448FEC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昼间：93.8</w:t>
                  </w:r>
                </w:p>
              </w:tc>
              <w:tc>
                <w:tcPr>
                  <w:tcW w:w="526" w:type="pct"/>
                  <w:vMerge w:val="restart"/>
                  <w:shd w:val="clear" w:color="auto" w:fill="auto"/>
                  <w:vAlign w:val="center"/>
                </w:tcPr>
                <w:p w14:paraId="709314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＜0.5</w:t>
                  </w:r>
                </w:p>
              </w:tc>
            </w:tr>
            <w:tr w14:paraId="42FA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14:paraId="3A8573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p>
              </w:tc>
              <w:tc>
                <w:tcPr>
                  <w:tcW w:w="753" w:type="pct"/>
                  <w:vMerge w:val="continue"/>
                  <w:vAlign w:val="center"/>
                </w:tcPr>
                <w:p w14:paraId="64C9CA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p>
              </w:tc>
              <w:tc>
                <w:tcPr>
                  <w:tcW w:w="854" w:type="pct"/>
                  <w:vMerge w:val="continue"/>
                  <w:vAlign w:val="center"/>
                </w:tcPr>
                <w:p w14:paraId="4C684F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p>
              </w:tc>
              <w:tc>
                <w:tcPr>
                  <w:tcW w:w="633" w:type="pct"/>
                  <w:vMerge w:val="continue"/>
                  <w:vAlign w:val="center"/>
                </w:tcPr>
                <w:p w14:paraId="167F6B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15" w:type="pct"/>
                  <w:vMerge w:val="continue"/>
                  <w:vAlign w:val="center"/>
                </w:tcPr>
                <w:p w14:paraId="6C181F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652" w:type="pct"/>
                  <w:shd w:val="clear" w:color="auto" w:fill="auto"/>
                  <w:vAlign w:val="center"/>
                </w:tcPr>
                <w:p w14:paraId="447A08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夜间：93.8</w:t>
                  </w:r>
                </w:p>
              </w:tc>
              <w:tc>
                <w:tcPr>
                  <w:tcW w:w="653" w:type="pct"/>
                  <w:shd w:val="clear" w:color="auto" w:fill="auto"/>
                  <w:vAlign w:val="center"/>
                </w:tcPr>
                <w:p w14:paraId="26EB96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夜间：93.8</w:t>
                  </w:r>
                </w:p>
              </w:tc>
              <w:tc>
                <w:tcPr>
                  <w:tcW w:w="526" w:type="pct"/>
                  <w:vMerge w:val="continue"/>
                  <w:shd w:val="clear" w:color="auto" w:fill="auto"/>
                  <w:vAlign w:val="center"/>
                </w:tcPr>
                <w:p w14:paraId="24A2DB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r>
            <w:tr w14:paraId="06F0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14:paraId="3EFD60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53" w:type="pct"/>
                  <w:vMerge w:val="continue"/>
                  <w:vAlign w:val="center"/>
                </w:tcPr>
                <w:p w14:paraId="124A9F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854" w:type="pct"/>
                  <w:vMerge w:val="continue"/>
                  <w:vAlign w:val="center"/>
                </w:tcPr>
                <w:p w14:paraId="02257D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33" w:type="pct"/>
                  <w:vMerge w:val="continue"/>
                  <w:vAlign w:val="center"/>
                </w:tcPr>
                <w:p w14:paraId="2D0B8A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15" w:type="pct"/>
                  <w:vMerge w:val="restart"/>
                  <w:vAlign w:val="center"/>
                </w:tcPr>
                <w:p w14:paraId="1FA9E7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12.12</w:t>
                  </w:r>
                </w:p>
              </w:tc>
              <w:tc>
                <w:tcPr>
                  <w:tcW w:w="652" w:type="pct"/>
                  <w:vAlign w:val="center"/>
                </w:tcPr>
                <w:p w14:paraId="399362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昼间：93.8</w:t>
                  </w:r>
                </w:p>
              </w:tc>
              <w:tc>
                <w:tcPr>
                  <w:tcW w:w="653" w:type="pct"/>
                  <w:vAlign w:val="center"/>
                </w:tcPr>
                <w:p w14:paraId="517E40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昼间：93.8</w:t>
                  </w:r>
                </w:p>
              </w:tc>
              <w:tc>
                <w:tcPr>
                  <w:tcW w:w="526" w:type="pct"/>
                  <w:vMerge w:val="continue"/>
                  <w:vAlign w:val="center"/>
                </w:tcPr>
                <w:p w14:paraId="490FFC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p>
              </w:tc>
            </w:tr>
            <w:tr w14:paraId="76D4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14:paraId="1B574F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53" w:type="pct"/>
                  <w:vMerge w:val="continue"/>
                  <w:vAlign w:val="center"/>
                </w:tcPr>
                <w:p w14:paraId="3CED17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14:textFill>
                        <w14:solidFill>
                          <w14:schemeClr w14:val="tx1"/>
                        </w14:solidFill>
                      </w14:textFill>
                    </w:rPr>
                  </w:pPr>
                </w:p>
              </w:tc>
              <w:tc>
                <w:tcPr>
                  <w:tcW w:w="854" w:type="pct"/>
                  <w:vMerge w:val="continue"/>
                  <w:vAlign w:val="center"/>
                </w:tcPr>
                <w:p w14:paraId="5D3174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33" w:type="pct"/>
                  <w:vMerge w:val="continue"/>
                  <w:vAlign w:val="center"/>
                </w:tcPr>
                <w:p w14:paraId="68CC7F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15" w:type="pct"/>
                  <w:vMerge w:val="continue"/>
                  <w:vAlign w:val="center"/>
                </w:tcPr>
                <w:p w14:paraId="2BD45A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652" w:type="pct"/>
                  <w:vAlign w:val="center"/>
                </w:tcPr>
                <w:p w14:paraId="298F9E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夜间：93.8</w:t>
                  </w:r>
                </w:p>
              </w:tc>
              <w:tc>
                <w:tcPr>
                  <w:tcW w:w="653" w:type="pct"/>
                  <w:vAlign w:val="center"/>
                </w:tcPr>
                <w:p w14:paraId="556F58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夜间：93.8</w:t>
                  </w:r>
                </w:p>
              </w:tc>
              <w:tc>
                <w:tcPr>
                  <w:tcW w:w="526" w:type="pct"/>
                  <w:vMerge w:val="continue"/>
                  <w:vAlign w:val="center"/>
                </w:tcPr>
                <w:p w14:paraId="736402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p>
              </w:tc>
            </w:tr>
          </w:tbl>
          <w:p w14:paraId="0FA3A400">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p>
          <w:p w14:paraId="66D6A6CB">
            <w:pPr>
              <w:pStyle w:val="27"/>
              <w:spacing w:before="62" w:beforeLines="20" w:line="360" w:lineRule="auto"/>
              <w:ind w:left="360" w:firstLine="0" w:firstLineChar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3BAED346">
            <w:pPr>
              <w:pStyle w:val="27"/>
              <w:spacing w:before="62" w:beforeLines="20" w:line="360" w:lineRule="auto"/>
              <w:ind w:left="360" w:firstLine="0" w:firstLineChar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6257CAEB">
            <w:pPr>
              <w:pStyle w:val="27"/>
              <w:spacing w:before="62" w:beforeLines="20" w:line="360" w:lineRule="auto"/>
              <w:ind w:left="360" w:firstLine="0" w:firstLineChar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77AC9FB2">
            <w:pPr>
              <w:pStyle w:val="27"/>
              <w:spacing w:before="62" w:beforeLines="20" w:line="360" w:lineRule="auto"/>
              <w:ind w:left="360" w:firstLine="0" w:firstLineChar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6DA4D9E6">
            <w:pPr>
              <w:pStyle w:val="27"/>
              <w:spacing w:before="62" w:beforeLines="20" w:line="360" w:lineRule="auto"/>
              <w:ind w:left="360" w:firstLine="0" w:firstLineChar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0EAACE04">
            <w:pPr>
              <w:pStyle w:val="27"/>
              <w:spacing w:before="62" w:beforeLines="20" w:line="360" w:lineRule="auto"/>
              <w:ind w:left="0" w:leftChars="0" w:firstLine="0" w:firstLineChars="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bl>
    <w:p w14:paraId="39BBC554">
      <w:pPr>
        <w:spacing w:line="36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416305B8">
      <w:pPr>
        <w:spacing w:line="360" w:lineRule="auto"/>
        <w:rPr>
          <w:rFonts w:hint="default" w:ascii="Times New Roman" w:hAnsi="Times New Roman" w:eastAsia="宋体" w:cs="Times New Roman"/>
          <w:color w:val="000000" w:themeColor="text1"/>
          <w:sz w:val="21"/>
          <w:szCs w:val="21"/>
          <w:highlight w:val="none"/>
          <w14:textFill>
            <w14:solidFill>
              <w14:schemeClr w14:val="tx1"/>
            </w14:solidFill>
          </w14:textFill>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A7AF64A">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000000" w:themeColor="text1"/>
          <w:sz w:val="21"/>
          <w:szCs w:val="21"/>
          <w:highlight w:val="none"/>
          <w14:textFill>
            <w14:solidFill>
              <w14:schemeClr w14:val="tx1"/>
            </w14:solidFill>
          </w14:textFill>
        </w:rPr>
      </w:pPr>
      <w:bookmarkStart w:id="9" w:name="_Toc22529"/>
      <w:r>
        <w:rPr>
          <w:rFonts w:hint="default" w:ascii="Times New Roman" w:hAnsi="Times New Roman" w:eastAsia="宋体" w:cs="Times New Roman"/>
          <w:b/>
          <w:color w:val="000000" w:themeColor="text1"/>
          <w:sz w:val="21"/>
          <w:szCs w:val="21"/>
          <w:highlight w:val="none"/>
          <w14:textFill>
            <w14:solidFill>
              <w14:schemeClr w14:val="tx1"/>
            </w14:solidFill>
          </w14:textFill>
        </w:rPr>
        <w:t>表六</w:t>
      </w:r>
      <w:bookmarkEnd w:id="9"/>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72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248BABA2">
            <w:pPr>
              <w:spacing w:before="62" w:beforeLines="20" w:line="360" w:lineRule="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6.1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验收监测内容：</w:t>
            </w:r>
          </w:p>
          <w:p w14:paraId="5C5A45F3">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14:textFill>
                  <w14:solidFill>
                    <w14:schemeClr w14:val="tx1"/>
                  </w14:solidFill>
                </w14:textFill>
              </w:rPr>
              <w:t>通过对各类污染物排放及各类污染治理设施处理效率的监测，来说明环境保护设施调试运行效果，监测期间生产设备及环保设备需正常运行，在工况稳定下进行项目验收采样，验收监测点位布置图见</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图6-3</w:t>
            </w:r>
            <w:r>
              <w:rPr>
                <w:rFonts w:hint="eastAsia"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57A9F8AF">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废水监测内容</w:t>
            </w:r>
          </w:p>
          <w:p w14:paraId="6D77506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根据调查，项目达产后</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排放的</w:t>
            </w:r>
            <w:r>
              <w:rPr>
                <w:rFonts w:hint="eastAsia" w:cs="Times New Roman"/>
                <w:bCs/>
                <w:color w:val="000000" w:themeColor="text1"/>
                <w:kern w:val="2"/>
                <w:sz w:val="24"/>
                <w:szCs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废水主要</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是</w:t>
            </w:r>
            <w:r>
              <w:rPr>
                <w:rFonts w:hint="eastAsia" w:cs="Times New Roman"/>
                <w:bCs/>
                <w:color w:val="000000" w:themeColor="text1"/>
                <w:kern w:val="2"/>
                <w:sz w:val="24"/>
                <w:szCs w:val="24"/>
                <w:highlight w:val="none"/>
                <w:lang w:val="en-US" w:eastAsia="zh-CN"/>
                <w14:textFill>
                  <w14:solidFill>
                    <w14:schemeClr w14:val="tx1"/>
                  </w14:solidFill>
                </w14:textFill>
              </w:rPr>
              <w:t>水洗废水、喷淋废水、地面及设备清洗废水、蒸汽冷凝水</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r>
              <w:rPr>
                <w:rFonts w:hint="eastAsia" w:cs="Times New Roman"/>
                <w:bCs/>
                <w:color w:val="000000" w:themeColor="text1"/>
                <w:kern w:val="2"/>
                <w:sz w:val="24"/>
                <w:szCs w:val="24"/>
                <w:highlight w:val="none"/>
                <w:lang w:val="en-US" w:eastAsia="zh-CN"/>
                <w14:textFill>
                  <w14:solidFill>
                    <w14:schemeClr w14:val="tx1"/>
                  </w14:solidFill>
                </w14:textFill>
              </w:rPr>
              <w:t>蒸汽冷凝水收集后回用于生产</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，不外排</w:t>
            </w:r>
            <w:r>
              <w:rPr>
                <w:rFonts w:hint="eastAsia" w:cs="Times New Roman"/>
                <w:bCs/>
                <w:color w:val="000000" w:themeColor="text1"/>
                <w:kern w:val="2"/>
                <w:sz w:val="24"/>
                <w:szCs w:val="24"/>
                <w:highlight w:val="none"/>
                <w:lang w:val="en-US" w:eastAsia="zh-CN"/>
                <w14:textFill>
                  <w14:solidFill>
                    <w14:schemeClr w14:val="tx1"/>
                  </w14:solidFill>
                </w14:textFill>
              </w:rPr>
              <w:t>，水洗废水、喷淋废水、地面及设备清洗废水经厂区新建污水处理站（处理工艺为“调节+气浮+水解+好氧+沉淀池+MBR”）处理后与</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经化粪池处理后</w:t>
            </w:r>
            <w:r>
              <w:rPr>
                <w:rFonts w:hint="eastAsia" w:cs="Times New Roman"/>
                <w:bCs/>
                <w:color w:val="000000" w:themeColor="text1"/>
                <w:kern w:val="2"/>
                <w:sz w:val="24"/>
                <w:szCs w:val="24"/>
                <w:highlight w:val="none"/>
                <w:lang w:val="en-US" w:eastAsia="zh-CN"/>
                <w14:textFill>
                  <w14:solidFill>
                    <w14:schemeClr w14:val="tx1"/>
                  </w14:solidFill>
                </w14:textFill>
              </w:rPr>
              <w:t>的</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生活污水直接进入城镇污水管网纳入</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绍兴水处理发展有限公司</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处理。</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根据监测目的和该企业废水处理工艺流程，验收期间本次监测共设置</w:t>
            </w:r>
            <w:r>
              <w:rPr>
                <w:rFonts w:hint="eastAsia" w:cs="Times New Roman"/>
                <w:b w:val="0"/>
                <w:bCs w:val="0"/>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个废水采样点位详见图6-3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，废水监测项目及频次见</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fldChar w:fldCharType="begin"/>
            </w:r>
            <w:r>
              <w:instrText xml:space="preserve"> REF _Ref10136 \h  \* MERGEFORMAT</w:instrTex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表 </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instrText xml:space="preserve"> STYLEREF 1 \s </w:instrTex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fldChar w:fldCharType="end"/>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表示废水监测点位）。</w:t>
            </w:r>
          </w:p>
          <w:p w14:paraId="281E80F1">
            <w:pPr>
              <w:pStyle w:val="6"/>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 xml:space="preserve"> 废水分析项目及监测频次一览表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5"/>
              <w:gridCol w:w="3577"/>
              <w:gridCol w:w="1571"/>
            </w:tblGrid>
            <w:tr w14:paraId="5E2E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pct"/>
                </w:tcPr>
                <w:p w14:paraId="68D0CA38">
                  <w:pPr>
                    <w:widowControl w:val="0"/>
                    <w:spacing w:line="240" w:lineRule="auto"/>
                    <w:jc w:val="center"/>
                    <w:rPr>
                      <w:rFonts w:hint="default" w:ascii="Times New Roman" w:hAnsi="Times New Roman" w:eastAsia="宋体" w:cstheme="minorBidi"/>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heme="minorBidi"/>
                      <w:bCs/>
                      <w:color w:val="000000" w:themeColor="text1"/>
                      <w:kern w:val="2"/>
                      <w:sz w:val="21"/>
                      <w:szCs w:val="21"/>
                      <w:lang w:val="en-US" w:eastAsia="zh-CN" w:bidi="ar-SA"/>
                      <w14:textFill>
                        <w14:solidFill>
                          <w14:schemeClr w14:val="tx1"/>
                        </w14:solidFill>
                      </w14:textFill>
                    </w:rPr>
                    <w:t>监测点位</w:t>
                  </w:r>
                </w:p>
              </w:tc>
              <w:tc>
                <w:tcPr>
                  <w:tcW w:w="2156" w:type="pct"/>
                </w:tcPr>
                <w:p w14:paraId="3157D5C9">
                  <w:pPr>
                    <w:widowControl w:val="0"/>
                    <w:spacing w:line="240" w:lineRule="auto"/>
                    <w:jc w:val="center"/>
                    <w:rPr>
                      <w:rFonts w:hint="default" w:ascii="Times New Roman" w:hAnsi="Times New Roman" w:eastAsia="宋体" w:cstheme="minorBidi"/>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heme="minorBidi"/>
                      <w:bCs/>
                      <w:color w:val="000000" w:themeColor="text1"/>
                      <w:kern w:val="2"/>
                      <w:sz w:val="21"/>
                      <w:szCs w:val="21"/>
                      <w:lang w:val="en-US" w:eastAsia="zh-CN" w:bidi="ar-SA"/>
                      <w14:textFill>
                        <w14:solidFill>
                          <w14:schemeClr w14:val="tx1"/>
                        </w14:solidFill>
                      </w14:textFill>
                    </w:rPr>
                    <w:t>监测项目</w:t>
                  </w:r>
                </w:p>
              </w:tc>
              <w:tc>
                <w:tcPr>
                  <w:tcW w:w="947" w:type="pct"/>
                </w:tcPr>
                <w:p w14:paraId="6349E4BE">
                  <w:pPr>
                    <w:widowControl w:val="0"/>
                    <w:spacing w:line="240" w:lineRule="auto"/>
                    <w:jc w:val="center"/>
                    <w:rPr>
                      <w:rFonts w:hint="default" w:ascii="Times New Roman" w:hAnsi="Times New Roman" w:eastAsia="宋体" w:cstheme="minorBidi"/>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heme="minorBidi"/>
                      <w:bCs/>
                      <w:color w:val="000000" w:themeColor="text1"/>
                      <w:kern w:val="2"/>
                      <w:sz w:val="21"/>
                      <w:szCs w:val="21"/>
                      <w:lang w:val="en-US" w:eastAsia="zh-CN" w:bidi="ar-SA"/>
                      <w14:textFill>
                        <w14:solidFill>
                          <w14:schemeClr w14:val="tx1"/>
                        </w14:solidFill>
                      </w14:textFill>
                    </w:rPr>
                    <w:t>监测频次</w:t>
                  </w:r>
                </w:p>
              </w:tc>
            </w:tr>
            <w:tr w14:paraId="55FE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896" w:type="pct"/>
                  <w:vAlign w:val="center"/>
                </w:tcPr>
                <w:p w14:paraId="6F52DFF4">
                  <w:pPr>
                    <w:pStyle w:val="28"/>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污水处理设备（新）进口</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1</w:t>
                  </w:r>
                </w:p>
              </w:tc>
              <w:tc>
                <w:tcPr>
                  <w:tcW w:w="2156" w:type="pct"/>
                  <w:vMerge w:val="restart"/>
                  <w:vAlign w:val="center"/>
                </w:tcPr>
                <w:p w14:paraId="5925E546">
                  <w:pPr>
                    <w:pStyle w:val="28"/>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流量、</w:t>
                  </w:r>
                  <w:r>
                    <w:rPr>
                      <w:rFonts w:hint="default"/>
                      <w:color w:val="000000" w:themeColor="text1"/>
                      <w:sz w:val="21"/>
                      <w:szCs w:val="21"/>
                      <w:lang w:val="en-US" w:eastAsia="zh-CN"/>
                      <w14:textFill>
                        <w14:solidFill>
                          <w14:schemeClr w14:val="tx1"/>
                        </w14:solidFill>
                      </w14:textFill>
                    </w:rPr>
                    <w:t>pH</w:t>
                  </w:r>
                  <w:r>
                    <w:rPr>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COD</w:t>
                  </w:r>
                  <w:r>
                    <w:rPr>
                      <w:rFonts w:hint="default"/>
                      <w:color w:val="000000" w:themeColor="text1"/>
                      <w:sz w:val="21"/>
                      <w:szCs w:val="21"/>
                      <w:vertAlign w:val="subscript"/>
                      <w:lang w:val="en-US" w:eastAsia="zh-CN"/>
                      <w14:textFill>
                        <w14:solidFill>
                          <w14:schemeClr w14:val="tx1"/>
                        </w14:solidFill>
                      </w14:textFill>
                    </w:rPr>
                    <w:t>Cr</w:t>
                  </w:r>
                  <w:r>
                    <w:rPr>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SS</w:t>
                  </w:r>
                  <w:r>
                    <w:rPr>
                      <w:color w:val="000000" w:themeColor="text1"/>
                      <w:sz w:val="21"/>
                      <w:szCs w:val="21"/>
                      <w:lang w:val="en-US" w:eastAsia="zh-CN"/>
                      <w14:textFill>
                        <w14:solidFill>
                          <w14:schemeClr w14:val="tx1"/>
                        </w14:solidFill>
                      </w14:textFill>
                    </w:rPr>
                    <w:t>、氨氮、</w:t>
                  </w:r>
                  <w:r>
                    <w:rPr>
                      <w:rFonts w:hint="eastAsia"/>
                      <w:color w:val="000000" w:themeColor="text1"/>
                      <w:sz w:val="21"/>
                      <w:szCs w:val="21"/>
                      <w:lang w:val="en-US" w:eastAsia="zh-CN"/>
                      <w14:textFill>
                        <w14:solidFill>
                          <w14:schemeClr w14:val="tx1"/>
                        </w14:solidFill>
                      </w14:textFill>
                    </w:rPr>
                    <w:t>色度、BOD</w:t>
                  </w:r>
                  <w:r>
                    <w:rPr>
                      <w:rFonts w:hint="eastAsia"/>
                      <w:color w:val="000000" w:themeColor="text1"/>
                      <w:sz w:val="21"/>
                      <w:szCs w:val="21"/>
                      <w:vertAlign w:val="subscript"/>
                      <w:lang w:val="en-US" w:eastAsia="zh-CN"/>
                      <w14:textFill>
                        <w14:solidFill>
                          <w14:schemeClr w14:val="tx1"/>
                        </w14:solidFill>
                      </w14:textFill>
                    </w:rPr>
                    <w:t>5</w:t>
                  </w:r>
                  <w:r>
                    <w:rPr>
                      <w:rFonts w:hint="eastAsia"/>
                      <w:color w:val="000000" w:themeColor="text1"/>
                      <w:sz w:val="21"/>
                      <w:szCs w:val="21"/>
                      <w:vertAlign w:val="baseline"/>
                      <w:lang w:val="en-US" w:eastAsia="zh-CN"/>
                      <w14:textFill>
                        <w14:solidFill>
                          <w14:schemeClr w14:val="tx1"/>
                        </w14:solidFill>
                      </w14:textFill>
                    </w:rPr>
                    <w:t>、总氮、总磷、动植物油</w:t>
                  </w:r>
                </w:p>
              </w:tc>
              <w:tc>
                <w:tcPr>
                  <w:tcW w:w="947" w:type="pct"/>
                  <w:vMerge w:val="restart"/>
                  <w:vAlign w:val="center"/>
                </w:tcPr>
                <w:p w14:paraId="78D846FA">
                  <w:pPr>
                    <w:widowControl w:val="0"/>
                    <w:bidi w:val="0"/>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连续监测2天，每天监测4次</w:t>
                  </w:r>
                </w:p>
              </w:tc>
            </w:tr>
            <w:tr w14:paraId="5DBA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896" w:type="pct"/>
                  <w:vAlign w:val="center"/>
                </w:tcPr>
                <w:p w14:paraId="3F6C9B0B">
                  <w:pPr>
                    <w:pStyle w:val="28"/>
                    <w:keepNext w:val="0"/>
                    <w:keepLines w:val="0"/>
                    <w:suppressLineNumbers w:val="0"/>
                    <w:bidi w:val="0"/>
                    <w:spacing w:before="0" w:beforeAutospacing="0" w:after="0" w:afterAutospacing="0" w:line="240" w:lineRule="auto"/>
                    <w:ind w:left="0" w:leftChars="0" w:right="0" w:righ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污水处理设备</w:t>
                  </w:r>
                  <w:r>
                    <w:rPr>
                      <w:rFonts w:hint="eastAsia" w:cs="Times New Roman"/>
                      <w:color w:val="000000" w:themeColor="text1"/>
                      <w:kern w:val="0"/>
                      <w:sz w:val="21"/>
                      <w:szCs w:val="21"/>
                      <w:lang w:val="en-US" w:eastAsia="zh-CN" w:bidi="ar-SA"/>
                      <w14:textFill>
                        <w14:solidFill>
                          <w14:schemeClr w14:val="tx1"/>
                        </w14:solidFill>
                      </w14:textFill>
                    </w:rPr>
                    <w:t>（新）</w:t>
                  </w:r>
                  <w:r>
                    <w:rPr>
                      <w:rFonts w:hint="eastAsia"/>
                      <w:color w:val="000000" w:themeColor="text1"/>
                      <w:sz w:val="21"/>
                      <w:szCs w:val="21"/>
                      <w:lang w:val="en-US" w:eastAsia="zh-CN"/>
                      <w14:textFill>
                        <w14:solidFill>
                          <w14:schemeClr w14:val="tx1"/>
                        </w14:solidFill>
                      </w14:textFill>
                    </w:rPr>
                    <w:t>出口</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p>
              </w:tc>
              <w:tc>
                <w:tcPr>
                  <w:tcW w:w="2156" w:type="pct"/>
                  <w:vMerge w:val="continue"/>
                  <w:vAlign w:val="center"/>
                </w:tcPr>
                <w:p w14:paraId="39AC4021">
                  <w:pPr>
                    <w:pStyle w:val="28"/>
                    <w:keepNext w:val="0"/>
                    <w:keepLines w:val="0"/>
                    <w:suppressLineNumbers w:val="0"/>
                    <w:bidi w:val="0"/>
                    <w:spacing w:before="0" w:beforeAutospacing="0" w:after="0" w:afterAutospacing="0" w:line="240" w:lineRule="auto"/>
                    <w:ind w:left="0" w:leftChars="0" w:right="0" w:rightChars="0" w:firstLine="0" w:firstLineChars="0"/>
                    <w:rPr>
                      <w:rFonts w:hint="default"/>
                      <w:color w:val="000000" w:themeColor="text1"/>
                      <w:sz w:val="21"/>
                      <w:szCs w:val="21"/>
                      <w:lang w:val="en-US" w:eastAsia="zh-CN"/>
                      <w14:textFill>
                        <w14:solidFill>
                          <w14:schemeClr w14:val="tx1"/>
                        </w14:solidFill>
                      </w14:textFill>
                    </w:rPr>
                  </w:pPr>
                </w:p>
              </w:tc>
              <w:tc>
                <w:tcPr>
                  <w:tcW w:w="947" w:type="pct"/>
                  <w:vMerge w:val="continue"/>
                  <w:vAlign w:val="center"/>
                </w:tcPr>
                <w:p w14:paraId="22ABEDFF">
                  <w:pPr>
                    <w:widowControl w:val="0"/>
                    <w:bidi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14:paraId="2E99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896" w:type="pct"/>
                  <w:vAlign w:val="center"/>
                </w:tcPr>
                <w:p w14:paraId="189F064E">
                  <w:pPr>
                    <w:pStyle w:val="28"/>
                    <w:keepNext w:val="0"/>
                    <w:keepLines w:val="0"/>
                    <w:suppressLineNumbers w:val="0"/>
                    <w:bidi w:val="0"/>
                    <w:spacing w:before="0" w:beforeAutospacing="0" w:after="0" w:afterAutospacing="0" w:line="240" w:lineRule="auto"/>
                    <w:ind w:left="0" w:leftChars="0" w:right="0" w:righ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废水总排口</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w:t>
                  </w:r>
                </w:p>
              </w:tc>
              <w:tc>
                <w:tcPr>
                  <w:tcW w:w="2156" w:type="pct"/>
                  <w:vMerge w:val="continue"/>
                  <w:vAlign w:val="center"/>
                </w:tcPr>
                <w:p w14:paraId="09E5980D">
                  <w:pPr>
                    <w:pStyle w:val="28"/>
                    <w:keepNext w:val="0"/>
                    <w:keepLines w:val="0"/>
                    <w:suppressLineNumbers w:val="0"/>
                    <w:bidi w:val="0"/>
                    <w:spacing w:before="0" w:beforeAutospacing="0" w:after="0" w:afterAutospacing="0" w:line="240" w:lineRule="auto"/>
                    <w:ind w:left="0" w:leftChars="0" w:right="0" w:rightChars="0" w:firstLine="0" w:firstLineChars="0"/>
                    <w:rPr>
                      <w:rFonts w:hint="default"/>
                      <w:color w:val="000000" w:themeColor="text1"/>
                      <w:sz w:val="21"/>
                      <w:szCs w:val="21"/>
                      <w:lang w:val="en-US" w:eastAsia="zh-CN"/>
                      <w14:textFill>
                        <w14:solidFill>
                          <w14:schemeClr w14:val="tx1"/>
                        </w14:solidFill>
                      </w14:textFill>
                    </w:rPr>
                  </w:pPr>
                </w:p>
              </w:tc>
              <w:tc>
                <w:tcPr>
                  <w:tcW w:w="947" w:type="pct"/>
                  <w:vMerge w:val="continue"/>
                  <w:vAlign w:val="center"/>
                </w:tcPr>
                <w:p w14:paraId="4CC02B6A">
                  <w:pPr>
                    <w:widowControl w:val="0"/>
                    <w:bidi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bl>
          <w:p w14:paraId="57AEB871">
            <w:pPr>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p>
          <w:p w14:paraId="407AAC19">
            <w:pPr>
              <w:keepNext w:val="0"/>
              <w:keepLines w:val="0"/>
              <w:suppressLineNumbers w:val="0"/>
              <w:bidi w:val="0"/>
              <w:spacing w:before="0" w:beforeAutospacing="0" w:after="0" w:afterAutospacing="0"/>
              <w:ind w:left="0" w:leftChars="0" w:right="0" w:firstLine="0" w:firstLineChars="0"/>
              <w:jc w:val="center"/>
              <w:rPr>
                <w:rFonts w:hint="eastAsia"/>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drawing>
                <wp:inline distT="0" distB="0" distL="114300" distR="114300">
                  <wp:extent cx="5083175" cy="1358900"/>
                  <wp:effectExtent l="0" t="0" r="0" b="0"/>
                  <wp:docPr id="9" name="ECB019B1-382A-4266-B25C-5B523AA43C14-5" descr="C:/Users/1/AppData/Local/Temp/wps.MBcJj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5" descr="C:/Users/1/AppData/Local/Temp/wps.MBcJjswps"/>
                          <pic:cNvPicPr>
                            <a:picLocks noChangeAspect="1"/>
                          </pic:cNvPicPr>
                        </pic:nvPicPr>
                        <pic:blipFill>
                          <a:blip r:embed="rId16"/>
                          <a:srcRect b="26130"/>
                          <a:stretch>
                            <a:fillRect/>
                          </a:stretch>
                        </pic:blipFill>
                        <pic:spPr>
                          <a:xfrm>
                            <a:off x="0" y="0"/>
                            <a:ext cx="5083175" cy="1358900"/>
                          </a:xfrm>
                          <a:prstGeom prst="rect">
                            <a:avLst/>
                          </a:prstGeom>
                        </pic:spPr>
                      </pic:pic>
                    </a:graphicData>
                  </a:graphic>
                </wp:inline>
              </w:drawing>
            </w:r>
          </w:p>
          <w:p w14:paraId="51B717CA">
            <w:pPr>
              <w:keepNext w:val="0"/>
              <w:keepLines w:val="0"/>
              <w:pageBreakBefore w:val="0"/>
              <w:widowControl/>
              <w:kinsoku/>
              <w:wordWrap/>
              <w:overflowPunct/>
              <w:topLinePunct w:val="0"/>
              <w:autoSpaceDE/>
              <w:autoSpaceDN/>
              <w:bidi w:val="0"/>
              <w:adjustRightInd/>
              <w:snapToGrid/>
              <w:spacing w:after="0" w:afterLines="0" w:line="360" w:lineRule="auto"/>
              <w:ind w:left="0" w:firstLine="422" w:firstLineChars="20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图 6-1 废水监测点位（★为采样点位）</w:t>
            </w:r>
          </w:p>
          <w:p w14:paraId="196BD0FD">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废气监测内容</w:t>
            </w:r>
          </w:p>
          <w:p w14:paraId="1D7E6E43">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（1）有</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组织废气监测内容</w:t>
            </w:r>
          </w:p>
          <w:p w14:paraId="3B96D37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根据现</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场调查，</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项目废气主要为</w:t>
            </w:r>
            <w:r>
              <w:rPr>
                <w:rFonts w:hint="eastAsia" w:cs="Times New Roman"/>
                <w:bCs/>
                <w:color w:val="000000" w:themeColor="text1"/>
                <w:kern w:val="2"/>
                <w:sz w:val="24"/>
                <w:szCs w:val="24"/>
                <w:highlight w:val="none"/>
                <w:lang w:val="en-US" w:eastAsia="zh-CN"/>
                <w14:textFill>
                  <w14:solidFill>
                    <w14:schemeClr w14:val="tx1"/>
                  </w14:solidFill>
                </w14:textFill>
              </w:rPr>
              <w:t>污水处理站</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废气</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，项目</w:t>
            </w:r>
            <w:r>
              <w:rPr>
                <w:rFonts w:hint="eastAsia" w:cs="Times New Roman"/>
                <w:bCs/>
                <w:color w:val="000000" w:themeColor="text1"/>
                <w:kern w:val="2"/>
                <w:sz w:val="24"/>
                <w:szCs w:val="24"/>
                <w:highlight w:val="none"/>
                <w:lang w:val="en-US" w:eastAsia="zh-CN"/>
                <w14:textFill>
                  <w14:solidFill>
                    <w14:schemeClr w14:val="tx1"/>
                  </w14:solidFill>
                </w14:textFill>
              </w:rPr>
              <w:t>污水处理站</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废气收集后</w:t>
            </w:r>
            <w:r>
              <w:rPr>
                <w:rFonts w:ascii="Times New Roman" w:hAnsi="Times New Roman" w:cs="Times New Roman"/>
                <w:color w:val="000000" w:themeColor="text1"/>
                <w:sz w:val="24"/>
                <w:szCs w:val="24"/>
                <w:lang w:eastAsia="zh-CN"/>
                <w14:textFill>
                  <w14:solidFill>
                    <w14:schemeClr w14:val="tx1"/>
                  </w14:solidFill>
                </w14:textFill>
              </w:rPr>
              <w:t>“次氯酸钠氧化+碱液喷淋”</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处理后</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通过</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一根15m高排气筒（DA00</w:t>
            </w:r>
            <w:r>
              <w:rPr>
                <w:rFonts w:hint="eastAsia" w:cs="Times New Roman"/>
                <w:bCs/>
                <w:color w:val="000000" w:themeColor="text1"/>
                <w:kern w:val="2"/>
                <w:sz w:val="24"/>
                <w:szCs w:val="24"/>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）有组织排放</w:t>
            </w:r>
            <w: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根据废气处理流程，本次监测共设置</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个有组织废气采样点，以“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”表示，监测项目及频次见</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下</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表，监测点位见</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图6-3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345A4F7F">
            <w:pPr>
              <w:keepNext w:val="0"/>
              <w:keepLines w:val="0"/>
              <w:suppressLineNumbers w:val="0"/>
              <w:bidi w:val="0"/>
              <w:spacing w:before="0" w:beforeAutospacing="0" w:after="0" w:afterAutospacing="0"/>
              <w:ind w:left="0" w:right="0"/>
              <w:jc w:val="center"/>
              <w:rPr>
                <w:rFonts w:hint="eastAsia"/>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eastAsia="zh-CN"/>
                <w14:textFill>
                  <w14:solidFill>
                    <w14:schemeClr w14:val="tx1"/>
                  </w14:solidFill>
                </w14:textFill>
              </w:rPr>
              <w:drawing>
                <wp:inline distT="0" distB="0" distL="114300" distR="114300">
                  <wp:extent cx="4309745" cy="1000125"/>
                  <wp:effectExtent l="0" t="0" r="0" b="0"/>
                  <wp:docPr id="10" name="ECB019B1-382A-4266-B25C-5B523AA43C14-6" descr="C:/Users/1/AppData/Local/Temp/wps.qXXje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6" descr="C:/Users/1/AppData/Local/Temp/wps.qXXjeGwps"/>
                          <pic:cNvPicPr>
                            <a:picLocks noChangeAspect="1"/>
                          </pic:cNvPicPr>
                        </pic:nvPicPr>
                        <pic:blipFill>
                          <a:blip r:embed="rId15"/>
                          <a:stretch>
                            <a:fillRect/>
                          </a:stretch>
                        </pic:blipFill>
                        <pic:spPr>
                          <a:xfrm>
                            <a:off x="0" y="0"/>
                            <a:ext cx="4309745" cy="1000125"/>
                          </a:xfrm>
                          <a:prstGeom prst="rect">
                            <a:avLst/>
                          </a:prstGeom>
                        </pic:spPr>
                      </pic:pic>
                    </a:graphicData>
                  </a:graphic>
                </wp:inline>
              </w:drawing>
            </w:r>
          </w:p>
          <w:p w14:paraId="5E69BD66">
            <w:pPr>
              <w:keepNext w:val="0"/>
              <w:keepLines w:val="0"/>
              <w:pageBreakBefore w:val="0"/>
              <w:widowControl/>
              <w:kinsoku/>
              <w:wordWrap/>
              <w:overflowPunct/>
              <w:topLinePunct w:val="0"/>
              <w:autoSpaceDE/>
              <w:autoSpaceDN/>
              <w:bidi w:val="0"/>
              <w:adjustRightInd/>
              <w:snapToGrid/>
              <w:spacing w:after="0" w:afterLines="0" w:line="360" w:lineRule="auto"/>
              <w:ind w:left="0" w:firstLine="422" w:firstLineChars="20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图 6-2  有组织废气监测点位示意图</w:t>
            </w:r>
          </w:p>
          <w:p w14:paraId="1CB377E5">
            <w:pPr>
              <w:pStyle w:val="6"/>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废气处理设施分析项目和采样频次一览表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4244"/>
              <w:gridCol w:w="2006"/>
              <w:gridCol w:w="1203"/>
            </w:tblGrid>
            <w:tr w14:paraId="6B33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5" w:type="pct"/>
                  <w:gridSpan w:val="2"/>
                  <w:vAlign w:val="center"/>
                </w:tcPr>
                <w:p w14:paraId="2ABEA485">
                  <w:pPr>
                    <w:pStyle w:val="24"/>
                    <w:keepNext w:val="0"/>
                    <w:keepLines w:val="0"/>
                    <w:suppressLineNumbers w:val="0"/>
                    <w:bidi w:val="0"/>
                    <w:spacing w:before="0" w:beforeAutospacing="0" w:after="0" w:afterAutospacing="0"/>
                    <w:ind w:left="0" w:right="0"/>
                    <w:rPr>
                      <w:rFonts w:hint="default" w:ascii="Times New Roman" w:hAnsi="Times New Roman" w:eastAsia="宋体"/>
                      <w:color w:val="000000" w:themeColor="text1"/>
                      <w:highlight w:val="none"/>
                      <w14:textFill>
                        <w14:solidFill>
                          <w14:schemeClr w14:val="tx1"/>
                        </w14:solidFill>
                      </w14:textFill>
                    </w:rPr>
                  </w:pPr>
                  <w:r>
                    <w:rPr>
                      <w:rFonts w:hint="default" w:ascii="Times New Roman" w:hAnsi="Times New Roman" w:eastAsia="宋体"/>
                      <w:color w:val="000000" w:themeColor="text1"/>
                      <w:highlight w:val="none"/>
                      <w14:textFill>
                        <w14:solidFill>
                          <w14:schemeClr w14:val="tx1"/>
                        </w14:solidFill>
                      </w14:textFill>
                    </w:rPr>
                    <w:t>监测点位</w:t>
                  </w:r>
                </w:p>
              </w:tc>
              <w:tc>
                <w:tcPr>
                  <w:tcW w:w="1209" w:type="pct"/>
                  <w:vAlign w:val="center"/>
                </w:tcPr>
                <w:p w14:paraId="42BC25B6">
                  <w:pPr>
                    <w:pStyle w:val="24"/>
                    <w:keepNext w:val="0"/>
                    <w:keepLines w:val="0"/>
                    <w:suppressLineNumbers w:val="0"/>
                    <w:bidi w:val="0"/>
                    <w:spacing w:before="0" w:beforeAutospacing="0" w:after="0" w:afterAutospacing="0"/>
                    <w:ind w:left="0" w:right="0"/>
                    <w:rPr>
                      <w:rFonts w:hint="default" w:ascii="Times New Roman" w:hAnsi="Times New Roman" w:eastAsia="宋体"/>
                      <w:color w:val="000000" w:themeColor="text1"/>
                      <w:highlight w:val="none"/>
                      <w14:textFill>
                        <w14:solidFill>
                          <w14:schemeClr w14:val="tx1"/>
                        </w14:solidFill>
                      </w14:textFill>
                    </w:rPr>
                  </w:pPr>
                  <w:r>
                    <w:rPr>
                      <w:rFonts w:hint="default" w:ascii="Times New Roman" w:hAnsi="Times New Roman" w:eastAsia="宋体"/>
                      <w:color w:val="000000" w:themeColor="text1"/>
                      <w:highlight w:val="none"/>
                      <w14:textFill>
                        <w14:solidFill>
                          <w14:schemeClr w14:val="tx1"/>
                        </w14:solidFill>
                      </w14:textFill>
                    </w:rPr>
                    <w:t>监测项目</w:t>
                  </w:r>
                </w:p>
              </w:tc>
              <w:tc>
                <w:tcPr>
                  <w:tcW w:w="725" w:type="pct"/>
                  <w:vAlign w:val="center"/>
                </w:tcPr>
                <w:p w14:paraId="081B8681">
                  <w:pPr>
                    <w:pStyle w:val="24"/>
                    <w:keepNext w:val="0"/>
                    <w:keepLines w:val="0"/>
                    <w:suppressLineNumbers w:val="0"/>
                    <w:bidi w:val="0"/>
                    <w:spacing w:before="0" w:beforeAutospacing="0" w:after="0" w:afterAutospacing="0"/>
                    <w:ind w:left="0" w:right="0"/>
                    <w:rPr>
                      <w:rFonts w:hint="default"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监测时段及频次</w:t>
                  </w:r>
                </w:p>
              </w:tc>
            </w:tr>
            <w:tr w14:paraId="0B60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restart"/>
                  <w:vAlign w:val="center"/>
                </w:tcPr>
                <w:p w14:paraId="318E3B31">
                  <w:pPr>
                    <w:pStyle w:val="24"/>
                    <w:keepNext w:val="0"/>
                    <w:keepLines w:val="0"/>
                    <w:suppressLineNumbers w:val="0"/>
                    <w:bidi w:val="0"/>
                    <w:spacing w:before="0" w:beforeAutospacing="0" w:after="0" w:afterAutospacing="0"/>
                    <w:ind w:left="0" w:right="0"/>
                    <w:rPr>
                      <w:rFonts w:hint="default"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污水处理站废气</w:t>
                  </w:r>
                </w:p>
              </w:tc>
              <w:tc>
                <w:tcPr>
                  <w:tcW w:w="2558" w:type="pct"/>
                  <w:vAlign w:val="center"/>
                </w:tcPr>
                <w:p w14:paraId="5E09E6DA">
                  <w:pPr>
                    <w:pStyle w:val="24"/>
                    <w:keepNext w:val="0"/>
                    <w:keepLines w:val="0"/>
                    <w:suppressLineNumbers w:val="0"/>
                    <w:bidi w:val="0"/>
                    <w:spacing w:before="0" w:beforeAutospacing="0" w:after="0" w:afterAutospacing="0"/>
                    <w:ind w:left="0" w:right="0"/>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eastAsia="zh-CN"/>
                      <w14:textFill>
                        <w14:solidFill>
                          <w14:schemeClr w14:val="tx1"/>
                        </w14:solidFill>
                      </w14:textFill>
                    </w:rPr>
                    <w:t>“次氯酸钠氧化+碱液喷淋”</w:t>
                  </w:r>
                  <w:r>
                    <w:rPr>
                      <w:rFonts w:hint="default" w:ascii="Times New Roman" w:hAnsi="Times New Roman" w:eastAsia="宋体"/>
                      <w:color w:val="000000" w:themeColor="text1"/>
                      <w:highlight w:val="none"/>
                      <w:lang w:val="en-US" w:eastAsia="zh-CN"/>
                      <w14:textFill>
                        <w14:solidFill>
                          <w14:schemeClr w14:val="tx1"/>
                        </w14:solidFill>
                      </w14:textFill>
                    </w:rPr>
                    <w:t>进口</w:t>
                  </w:r>
                  <w:r>
                    <w:rPr>
                      <w:rFonts w:hint="eastAsia" w:ascii="Times New Roman" w:hAnsi="Times New Roman" w:eastAsia="宋体"/>
                      <w:color w:val="000000" w:themeColor="text1"/>
                      <w:highlight w:val="none"/>
                      <w:lang w:val="en-US" w:eastAsia="zh-CN"/>
                      <w14:textFill>
                        <w14:solidFill>
                          <w14:schemeClr w14:val="tx1"/>
                        </w14:solidFill>
                      </w14:textFill>
                    </w:rPr>
                    <w:t>◎1</w:t>
                  </w:r>
                </w:p>
              </w:tc>
              <w:tc>
                <w:tcPr>
                  <w:tcW w:w="1209" w:type="pct"/>
                  <w:vMerge w:val="restart"/>
                  <w:vAlign w:val="center"/>
                </w:tcPr>
                <w:p w14:paraId="4C5B3847">
                  <w:pPr>
                    <w:pStyle w:val="24"/>
                    <w:keepNext w:val="0"/>
                    <w:keepLines w:val="0"/>
                    <w:suppressLineNumbers w:val="0"/>
                    <w:bidi w:val="0"/>
                    <w:spacing w:before="0" w:beforeAutospacing="0" w:after="0" w:afterAutospacing="0"/>
                    <w:ind w:left="0" w:right="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氨、硫化氢、臭气浓度</w:t>
                  </w:r>
                </w:p>
              </w:tc>
              <w:tc>
                <w:tcPr>
                  <w:tcW w:w="725" w:type="pct"/>
                  <w:vMerge w:val="restart"/>
                  <w:vAlign w:val="center"/>
                </w:tcPr>
                <w:p w14:paraId="1B1EEE99">
                  <w:pPr>
                    <w:pStyle w:val="24"/>
                    <w:keepNext w:val="0"/>
                    <w:keepLines w:val="0"/>
                    <w:suppressLineNumbers w:val="0"/>
                    <w:bidi w:val="0"/>
                    <w:spacing w:before="0" w:beforeAutospacing="0" w:after="0" w:afterAutospacing="0"/>
                    <w:ind w:left="0" w:right="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连续监测2天，每天监测3次</w:t>
                  </w:r>
                </w:p>
              </w:tc>
            </w:tr>
            <w:tr w14:paraId="0FFE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vAlign w:val="center"/>
                </w:tcPr>
                <w:p w14:paraId="3200DFF1">
                  <w:pPr>
                    <w:pStyle w:val="24"/>
                    <w:keepNext w:val="0"/>
                    <w:keepLines w:val="0"/>
                    <w:suppressLineNumbers w:val="0"/>
                    <w:bidi w:val="0"/>
                    <w:spacing w:before="0" w:beforeAutospacing="0" w:after="0" w:afterAutospacing="0"/>
                    <w:ind w:left="0" w:right="0"/>
                    <w:rPr>
                      <w:rFonts w:hint="eastAsia" w:ascii="Times New Roman" w:hAnsi="Times New Roman" w:eastAsia="宋体"/>
                      <w:color w:val="000000" w:themeColor="text1"/>
                      <w:highlight w:val="none"/>
                      <w:lang w:val="en-US" w:eastAsia="zh-CN"/>
                      <w14:textFill>
                        <w14:solidFill>
                          <w14:schemeClr w14:val="tx1"/>
                        </w14:solidFill>
                      </w14:textFill>
                    </w:rPr>
                  </w:pPr>
                </w:p>
              </w:tc>
              <w:tc>
                <w:tcPr>
                  <w:tcW w:w="2558" w:type="pct"/>
                  <w:vAlign w:val="center"/>
                </w:tcPr>
                <w:p w14:paraId="39BFF7E3">
                  <w:pPr>
                    <w:pStyle w:val="24"/>
                    <w:keepNext w:val="0"/>
                    <w:keepLines w:val="0"/>
                    <w:suppressLineNumbers w:val="0"/>
                    <w:bidi w:val="0"/>
                    <w:spacing w:before="0" w:beforeAutospacing="0" w:after="0" w:afterAutospacing="0"/>
                    <w:ind w:left="0" w:right="0"/>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eastAsia="zh-CN"/>
                      <w14:textFill>
                        <w14:solidFill>
                          <w14:schemeClr w14:val="tx1"/>
                        </w14:solidFill>
                      </w14:textFill>
                    </w:rPr>
                    <w:t>“次氯酸钠氧化+碱液喷淋”</w:t>
                  </w:r>
                  <w:r>
                    <w:rPr>
                      <w:rFonts w:hint="eastAsia" w:ascii="Times New Roman" w:hAnsi="Times New Roman" w:eastAsia="宋体"/>
                      <w:color w:val="000000" w:themeColor="text1"/>
                      <w:highlight w:val="none"/>
                      <w:lang w:eastAsia="zh-CN"/>
                      <w14:textFill>
                        <w14:solidFill>
                          <w14:schemeClr w14:val="tx1"/>
                        </w14:solidFill>
                      </w14:textFill>
                    </w:rPr>
                    <w:t>出口</w:t>
                  </w:r>
                  <w:r>
                    <w:rPr>
                      <w:rFonts w:hint="eastAsia" w:ascii="Times New Roman" w:hAnsi="Times New Roman" w:eastAsia="宋体"/>
                      <w:color w:val="000000" w:themeColor="text1"/>
                      <w:highlight w:val="none"/>
                      <w:lang w:val="en-US" w:eastAsia="zh-CN"/>
                      <w14:textFill>
                        <w14:solidFill>
                          <w14:schemeClr w14:val="tx1"/>
                        </w14:solidFill>
                      </w14:textFill>
                    </w:rPr>
                    <w:t>◎2</w:t>
                  </w:r>
                </w:p>
              </w:tc>
              <w:tc>
                <w:tcPr>
                  <w:tcW w:w="1209" w:type="pct"/>
                  <w:vMerge w:val="continue"/>
                  <w:vAlign w:val="center"/>
                </w:tcPr>
                <w:p w14:paraId="320A6523">
                  <w:pPr>
                    <w:pStyle w:val="24"/>
                    <w:keepNext w:val="0"/>
                    <w:keepLines w:val="0"/>
                    <w:suppressLineNumbers w:val="0"/>
                    <w:bidi w:val="0"/>
                    <w:spacing w:before="0" w:beforeAutospacing="0" w:after="0" w:afterAutospacing="0"/>
                    <w:ind w:left="0" w:right="0"/>
                    <w:rPr>
                      <w:rFonts w:hint="eastAsia" w:ascii="Times New Roman" w:hAnsi="Times New Roman" w:eastAsia="宋体"/>
                      <w:color w:val="000000" w:themeColor="text1"/>
                      <w:highlight w:val="none"/>
                      <w:lang w:val="en-US" w:eastAsia="zh-CN"/>
                      <w14:textFill>
                        <w14:solidFill>
                          <w14:schemeClr w14:val="tx1"/>
                        </w14:solidFill>
                      </w14:textFill>
                    </w:rPr>
                  </w:pPr>
                </w:p>
              </w:tc>
              <w:tc>
                <w:tcPr>
                  <w:tcW w:w="725" w:type="pct"/>
                  <w:vMerge w:val="continue"/>
                  <w:vAlign w:val="center"/>
                </w:tcPr>
                <w:p w14:paraId="2B9C0A1C">
                  <w:pPr>
                    <w:pStyle w:val="24"/>
                    <w:keepNext w:val="0"/>
                    <w:keepLines w:val="0"/>
                    <w:suppressLineNumbers w:val="0"/>
                    <w:bidi w:val="0"/>
                    <w:spacing w:before="0" w:beforeAutospacing="0" w:after="0" w:afterAutospacing="0"/>
                    <w:ind w:left="0" w:right="0"/>
                    <w:rPr>
                      <w:rFonts w:hint="eastAsia" w:ascii="Times New Roman" w:hAnsi="Times New Roman" w:eastAsia="宋体"/>
                      <w:color w:val="000000" w:themeColor="text1"/>
                      <w:highlight w:val="none"/>
                      <w:lang w:val="en-US" w:eastAsia="zh-CN"/>
                      <w14:textFill>
                        <w14:solidFill>
                          <w14:schemeClr w14:val="tx1"/>
                        </w14:solidFill>
                      </w14:textFill>
                    </w:rPr>
                  </w:pPr>
                </w:p>
              </w:tc>
            </w:tr>
          </w:tbl>
          <w:p w14:paraId="2254C9BD">
            <w:pPr>
              <w:pStyle w:val="5"/>
              <w:numPr>
                <w:ilvl w:val="2"/>
                <w:numId w:val="0"/>
              </w:numPr>
              <w:suppressLineNumbers w:val="0"/>
              <w:bidi w:val="0"/>
              <w:spacing w:before="0" w:after="0"/>
              <w:ind w:leftChars="0" w:right="0" w:rightChars="0" w:firstLine="480" w:firstLineChars="20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eastAsia" w:cs="Times New Roman"/>
                <w:b w:val="0"/>
                <w:bCs w:val="0"/>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无组织废气监测内容</w:t>
            </w:r>
          </w:p>
          <w:p w14:paraId="33FD935E">
            <w:pPr>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根据项目生产情况、项目工作区域布置以及验收监测期间天气情况，在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绍兴棠烁纺织科技有限公司</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厂界四周设置</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个监测点位。具体监测项目及频次见</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下表</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表示无组织废气监测点位）。</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无组织监测点位布设详见</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图6-3</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p>
          <w:p w14:paraId="341772F4">
            <w:pPr>
              <w:pStyle w:val="6"/>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无组织排放分析项目和采样频次一览表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763"/>
              <w:gridCol w:w="2247"/>
              <w:gridCol w:w="2107"/>
            </w:tblGrid>
            <w:tr w14:paraId="7622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9" w:type="pct"/>
                  <w:tcBorders>
                    <w:tl2br w:val="nil"/>
                    <w:tr2bl w:val="nil"/>
                  </w:tcBorders>
                  <w:noWrap w:val="0"/>
                  <w:vAlign w:val="center"/>
                </w:tcPr>
                <w:p w14:paraId="40248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1665" w:type="pct"/>
                  <w:tcBorders>
                    <w:tl2br w:val="nil"/>
                    <w:tr2bl w:val="nil"/>
                  </w:tcBorders>
                  <w:noWrap w:val="0"/>
                  <w:vAlign w:val="center"/>
                </w:tcPr>
                <w:p w14:paraId="4CA99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监测点位</w:t>
                  </w:r>
                </w:p>
              </w:tc>
              <w:tc>
                <w:tcPr>
                  <w:tcW w:w="1354" w:type="pct"/>
                  <w:tcBorders>
                    <w:tl2br w:val="nil"/>
                    <w:tr2bl w:val="nil"/>
                  </w:tcBorders>
                  <w:noWrap w:val="0"/>
                  <w:vAlign w:val="center"/>
                </w:tcPr>
                <w:p w14:paraId="2A7035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监测项目</w:t>
                  </w:r>
                </w:p>
              </w:tc>
              <w:tc>
                <w:tcPr>
                  <w:tcW w:w="1270" w:type="pct"/>
                  <w:tcBorders>
                    <w:tl2br w:val="nil"/>
                    <w:tr2bl w:val="nil"/>
                  </w:tcBorders>
                  <w:noWrap w:val="0"/>
                  <w:vAlign w:val="center"/>
                </w:tcPr>
                <w:p w14:paraId="06BF80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采样频次</w:t>
                  </w:r>
                </w:p>
              </w:tc>
            </w:tr>
            <w:tr w14:paraId="740D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0CCD7D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665" w:type="pct"/>
                  <w:tcBorders>
                    <w:tl2br w:val="nil"/>
                    <w:tr2bl w:val="nil"/>
                  </w:tcBorders>
                  <w:noWrap w:val="0"/>
                  <w:vAlign w:val="center"/>
                </w:tcPr>
                <w:p w14:paraId="5B8F9D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上风向◯1</w:t>
                  </w:r>
                </w:p>
              </w:tc>
              <w:tc>
                <w:tcPr>
                  <w:tcW w:w="1354" w:type="pct"/>
                  <w:vMerge w:val="restart"/>
                  <w:tcBorders>
                    <w:tl2br w:val="nil"/>
                    <w:tr2bl w:val="nil"/>
                  </w:tcBorders>
                  <w:noWrap w:val="0"/>
                  <w:vAlign w:val="center"/>
                </w:tcPr>
                <w:p w14:paraId="4492C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臭气浓度、氨、硫化氢</w:t>
                  </w:r>
                </w:p>
              </w:tc>
              <w:tc>
                <w:tcPr>
                  <w:tcW w:w="1270" w:type="pct"/>
                  <w:vMerge w:val="restart"/>
                  <w:tcBorders>
                    <w:tl2br w:val="nil"/>
                    <w:tr2bl w:val="nil"/>
                  </w:tcBorders>
                  <w:noWrap w:val="0"/>
                  <w:vAlign w:val="center"/>
                </w:tcPr>
                <w:p w14:paraId="68DC80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2天，每天</w:t>
                  </w:r>
                  <w:r>
                    <w:rPr>
                      <w:rFonts w:hint="eastAsia" w:cs="Times New Roman"/>
                      <w:color w:val="000000" w:themeColor="text1"/>
                      <w:kern w:val="0"/>
                      <w:sz w:val="20"/>
                      <w:szCs w:val="20"/>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次</w:t>
                  </w:r>
                </w:p>
              </w:tc>
            </w:tr>
            <w:tr w14:paraId="594C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7BC715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665" w:type="pct"/>
                  <w:tcBorders>
                    <w:tl2br w:val="nil"/>
                    <w:tr2bl w:val="nil"/>
                  </w:tcBorders>
                  <w:noWrap w:val="0"/>
                  <w:vAlign w:val="center"/>
                </w:tcPr>
                <w:p w14:paraId="1D326A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下风向◯2</w:t>
                  </w:r>
                </w:p>
              </w:tc>
              <w:tc>
                <w:tcPr>
                  <w:tcW w:w="1354" w:type="pct"/>
                  <w:vMerge w:val="continue"/>
                  <w:tcBorders>
                    <w:tl2br w:val="nil"/>
                    <w:tr2bl w:val="nil"/>
                  </w:tcBorders>
                  <w:noWrap w:val="0"/>
                  <w:vAlign w:val="center"/>
                </w:tcPr>
                <w:p w14:paraId="065EA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70" w:type="pct"/>
                  <w:vMerge w:val="continue"/>
                  <w:tcBorders>
                    <w:tl2br w:val="nil"/>
                    <w:tr2bl w:val="nil"/>
                  </w:tcBorders>
                  <w:noWrap w:val="0"/>
                  <w:vAlign w:val="center"/>
                </w:tcPr>
                <w:p w14:paraId="3F9639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566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68777A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665" w:type="pct"/>
                  <w:tcBorders>
                    <w:tl2br w:val="nil"/>
                    <w:tr2bl w:val="nil"/>
                  </w:tcBorders>
                  <w:noWrap w:val="0"/>
                  <w:vAlign w:val="center"/>
                </w:tcPr>
                <w:p w14:paraId="25E81A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下风向◯3</w:t>
                  </w:r>
                </w:p>
              </w:tc>
              <w:tc>
                <w:tcPr>
                  <w:tcW w:w="1354" w:type="pct"/>
                  <w:vMerge w:val="continue"/>
                  <w:tcBorders>
                    <w:tl2br w:val="nil"/>
                    <w:tr2bl w:val="nil"/>
                  </w:tcBorders>
                  <w:noWrap w:val="0"/>
                  <w:vAlign w:val="center"/>
                </w:tcPr>
                <w:p w14:paraId="6AB26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70" w:type="pct"/>
                  <w:vMerge w:val="continue"/>
                  <w:tcBorders>
                    <w:tl2br w:val="nil"/>
                    <w:tr2bl w:val="nil"/>
                  </w:tcBorders>
                  <w:noWrap w:val="0"/>
                  <w:vAlign w:val="center"/>
                </w:tcPr>
                <w:p w14:paraId="6A65B9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6F5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tcBorders>
                    <w:tl2br w:val="nil"/>
                    <w:tr2bl w:val="nil"/>
                  </w:tcBorders>
                  <w:noWrap w:val="0"/>
                  <w:vAlign w:val="center"/>
                </w:tcPr>
                <w:p w14:paraId="0858D2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665" w:type="pct"/>
                  <w:tcBorders>
                    <w:tl2br w:val="nil"/>
                    <w:tr2bl w:val="nil"/>
                  </w:tcBorders>
                  <w:noWrap w:val="0"/>
                  <w:vAlign w:val="center"/>
                </w:tcPr>
                <w:p w14:paraId="55C493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下风向◯4</w:t>
                  </w:r>
                </w:p>
              </w:tc>
              <w:tc>
                <w:tcPr>
                  <w:tcW w:w="1354" w:type="pct"/>
                  <w:vMerge w:val="continue"/>
                  <w:tcBorders>
                    <w:tl2br w:val="nil"/>
                    <w:tr2bl w:val="nil"/>
                  </w:tcBorders>
                  <w:noWrap w:val="0"/>
                  <w:vAlign w:val="center"/>
                </w:tcPr>
                <w:p w14:paraId="2CAAA0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70" w:type="pct"/>
                  <w:vMerge w:val="continue"/>
                  <w:tcBorders>
                    <w:tl2br w:val="nil"/>
                    <w:tr2bl w:val="nil"/>
                  </w:tcBorders>
                  <w:noWrap w:val="0"/>
                  <w:vAlign w:val="center"/>
                </w:tcPr>
                <w:p w14:paraId="1FE8A6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78837A24">
            <w:pPr>
              <w:pStyle w:val="4"/>
              <w:numPr>
                <w:ilvl w:val="0"/>
                <w:numId w:val="0"/>
              </w:numPr>
              <w:suppressLineNumbers w:val="0"/>
              <w:bidi w:val="0"/>
              <w:spacing w:before="0" w:after="0"/>
              <w:ind w:leftChars="0" w:right="0" w:rightChars="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厂界噪声监测</w:t>
            </w:r>
          </w:p>
          <w:p w14:paraId="429963E4">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根据声源分布情况，围绕厂界设置</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个监测点位</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厂界每个测点昼间各测量1次，测量2</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天</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，具体监测项目及频次见</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下表</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（▲表示噪声监测点位，</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监测点位布置图详见</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图6-3</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p>
          <w:p w14:paraId="5401C3E8">
            <w:pPr>
              <w:pStyle w:val="6"/>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 xml:space="preserve"> 厂界噪声分析项目和采样频次一览表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875"/>
              <w:gridCol w:w="2134"/>
              <w:gridCol w:w="2106"/>
            </w:tblGrid>
            <w:tr w14:paraId="4FA9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61432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序号</w:t>
                  </w:r>
                </w:p>
              </w:tc>
              <w:tc>
                <w:tcPr>
                  <w:tcW w:w="1733" w:type="pct"/>
                  <w:tcBorders>
                    <w:tl2br w:val="nil"/>
                    <w:tr2bl w:val="nil"/>
                  </w:tcBorders>
                  <w:noWrap w:val="0"/>
                  <w:vAlign w:val="center"/>
                </w:tcPr>
                <w:p w14:paraId="331A2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监测点位</w:t>
                  </w:r>
                </w:p>
              </w:tc>
              <w:tc>
                <w:tcPr>
                  <w:tcW w:w="1286" w:type="pct"/>
                  <w:tcBorders>
                    <w:tl2br w:val="nil"/>
                    <w:tr2bl w:val="nil"/>
                  </w:tcBorders>
                  <w:noWrap w:val="0"/>
                  <w:vAlign w:val="center"/>
                </w:tcPr>
                <w:p w14:paraId="4F0CA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监测项目</w:t>
                  </w:r>
                </w:p>
              </w:tc>
              <w:tc>
                <w:tcPr>
                  <w:tcW w:w="1269" w:type="pct"/>
                  <w:tcBorders>
                    <w:tl2br w:val="nil"/>
                    <w:tr2bl w:val="nil"/>
                  </w:tcBorders>
                  <w:noWrap w:val="0"/>
                  <w:vAlign w:val="center"/>
                </w:tcPr>
                <w:p w14:paraId="49D21F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采样频次</w:t>
                  </w:r>
                </w:p>
              </w:tc>
            </w:tr>
            <w:tr w14:paraId="4ED9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235B8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733" w:type="pct"/>
                  <w:tcBorders>
                    <w:tl2br w:val="nil"/>
                    <w:tr2bl w:val="nil"/>
                  </w:tcBorders>
                  <w:noWrap w:val="0"/>
                  <w:vAlign w:val="center"/>
                </w:tcPr>
                <w:p w14:paraId="23F81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厂界</w:t>
                  </w:r>
                  <w:r>
                    <w:rPr>
                      <w:rFonts w:hint="eastAsia"/>
                      <w:color w:val="000000" w:themeColor="text1"/>
                      <w:sz w:val="21"/>
                      <w:szCs w:val="21"/>
                      <w:highlight w:val="none"/>
                      <w:lang w:val="en-US" w:eastAsia="zh-CN"/>
                      <w14:textFill>
                        <w14:solidFill>
                          <w14:schemeClr w14:val="tx1"/>
                        </w14:solidFill>
                      </w14:textFill>
                    </w:rPr>
                    <w:t>东</w:t>
                  </w:r>
                  <w:r>
                    <w:rPr>
                      <w:rFonts w:hint="default"/>
                      <w:color w:val="000000" w:themeColor="text1"/>
                      <w:sz w:val="21"/>
                      <w:szCs w:val="21"/>
                      <w:highlight w:val="none"/>
                      <w:lang w:val="en-US" w:eastAsia="zh-CN"/>
                      <w14:textFill>
                        <w14:solidFill>
                          <w14:schemeClr w14:val="tx1"/>
                        </w14:solidFill>
                      </w14:textFill>
                    </w:rPr>
                    <w:t>▲1</w:t>
                  </w:r>
                </w:p>
              </w:tc>
              <w:tc>
                <w:tcPr>
                  <w:tcW w:w="1286" w:type="pct"/>
                  <w:vMerge w:val="restart"/>
                  <w:tcBorders>
                    <w:tl2br w:val="nil"/>
                    <w:tr2bl w:val="nil"/>
                  </w:tcBorders>
                  <w:noWrap w:val="0"/>
                  <w:vAlign w:val="center"/>
                </w:tcPr>
                <w:p w14:paraId="7A7AB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昼间噪声</w:t>
                  </w:r>
                </w:p>
              </w:tc>
              <w:tc>
                <w:tcPr>
                  <w:tcW w:w="1269" w:type="pct"/>
                  <w:vMerge w:val="restart"/>
                  <w:tcBorders>
                    <w:tl2br w:val="nil"/>
                    <w:tr2bl w:val="nil"/>
                  </w:tcBorders>
                  <w:noWrap w:val="0"/>
                  <w:vAlign w:val="center"/>
                </w:tcPr>
                <w:p w14:paraId="116556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2天，</w:t>
                  </w:r>
                  <w:r>
                    <w:rPr>
                      <w:rFonts w:hint="default" w:ascii="Times New Roman" w:hAnsi="Times New Roman" w:eastAsia="宋体" w:cs="Times New Roman"/>
                      <w:color w:val="000000" w:themeColor="text1"/>
                      <w:kern w:val="0"/>
                      <w:sz w:val="20"/>
                      <w:szCs w:val="20"/>
                      <w:highlight w:val="none"/>
                      <w:lang w:val="en-US" w:eastAsia="zh-CN"/>
                      <w14:textFill>
                        <w14:solidFill>
                          <w14:schemeClr w14:val="tx1"/>
                        </w14:solidFill>
                      </w14:textFill>
                    </w:rPr>
                    <w:t>每天</w:t>
                  </w: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昼</w:t>
                  </w:r>
                  <w:r>
                    <w:rPr>
                      <w:rFonts w:hint="default" w:ascii="Times New Roman" w:hAnsi="Times New Roman" w:eastAsia="宋体" w:cs="Times New Roman"/>
                      <w:color w:val="000000" w:themeColor="text1"/>
                      <w:kern w:val="0"/>
                      <w:sz w:val="20"/>
                      <w:szCs w:val="20"/>
                      <w:highlight w:val="none"/>
                      <w:lang w:val="en-US" w:eastAsia="zh-CN"/>
                      <w14:textFill>
                        <w14:solidFill>
                          <w14:schemeClr w14:val="tx1"/>
                        </w14:solidFill>
                      </w14:textFill>
                    </w:rPr>
                    <w:t>间1</w:t>
                  </w: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次</w:t>
                  </w:r>
                </w:p>
              </w:tc>
            </w:tr>
            <w:tr w14:paraId="6E68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3CEDA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733" w:type="pct"/>
                  <w:tcBorders>
                    <w:tl2br w:val="nil"/>
                    <w:tr2bl w:val="nil"/>
                  </w:tcBorders>
                  <w:noWrap w:val="0"/>
                  <w:vAlign w:val="center"/>
                </w:tcPr>
                <w:p w14:paraId="1ECDD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厂界南▲2</w:t>
                  </w:r>
                </w:p>
              </w:tc>
              <w:tc>
                <w:tcPr>
                  <w:tcW w:w="1286" w:type="pct"/>
                  <w:vMerge w:val="continue"/>
                  <w:tcBorders>
                    <w:tl2br w:val="nil"/>
                    <w:tr2bl w:val="nil"/>
                  </w:tcBorders>
                  <w:noWrap w:val="0"/>
                  <w:vAlign w:val="center"/>
                </w:tcPr>
                <w:p w14:paraId="3D291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269" w:type="pct"/>
                  <w:vMerge w:val="continue"/>
                  <w:tcBorders>
                    <w:tl2br w:val="nil"/>
                    <w:tr2bl w:val="nil"/>
                  </w:tcBorders>
                  <w:noWrap w:val="0"/>
                  <w:vAlign w:val="center"/>
                </w:tcPr>
                <w:p w14:paraId="5B8CF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p>
              </w:tc>
            </w:tr>
            <w:tr w14:paraId="2ED0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459BB3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733" w:type="pct"/>
                  <w:tcBorders>
                    <w:tl2br w:val="nil"/>
                    <w:tr2bl w:val="nil"/>
                  </w:tcBorders>
                  <w:noWrap w:val="0"/>
                  <w:vAlign w:val="center"/>
                </w:tcPr>
                <w:p w14:paraId="7FB66E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厂界西▲3</w:t>
                  </w:r>
                </w:p>
              </w:tc>
              <w:tc>
                <w:tcPr>
                  <w:tcW w:w="1286" w:type="pct"/>
                  <w:vMerge w:val="continue"/>
                  <w:tcBorders>
                    <w:tl2br w:val="nil"/>
                    <w:tr2bl w:val="nil"/>
                  </w:tcBorders>
                  <w:noWrap w:val="0"/>
                  <w:vAlign w:val="center"/>
                </w:tcPr>
                <w:p w14:paraId="6A4C6F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269" w:type="pct"/>
                  <w:vMerge w:val="continue"/>
                  <w:tcBorders>
                    <w:tl2br w:val="nil"/>
                    <w:tr2bl w:val="nil"/>
                  </w:tcBorders>
                  <w:noWrap w:val="0"/>
                  <w:vAlign w:val="center"/>
                </w:tcPr>
                <w:p w14:paraId="2B8BE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p>
              </w:tc>
            </w:tr>
            <w:tr w14:paraId="6114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pct"/>
                  <w:tcBorders>
                    <w:tl2br w:val="nil"/>
                    <w:tr2bl w:val="nil"/>
                  </w:tcBorders>
                  <w:noWrap w:val="0"/>
                  <w:vAlign w:val="center"/>
                </w:tcPr>
                <w:p w14:paraId="17D5A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733" w:type="pct"/>
                  <w:tcBorders>
                    <w:tl2br w:val="nil"/>
                    <w:tr2bl w:val="nil"/>
                  </w:tcBorders>
                  <w:noWrap w:val="0"/>
                  <w:vAlign w:val="center"/>
                </w:tcPr>
                <w:p w14:paraId="50AF8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厂界北▲4</w:t>
                  </w:r>
                </w:p>
              </w:tc>
              <w:tc>
                <w:tcPr>
                  <w:tcW w:w="1286" w:type="pct"/>
                  <w:vMerge w:val="continue"/>
                  <w:tcBorders>
                    <w:tl2br w:val="nil"/>
                    <w:tr2bl w:val="nil"/>
                  </w:tcBorders>
                  <w:noWrap w:val="0"/>
                  <w:vAlign w:val="center"/>
                </w:tcPr>
                <w:p w14:paraId="600CD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269" w:type="pct"/>
                  <w:vMerge w:val="continue"/>
                  <w:tcBorders>
                    <w:tl2br w:val="nil"/>
                    <w:tr2bl w:val="nil"/>
                  </w:tcBorders>
                  <w:noWrap w:val="0"/>
                  <w:vAlign w:val="center"/>
                </w:tcPr>
                <w:p w14:paraId="6B38B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highlight w:val="none"/>
                      <w:lang w:val="en-US" w:eastAsia="zh-CN"/>
                      <w14:textFill>
                        <w14:solidFill>
                          <w14:schemeClr w14:val="tx1"/>
                        </w14:solidFill>
                      </w14:textFill>
                    </w:rPr>
                  </w:pPr>
                </w:p>
              </w:tc>
            </w:tr>
          </w:tbl>
          <w:p w14:paraId="477F1432">
            <w:pPr>
              <w:pStyle w:val="4"/>
              <w:numPr>
                <w:ilvl w:val="0"/>
                <w:numId w:val="0"/>
              </w:numPr>
              <w:suppressLineNumbers w:val="0"/>
              <w:bidi w:val="0"/>
              <w:spacing w:before="0" w:after="0"/>
              <w:ind w:leftChars="0" w:right="0" w:rightChars="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4、固体废物调查内容</w:t>
            </w:r>
          </w:p>
          <w:p w14:paraId="1FE37C6C">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调查企业固体废物的来源、种类、数量、暂存场所及处置情况，核实危险固废的暂存、转运和处置是否符合《危险废物贮存污染控制标准》（GB18597-20</w:t>
            </w:r>
            <w:r>
              <w:rPr>
                <w:rFonts w:hint="eastAsia" w:cs="Times New Roman"/>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highlight w:val="none"/>
                <w14:textFill>
                  <w14:solidFill>
                    <w14:schemeClr w14:val="tx1"/>
                  </w14:solidFill>
                </w14:textFill>
              </w:rPr>
              <w:t>）；一般固废是否符合《一般工业固体废物贮存、填埋污染控制标准》（GB 18599-2020）（生态环境部公告2020年第65号）要求。核实危险台账和处置协议。</w:t>
            </w:r>
          </w:p>
          <w:p w14:paraId="27979A2D">
            <w:pPr>
              <w:spacing w:before="62" w:beforeLines="20" w:line="360" w:lineRule="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c">
                  <w:drawing>
                    <wp:inline distT="0" distB="0" distL="114300" distR="114300">
                      <wp:extent cx="5302250" cy="4340860"/>
                      <wp:effectExtent l="0" t="0" r="12700" b="2540"/>
                      <wp:docPr id="12" name="画布 12"/>
                      <wp:cNvGraphicFramePr/>
                      <a:graphic xmlns:a="http://schemas.openxmlformats.org/drawingml/2006/main">
                        <a:graphicData uri="http://schemas.microsoft.com/office/word/2010/wordprocessingCanvas">
                          <wpc:wpc>
                            <wpc:bg/>
                            <wpc:whole/>
                            <wps:wsp>
                              <wps:cNvPr id="14" name="等腰三角形 14"/>
                              <wps:cNvSpPr/>
                              <wps:spPr>
                                <a:xfrm>
                                  <a:off x="2307590" y="1196340"/>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等腰三角形 15"/>
                              <wps:cNvSpPr/>
                              <wps:spPr>
                                <a:xfrm>
                                  <a:off x="1953895" y="1779905"/>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等腰三角形 16"/>
                              <wps:cNvSpPr/>
                              <wps:spPr>
                                <a:xfrm>
                                  <a:off x="2510155" y="2172335"/>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等腰三角形 17"/>
                              <wps:cNvSpPr/>
                              <wps:spPr>
                                <a:xfrm>
                                  <a:off x="2889885" y="1624330"/>
                                  <a:ext cx="123825" cy="1143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椭圆 18"/>
                              <wps:cNvSpPr/>
                              <wps:spPr>
                                <a:xfrm>
                                  <a:off x="1896745" y="1473835"/>
                                  <a:ext cx="95250" cy="9525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椭圆 19"/>
                              <wps:cNvSpPr/>
                              <wps:spPr>
                                <a:xfrm>
                                  <a:off x="2752725" y="1307465"/>
                                  <a:ext cx="95250" cy="9525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椭圆 20"/>
                              <wps:cNvSpPr/>
                              <wps:spPr>
                                <a:xfrm>
                                  <a:off x="2817495" y="1600835"/>
                                  <a:ext cx="95250" cy="95250"/>
                                </a:xfrm>
                                <a:prstGeom prst="ellipse">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椭圆 21"/>
                              <wps:cNvSpPr/>
                              <wps:spPr>
                                <a:xfrm>
                                  <a:off x="2910205" y="1970405"/>
                                  <a:ext cx="95250" cy="9525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同心圆 22"/>
                              <wps:cNvSpPr/>
                              <wps:spPr>
                                <a:xfrm>
                                  <a:off x="2870200" y="1791970"/>
                                  <a:ext cx="95250" cy="95250"/>
                                </a:xfrm>
                                <a:prstGeom prst="donu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五角星 23"/>
                              <wps:cNvSpPr/>
                              <wps:spPr>
                                <a:xfrm>
                                  <a:off x="2274570" y="2204720"/>
                                  <a:ext cx="123825" cy="1238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 name="图片 1"/>
                                <pic:cNvPicPr>
                                  <a:picLocks noChangeAspect="1"/>
                                </pic:cNvPicPr>
                              </pic:nvPicPr>
                              <pic:blipFill>
                                <a:blip r:embed="rId17"/>
                                <a:stretch>
                                  <a:fillRect/>
                                </a:stretch>
                              </pic:blipFill>
                              <pic:spPr>
                                <a:xfrm>
                                  <a:off x="179705" y="179705"/>
                                  <a:ext cx="4898390" cy="4018915"/>
                                </a:xfrm>
                                <a:prstGeom prst="rect">
                                  <a:avLst/>
                                </a:prstGeom>
                                <a:noFill/>
                                <a:ln>
                                  <a:noFill/>
                                </a:ln>
                              </pic:spPr>
                            </pic:pic>
                            <wps:wsp>
                              <wps:cNvPr id="24" name="文本框 24"/>
                              <wps:cNvSpPr txBox="1"/>
                              <wps:spPr>
                                <a:xfrm>
                                  <a:off x="3178175" y="3092450"/>
                                  <a:ext cx="2124075" cy="1217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C0A697">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-废水采样点；</w:t>
                                    </w:r>
                                  </w:p>
                                  <w:p w14:paraId="64E1D654">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-有组织废气采样点；</w:t>
                                    </w:r>
                                  </w:p>
                                  <w:p w14:paraId="5A6CB331">
                                    <w:pPr>
                                      <w:rPr>
                                        <w:rFonts w:hint="default" w:ascii="Times New Roman" w:hAnsi="Times New Roman" w:cs="Times New Roman" w:eastAsiaTheme="minorEastAsia"/>
                                        <w:color w:val="auto"/>
                                        <w:spacing w:val="0"/>
                                        <w:kern w:val="0"/>
                                        <w:sz w:val="21"/>
                                        <w:szCs w:val="21"/>
                                        <w:lang w:val="en-US" w:eastAsia="zh-CN" w:bidi="ar"/>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-无组织废气采样点；</w:t>
                                    </w:r>
                                  </w:p>
                                  <w:p w14:paraId="1755DB34">
                                    <w:pPr>
                                      <w:rPr>
                                        <w:rFonts w:hint="default" w:ascii="Times New Roman" w:hAnsi="Times New Roman" w:eastAsia="宋体" w:cs="Times New Roman"/>
                                        <w:b w:val="0"/>
                                        <w:bCs w:val="0"/>
                                        <w:color w:val="0000FF"/>
                                        <w:sz w:val="18"/>
                                        <w:szCs w:val="18"/>
                                        <w:lang w:val="en-US" w:eastAsia="zh-CN" w:bidi="ar-SA"/>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-企业厂界环境噪声检测点。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41.8pt;width:417.5pt;" coordsize="5302250,4340860" editas="canvas" o:gfxdata="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">
                      <o:lock v:ext="edit" aspectratio="f"/>
                      <v:shape id="_x0000_s1026" o:spid="_x0000_s1026" style="position:absolute;left:0;top:0;height:4340860;width:5302250;" filled="f" stroked="f" coordsize="21600,21600" o:gfxdata="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">
                        <v:fill on="f" focussize="0,0"/>
                        <v:stroke on="f"/>
                        <v:imagedata o:title=""/>
                        <o:lock v:ext="edit" aspectratio="f"/>
                      </v:shape>
                      <v:shape id="_x0000_s1026" o:spid="_x0000_s1026" o:spt="5" type="#_x0000_t5" style="position:absolute;left:2307590;top:1196340;height:114300;width:123825;v-text-anchor:middle;" fillcolor="#4874CB [3204]" filled="t" stroked="t" coordsize="21600,21600" o:gfxdata="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xzctfUAAAABQEAAA8AAAAAAAAAAQAgAAAAIgAAAGRycy9kb3ducmV2LnhtbFBL&#10;AQIUABQAAAAIAIdO4kC5h/qVpQIAADAFAAAOAAAAAAAAAAEAIAAAACMBAABkcnMvZTJvRG9jLnht&#10;bFBLBQYAAAAABgAGAFkBAAA6BgAAAAA=&#10;" adj="10800">
                        <v:fill on="t" focussize="0,0"/>
                        <v:stroke weight="1pt" color="#2E54A1 [2404]" miterlimit="8" joinstyle="miter"/>
                        <v:imagedata o:title=""/>
                        <o:lock v:ext="edit" aspectratio="f"/>
                      </v:shape>
                      <v:shape id="_x0000_s1026" o:spid="_x0000_s1026" o:spt="5" type="#_x0000_t5" style="position:absolute;left:1953895;top:1779905;height:114300;width:123825;v-text-anchor:middle;" fillcolor="#4874CB [3204]" filled="t" stroked="t" coordsize="21600,21600" o:gfxdata="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HNy19QAAAAFAQAADwAAAAAAAAABACAAAAAiAAAAZHJzL2Rvd25yZXYueG1sUEsB&#10;AhQAFAAAAAgAh07iQCPZMTekAgAAMAUAAA4AAAAAAAAAAQAgAAAAIwEAAGRycy9lMm9Eb2MueG1s&#10;UEsFBgAAAAAGAAYAWQEAADkGAAAAAA==&#10;" adj="10800">
                        <v:fill on="t" focussize="0,0"/>
                        <v:stroke weight="1pt" color="#2E54A1 [2404]" miterlimit="8" joinstyle="miter"/>
                        <v:imagedata o:title=""/>
                        <o:lock v:ext="edit" aspectratio="f"/>
                      </v:shape>
                      <v:shape id="_x0000_s1026" o:spid="_x0000_s1026" o:spt="5" type="#_x0000_t5" style="position:absolute;left:2510155;top:2172335;height:114300;width:123825;v-text-anchor:middle;" fillcolor="#4874CB [3204]" filled="t" stroked="t" coordsize="21600,21600" o:gfxdata="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8c3LX1AAAAAUBAAAPAAAAAAAAAAEAIAAAACIAAABkcnMvZG93bnJldi54bWxQ&#10;SwECFAAUAAAACACHTuJADMsoYqYCAAAwBQAADgAAAAAAAAABACAAAAAjAQAAZHJzL2Uyb0RvYy54&#10;bWxQSwUGAAAAAAYABgBZAQAAOwYAAAAA&#10;" adj="10800">
                        <v:fill on="t" focussize="0,0"/>
                        <v:stroke weight="1pt" color="#2E54A1 [2404]" miterlimit="8" joinstyle="miter"/>
                        <v:imagedata o:title=""/>
                        <o:lock v:ext="edit" aspectratio="f"/>
                      </v:shape>
                      <v:shape id="_x0000_s1026" o:spid="_x0000_s1026" o:spt="5" type="#_x0000_t5" style="position:absolute;left:2889885;top:1624330;height:114300;width:123825;v-text-anchor:middle;" fillcolor="#4874CB [3204]" filled="t" stroked="t" coordsize="21600,21600" o:gfxdata="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xzctfUAAAABQEAAA8AAAAAAAAAAQAgAAAAIgAAAGRycy9kb3ducmV2LnhtbFBL&#10;AQIUABQAAAAIAIdO4kBS3NfnpQIAADAFAAAOAAAAAAAAAAEAIAAAACMBAABkcnMvZTJvRG9jLnht&#10;bFBLBQYAAAAABgAGAFkBAAA6BgAAAAA=&#10;" adj="10800">
                        <v:fill on="t" focussize="0,0"/>
                        <v:stroke weight="1pt" color="#2E54A1 [2404]" miterlimit="8" joinstyle="miter"/>
                        <v:imagedata o:title=""/>
                        <o:lock v:ext="edit" aspectratio="f"/>
                      </v:shape>
                      <v:shape id="_x0000_s1026" o:spid="_x0000_s1026" o:spt="3" type="#_x0000_t3" style="position:absolute;left:1896745;top:1473835;height:95250;width:95250;v-text-anchor:middle;" fillcolor="#4874CB [3204]" filled="t" stroked="t" coordsize="21600,21600" o:gfxdata="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BQgnrVAAAABQEA&#10;AA8AAAAAAAAAAQAgAAAAIgAAAGRycy9kb3ducmV2LnhtbFBLAQIUABQAAAAIAIdO4kC5I3n+jwIA&#10;ACQFAAAOAAAAAAAAAAEAIAAAACQBAABkcnMvZTJvRG9jLnhtbFBLBQYAAAAABgAGAFkBAAAlBgAA&#10;AAA=&#10;">
                        <v:fill on="t" focussize="0,0"/>
                        <v:stroke weight="1pt" color="#2E54A1 [2404]" miterlimit="8" joinstyle="miter"/>
                        <v:imagedata o:title=""/>
                        <o:lock v:ext="edit" aspectratio="f"/>
                      </v:shape>
                      <v:shape id="_x0000_s1026" o:spid="_x0000_s1026" o:spt="3" type="#_x0000_t3" style="position:absolute;left:2752725;top:1307465;height:95250;width:95250;v-text-anchor:middle;" fillcolor="#4874CB [3204]" filled="t" stroked="t" coordsize="21600,21600" o:gfxdata="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UIJ61QAAAAUB&#10;AAAPAAAAAAAAAAEAIAAAACIAAABkcnMvZG93bnJldi54bWxQSwECFAAUAAAACACHTuJAZuIvUZAC&#10;AAAkBQAADgAAAAAAAAABACAAAAAkAQAAZHJzL2Uyb0RvYy54bWxQSwUGAAAAAAYABgBZAQAAJgYA&#10;AAAA&#10;">
                        <v:fill on="t" focussize="0,0"/>
                        <v:stroke weight="1pt" color="#2E54A1 [2404]" miterlimit="8" joinstyle="miter"/>
                        <v:imagedata o:title=""/>
                        <o:lock v:ext="edit" aspectratio="f"/>
                      </v:shape>
                      <v:shape id="_x0000_s1026" o:spid="_x0000_s1026" o:spt="3" type="#_x0000_t3" style="position:absolute;left:2817495;top:1600835;height:95250;width:95250;v-text-anchor:middle;" fillcolor="#4874CB [3204]" filled="t" stroked="t" coordsize="21600,21600" o:gfxdata="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UIJ61QAAAAUB&#10;AAAPAAAAAAAAAAEAIAAAACIAAABkcnMvZG93bnJldi54bWxQSwECFAAUAAAACACHTuJAuH1qrJAC&#10;AAAkBQAADgAAAAAAAAABACAAAAAkAQAAZHJzL2Uyb0RvYy54bWxQSwUGAAAAAAYABgBZAQAAJgYA&#10;AAAA&#10;">
                        <v:fill on="t" focussize="0,0"/>
                        <v:stroke weight="1pt" color="#2E54A1 [2404]" miterlimit="8" joinstyle="miter"/>
                        <v:imagedata o:title=""/>
                        <o:lock v:ext="edit" aspectratio="f"/>
                      </v:shape>
                      <v:shape id="_x0000_s1026" o:spid="_x0000_s1026" o:spt="3" type="#_x0000_t3" style="position:absolute;left:2910205;top:1970405;height:95250;width:95250;v-text-anchor:middle;" fillcolor="#4874CB [3204]" filled="t" stroked="t" coordsize="21600,21600" o:gfxdata="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FCCetUAAAAFAQAA&#10;DwAAAAAAAAABACAAAAAiAAAAZHJzL2Rvd25yZXYueG1sUEsBAhQAFAAAAAgAh07iQG6PMFCOAgAA&#10;JAUAAA4AAAAAAAAAAQAgAAAAJAEAAGRycy9lMm9Eb2MueG1sUEsFBgAAAAAGAAYAWQEAACQGAAAA&#10;AA==&#10;">
                        <v:fill on="t" focussize="0,0"/>
                        <v:stroke weight="1pt" color="#2E54A1 [2404]" miterlimit="8" joinstyle="miter"/>
                        <v:imagedata o:title=""/>
                        <o:lock v:ext="edit" aspectratio="f"/>
                      </v:shape>
                      <v:shape id="_x0000_s1026" o:spid="_x0000_s1026" o:spt="23" type="#_x0000_t23" style="position:absolute;left:2870200;top:1791970;height:95250;width:95250;v-text-anchor:middle;" fillcolor="#4874CB [3204]" filled="t" stroked="t" coordsize="21600,21600" o:gfxdata="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4FvqY0wAAAAUB&#10;AAAPAAAAAAAAAAEAIAAAACIAAABkcnMvZG93bnJldi54bWxQSwECFAAUAAAACACHTuJAdRvEk5IC&#10;AAAlBQAADgAAAAAAAAABACAAAAAiAQAAZHJzL2Uyb0RvYy54bWxQSwUGAAAAAAYABgBZAQAAJgYA&#10;AAAA&#10;" adj="5400">
                        <v:fill on="t" focussize="0,0"/>
                        <v:stroke weight="1pt" color="#2E54A1 [2404]" miterlimit="8" joinstyle="miter"/>
                        <v:imagedata o:title=""/>
                        <o:lock v:ext="edit" aspectratio="f"/>
                      </v:shape>
                      <v:shape id="_x0000_s1026" o:spid="_x0000_s1026" style="position:absolute;left:2274570;top:2204720;height:123825;width:123825;v-text-anchor:middle;" fillcolor="#4874CB [3204]" filled="t" stroked="t" coordsize="123825,123825" o:gfxdata="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j5XGs0QAAAAUB&#10;AAAPAAAAAAAAAAEAIAAAACIAAABkcnMvZG93bnJldi54bWxQSwECFAAUAAAACACHTuJAL0wX9pQC&#10;AAAnBQAADgAAAAAAAAABACAAAAAgAQAAZHJzL2Uyb0RvYy54bWxQSwUGAAAAAAYABgBZAQAAJgYA&#10;AAAA&#10;" path="m0,47296l47297,47297,61912,0,76527,47297,123824,47296,85560,76527,100176,123824,61912,94593,23648,123824,38264,76527xe">
                        <v:path o:connectlocs="61912,0;0,47296;23648,123824;100176,123824;123824,47296" o:connectangles="247,164,82,82,0"/>
                        <v:fill on="t" focussize="0,0"/>
                        <v:stroke weight="1pt" color="#2E54A1 [2404]" miterlimit="8" joinstyle="miter"/>
                        <v:imagedata o:title=""/>
                        <o:lock v:ext="edit" aspectratio="f"/>
                      </v:shape>
                      <v:shape id="图片 1" o:spid="_x0000_s1026" o:spt="75" type="#_x0000_t75" style="position:absolute;left:179705;top:179705;height:4018915;width:4898390;" filled="f" o:preferrelative="t" stroked="f" coordsize="21600,21600" o:gfxdata="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">
                        <v:fill on="f" focussize="0,0"/>
                        <v:stroke on="f"/>
                        <v:imagedata r:id="rId17" o:title=""/>
                        <o:lock v:ext="edit" aspectratio="t"/>
                      </v:shape>
                      <v:shape id="_x0000_s1026" o:spid="_x0000_s1026" o:spt="202" type="#_x0000_t202" style="position:absolute;left:3178175;top:3092450;height:1217930;width:2124075;" fillcolor="#FFFFFF [3201]" filled="t" stroked="t" coordsize="21600,21600" o:gfxdata="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r37j0gAAAAUBAAAPAAAAAAAAAAEAIAAAACIAAABkcnMvZG93bnJldi54bWxQSwECFAAUAAAA&#10;CACHTuJAQgL9IGYCAADGBAAADgAAAAAAAAABACAAAAAhAQAAZHJzL2Uyb0RvYy54bWxQSwUGAAAA&#10;AAYABgBZAQAA+QUAAAAA&#10;">
                        <v:fill on="t" focussize="0,0"/>
                        <v:stroke weight="0.5pt" color="#000000 [3204]" joinstyle="round"/>
                        <v:imagedata o:title=""/>
                        <o:lock v:ext="edit" aspectratio="f"/>
                        <v:textbox>
                          <w:txbxContent>
                            <w:p w14:paraId="25C0A697">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-废水采样点；</w:t>
                              </w:r>
                            </w:p>
                            <w:p w14:paraId="64E1D654">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-有组织废气采样点；</w:t>
                              </w:r>
                            </w:p>
                            <w:p w14:paraId="5A6CB331">
                              <w:pPr>
                                <w:rPr>
                                  <w:rFonts w:hint="default" w:ascii="Times New Roman" w:hAnsi="Times New Roman" w:cs="Times New Roman" w:eastAsiaTheme="minorEastAsia"/>
                                  <w:color w:val="auto"/>
                                  <w:spacing w:val="0"/>
                                  <w:kern w:val="0"/>
                                  <w:sz w:val="21"/>
                                  <w:szCs w:val="21"/>
                                  <w:lang w:val="en-US" w:eastAsia="zh-CN" w:bidi="ar"/>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-无组织废气采样点；</w:t>
                              </w:r>
                            </w:p>
                            <w:p w14:paraId="1755DB34">
                              <w:pPr>
                                <w:rPr>
                                  <w:rFonts w:hint="default" w:ascii="Times New Roman" w:hAnsi="Times New Roman" w:eastAsia="宋体" w:cs="Times New Roman"/>
                                  <w:b w:val="0"/>
                                  <w:bCs w:val="0"/>
                                  <w:color w:val="0000FF"/>
                                  <w:sz w:val="18"/>
                                  <w:szCs w:val="18"/>
                                  <w:lang w:val="en-US" w:eastAsia="zh-CN" w:bidi="ar-SA"/>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-企业厂界环境噪声检测点。</w:t>
                              </w:r>
                            </w:p>
                          </w:txbxContent>
                        </v:textbox>
                      </v:shape>
                      <w10:wrap type="none"/>
                      <w10:anchorlock/>
                    </v:group>
                  </w:pict>
                </mc:Fallback>
              </mc:AlternateContent>
            </w:r>
          </w:p>
          <w:p w14:paraId="69C760C4">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heme="minorEastAsia" w:eastAsiaTheme="minorEastAsia"/>
                <w:b/>
                <w:color w:val="000000" w:themeColor="text1"/>
                <w:sz w:val="21"/>
                <w:szCs w:val="21"/>
                <w:highlight w:val="none"/>
                <w:lang w:val="zh-CN"/>
                <w14:textFill>
                  <w14:solidFill>
                    <w14:schemeClr w14:val="tx1"/>
                  </w14:solidFill>
                </w14:textFill>
              </w:rPr>
              <w:t>图</w:t>
            </w:r>
            <w:r>
              <w:rPr>
                <w:rFonts w:ascii="Times New Roman" w:hAnsi="Times New Roman" w:eastAsiaTheme="minorEastAsia"/>
                <w:b/>
                <w:color w:val="000000" w:themeColor="text1"/>
                <w:sz w:val="21"/>
                <w:szCs w:val="21"/>
                <w:highlight w:val="none"/>
                <w:lang w:val="zh-CN"/>
                <w14:textFill>
                  <w14:solidFill>
                    <w14:schemeClr w14:val="tx1"/>
                  </w14:solidFill>
                </w14:textFill>
              </w:rPr>
              <w:t>6-</w:t>
            </w:r>
            <w:r>
              <w:rPr>
                <w:rFonts w:hint="eastAsia" w:eastAsiaTheme="minorEastAsia"/>
                <w:b/>
                <w:color w:val="000000" w:themeColor="text1"/>
                <w:sz w:val="21"/>
                <w:szCs w:val="21"/>
                <w:highlight w:val="none"/>
                <w:lang w:val="en-US" w:eastAsia="zh-CN"/>
                <w14:textFill>
                  <w14:solidFill>
                    <w14:schemeClr w14:val="tx1"/>
                  </w14:solidFill>
                </w14:textFill>
              </w:rPr>
              <w:t>3</w:t>
            </w:r>
            <w:r>
              <w:rPr>
                <w:rFonts w:ascii="Times New Roman" w:hAnsi="Times New Roman" w:eastAsiaTheme="minorEastAsia"/>
                <w:b/>
                <w:color w:val="000000" w:themeColor="text1"/>
                <w:sz w:val="21"/>
                <w:szCs w:val="21"/>
                <w:highlight w:val="none"/>
                <w:lang w:val="zh-CN"/>
                <w14:textFill>
                  <w14:solidFill>
                    <w14:schemeClr w14:val="tx1"/>
                  </w14:solidFill>
                </w14:textFill>
              </w:rPr>
              <w:t xml:space="preserve"> </w:t>
            </w:r>
            <w:r>
              <w:rPr>
                <w:rFonts w:hint="eastAsia" w:ascii="Times New Roman" w:hAnsiTheme="minorEastAsia" w:eastAsiaTheme="minorEastAsia"/>
                <w:b/>
                <w:color w:val="000000" w:themeColor="text1"/>
                <w:sz w:val="21"/>
                <w:szCs w:val="21"/>
                <w:highlight w:val="none"/>
                <w:lang w:val="zh-CN"/>
                <w14:textFill>
                  <w14:solidFill>
                    <w14:schemeClr w14:val="tx1"/>
                  </w14:solidFill>
                </w14:textFill>
              </w:rPr>
              <w:t>废水、</w:t>
            </w:r>
            <w:r>
              <w:rPr>
                <w:rFonts w:hint="eastAsia" w:hAnsiTheme="minorEastAsia" w:eastAsiaTheme="minorEastAsia"/>
                <w:b/>
                <w:color w:val="000000" w:themeColor="text1"/>
                <w:sz w:val="21"/>
                <w:szCs w:val="21"/>
                <w:highlight w:val="none"/>
                <w:lang w:val="en-US" w:eastAsia="zh-CN"/>
                <w14:textFill>
                  <w14:solidFill>
                    <w14:schemeClr w14:val="tx1"/>
                  </w14:solidFill>
                </w14:textFill>
              </w:rPr>
              <w:t>废气</w:t>
            </w:r>
            <w:r>
              <w:rPr>
                <w:rFonts w:hint="eastAsia" w:ascii="Times New Roman" w:hAnsiTheme="minorEastAsia" w:eastAsiaTheme="minorEastAsia"/>
                <w:b/>
                <w:color w:val="000000" w:themeColor="text1"/>
                <w:sz w:val="21"/>
                <w:szCs w:val="21"/>
                <w:highlight w:val="none"/>
                <w:lang w:val="zh-CN"/>
                <w14:textFill>
                  <w14:solidFill>
                    <w14:schemeClr w14:val="tx1"/>
                  </w14:solidFill>
                </w14:textFill>
              </w:rPr>
              <w:t>、噪声检测采样点位</w:t>
            </w:r>
          </w:p>
        </w:tc>
      </w:tr>
    </w:tbl>
    <w:p w14:paraId="1294601B">
      <w:pPr>
        <w:spacing w:after="0" w:afterLines="0" w:line="360" w:lineRule="auto"/>
        <w:rPr>
          <w:rFonts w:hint="default" w:ascii="Times New Roman" w:hAnsi="Times New Roman" w:eastAsia="宋体" w:cs="Times New Roman"/>
          <w:b/>
          <w:color w:val="000000" w:themeColor="text1"/>
          <w:sz w:val="21"/>
          <w:szCs w:val="21"/>
          <w:highlight w:val="none"/>
          <w14:textFill>
            <w14:solidFill>
              <w14:schemeClr w14:val="tx1"/>
            </w14:solidFill>
          </w14:textFill>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4608C616">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000000" w:themeColor="text1"/>
          <w:sz w:val="21"/>
          <w:szCs w:val="21"/>
          <w:highlight w:val="none"/>
          <w14:textFill>
            <w14:solidFill>
              <w14:schemeClr w14:val="tx1"/>
            </w14:solidFill>
          </w14:textFill>
        </w:rPr>
      </w:pPr>
      <w:bookmarkStart w:id="10" w:name="_Toc30593"/>
      <w:r>
        <w:rPr>
          <w:rFonts w:hint="default" w:ascii="Times New Roman" w:hAnsi="Times New Roman" w:eastAsia="宋体" w:cs="Times New Roman"/>
          <w:b/>
          <w:color w:val="000000" w:themeColor="text1"/>
          <w:sz w:val="21"/>
          <w:szCs w:val="21"/>
          <w:highlight w:val="none"/>
          <w14:textFill>
            <w14:solidFill>
              <w14:schemeClr w14:val="tx1"/>
            </w14:solidFill>
          </w14:textFill>
        </w:rPr>
        <w:t>表七</w:t>
      </w:r>
      <w:bookmarkEnd w:id="10"/>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A4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777607C1">
            <w:pPr>
              <w:keepNext w:val="0"/>
              <w:keepLines w:val="0"/>
              <w:pageBreakBefore w:val="0"/>
              <w:widowControl/>
              <w:numPr>
                <w:ilvl w:val="1"/>
                <w:numId w:val="12"/>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验收监测期间生产工况记录</w:t>
            </w:r>
          </w:p>
          <w:p w14:paraId="4411917F">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经企业提供台账和现场核实，202</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2026年3月9日-10日</w:t>
            </w:r>
            <w:r>
              <w:rPr>
                <w:rFonts w:hint="default" w:ascii="Times New Roman" w:hAnsi="Times New Roman" w:eastAsia="宋体" w:cs="Times New Roman"/>
                <w:color w:val="000000" w:themeColor="text1"/>
                <w:sz w:val="24"/>
                <w:szCs w:val="24"/>
                <w:highlight w:val="none"/>
                <w14:textFill>
                  <w14:solidFill>
                    <w14:schemeClr w14:val="tx1"/>
                  </w14:solidFill>
                </w14:textFill>
              </w:rPr>
              <w:t>监测期间生产正常，废气处理设施稳定运行，监测期间工况情况见表7-1。</w:t>
            </w:r>
          </w:p>
          <w:p w14:paraId="2AB032B5">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监测期间工况情况</w:t>
            </w:r>
          </w:p>
          <w:tbl>
            <w:tblPr>
              <w:tblStyle w:val="1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3"/>
              <w:gridCol w:w="1730"/>
              <w:gridCol w:w="2118"/>
              <w:gridCol w:w="1592"/>
              <w:gridCol w:w="1742"/>
            </w:tblGrid>
            <w:tr w14:paraId="3EB5C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0" w:type="pct"/>
                  <w:vAlign w:val="center"/>
                </w:tcPr>
                <w:p w14:paraId="291A94F4">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日期</w:t>
                  </w:r>
                </w:p>
              </w:tc>
              <w:tc>
                <w:tcPr>
                  <w:tcW w:w="994" w:type="pct"/>
                  <w:vAlign w:val="center"/>
                </w:tcPr>
                <w:p w14:paraId="363D2E3B">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产品</w:t>
                  </w:r>
                </w:p>
              </w:tc>
              <w:tc>
                <w:tcPr>
                  <w:tcW w:w="1217" w:type="pct"/>
                  <w:vAlign w:val="center"/>
                </w:tcPr>
                <w:p w14:paraId="33E44C9F">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监测日实际产能（</w:t>
                  </w:r>
                  <w:r>
                    <w:rPr>
                      <w:rFonts w:hint="eastAsia" w:cs="Times New Roman"/>
                      <w:color w:val="000000" w:themeColor="text1"/>
                      <w:sz w:val="21"/>
                      <w:szCs w:val="21"/>
                      <w:highlight w:val="none"/>
                      <w:lang w:val="en-US" w:eastAsia="zh-CN"/>
                      <w14:textFill>
                        <w14:solidFill>
                          <w14:schemeClr w14:val="tx1"/>
                        </w14:solidFill>
                      </w14:textFill>
                    </w:rPr>
                    <w:t>件</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15" w:type="pct"/>
                  <w:vAlign w:val="center"/>
                </w:tcPr>
                <w:p w14:paraId="259BC6AD">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日设计产能（</w:t>
                  </w:r>
                  <w:r>
                    <w:rPr>
                      <w:rFonts w:hint="eastAsia" w:cs="Times New Roman"/>
                      <w:color w:val="000000" w:themeColor="text1"/>
                      <w:sz w:val="21"/>
                      <w:szCs w:val="21"/>
                      <w:highlight w:val="none"/>
                      <w:lang w:val="en-US" w:eastAsia="zh-CN"/>
                      <w14:textFill>
                        <w14:solidFill>
                          <w14:schemeClr w14:val="tx1"/>
                        </w14:solidFill>
                      </w14:textFill>
                    </w:rPr>
                    <w:t>件</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01" w:type="pct"/>
                  <w:vAlign w:val="center"/>
                </w:tcPr>
                <w:p w14:paraId="18D7C94E">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生产负荷（%）</w:t>
                  </w:r>
                </w:p>
              </w:tc>
            </w:tr>
            <w:tr w14:paraId="7DD9E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0" w:type="pct"/>
                  <w:vAlign w:val="center"/>
                </w:tcPr>
                <w:p w14:paraId="2B8ED1B0">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cs="Times New Roman"/>
                      <w:color w:val="000000" w:themeColor="text1"/>
                      <w:sz w:val="21"/>
                      <w:szCs w:val="21"/>
                      <w:highlight w:val="none"/>
                      <w:lang w:val="en-US" w:eastAsia="zh-CN"/>
                      <w14:textFill>
                        <w14:solidFill>
                          <w14:schemeClr w14:val="tx1"/>
                        </w14:solidFill>
                      </w14:textFill>
                    </w:rPr>
                    <w:t>5.12.11</w:t>
                  </w:r>
                </w:p>
              </w:tc>
              <w:tc>
                <w:tcPr>
                  <w:tcW w:w="994" w:type="pct"/>
                  <w:tcBorders>
                    <w:bottom w:val="single" w:color="000000" w:sz="4" w:space="0"/>
                  </w:tcBorders>
                  <w:vAlign w:val="center"/>
                </w:tcPr>
                <w:p w14:paraId="6D496D77">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高档专业运动服</w:t>
                  </w:r>
                </w:p>
              </w:tc>
              <w:tc>
                <w:tcPr>
                  <w:tcW w:w="1217" w:type="pct"/>
                  <w:tcBorders>
                    <w:bottom w:val="single" w:color="000000" w:sz="4" w:space="0"/>
                  </w:tcBorders>
                  <w:vAlign w:val="center"/>
                </w:tcPr>
                <w:p w14:paraId="6DBDEECA">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7200</w:t>
                  </w:r>
                </w:p>
              </w:tc>
              <w:tc>
                <w:tcPr>
                  <w:tcW w:w="915" w:type="pct"/>
                  <w:tcBorders>
                    <w:bottom w:val="single" w:color="000000" w:sz="4" w:space="0"/>
                  </w:tcBorders>
                  <w:vAlign w:val="center"/>
                </w:tcPr>
                <w:p w14:paraId="0C696FA0">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8000</w:t>
                  </w:r>
                </w:p>
              </w:tc>
              <w:tc>
                <w:tcPr>
                  <w:tcW w:w="1001" w:type="pct"/>
                  <w:tcBorders>
                    <w:bottom w:val="single" w:color="000000" w:sz="4" w:space="0"/>
                  </w:tcBorders>
                  <w:vAlign w:val="center"/>
                </w:tcPr>
                <w:p w14:paraId="274C9D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90</w:t>
                  </w:r>
                </w:p>
              </w:tc>
            </w:tr>
            <w:tr w14:paraId="716D2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0" w:type="pct"/>
                  <w:tcBorders>
                    <w:top w:val="single" w:color="000000" w:sz="4" w:space="0"/>
                    <w:bottom w:val="single" w:color="000000" w:sz="4" w:space="0"/>
                  </w:tcBorders>
                  <w:vAlign w:val="center"/>
                </w:tcPr>
                <w:p w14:paraId="3C52F0DD">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cs="Times New Roman"/>
                      <w:color w:val="000000" w:themeColor="text1"/>
                      <w:sz w:val="21"/>
                      <w:szCs w:val="21"/>
                      <w:highlight w:val="none"/>
                      <w:lang w:val="en-US" w:eastAsia="zh-CN"/>
                      <w14:textFill>
                        <w14:solidFill>
                          <w14:schemeClr w14:val="tx1"/>
                        </w14:solidFill>
                      </w14:textFill>
                    </w:rPr>
                    <w:t>5.12.12</w:t>
                  </w:r>
                </w:p>
              </w:tc>
              <w:tc>
                <w:tcPr>
                  <w:tcW w:w="994" w:type="pct"/>
                  <w:tcBorders>
                    <w:top w:val="single" w:color="000000" w:sz="4" w:space="0"/>
                    <w:bottom w:val="single" w:color="000000" w:sz="4" w:space="0"/>
                  </w:tcBorders>
                  <w:vAlign w:val="center"/>
                </w:tcPr>
                <w:p w14:paraId="3F622844">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高档专业运动服</w:t>
                  </w:r>
                </w:p>
              </w:tc>
              <w:tc>
                <w:tcPr>
                  <w:tcW w:w="1217" w:type="pct"/>
                  <w:tcBorders>
                    <w:top w:val="single" w:color="000000" w:sz="4" w:space="0"/>
                    <w:bottom w:val="single" w:color="000000" w:sz="4" w:space="0"/>
                  </w:tcBorders>
                  <w:vAlign w:val="center"/>
                </w:tcPr>
                <w:p w14:paraId="3097FB97">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7500</w:t>
                  </w:r>
                </w:p>
              </w:tc>
              <w:tc>
                <w:tcPr>
                  <w:tcW w:w="915" w:type="pct"/>
                  <w:tcBorders>
                    <w:top w:val="single" w:color="000000" w:sz="4" w:space="0"/>
                    <w:bottom w:val="single" w:color="000000" w:sz="4" w:space="0"/>
                  </w:tcBorders>
                  <w:vAlign w:val="center"/>
                </w:tcPr>
                <w:p w14:paraId="34EE9B1D">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8000</w:t>
                  </w:r>
                </w:p>
              </w:tc>
              <w:tc>
                <w:tcPr>
                  <w:tcW w:w="1001" w:type="pct"/>
                  <w:tcBorders>
                    <w:top w:val="single" w:color="000000" w:sz="4" w:space="0"/>
                    <w:bottom w:val="single" w:color="000000" w:sz="4" w:space="0"/>
                  </w:tcBorders>
                  <w:vAlign w:val="center"/>
                </w:tcPr>
                <w:p w14:paraId="372141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93.7</w:t>
                  </w:r>
                </w:p>
              </w:tc>
            </w:tr>
            <w:tr w14:paraId="0A3B2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0" w:type="pct"/>
                  <w:tcBorders>
                    <w:top w:val="single" w:color="000000" w:sz="4" w:space="0"/>
                    <w:bottom w:val="single" w:color="000000" w:sz="4" w:space="0"/>
                  </w:tcBorders>
                  <w:vAlign w:val="center"/>
                </w:tcPr>
                <w:p w14:paraId="166FE9FD">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2026.3.9</w:t>
                  </w:r>
                </w:p>
              </w:tc>
              <w:tc>
                <w:tcPr>
                  <w:tcW w:w="994" w:type="pct"/>
                  <w:tcBorders>
                    <w:top w:val="single" w:color="000000" w:sz="4" w:space="0"/>
                    <w:bottom w:val="single" w:color="000000" w:sz="4" w:space="0"/>
                  </w:tcBorders>
                  <w:vAlign w:val="center"/>
                </w:tcPr>
                <w:p w14:paraId="79958271">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高档专业运动服</w:t>
                  </w:r>
                </w:p>
              </w:tc>
              <w:tc>
                <w:tcPr>
                  <w:tcW w:w="2118" w:type="dxa"/>
                  <w:tcBorders>
                    <w:top w:val="single" w:color="000000" w:sz="4" w:space="0"/>
                    <w:bottom w:val="single" w:color="000000" w:sz="4" w:space="0"/>
                  </w:tcBorders>
                  <w:vAlign w:val="center"/>
                </w:tcPr>
                <w:p w14:paraId="1CCE9482">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7300</w:t>
                  </w:r>
                </w:p>
              </w:tc>
              <w:tc>
                <w:tcPr>
                  <w:tcW w:w="1592" w:type="dxa"/>
                  <w:tcBorders>
                    <w:top w:val="single" w:color="000000" w:sz="4" w:space="0"/>
                    <w:bottom w:val="single" w:color="000000" w:sz="4" w:space="0"/>
                  </w:tcBorders>
                  <w:vAlign w:val="center"/>
                </w:tcPr>
                <w:p w14:paraId="44ED2C23">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8000</w:t>
                  </w:r>
                </w:p>
              </w:tc>
              <w:tc>
                <w:tcPr>
                  <w:tcW w:w="1742" w:type="dxa"/>
                  <w:tcBorders>
                    <w:top w:val="single" w:color="000000" w:sz="4" w:space="0"/>
                    <w:bottom w:val="single" w:color="000000" w:sz="4" w:space="0"/>
                  </w:tcBorders>
                  <w:vAlign w:val="center"/>
                </w:tcPr>
                <w:p w14:paraId="7B363E5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91.3</w:t>
                  </w:r>
                </w:p>
              </w:tc>
            </w:tr>
            <w:tr w14:paraId="79782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0" w:type="pct"/>
                  <w:tcBorders>
                    <w:top w:val="single" w:color="000000" w:sz="4" w:space="0"/>
                  </w:tcBorders>
                  <w:vAlign w:val="center"/>
                </w:tcPr>
                <w:p w14:paraId="0CBD33C5">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2026.3.10</w:t>
                  </w:r>
                </w:p>
              </w:tc>
              <w:tc>
                <w:tcPr>
                  <w:tcW w:w="994" w:type="pct"/>
                  <w:tcBorders>
                    <w:top w:val="single" w:color="000000" w:sz="4" w:space="0"/>
                    <w:bottom w:val="single" w:color="000000" w:sz="4" w:space="0"/>
                  </w:tcBorders>
                  <w:vAlign w:val="center"/>
                </w:tcPr>
                <w:p w14:paraId="25205AF1">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高档专业运动服</w:t>
                  </w:r>
                </w:p>
              </w:tc>
              <w:tc>
                <w:tcPr>
                  <w:tcW w:w="2118" w:type="dxa"/>
                  <w:tcBorders>
                    <w:top w:val="single" w:color="000000" w:sz="4" w:space="0"/>
                    <w:bottom w:val="single" w:color="000000" w:sz="4" w:space="0"/>
                  </w:tcBorders>
                  <w:vAlign w:val="center"/>
                </w:tcPr>
                <w:p w14:paraId="65B863A1">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7400</w:t>
                  </w:r>
                </w:p>
              </w:tc>
              <w:tc>
                <w:tcPr>
                  <w:tcW w:w="1592" w:type="dxa"/>
                  <w:tcBorders>
                    <w:top w:val="single" w:color="000000" w:sz="4" w:space="0"/>
                    <w:bottom w:val="single" w:color="000000" w:sz="4" w:space="0"/>
                  </w:tcBorders>
                  <w:vAlign w:val="center"/>
                </w:tcPr>
                <w:p w14:paraId="2B669436">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8000</w:t>
                  </w:r>
                </w:p>
              </w:tc>
              <w:tc>
                <w:tcPr>
                  <w:tcW w:w="1742" w:type="dxa"/>
                  <w:tcBorders>
                    <w:top w:val="single" w:color="000000" w:sz="4" w:space="0"/>
                    <w:bottom w:val="single" w:color="000000" w:sz="4" w:space="0"/>
                  </w:tcBorders>
                  <w:vAlign w:val="center"/>
                </w:tcPr>
                <w:p w14:paraId="0039F6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92.5</w:t>
                  </w:r>
                </w:p>
              </w:tc>
            </w:tr>
          </w:tbl>
          <w:p w14:paraId="790585EA">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730A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5666674">
            <w:pPr>
              <w:keepNext w:val="0"/>
              <w:keepLines w:val="0"/>
              <w:pageBreakBefore w:val="0"/>
              <w:widowControl/>
              <w:numPr>
                <w:ilvl w:val="1"/>
                <w:numId w:val="12"/>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验收监测结果</w:t>
            </w:r>
          </w:p>
          <w:p w14:paraId="2FA4ED5B">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废水</w:t>
            </w:r>
            <w:r>
              <w:rPr>
                <w:rFonts w:hint="eastAsia"/>
                <w:color w:val="000000" w:themeColor="text1"/>
                <w:highlight w:val="none"/>
                <w:lang w:val="en-US" w:eastAsia="zh-CN"/>
                <w14:textFill>
                  <w14:solidFill>
                    <w14:schemeClr w14:val="tx1"/>
                  </w14:solidFill>
                </w14:textFill>
              </w:rPr>
              <w:t>治理设施</w:t>
            </w:r>
          </w:p>
          <w:p w14:paraId="105A572F">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废水监测结果</w:t>
            </w:r>
          </w:p>
          <w:p w14:paraId="66F84EFA">
            <w:pPr>
              <w:keepNext w:val="0"/>
              <w:keepLines w:val="0"/>
              <w:suppressLineNumbers w:val="0"/>
              <w:bidi w:val="0"/>
              <w:spacing w:before="0" w:beforeAutospacing="0" w:after="0" w:afterAutospacing="0"/>
              <w:ind w:left="0" w:right="0" w:firstLine="480" w:firstLineChars="20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浙江蓝扬检测技术有限公司</w:t>
            </w:r>
            <w:r>
              <w:rPr>
                <w:rFonts w:hint="default"/>
                <w:color w:val="000000" w:themeColor="text1"/>
                <w:highlight w:val="none"/>
                <w:lang w:val="en-US" w:eastAsia="zh-CN"/>
                <w14:textFill>
                  <w14:solidFill>
                    <w14:schemeClr w14:val="tx1"/>
                  </w14:solidFill>
                </w14:textFill>
              </w:rPr>
              <w:t>于202</w:t>
            </w:r>
            <w:r>
              <w:rPr>
                <w:rFonts w:hint="eastAsia"/>
                <w:color w:val="000000" w:themeColor="text1"/>
                <w:highlight w:val="none"/>
                <w:lang w:val="en-US" w:eastAsia="zh-CN"/>
                <w14:textFill>
                  <w14:solidFill>
                    <w14:schemeClr w14:val="tx1"/>
                  </w14:solidFill>
                </w14:textFill>
              </w:rPr>
              <w:t>5年12月11日、12日对</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绍兴</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棠烁纺织科技</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有限公司</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污水处理设备进、出口、废水总排口</w:t>
            </w:r>
            <w:r>
              <w:rPr>
                <w:rFonts w:hint="eastAsia"/>
                <w:color w:val="000000" w:themeColor="text1"/>
                <w:highlight w:val="none"/>
                <w:lang w:val="en-US" w:eastAsia="zh-CN"/>
                <w14:textFill>
                  <w14:solidFill>
                    <w14:schemeClr w14:val="tx1"/>
                  </w14:solidFill>
                </w14:textFill>
              </w:rPr>
              <w:t>进行了取样监测，监测结果见表</w:t>
            </w:r>
            <w:r>
              <w:rPr>
                <w:rFonts w:hint="default"/>
                <w:color w:val="000000" w:themeColor="text1"/>
                <w:highlight w:val="none"/>
                <w:lang w:val="en-US" w:eastAsia="zh-CN"/>
                <w14:textFill>
                  <w14:solidFill>
                    <w14:schemeClr w14:val="tx1"/>
                  </w14:solidFill>
                </w14:textFill>
              </w:rPr>
              <w:t>7-2</w:t>
            </w:r>
            <w:r>
              <w:rPr>
                <w:rFonts w:hint="eastAsia"/>
                <w:color w:val="000000" w:themeColor="text1"/>
                <w:highlight w:val="none"/>
                <w:lang w:val="en-US" w:eastAsia="zh-CN"/>
                <w14:textFill>
                  <w14:solidFill>
                    <w14:schemeClr w14:val="tx1"/>
                  </w14:solidFill>
                </w14:textFill>
              </w:rPr>
              <w:t>。</w:t>
            </w:r>
          </w:p>
          <w:p w14:paraId="31118DAE">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污水处理设备进口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监测结果 单位：mg/L（除pH）</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4"/>
              <w:gridCol w:w="1077"/>
              <w:gridCol w:w="1720"/>
              <w:gridCol w:w="1720"/>
              <w:gridCol w:w="1720"/>
              <w:gridCol w:w="1725"/>
            </w:tblGrid>
            <w:tr w14:paraId="7F31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Align w:val="center"/>
                </w:tcPr>
                <w:p w14:paraId="40966B9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t>采样点位</w:t>
                  </w:r>
                </w:p>
                <w:p w14:paraId="5AA7F524">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/测点编号</w:t>
                  </w:r>
                </w:p>
              </w:tc>
              <w:tc>
                <w:tcPr>
                  <w:tcW w:w="4577" w:type="pct"/>
                  <w:gridSpan w:val="5"/>
                  <w:vAlign w:val="center"/>
                </w:tcPr>
                <w:p w14:paraId="13B5F78F">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检测结果</w:t>
                  </w:r>
                </w:p>
              </w:tc>
            </w:tr>
            <w:tr w14:paraId="6A71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restart"/>
                  <w:vAlign w:val="center"/>
                </w:tcPr>
                <w:p w14:paraId="11581CE4">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污水处理设备（新）进口/01</w:t>
                  </w:r>
                </w:p>
              </w:tc>
              <w:tc>
                <w:tcPr>
                  <w:tcW w:w="619" w:type="pct"/>
                  <w:vAlign w:val="center"/>
                </w:tcPr>
                <w:p w14:paraId="5B12548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采样日期</w:t>
                  </w:r>
                </w:p>
              </w:tc>
              <w:tc>
                <w:tcPr>
                  <w:tcW w:w="3957" w:type="pct"/>
                  <w:gridSpan w:val="4"/>
                  <w:vAlign w:val="center"/>
                </w:tcPr>
                <w:p w14:paraId="3AB29A16">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12.11</w:t>
                  </w:r>
                </w:p>
              </w:tc>
            </w:tr>
            <w:tr w14:paraId="59A3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12C5C05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619" w:type="pct"/>
                  <w:shd w:val="clear" w:color="auto" w:fill="auto"/>
                  <w:vAlign w:val="center"/>
                </w:tcPr>
                <w:p w14:paraId="590CF627">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989" w:type="pct"/>
                  <w:shd w:val="clear" w:color="auto" w:fill="auto"/>
                  <w:vAlign w:val="center"/>
                </w:tcPr>
                <w:p w14:paraId="6DE60038">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第一频次</w:t>
                  </w:r>
                </w:p>
              </w:tc>
              <w:tc>
                <w:tcPr>
                  <w:tcW w:w="989" w:type="pct"/>
                  <w:shd w:val="clear" w:color="auto" w:fill="auto"/>
                  <w:vAlign w:val="center"/>
                </w:tcPr>
                <w:p w14:paraId="59353C7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第二频次</w:t>
                  </w:r>
                </w:p>
              </w:tc>
              <w:tc>
                <w:tcPr>
                  <w:tcW w:w="989" w:type="pct"/>
                  <w:shd w:val="clear" w:color="auto" w:fill="auto"/>
                  <w:vAlign w:val="center"/>
                </w:tcPr>
                <w:p w14:paraId="199321C7">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第三频次</w:t>
                  </w:r>
                </w:p>
              </w:tc>
              <w:tc>
                <w:tcPr>
                  <w:tcW w:w="990" w:type="pct"/>
                  <w:vAlign w:val="center"/>
                </w:tcPr>
                <w:p w14:paraId="0D19F0D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第四频次</w:t>
                  </w:r>
                </w:p>
              </w:tc>
            </w:tr>
            <w:tr w14:paraId="3964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7C51DB3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619" w:type="pct"/>
                  <w:vAlign w:val="center"/>
                </w:tcPr>
                <w:p w14:paraId="46D61FD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样品编号</w:t>
                  </w:r>
                </w:p>
              </w:tc>
              <w:tc>
                <w:tcPr>
                  <w:tcW w:w="989" w:type="pct"/>
                  <w:shd w:val="clear" w:color="auto" w:fill="auto"/>
                  <w:vAlign w:val="center"/>
                </w:tcPr>
                <w:p w14:paraId="10A71AF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HJ250468120101</w:t>
                  </w:r>
                </w:p>
              </w:tc>
              <w:tc>
                <w:tcPr>
                  <w:tcW w:w="989" w:type="pct"/>
                  <w:shd w:val="clear" w:color="auto" w:fill="auto"/>
                  <w:vAlign w:val="center"/>
                </w:tcPr>
                <w:p w14:paraId="11CCD99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HJ250468120102</w:t>
                  </w:r>
                </w:p>
              </w:tc>
              <w:tc>
                <w:tcPr>
                  <w:tcW w:w="989" w:type="pct"/>
                  <w:shd w:val="clear" w:color="auto" w:fill="auto"/>
                  <w:vAlign w:val="center"/>
                </w:tcPr>
                <w:p w14:paraId="34BDBA5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HJ250468120103</w:t>
                  </w:r>
                </w:p>
              </w:tc>
              <w:tc>
                <w:tcPr>
                  <w:tcW w:w="990" w:type="pct"/>
                  <w:vAlign w:val="center"/>
                </w:tcPr>
                <w:p w14:paraId="4399DDD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HJ250468120104</w:t>
                  </w:r>
                </w:p>
              </w:tc>
            </w:tr>
            <w:tr w14:paraId="04F1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7B16AC1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vAlign w:val="center"/>
                </w:tcPr>
                <w:p w14:paraId="7620F4E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样品性状</w:t>
                  </w:r>
                </w:p>
              </w:tc>
              <w:tc>
                <w:tcPr>
                  <w:tcW w:w="989" w:type="pct"/>
                  <w:vAlign w:val="center"/>
                </w:tcPr>
                <w:p w14:paraId="6F37801C">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淡白微浊</w:t>
                  </w:r>
                </w:p>
              </w:tc>
              <w:tc>
                <w:tcPr>
                  <w:tcW w:w="989" w:type="pct"/>
                  <w:vAlign w:val="center"/>
                </w:tcPr>
                <w:p w14:paraId="1EBB5B5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淡白微浊</w:t>
                  </w:r>
                </w:p>
              </w:tc>
              <w:tc>
                <w:tcPr>
                  <w:tcW w:w="989" w:type="pct"/>
                  <w:vAlign w:val="center"/>
                </w:tcPr>
                <w:p w14:paraId="30E0A24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淡白微浊</w:t>
                  </w:r>
                </w:p>
              </w:tc>
              <w:tc>
                <w:tcPr>
                  <w:tcW w:w="990" w:type="pct"/>
                  <w:vAlign w:val="center"/>
                </w:tcPr>
                <w:p w14:paraId="3CEAB2CA">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淡白微浊</w:t>
                  </w:r>
                </w:p>
              </w:tc>
            </w:tr>
            <w:tr w14:paraId="4396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7179D45D">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13B01F93">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pH值</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（无量纲）</w:t>
                  </w:r>
                </w:p>
              </w:tc>
              <w:tc>
                <w:tcPr>
                  <w:tcW w:w="989" w:type="pct"/>
                  <w:vAlign w:val="center"/>
                </w:tcPr>
                <w:p w14:paraId="7B9B8268">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7.7</w:t>
                  </w:r>
                </w:p>
              </w:tc>
              <w:tc>
                <w:tcPr>
                  <w:tcW w:w="989" w:type="pct"/>
                  <w:vAlign w:val="center"/>
                </w:tcPr>
                <w:p w14:paraId="12B61A2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7.6</w:t>
                  </w:r>
                </w:p>
              </w:tc>
              <w:tc>
                <w:tcPr>
                  <w:tcW w:w="989" w:type="pct"/>
                  <w:vAlign w:val="center"/>
                </w:tcPr>
                <w:p w14:paraId="19F3C997">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7.6</w:t>
                  </w:r>
                </w:p>
              </w:tc>
              <w:tc>
                <w:tcPr>
                  <w:tcW w:w="990" w:type="pct"/>
                  <w:vAlign w:val="center"/>
                </w:tcPr>
                <w:p w14:paraId="13FCF37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7.6</w:t>
                  </w:r>
                </w:p>
              </w:tc>
            </w:tr>
            <w:tr w14:paraId="6C60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B9A7ED1">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7D9D9F6C">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化学需氧量</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vAlign w:val="center"/>
                </w:tcPr>
                <w:p w14:paraId="473C37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2.63</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89" w:type="pct"/>
                  <w:vAlign w:val="center"/>
                </w:tcPr>
                <w:p w14:paraId="589A887F">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2.71</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89" w:type="pct"/>
                  <w:vAlign w:val="center"/>
                </w:tcPr>
                <w:p w14:paraId="54213B0C">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2.68</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90" w:type="pct"/>
                  <w:vAlign w:val="center"/>
                </w:tcPr>
                <w:p w14:paraId="79ECE16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2.61</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r>
            <w:tr w14:paraId="3A29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56EC4162">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03A1A14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vAlign w:val="center"/>
                </w:tcPr>
                <w:p w14:paraId="6F5843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4.94</w:t>
                  </w:r>
                </w:p>
              </w:tc>
              <w:tc>
                <w:tcPr>
                  <w:tcW w:w="989" w:type="pct"/>
                  <w:vAlign w:val="center"/>
                </w:tcPr>
                <w:p w14:paraId="57775B44">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4.67</w:t>
                  </w:r>
                </w:p>
              </w:tc>
              <w:tc>
                <w:tcPr>
                  <w:tcW w:w="989" w:type="pct"/>
                  <w:vAlign w:val="center"/>
                </w:tcPr>
                <w:p w14:paraId="71DEFA17">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4.48</w:t>
                  </w:r>
                </w:p>
              </w:tc>
              <w:tc>
                <w:tcPr>
                  <w:tcW w:w="990" w:type="pct"/>
                  <w:vAlign w:val="center"/>
                </w:tcPr>
                <w:p w14:paraId="7E83DBD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4.57</w:t>
                  </w:r>
                </w:p>
              </w:tc>
            </w:tr>
            <w:tr w14:paraId="00AD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3ED89DF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02696982">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总氮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vAlign w:val="center"/>
                </w:tcPr>
                <w:p w14:paraId="3D11E4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9.78</w:t>
                  </w:r>
                </w:p>
              </w:tc>
              <w:tc>
                <w:tcPr>
                  <w:tcW w:w="989" w:type="pct"/>
                  <w:vAlign w:val="center"/>
                </w:tcPr>
                <w:p w14:paraId="63B91808">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9.23</w:t>
                  </w:r>
                </w:p>
              </w:tc>
              <w:tc>
                <w:tcPr>
                  <w:tcW w:w="989" w:type="pct"/>
                  <w:vAlign w:val="center"/>
                </w:tcPr>
                <w:p w14:paraId="171D183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9.41</w:t>
                  </w:r>
                </w:p>
              </w:tc>
              <w:tc>
                <w:tcPr>
                  <w:tcW w:w="990" w:type="pct"/>
                  <w:vAlign w:val="center"/>
                </w:tcPr>
                <w:p w14:paraId="7E1D392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8.86</w:t>
                  </w:r>
                </w:p>
              </w:tc>
            </w:tr>
            <w:tr w14:paraId="356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83D8C42">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418F1E12">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总磷</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vAlign w:val="center"/>
                </w:tcPr>
                <w:p w14:paraId="0A832E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6.94</w:t>
                  </w:r>
                </w:p>
              </w:tc>
              <w:tc>
                <w:tcPr>
                  <w:tcW w:w="989" w:type="pct"/>
                  <w:vAlign w:val="center"/>
                </w:tcPr>
                <w:p w14:paraId="75F2F4A2">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7.11</w:t>
                  </w:r>
                </w:p>
              </w:tc>
              <w:tc>
                <w:tcPr>
                  <w:tcW w:w="989" w:type="pct"/>
                  <w:vAlign w:val="center"/>
                </w:tcPr>
                <w:p w14:paraId="45D7A12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6.84</w:t>
                  </w:r>
                </w:p>
              </w:tc>
              <w:tc>
                <w:tcPr>
                  <w:tcW w:w="990" w:type="pct"/>
                  <w:vAlign w:val="center"/>
                </w:tcPr>
                <w:p w14:paraId="314CE9A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7.08</w:t>
                  </w:r>
                </w:p>
              </w:tc>
            </w:tr>
            <w:tr w14:paraId="60FB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3CF8E3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3D3FE8F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vAlign w:val="center"/>
                </w:tcPr>
                <w:p w14:paraId="6077DBB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1.03</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89" w:type="pct"/>
                  <w:vAlign w:val="center"/>
                </w:tcPr>
                <w:p w14:paraId="54445A4A">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1.01</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89" w:type="pct"/>
                  <w:vAlign w:val="center"/>
                </w:tcPr>
                <w:p w14:paraId="33808E68">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1.08</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90" w:type="pct"/>
                  <w:vAlign w:val="center"/>
                </w:tcPr>
                <w:p w14:paraId="264518C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1.09</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r>
            <w:tr w14:paraId="277B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2EA8A231">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6F06B54A">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悬浮物</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vAlign w:val="center"/>
                </w:tcPr>
                <w:p w14:paraId="6BA74A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40</w:t>
                  </w:r>
                </w:p>
              </w:tc>
              <w:tc>
                <w:tcPr>
                  <w:tcW w:w="989" w:type="pct"/>
                  <w:vAlign w:val="center"/>
                </w:tcPr>
                <w:p w14:paraId="74C41539">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36</w:t>
                  </w:r>
                </w:p>
              </w:tc>
              <w:tc>
                <w:tcPr>
                  <w:tcW w:w="989" w:type="pct"/>
                  <w:vAlign w:val="center"/>
                </w:tcPr>
                <w:p w14:paraId="3751738A">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28</w:t>
                  </w:r>
                </w:p>
              </w:tc>
              <w:tc>
                <w:tcPr>
                  <w:tcW w:w="990" w:type="pct"/>
                  <w:vAlign w:val="center"/>
                </w:tcPr>
                <w:p w14:paraId="339EFAF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42</w:t>
                  </w:r>
                </w:p>
              </w:tc>
            </w:tr>
            <w:tr w14:paraId="0AF8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5363421A">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0F8A294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色度</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（倍）</w:t>
                  </w:r>
                </w:p>
              </w:tc>
              <w:tc>
                <w:tcPr>
                  <w:tcW w:w="989" w:type="pct"/>
                  <w:vAlign w:val="center"/>
                </w:tcPr>
                <w:p w14:paraId="5E4636E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20</w:t>
                  </w:r>
                </w:p>
              </w:tc>
              <w:tc>
                <w:tcPr>
                  <w:tcW w:w="989" w:type="pct"/>
                  <w:vAlign w:val="center"/>
                </w:tcPr>
                <w:p w14:paraId="651B1890">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20</w:t>
                  </w:r>
                </w:p>
              </w:tc>
              <w:tc>
                <w:tcPr>
                  <w:tcW w:w="989" w:type="pct"/>
                  <w:vAlign w:val="center"/>
                </w:tcPr>
                <w:p w14:paraId="7EEB0C2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w:t>
                  </w:r>
                </w:p>
              </w:tc>
              <w:tc>
                <w:tcPr>
                  <w:tcW w:w="990" w:type="pct"/>
                  <w:vAlign w:val="center"/>
                </w:tcPr>
                <w:p w14:paraId="5124C9E5">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w:t>
                  </w:r>
                </w:p>
              </w:tc>
            </w:tr>
            <w:tr w14:paraId="6EFB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A8E2540">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03541AD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动植物油类</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vAlign w:val="center"/>
                </w:tcPr>
                <w:p w14:paraId="10E8CB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40.9</w:t>
                  </w:r>
                </w:p>
              </w:tc>
              <w:tc>
                <w:tcPr>
                  <w:tcW w:w="989" w:type="pct"/>
                  <w:vAlign w:val="center"/>
                </w:tcPr>
                <w:p w14:paraId="799D64D1">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36.3</w:t>
                  </w:r>
                </w:p>
              </w:tc>
              <w:tc>
                <w:tcPr>
                  <w:tcW w:w="989" w:type="pct"/>
                  <w:vAlign w:val="center"/>
                </w:tcPr>
                <w:p w14:paraId="34F96E3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37.7</w:t>
                  </w:r>
                </w:p>
              </w:tc>
              <w:tc>
                <w:tcPr>
                  <w:tcW w:w="990" w:type="pct"/>
                  <w:vAlign w:val="center"/>
                </w:tcPr>
                <w:p w14:paraId="34F5DFE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44.7</w:t>
                  </w:r>
                </w:p>
              </w:tc>
            </w:tr>
            <w:tr w14:paraId="0F69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66D4FDF1">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619" w:type="pct"/>
                  <w:vAlign w:val="center"/>
                </w:tcPr>
                <w:p w14:paraId="72D56D7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采样日期</w:t>
                  </w:r>
                </w:p>
              </w:tc>
              <w:tc>
                <w:tcPr>
                  <w:tcW w:w="3957" w:type="pct"/>
                  <w:gridSpan w:val="4"/>
                  <w:vAlign w:val="center"/>
                </w:tcPr>
                <w:p w14:paraId="0DA8E084">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12.12</w:t>
                  </w:r>
                </w:p>
              </w:tc>
            </w:tr>
            <w:tr w14:paraId="4DEC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25C641FC">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619" w:type="pct"/>
                  <w:shd w:val="clear" w:color="auto" w:fill="auto"/>
                  <w:vAlign w:val="center"/>
                </w:tcPr>
                <w:p w14:paraId="321C183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989" w:type="pct"/>
                  <w:shd w:val="clear" w:color="auto" w:fill="auto"/>
                  <w:vAlign w:val="center"/>
                </w:tcPr>
                <w:p w14:paraId="1DF17248">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第一频次</w:t>
                  </w:r>
                </w:p>
              </w:tc>
              <w:tc>
                <w:tcPr>
                  <w:tcW w:w="989" w:type="pct"/>
                  <w:shd w:val="clear" w:color="auto" w:fill="auto"/>
                  <w:vAlign w:val="center"/>
                </w:tcPr>
                <w:p w14:paraId="466625C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第二频次</w:t>
                  </w:r>
                </w:p>
              </w:tc>
              <w:tc>
                <w:tcPr>
                  <w:tcW w:w="989" w:type="pct"/>
                  <w:shd w:val="clear" w:color="auto" w:fill="auto"/>
                  <w:vAlign w:val="center"/>
                </w:tcPr>
                <w:p w14:paraId="598BC8C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第三频次</w:t>
                  </w:r>
                </w:p>
              </w:tc>
              <w:tc>
                <w:tcPr>
                  <w:tcW w:w="990" w:type="pct"/>
                  <w:shd w:val="clear" w:color="auto" w:fill="auto"/>
                  <w:vAlign w:val="center"/>
                </w:tcPr>
                <w:p w14:paraId="651D022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第四频次</w:t>
                  </w:r>
                </w:p>
              </w:tc>
            </w:tr>
            <w:tr w14:paraId="1927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63D4672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619" w:type="pct"/>
                  <w:vAlign w:val="center"/>
                </w:tcPr>
                <w:p w14:paraId="738A6F1A">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样品编号</w:t>
                  </w:r>
                </w:p>
              </w:tc>
              <w:tc>
                <w:tcPr>
                  <w:tcW w:w="989" w:type="pct"/>
                  <w:shd w:val="clear" w:color="auto" w:fill="auto"/>
                  <w:vAlign w:val="center"/>
                </w:tcPr>
                <w:p w14:paraId="33ACA3F1">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HJ250468120105</w:t>
                  </w:r>
                </w:p>
              </w:tc>
              <w:tc>
                <w:tcPr>
                  <w:tcW w:w="989" w:type="pct"/>
                  <w:shd w:val="clear" w:color="auto" w:fill="auto"/>
                  <w:vAlign w:val="center"/>
                </w:tcPr>
                <w:p w14:paraId="7DEF2CB4">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HJ250468120106</w:t>
                  </w:r>
                </w:p>
              </w:tc>
              <w:tc>
                <w:tcPr>
                  <w:tcW w:w="989" w:type="pct"/>
                  <w:shd w:val="clear" w:color="auto" w:fill="auto"/>
                  <w:vAlign w:val="center"/>
                </w:tcPr>
                <w:p w14:paraId="01CA9FF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HJ250468120107</w:t>
                  </w:r>
                </w:p>
              </w:tc>
              <w:tc>
                <w:tcPr>
                  <w:tcW w:w="990" w:type="pct"/>
                  <w:shd w:val="clear" w:color="auto" w:fill="auto"/>
                  <w:vAlign w:val="center"/>
                </w:tcPr>
                <w:p w14:paraId="7CDDB60D">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HJ250468120108</w:t>
                  </w:r>
                </w:p>
              </w:tc>
            </w:tr>
            <w:tr w14:paraId="6CEF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20C0D5AA">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vAlign w:val="center"/>
                </w:tcPr>
                <w:p w14:paraId="15CD5081">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样品性状</w:t>
                  </w:r>
                </w:p>
              </w:tc>
              <w:tc>
                <w:tcPr>
                  <w:tcW w:w="989" w:type="pct"/>
                  <w:vAlign w:val="center"/>
                </w:tcPr>
                <w:p w14:paraId="03DF3F95">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淡白微浊</w:t>
                  </w:r>
                </w:p>
              </w:tc>
              <w:tc>
                <w:tcPr>
                  <w:tcW w:w="989" w:type="pct"/>
                  <w:vAlign w:val="center"/>
                </w:tcPr>
                <w:p w14:paraId="53A828B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淡白微浊</w:t>
                  </w:r>
                </w:p>
              </w:tc>
              <w:tc>
                <w:tcPr>
                  <w:tcW w:w="989" w:type="pct"/>
                  <w:vAlign w:val="center"/>
                </w:tcPr>
                <w:p w14:paraId="5357086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淡白微浊</w:t>
                  </w:r>
                </w:p>
              </w:tc>
              <w:tc>
                <w:tcPr>
                  <w:tcW w:w="990" w:type="pct"/>
                  <w:vAlign w:val="center"/>
                </w:tcPr>
                <w:p w14:paraId="4039ED05">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淡白微浊</w:t>
                  </w:r>
                </w:p>
              </w:tc>
            </w:tr>
            <w:tr w14:paraId="0D1E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66937B0">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0A6C678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pH值</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（无量纲）</w:t>
                  </w:r>
                </w:p>
              </w:tc>
              <w:tc>
                <w:tcPr>
                  <w:tcW w:w="989" w:type="pct"/>
                  <w:shd w:val="clear" w:color="auto" w:fill="auto"/>
                  <w:vAlign w:val="center"/>
                </w:tcPr>
                <w:p w14:paraId="599502B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7.6</w:t>
                  </w:r>
                </w:p>
              </w:tc>
              <w:tc>
                <w:tcPr>
                  <w:tcW w:w="989" w:type="pct"/>
                  <w:vAlign w:val="center"/>
                </w:tcPr>
                <w:p w14:paraId="53771B8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7.7</w:t>
                  </w:r>
                </w:p>
              </w:tc>
              <w:tc>
                <w:tcPr>
                  <w:tcW w:w="989" w:type="pct"/>
                  <w:vAlign w:val="center"/>
                </w:tcPr>
                <w:p w14:paraId="3F53C1B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7.6</w:t>
                  </w:r>
                </w:p>
              </w:tc>
              <w:tc>
                <w:tcPr>
                  <w:tcW w:w="990" w:type="pct"/>
                  <w:vAlign w:val="center"/>
                </w:tcPr>
                <w:p w14:paraId="4B5FA4D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7.6</w:t>
                  </w:r>
                </w:p>
              </w:tc>
            </w:tr>
            <w:tr w14:paraId="1583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2D4B5110">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2A5346B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化学需氧量</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shd w:val="clear" w:color="auto" w:fill="auto"/>
                  <w:vAlign w:val="center"/>
                </w:tcPr>
                <w:p w14:paraId="481B7E10">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2.66</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89" w:type="pct"/>
                  <w:vAlign w:val="center"/>
                </w:tcPr>
                <w:p w14:paraId="357E3E2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2.76</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89" w:type="pct"/>
                  <w:vAlign w:val="center"/>
                </w:tcPr>
                <w:p w14:paraId="21509A1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2.95</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90" w:type="pct"/>
                  <w:vAlign w:val="center"/>
                </w:tcPr>
                <w:p w14:paraId="57B98298">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2.78</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r>
            <w:tr w14:paraId="7424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41301BAC">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5BA9DADF">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shd w:val="clear" w:color="auto" w:fill="auto"/>
                  <w:vAlign w:val="center"/>
                </w:tcPr>
                <w:p w14:paraId="2030FFF0">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4.41</w:t>
                  </w:r>
                </w:p>
              </w:tc>
              <w:tc>
                <w:tcPr>
                  <w:tcW w:w="989" w:type="pct"/>
                  <w:vAlign w:val="center"/>
                </w:tcPr>
                <w:p w14:paraId="7B694557">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4.44</w:t>
                  </w:r>
                </w:p>
              </w:tc>
              <w:tc>
                <w:tcPr>
                  <w:tcW w:w="989" w:type="pct"/>
                  <w:vAlign w:val="center"/>
                </w:tcPr>
                <w:p w14:paraId="66BD3D4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4.23</w:t>
                  </w:r>
                </w:p>
              </w:tc>
              <w:tc>
                <w:tcPr>
                  <w:tcW w:w="990" w:type="pct"/>
                  <w:vAlign w:val="center"/>
                </w:tcPr>
                <w:p w14:paraId="38710F9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4.09</w:t>
                  </w:r>
                </w:p>
              </w:tc>
            </w:tr>
            <w:tr w14:paraId="0DA1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154CA1A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0024CD8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总氮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shd w:val="clear" w:color="auto" w:fill="auto"/>
                  <w:vAlign w:val="center"/>
                </w:tcPr>
                <w:p w14:paraId="510EFFE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8.03</w:t>
                  </w:r>
                </w:p>
              </w:tc>
              <w:tc>
                <w:tcPr>
                  <w:tcW w:w="989" w:type="pct"/>
                  <w:vAlign w:val="center"/>
                </w:tcPr>
                <w:p w14:paraId="7206CC85">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9.18</w:t>
                  </w:r>
                </w:p>
              </w:tc>
              <w:tc>
                <w:tcPr>
                  <w:tcW w:w="989" w:type="pct"/>
                  <w:vAlign w:val="center"/>
                </w:tcPr>
                <w:p w14:paraId="78ECCB3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11.9</w:t>
                  </w:r>
                </w:p>
              </w:tc>
              <w:tc>
                <w:tcPr>
                  <w:tcW w:w="990" w:type="pct"/>
                  <w:vAlign w:val="center"/>
                </w:tcPr>
                <w:p w14:paraId="199341C2">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11.7</w:t>
                  </w:r>
                </w:p>
              </w:tc>
            </w:tr>
            <w:tr w14:paraId="33B1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63548F87">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4F3AD03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总磷</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shd w:val="clear" w:color="auto" w:fill="auto"/>
                  <w:vAlign w:val="center"/>
                </w:tcPr>
                <w:p w14:paraId="6BF327C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6.81</w:t>
                  </w:r>
                </w:p>
              </w:tc>
              <w:tc>
                <w:tcPr>
                  <w:tcW w:w="989" w:type="pct"/>
                  <w:vAlign w:val="center"/>
                </w:tcPr>
                <w:p w14:paraId="4D042CB3">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6.94</w:t>
                  </w:r>
                </w:p>
              </w:tc>
              <w:tc>
                <w:tcPr>
                  <w:tcW w:w="989" w:type="pct"/>
                  <w:vAlign w:val="center"/>
                </w:tcPr>
                <w:p w14:paraId="0529778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6.55</w:t>
                  </w:r>
                </w:p>
              </w:tc>
              <w:tc>
                <w:tcPr>
                  <w:tcW w:w="990" w:type="pct"/>
                  <w:vAlign w:val="center"/>
                </w:tcPr>
                <w:p w14:paraId="000C95F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6.68</w:t>
                  </w:r>
                </w:p>
              </w:tc>
            </w:tr>
            <w:tr w14:paraId="5B44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365860B4">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5CBDEAB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shd w:val="clear" w:color="auto" w:fill="auto"/>
                  <w:vAlign w:val="center"/>
                </w:tcPr>
                <w:p w14:paraId="6D5E496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1.10</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89" w:type="pct"/>
                  <w:vAlign w:val="center"/>
                </w:tcPr>
                <w:p w14:paraId="64D74A54">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1.08</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89" w:type="pct"/>
                  <w:vAlign w:val="center"/>
                </w:tcPr>
                <w:p w14:paraId="4EB9C97F">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1.02</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990" w:type="pct"/>
                  <w:vAlign w:val="center"/>
                </w:tcPr>
                <w:p w14:paraId="7F957260">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1.06</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p>
              </w:tc>
            </w:tr>
            <w:tr w14:paraId="394F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7FE16E3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02C71F0C">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悬浮物</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shd w:val="clear" w:color="auto" w:fill="auto"/>
                  <w:vAlign w:val="center"/>
                </w:tcPr>
                <w:p w14:paraId="140E36D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34</w:t>
                  </w:r>
                </w:p>
              </w:tc>
              <w:tc>
                <w:tcPr>
                  <w:tcW w:w="989" w:type="pct"/>
                  <w:vAlign w:val="center"/>
                </w:tcPr>
                <w:p w14:paraId="3A0B064F">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36</w:t>
                  </w:r>
                </w:p>
              </w:tc>
              <w:tc>
                <w:tcPr>
                  <w:tcW w:w="989" w:type="pct"/>
                  <w:vAlign w:val="center"/>
                </w:tcPr>
                <w:p w14:paraId="1EAB92AC">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30</w:t>
                  </w:r>
                </w:p>
              </w:tc>
              <w:tc>
                <w:tcPr>
                  <w:tcW w:w="990" w:type="pct"/>
                  <w:vAlign w:val="center"/>
                </w:tcPr>
                <w:p w14:paraId="0DE13B6A">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38</w:t>
                  </w:r>
                </w:p>
              </w:tc>
            </w:tr>
            <w:tr w14:paraId="62F3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078DEA5A">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0B4DE37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色度</w:t>
                  </w:r>
                  <w:r>
                    <w:rPr>
                      <w:rFonts w:hint="eastAsia" w:cs="Times New Roman"/>
                      <w:i w:val="0"/>
                      <w:iCs w:val="0"/>
                      <w:color w:val="000000" w:themeColor="text1"/>
                      <w:kern w:val="0"/>
                      <w:sz w:val="21"/>
                      <w:szCs w:val="21"/>
                      <w:u w:val="none"/>
                      <w:lang w:val="en-US" w:eastAsia="zh-CN" w:bidi="ar"/>
                      <w14:textFill>
                        <w14:solidFill>
                          <w14:schemeClr w14:val="tx1"/>
                        </w14:solidFill>
                      </w14:textFill>
                    </w:rPr>
                    <w:t>（倍）</w:t>
                  </w:r>
                </w:p>
              </w:tc>
              <w:tc>
                <w:tcPr>
                  <w:tcW w:w="989" w:type="pct"/>
                  <w:shd w:val="clear" w:color="auto" w:fill="auto"/>
                  <w:vAlign w:val="center"/>
                </w:tcPr>
                <w:p w14:paraId="2ED49F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20</w:t>
                  </w:r>
                </w:p>
              </w:tc>
              <w:tc>
                <w:tcPr>
                  <w:tcW w:w="989" w:type="pct"/>
                  <w:shd w:val="clear" w:color="auto" w:fill="auto"/>
                  <w:vAlign w:val="center"/>
                </w:tcPr>
                <w:p w14:paraId="65E87EC1">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20</w:t>
                  </w:r>
                </w:p>
              </w:tc>
              <w:tc>
                <w:tcPr>
                  <w:tcW w:w="989" w:type="pct"/>
                  <w:shd w:val="clear" w:color="auto" w:fill="auto"/>
                  <w:vAlign w:val="center"/>
                </w:tcPr>
                <w:p w14:paraId="311AD839">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w:t>
                  </w:r>
                </w:p>
              </w:tc>
              <w:tc>
                <w:tcPr>
                  <w:tcW w:w="990" w:type="pct"/>
                  <w:shd w:val="clear" w:color="auto" w:fill="auto"/>
                  <w:vAlign w:val="center"/>
                </w:tcPr>
                <w:p w14:paraId="19AD2F53">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w:t>
                  </w:r>
                </w:p>
              </w:tc>
            </w:tr>
            <w:tr w14:paraId="7417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22" w:type="pct"/>
                  <w:vMerge w:val="continue"/>
                  <w:vAlign w:val="center"/>
                </w:tcPr>
                <w:p w14:paraId="003EE90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619" w:type="pct"/>
                  <w:shd w:val="clear" w:color="auto" w:fill="auto"/>
                  <w:vAlign w:val="center"/>
                </w:tcPr>
                <w:p w14:paraId="3F4511EA">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动植物油类</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89" w:type="pct"/>
                  <w:shd w:val="clear" w:color="auto" w:fill="auto"/>
                  <w:vAlign w:val="center"/>
                </w:tcPr>
                <w:p w14:paraId="74B46271">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43.5</w:t>
                  </w:r>
                </w:p>
              </w:tc>
              <w:tc>
                <w:tcPr>
                  <w:tcW w:w="989" w:type="pct"/>
                  <w:vAlign w:val="center"/>
                </w:tcPr>
                <w:p w14:paraId="6CD94822">
                  <w:pPr>
                    <w:keepNext w:val="0"/>
                    <w:keepLines w:val="0"/>
                    <w:pageBreakBefore w:val="0"/>
                    <w:widowControl/>
                    <w:suppressLineNumbers w:val="0"/>
                    <w:tabs>
                      <w:tab w:val="center" w:pos="1039"/>
                      <w:tab w:val="right" w:pos="1959"/>
                    </w:tabs>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37.6</w:t>
                  </w:r>
                </w:p>
              </w:tc>
              <w:tc>
                <w:tcPr>
                  <w:tcW w:w="989" w:type="pct"/>
                  <w:vAlign w:val="center"/>
                </w:tcPr>
                <w:p w14:paraId="6237047E">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39.9</w:t>
                  </w:r>
                </w:p>
              </w:tc>
              <w:tc>
                <w:tcPr>
                  <w:tcW w:w="990" w:type="pct"/>
                  <w:vAlign w:val="center"/>
                </w:tcPr>
                <w:p w14:paraId="52BE9F3B">
                  <w:pPr>
                    <w:keepNext w:val="0"/>
                    <w:keepLines w:val="0"/>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44.3</w:t>
                  </w:r>
                </w:p>
              </w:tc>
            </w:tr>
          </w:tbl>
          <w:p w14:paraId="51E1F7B9">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污水处理设备出口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监测结果 单位：mg/L（除pH）</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0"/>
              <w:gridCol w:w="909"/>
              <w:gridCol w:w="1454"/>
              <w:gridCol w:w="1454"/>
              <w:gridCol w:w="1454"/>
              <w:gridCol w:w="1464"/>
              <w:gridCol w:w="670"/>
              <w:gridCol w:w="670"/>
            </w:tblGrid>
            <w:tr w14:paraId="46A6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Align w:val="center"/>
                </w:tcPr>
                <w:p w14:paraId="24B5CBBE">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t>采样点位</w:t>
                  </w:r>
                </w:p>
                <w:p w14:paraId="34967690">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/测点编号</w:t>
                  </w:r>
                </w:p>
              </w:tc>
              <w:tc>
                <w:tcPr>
                  <w:tcW w:w="3873" w:type="pct"/>
                  <w:gridSpan w:val="5"/>
                  <w:vAlign w:val="center"/>
                </w:tcPr>
                <w:p w14:paraId="3E8A4111">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检测结果</w:t>
                  </w:r>
                </w:p>
              </w:tc>
              <w:tc>
                <w:tcPr>
                  <w:tcW w:w="346" w:type="dxa"/>
                  <w:vAlign w:val="center"/>
                </w:tcPr>
                <w:p w14:paraId="65B41FDF">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c>
                <w:tcPr>
                  <w:tcW w:w="346" w:type="dxa"/>
                  <w:vAlign w:val="center"/>
                </w:tcPr>
                <w:p w14:paraId="42012FC8">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达标情况</w:t>
                  </w:r>
                </w:p>
              </w:tc>
            </w:tr>
            <w:tr w14:paraId="7EDF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restart"/>
                  <w:vAlign w:val="center"/>
                </w:tcPr>
                <w:p w14:paraId="79AB1AE8">
                  <w:pPr>
                    <w:widowControl/>
                    <w:snapToGrid w:val="0"/>
                    <w:spacing w:line="240" w:lineRule="auto"/>
                    <w:jc w:val="cente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污水处理设备（新）出口/02</w:t>
                  </w:r>
                </w:p>
              </w:tc>
              <w:tc>
                <w:tcPr>
                  <w:tcW w:w="523" w:type="pct"/>
                  <w:vAlign w:val="center"/>
                </w:tcPr>
                <w:p w14:paraId="4AAE3D8D">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采样日期</w:t>
                  </w:r>
                </w:p>
              </w:tc>
              <w:tc>
                <w:tcPr>
                  <w:tcW w:w="3349" w:type="pct"/>
                  <w:gridSpan w:val="4"/>
                  <w:vAlign w:val="center"/>
                </w:tcPr>
                <w:p w14:paraId="5E5B5F95">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12.11</w:t>
                  </w:r>
                </w:p>
              </w:tc>
              <w:tc>
                <w:tcPr>
                  <w:tcW w:w="346" w:type="dxa"/>
                  <w:vAlign w:val="center"/>
                </w:tcPr>
                <w:p w14:paraId="410B9F2A">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346" w:type="dxa"/>
                  <w:vAlign w:val="center"/>
                </w:tcPr>
                <w:p w14:paraId="3304FB50">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7CC4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38CDC0D">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23" w:type="pct"/>
                  <w:shd w:val="clear" w:color="auto" w:fill="auto"/>
                  <w:vAlign w:val="center"/>
                </w:tcPr>
                <w:p w14:paraId="65D1FAD8">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836" w:type="pct"/>
                  <w:shd w:val="clear" w:color="auto" w:fill="auto"/>
                  <w:vAlign w:val="center"/>
                </w:tcPr>
                <w:p w14:paraId="2AA7E871">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第一频次</w:t>
                  </w:r>
                </w:p>
              </w:tc>
              <w:tc>
                <w:tcPr>
                  <w:tcW w:w="836" w:type="pct"/>
                  <w:shd w:val="clear" w:color="auto" w:fill="auto"/>
                  <w:vAlign w:val="center"/>
                </w:tcPr>
                <w:p w14:paraId="3A9EF4F7">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第二频次</w:t>
                  </w:r>
                </w:p>
              </w:tc>
              <w:tc>
                <w:tcPr>
                  <w:tcW w:w="836" w:type="pct"/>
                  <w:shd w:val="clear" w:color="auto" w:fill="auto"/>
                  <w:vAlign w:val="center"/>
                </w:tcPr>
                <w:p w14:paraId="02A05D88">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第三频次</w:t>
                  </w:r>
                </w:p>
              </w:tc>
              <w:tc>
                <w:tcPr>
                  <w:tcW w:w="838" w:type="pct"/>
                  <w:vAlign w:val="center"/>
                </w:tcPr>
                <w:p w14:paraId="73A4F65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第四频次</w:t>
                  </w:r>
                </w:p>
              </w:tc>
              <w:tc>
                <w:tcPr>
                  <w:tcW w:w="346" w:type="dxa"/>
                  <w:vAlign w:val="center"/>
                </w:tcPr>
                <w:p w14:paraId="304CEA2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346" w:type="dxa"/>
                  <w:vAlign w:val="center"/>
                </w:tcPr>
                <w:p w14:paraId="32F4C029">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295E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699F270">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23" w:type="pct"/>
                  <w:vAlign w:val="center"/>
                </w:tcPr>
                <w:p w14:paraId="3D8FB5DC">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样品编号</w:t>
                  </w:r>
                </w:p>
              </w:tc>
              <w:tc>
                <w:tcPr>
                  <w:tcW w:w="836" w:type="pct"/>
                  <w:shd w:val="clear" w:color="auto" w:fill="auto"/>
                  <w:vAlign w:val="center"/>
                </w:tcPr>
                <w:p w14:paraId="0A26701D">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HJ250468120201</w:t>
                  </w:r>
                </w:p>
              </w:tc>
              <w:tc>
                <w:tcPr>
                  <w:tcW w:w="836" w:type="pct"/>
                  <w:shd w:val="clear" w:color="auto" w:fill="auto"/>
                  <w:vAlign w:val="center"/>
                </w:tcPr>
                <w:p w14:paraId="5C65BEC0">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HJ250468120202</w:t>
                  </w:r>
                </w:p>
              </w:tc>
              <w:tc>
                <w:tcPr>
                  <w:tcW w:w="836" w:type="pct"/>
                  <w:shd w:val="clear" w:color="auto" w:fill="auto"/>
                  <w:vAlign w:val="center"/>
                </w:tcPr>
                <w:p w14:paraId="0D8FCF8B">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HJ250468120203</w:t>
                  </w:r>
                </w:p>
              </w:tc>
              <w:tc>
                <w:tcPr>
                  <w:tcW w:w="838" w:type="pct"/>
                  <w:vAlign w:val="center"/>
                </w:tcPr>
                <w:p w14:paraId="005AAD28">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HJ250468120204</w:t>
                  </w:r>
                </w:p>
              </w:tc>
              <w:tc>
                <w:tcPr>
                  <w:tcW w:w="346" w:type="dxa"/>
                  <w:vAlign w:val="center"/>
                </w:tcPr>
                <w:p w14:paraId="2104CD4B">
                  <w:pPr>
                    <w:keepNext w:val="0"/>
                    <w:keepLines w:val="0"/>
                    <w:pageBreakBefore w:val="0"/>
                    <w:widowControl/>
                    <w:kinsoku/>
                    <w:wordWrap/>
                    <w:overflowPunct/>
                    <w:topLinePunct w:val="0"/>
                    <w:bidi w:val="0"/>
                    <w:adjustRightInd w:val="0"/>
                    <w:snapToGrid w:val="0"/>
                    <w:spacing w:line="240" w:lineRule="auto"/>
                    <w:jc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w:t>
                  </w:r>
                </w:p>
              </w:tc>
              <w:tc>
                <w:tcPr>
                  <w:tcW w:w="346" w:type="dxa"/>
                  <w:vAlign w:val="center"/>
                </w:tcPr>
                <w:p w14:paraId="281E29D1">
                  <w:pPr>
                    <w:keepNext w:val="0"/>
                    <w:keepLines w:val="0"/>
                    <w:pageBreakBefore w:val="0"/>
                    <w:widowControl/>
                    <w:kinsoku/>
                    <w:wordWrap/>
                    <w:overflowPunct/>
                    <w:topLinePunct w:val="0"/>
                    <w:bidi w:val="0"/>
                    <w:adjustRightInd w:val="0"/>
                    <w:snapToGrid w:val="0"/>
                    <w:spacing w:line="240" w:lineRule="auto"/>
                    <w:jc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w:t>
                  </w:r>
                </w:p>
              </w:tc>
            </w:tr>
            <w:tr w14:paraId="51DA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B53D18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vAlign w:val="center"/>
                </w:tcPr>
                <w:p w14:paraId="0593AD0D">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样品性状</w:t>
                  </w:r>
                </w:p>
              </w:tc>
              <w:tc>
                <w:tcPr>
                  <w:tcW w:w="836" w:type="pct"/>
                  <w:vAlign w:val="center"/>
                </w:tcPr>
                <w:p w14:paraId="3809856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836" w:type="pct"/>
                  <w:vAlign w:val="center"/>
                </w:tcPr>
                <w:p w14:paraId="1FB1D34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836" w:type="pct"/>
                  <w:vAlign w:val="center"/>
                </w:tcPr>
                <w:p w14:paraId="266F266E">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838" w:type="pct"/>
                  <w:vAlign w:val="center"/>
                </w:tcPr>
                <w:p w14:paraId="3F91A124">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346" w:type="dxa"/>
                  <w:vAlign w:val="center"/>
                </w:tcPr>
                <w:p w14:paraId="315DBA90">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346" w:type="dxa"/>
                  <w:vAlign w:val="center"/>
                </w:tcPr>
                <w:p w14:paraId="222F386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526E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18701CD5">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2CB3A090">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pH值</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（无量纲）</w:t>
                  </w:r>
                </w:p>
              </w:tc>
              <w:tc>
                <w:tcPr>
                  <w:tcW w:w="836" w:type="pct"/>
                  <w:vAlign w:val="center"/>
                </w:tcPr>
                <w:p w14:paraId="435E3AAF">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7.6</w:t>
                  </w:r>
                </w:p>
              </w:tc>
              <w:tc>
                <w:tcPr>
                  <w:tcW w:w="836" w:type="pct"/>
                  <w:vAlign w:val="center"/>
                </w:tcPr>
                <w:p w14:paraId="590640E2">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7.6</w:t>
                  </w:r>
                </w:p>
              </w:tc>
              <w:tc>
                <w:tcPr>
                  <w:tcW w:w="836" w:type="pct"/>
                  <w:vAlign w:val="center"/>
                </w:tcPr>
                <w:p w14:paraId="4F766754">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7.6</w:t>
                  </w:r>
                </w:p>
              </w:tc>
              <w:tc>
                <w:tcPr>
                  <w:tcW w:w="838" w:type="pct"/>
                  <w:vAlign w:val="center"/>
                </w:tcPr>
                <w:p w14:paraId="7DEAB328">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7.8</w:t>
                  </w:r>
                </w:p>
              </w:tc>
              <w:tc>
                <w:tcPr>
                  <w:tcW w:w="346" w:type="dxa"/>
                  <w:vAlign w:val="center"/>
                </w:tcPr>
                <w:p w14:paraId="21D2251C">
                  <w:pPr>
                    <w:keepNext w:val="0"/>
                    <w:keepLines w:val="0"/>
                    <w:pageBreakBefore w:val="0"/>
                    <w:widowControl/>
                    <w:suppressLineNumbers w:val="0"/>
                    <w:kinsoku/>
                    <w:wordWrap/>
                    <w:overflowPunct/>
                    <w:topLinePunct w:val="0"/>
                    <w:bidi w:val="0"/>
                    <w:adjustRightInd w:val="0"/>
                    <w:snapToGrid w:val="0"/>
                    <w:spacing w:line="240" w:lineRule="auto"/>
                    <w:jc w:val="left"/>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6~9</w:t>
                  </w:r>
                </w:p>
              </w:tc>
              <w:tc>
                <w:tcPr>
                  <w:tcW w:w="346" w:type="dxa"/>
                  <w:vAlign w:val="center"/>
                </w:tcPr>
                <w:p w14:paraId="6A5859C3">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3D5D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E0E9D7B">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278B2DF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化学需氧量</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vAlign w:val="center"/>
                </w:tcPr>
                <w:p w14:paraId="3E1688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161</w:t>
                  </w:r>
                </w:p>
              </w:tc>
              <w:tc>
                <w:tcPr>
                  <w:tcW w:w="836" w:type="pct"/>
                  <w:vAlign w:val="center"/>
                </w:tcPr>
                <w:p w14:paraId="187DD937">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179</w:t>
                  </w:r>
                </w:p>
              </w:tc>
              <w:tc>
                <w:tcPr>
                  <w:tcW w:w="836" w:type="pct"/>
                  <w:vAlign w:val="center"/>
                </w:tcPr>
                <w:p w14:paraId="18F071CF">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171</w:t>
                  </w:r>
                </w:p>
              </w:tc>
              <w:tc>
                <w:tcPr>
                  <w:tcW w:w="838" w:type="pct"/>
                  <w:vAlign w:val="center"/>
                </w:tcPr>
                <w:p w14:paraId="64DD7D02">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173</w:t>
                  </w:r>
                </w:p>
              </w:tc>
              <w:tc>
                <w:tcPr>
                  <w:tcW w:w="346" w:type="dxa"/>
                  <w:vAlign w:val="center"/>
                </w:tcPr>
                <w:p w14:paraId="7B01ADC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200</w:t>
                  </w:r>
                </w:p>
              </w:tc>
              <w:tc>
                <w:tcPr>
                  <w:tcW w:w="346" w:type="dxa"/>
                  <w:vAlign w:val="center"/>
                </w:tcPr>
                <w:p w14:paraId="4295D541">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5392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3215B0F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28FD3508">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vAlign w:val="center"/>
                </w:tcPr>
                <w:p w14:paraId="2E9752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0.620</w:t>
                  </w:r>
                </w:p>
              </w:tc>
              <w:tc>
                <w:tcPr>
                  <w:tcW w:w="836" w:type="pct"/>
                  <w:vAlign w:val="center"/>
                </w:tcPr>
                <w:p w14:paraId="6C64737E">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0.587</w:t>
                  </w:r>
                </w:p>
              </w:tc>
              <w:tc>
                <w:tcPr>
                  <w:tcW w:w="836" w:type="pct"/>
                  <w:vAlign w:val="center"/>
                </w:tcPr>
                <w:p w14:paraId="38F02019">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0.573</w:t>
                  </w:r>
                </w:p>
              </w:tc>
              <w:tc>
                <w:tcPr>
                  <w:tcW w:w="838" w:type="pct"/>
                  <w:vAlign w:val="center"/>
                </w:tcPr>
                <w:p w14:paraId="68EBEEC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0.555</w:t>
                  </w:r>
                </w:p>
              </w:tc>
              <w:tc>
                <w:tcPr>
                  <w:tcW w:w="346" w:type="dxa"/>
                  <w:vAlign w:val="center"/>
                </w:tcPr>
                <w:p w14:paraId="26D3D021">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20</w:t>
                  </w:r>
                </w:p>
              </w:tc>
              <w:tc>
                <w:tcPr>
                  <w:tcW w:w="346" w:type="dxa"/>
                  <w:vAlign w:val="center"/>
                </w:tcPr>
                <w:p w14:paraId="4DC6B3E3">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2D1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7B68E26">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5B4F63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总氮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vAlign w:val="center"/>
                </w:tcPr>
                <w:p w14:paraId="03E485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2.10</w:t>
                  </w:r>
                </w:p>
              </w:tc>
              <w:tc>
                <w:tcPr>
                  <w:tcW w:w="836" w:type="pct"/>
                  <w:vAlign w:val="center"/>
                </w:tcPr>
                <w:p w14:paraId="6DE8BE3A">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2.20</w:t>
                  </w:r>
                </w:p>
              </w:tc>
              <w:tc>
                <w:tcPr>
                  <w:tcW w:w="836" w:type="pct"/>
                  <w:vAlign w:val="center"/>
                </w:tcPr>
                <w:p w14:paraId="3ABDCBA9">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2.14</w:t>
                  </w:r>
                </w:p>
              </w:tc>
              <w:tc>
                <w:tcPr>
                  <w:tcW w:w="838" w:type="pct"/>
                  <w:vAlign w:val="center"/>
                </w:tcPr>
                <w:p w14:paraId="757C774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2.14</w:t>
                  </w:r>
                </w:p>
              </w:tc>
              <w:tc>
                <w:tcPr>
                  <w:tcW w:w="346" w:type="dxa"/>
                  <w:vAlign w:val="center"/>
                </w:tcPr>
                <w:p w14:paraId="26E9C555">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30</w:t>
                  </w:r>
                </w:p>
              </w:tc>
              <w:tc>
                <w:tcPr>
                  <w:tcW w:w="346" w:type="dxa"/>
                  <w:vAlign w:val="center"/>
                </w:tcPr>
                <w:p w14:paraId="13F611D3">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51FC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3AE6F9D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62C763C5">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总磷</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vAlign w:val="center"/>
                </w:tcPr>
                <w:p w14:paraId="656E49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0.12</w:t>
                  </w:r>
                </w:p>
              </w:tc>
              <w:tc>
                <w:tcPr>
                  <w:tcW w:w="836" w:type="pct"/>
                  <w:vAlign w:val="center"/>
                </w:tcPr>
                <w:p w14:paraId="65B9DF25">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0.12</w:t>
                  </w:r>
                </w:p>
              </w:tc>
              <w:tc>
                <w:tcPr>
                  <w:tcW w:w="836" w:type="pct"/>
                  <w:vAlign w:val="center"/>
                </w:tcPr>
                <w:p w14:paraId="238C2922">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0.12</w:t>
                  </w:r>
                </w:p>
              </w:tc>
              <w:tc>
                <w:tcPr>
                  <w:tcW w:w="838" w:type="pct"/>
                  <w:vAlign w:val="center"/>
                </w:tcPr>
                <w:p w14:paraId="13C7A5C9">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0.12</w:t>
                  </w:r>
                </w:p>
              </w:tc>
              <w:tc>
                <w:tcPr>
                  <w:tcW w:w="346" w:type="dxa"/>
                  <w:vAlign w:val="center"/>
                </w:tcPr>
                <w:p w14:paraId="7213441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1.5</w:t>
                  </w:r>
                </w:p>
              </w:tc>
              <w:tc>
                <w:tcPr>
                  <w:tcW w:w="346" w:type="dxa"/>
                  <w:vAlign w:val="center"/>
                </w:tcPr>
                <w:p w14:paraId="26D6DC1B">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80C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0B35A4E">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1C837323">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vAlign w:val="center"/>
                </w:tcPr>
                <w:p w14:paraId="5E4BDE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43.6</w:t>
                  </w:r>
                </w:p>
              </w:tc>
              <w:tc>
                <w:tcPr>
                  <w:tcW w:w="836" w:type="pct"/>
                  <w:vAlign w:val="center"/>
                </w:tcPr>
                <w:p w14:paraId="77FE24D5">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39.8</w:t>
                  </w:r>
                </w:p>
              </w:tc>
              <w:tc>
                <w:tcPr>
                  <w:tcW w:w="836" w:type="pct"/>
                  <w:vAlign w:val="center"/>
                </w:tcPr>
                <w:p w14:paraId="3C26B665">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41.9</w:t>
                  </w:r>
                </w:p>
              </w:tc>
              <w:tc>
                <w:tcPr>
                  <w:tcW w:w="838" w:type="pct"/>
                  <w:vAlign w:val="center"/>
                </w:tcPr>
                <w:p w14:paraId="738E642F">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40.2</w:t>
                  </w:r>
                </w:p>
              </w:tc>
              <w:tc>
                <w:tcPr>
                  <w:tcW w:w="346" w:type="dxa"/>
                  <w:vAlign w:val="center"/>
                </w:tcPr>
                <w:p w14:paraId="2635BFEB">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c>
                <w:tcPr>
                  <w:tcW w:w="346" w:type="dxa"/>
                  <w:vAlign w:val="center"/>
                </w:tcPr>
                <w:p w14:paraId="7C58A3EA">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2FCB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1F6FF8C8">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0C6B6B3D">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悬浮物</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vAlign w:val="center"/>
                </w:tcPr>
                <w:p w14:paraId="37F426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9</w:t>
                  </w:r>
                </w:p>
              </w:tc>
              <w:tc>
                <w:tcPr>
                  <w:tcW w:w="836" w:type="pct"/>
                  <w:vAlign w:val="center"/>
                </w:tcPr>
                <w:p w14:paraId="0E86FFA2">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8</w:t>
                  </w:r>
                </w:p>
              </w:tc>
              <w:tc>
                <w:tcPr>
                  <w:tcW w:w="836" w:type="pct"/>
                  <w:vAlign w:val="center"/>
                </w:tcPr>
                <w:p w14:paraId="172CF23E">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8</w:t>
                  </w:r>
                </w:p>
              </w:tc>
              <w:tc>
                <w:tcPr>
                  <w:tcW w:w="838" w:type="pct"/>
                  <w:vAlign w:val="center"/>
                </w:tcPr>
                <w:p w14:paraId="4201C80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w:t>
                  </w:r>
                </w:p>
              </w:tc>
              <w:tc>
                <w:tcPr>
                  <w:tcW w:w="346" w:type="dxa"/>
                  <w:vAlign w:val="center"/>
                </w:tcPr>
                <w:p w14:paraId="5B1A5045">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c>
                <w:tcPr>
                  <w:tcW w:w="346" w:type="dxa"/>
                  <w:vAlign w:val="center"/>
                </w:tcPr>
                <w:p w14:paraId="4AAF2F29">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74C9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FC0D64B">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21F74174">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色度</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（倍）</w:t>
                  </w:r>
                </w:p>
              </w:tc>
              <w:tc>
                <w:tcPr>
                  <w:tcW w:w="836" w:type="pct"/>
                  <w:vAlign w:val="center"/>
                </w:tcPr>
                <w:p w14:paraId="5BD0BC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w:t>
                  </w:r>
                </w:p>
              </w:tc>
              <w:tc>
                <w:tcPr>
                  <w:tcW w:w="836" w:type="pct"/>
                  <w:vAlign w:val="center"/>
                </w:tcPr>
                <w:p w14:paraId="3D1959D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w:t>
                  </w:r>
                </w:p>
              </w:tc>
              <w:tc>
                <w:tcPr>
                  <w:tcW w:w="836" w:type="pct"/>
                  <w:vAlign w:val="center"/>
                </w:tcPr>
                <w:p w14:paraId="228A2DC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w:t>
                  </w:r>
                </w:p>
              </w:tc>
              <w:tc>
                <w:tcPr>
                  <w:tcW w:w="838" w:type="pct"/>
                  <w:vAlign w:val="center"/>
                </w:tcPr>
                <w:p w14:paraId="6A7BE10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w:t>
                  </w:r>
                </w:p>
              </w:tc>
              <w:tc>
                <w:tcPr>
                  <w:tcW w:w="346" w:type="dxa"/>
                  <w:vAlign w:val="center"/>
                </w:tcPr>
                <w:p w14:paraId="4C82BCC9">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80</w:t>
                  </w:r>
                </w:p>
              </w:tc>
              <w:tc>
                <w:tcPr>
                  <w:tcW w:w="346" w:type="dxa"/>
                  <w:vAlign w:val="center"/>
                </w:tcPr>
                <w:p w14:paraId="719FA71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144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DB51A84">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039BB94F">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动植物油类</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vAlign w:val="center"/>
                </w:tcPr>
                <w:p w14:paraId="32971D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1.33</w:t>
                  </w:r>
                </w:p>
              </w:tc>
              <w:tc>
                <w:tcPr>
                  <w:tcW w:w="836" w:type="pct"/>
                  <w:vAlign w:val="center"/>
                </w:tcPr>
                <w:p w14:paraId="61AC22D4">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1.21</w:t>
                  </w:r>
                </w:p>
              </w:tc>
              <w:tc>
                <w:tcPr>
                  <w:tcW w:w="836" w:type="pct"/>
                  <w:vAlign w:val="center"/>
                </w:tcPr>
                <w:p w14:paraId="38EF710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1.31</w:t>
                  </w:r>
                </w:p>
              </w:tc>
              <w:tc>
                <w:tcPr>
                  <w:tcW w:w="838" w:type="pct"/>
                  <w:vAlign w:val="center"/>
                </w:tcPr>
                <w:p w14:paraId="1D20198D">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1.27</w:t>
                  </w:r>
                </w:p>
              </w:tc>
              <w:tc>
                <w:tcPr>
                  <w:tcW w:w="346" w:type="dxa"/>
                  <w:vAlign w:val="center"/>
                </w:tcPr>
                <w:p w14:paraId="6D17282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c>
                <w:tcPr>
                  <w:tcW w:w="346" w:type="dxa"/>
                  <w:vAlign w:val="center"/>
                </w:tcPr>
                <w:p w14:paraId="68144AD2">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D70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024823D2">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23" w:type="pct"/>
                  <w:vAlign w:val="center"/>
                </w:tcPr>
                <w:p w14:paraId="33FABAD6">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采样日期</w:t>
                  </w:r>
                </w:p>
              </w:tc>
              <w:tc>
                <w:tcPr>
                  <w:tcW w:w="3349" w:type="pct"/>
                  <w:gridSpan w:val="4"/>
                  <w:vAlign w:val="center"/>
                </w:tcPr>
                <w:p w14:paraId="4BA35EAC">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12.12</w:t>
                  </w:r>
                </w:p>
              </w:tc>
              <w:tc>
                <w:tcPr>
                  <w:tcW w:w="346" w:type="dxa"/>
                  <w:vAlign w:val="center"/>
                </w:tcPr>
                <w:p w14:paraId="7120D15F">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346" w:type="dxa"/>
                  <w:vAlign w:val="center"/>
                </w:tcPr>
                <w:p w14:paraId="06F34F60">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261C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3E2909E1">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23" w:type="pct"/>
                  <w:shd w:val="clear" w:color="auto" w:fill="auto"/>
                  <w:vAlign w:val="center"/>
                </w:tcPr>
                <w:p w14:paraId="4995F101">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836" w:type="pct"/>
                  <w:shd w:val="clear" w:color="auto" w:fill="auto"/>
                  <w:vAlign w:val="center"/>
                </w:tcPr>
                <w:p w14:paraId="42EBB466">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第一频次</w:t>
                  </w:r>
                </w:p>
              </w:tc>
              <w:tc>
                <w:tcPr>
                  <w:tcW w:w="836" w:type="pct"/>
                  <w:shd w:val="clear" w:color="auto" w:fill="auto"/>
                  <w:vAlign w:val="center"/>
                </w:tcPr>
                <w:p w14:paraId="4A65B3C5">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第二频次</w:t>
                  </w:r>
                </w:p>
              </w:tc>
              <w:tc>
                <w:tcPr>
                  <w:tcW w:w="836" w:type="pct"/>
                  <w:shd w:val="clear" w:color="auto" w:fill="auto"/>
                  <w:vAlign w:val="center"/>
                </w:tcPr>
                <w:p w14:paraId="787882B7">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第三频次</w:t>
                  </w:r>
                </w:p>
              </w:tc>
              <w:tc>
                <w:tcPr>
                  <w:tcW w:w="838" w:type="pct"/>
                  <w:shd w:val="clear" w:color="auto" w:fill="auto"/>
                  <w:vAlign w:val="center"/>
                </w:tcPr>
                <w:p w14:paraId="7A8A5878">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第四频次</w:t>
                  </w:r>
                </w:p>
              </w:tc>
              <w:tc>
                <w:tcPr>
                  <w:tcW w:w="346" w:type="dxa"/>
                  <w:shd w:val="clear" w:color="auto" w:fill="auto"/>
                  <w:vAlign w:val="center"/>
                </w:tcPr>
                <w:p w14:paraId="52D29ADA">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346" w:type="dxa"/>
                  <w:shd w:val="clear" w:color="auto" w:fill="auto"/>
                  <w:vAlign w:val="center"/>
                </w:tcPr>
                <w:p w14:paraId="531D95D3">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6558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65F3A758">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23" w:type="pct"/>
                  <w:vAlign w:val="center"/>
                </w:tcPr>
                <w:p w14:paraId="52142ED4">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样品编号</w:t>
                  </w:r>
                </w:p>
              </w:tc>
              <w:tc>
                <w:tcPr>
                  <w:tcW w:w="836" w:type="pct"/>
                  <w:shd w:val="clear" w:color="auto" w:fill="auto"/>
                  <w:vAlign w:val="center"/>
                </w:tcPr>
                <w:p w14:paraId="172A2A49">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HJ250468120205</w:t>
                  </w:r>
                </w:p>
              </w:tc>
              <w:tc>
                <w:tcPr>
                  <w:tcW w:w="836" w:type="pct"/>
                  <w:shd w:val="clear" w:color="auto" w:fill="auto"/>
                  <w:vAlign w:val="center"/>
                </w:tcPr>
                <w:p w14:paraId="6461A9D9">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HJ250468120206</w:t>
                  </w:r>
                </w:p>
              </w:tc>
              <w:tc>
                <w:tcPr>
                  <w:tcW w:w="836" w:type="pct"/>
                  <w:shd w:val="clear" w:color="auto" w:fill="auto"/>
                  <w:vAlign w:val="center"/>
                </w:tcPr>
                <w:p w14:paraId="72B84F60">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HJ250468120207</w:t>
                  </w:r>
                </w:p>
              </w:tc>
              <w:tc>
                <w:tcPr>
                  <w:tcW w:w="838" w:type="pct"/>
                  <w:shd w:val="clear" w:color="auto" w:fill="auto"/>
                  <w:vAlign w:val="center"/>
                </w:tcPr>
                <w:p w14:paraId="75DD715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HJ250468120208</w:t>
                  </w:r>
                </w:p>
              </w:tc>
              <w:tc>
                <w:tcPr>
                  <w:tcW w:w="346" w:type="dxa"/>
                  <w:shd w:val="clear" w:color="auto" w:fill="auto"/>
                  <w:vAlign w:val="center"/>
                </w:tcPr>
                <w:p w14:paraId="6749CEEC">
                  <w:pPr>
                    <w:keepNext w:val="0"/>
                    <w:keepLines w:val="0"/>
                    <w:pageBreakBefore w:val="0"/>
                    <w:widowControl/>
                    <w:kinsoku/>
                    <w:wordWrap/>
                    <w:overflowPunct/>
                    <w:topLinePunct w:val="0"/>
                    <w:bidi w:val="0"/>
                    <w:adjustRightInd w:val="0"/>
                    <w:snapToGrid w:val="0"/>
                    <w:spacing w:line="240" w:lineRule="auto"/>
                    <w:jc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w:t>
                  </w:r>
                </w:p>
              </w:tc>
              <w:tc>
                <w:tcPr>
                  <w:tcW w:w="346" w:type="dxa"/>
                  <w:shd w:val="clear" w:color="auto" w:fill="auto"/>
                  <w:vAlign w:val="center"/>
                </w:tcPr>
                <w:p w14:paraId="5C81FCB7">
                  <w:pPr>
                    <w:keepNext w:val="0"/>
                    <w:keepLines w:val="0"/>
                    <w:pageBreakBefore w:val="0"/>
                    <w:widowControl/>
                    <w:kinsoku/>
                    <w:wordWrap/>
                    <w:overflowPunct/>
                    <w:topLinePunct w:val="0"/>
                    <w:bidi w:val="0"/>
                    <w:adjustRightInd w:val="0"/>
                    <w:snapToGrid w:val="0"/>
                    <w:spacing w:line="240" w:lineRule="auto"/>
                    <w:jc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w:t>
                  </w:r>
                </w:p>
              </w:tc>
            </w:tr>
            <w:tr w14:paraId="3C48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5F7B52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vAlign w:val="center"/>
                </w:tcPr>
                <w:p w14:paraId="280E5E47">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样品性状</w:t>
                  </w:r>
                </w:p>
              </w:tc>
              <w:tc>
                <w:tcPr>
                  <w:tcW w:w="836" w:type="pct"/>
                  <w:shd w:val="clear" w:color="auto" w:fill="auto"/>
                  <w:vAlign w:val="center"/>
                </w:tcPr>
                <w:p w14:paraId="256F68BA">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836" w:type="pct"/>
                  <w:shd w:val="clear" w:color="auto" w:fill="auto"/>
                  <w:vAlign w:val="center"/>
                </w:tcPr>
                <w:p w14:paraId="245490CC">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836" w:type="pct"/>
                  <w:shd w:val="clear" w:color="auto" w:fill="auto"/>
                  <w:vAlign w:val="center"/>
                </w:tcPr>
                <w:p w14:paraId="1EDF6B5A">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838" w:type="pct"/>
                  <w:shd w:val="clear" w:color="auto" w:fill="auto"/>
                  <w:vAlign w:val="center"/>
                </w:tcPr>
                <w:p w14:paraId="5A4B485C">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346" w:type="dxa"/>
                  <w:shd w:val="clear" w:color="auto" w:fill="auto"/>
                  <w:vAlign w:val="center"/>
                </w:tcPr>
                <w:p w14:paraId="620A5CF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346" w:type="dxa"/>
                  <w:shd w:val="clear" w:color="auto" w:fill="auto"/>
                  <w:vAlign w:val="center"/>
                </w:tcPr>
                <w:p w14:paraId="2974DE86">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1DEC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77245E04">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6B645D11">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pH值</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（无量纲）</w:t>
                  </w:r>
                </w:p>
              </w:tc>
              <w:tc>
                <w:tcPr>
                  <w:tcW w:w="836" w:type="pct"/>
                  <w:shd w:val="clear" w:color="auto" w:fill="auto"/>
                  <w:vAlign w:val="center"/>
                </w:tcPr>
                <w:p w14:paraId="6CF38371">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7.6</w:t>
                  </w:r>
                </w:p>
              </w:tc>
              <w:tc>
                <w:tcPr>
                  <w:tcW w:w="836" w:type="pct"/>
                  <w:vAlign w:val="center"/>
                </w:tcPr>
                <w:p w14:paraId="1A35C82E">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7.8</w:t>
                  </w:r>
                </w:p>
              </w:tc>
              <w:tc>
                <w:tcPr>
                  <w:tcW w:w="836" w:type="pct"/>
                  <w:vAlign w:val="center"/>
                </w:tcPr>
                <w:p w14:paraId="0F2CCFE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7.6</w:t>
                  </w:r>
                </w:p>
              </w:tc>
              <w:tc>
                <w:tcPr>
                  <w:tcW w:w="838" w:type="pct"/>
                  <w:vAlign w:val="center"/>
                </w:tcPr>
                <w:p w14:paraId="7ED3D87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7.7</w:t>
                  </w:r>
                </w:p>
              </w:tc>
              <w:tc>
                <w:tcPr>
                  <w:tcW w:w="346" w:type="dxa"/>
                  <w:vAlign w:val="center"/>
                </w:tcPr>
                <w:p w14:paraId="40257A23">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6~9</w:t>
                  </w:r>
                </w:p>
              </w:tc>
              <w:tc>
                <w:tcPr>
                  <w:tcW w:w="346" w:type="dxa"/>
                  <w:vAlign w:val="center"/>
                </w:tcPr>
                <w:p w14:paraId="64144381">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98B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5D11DF24">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715557D3">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化学需氧量</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shd w:val="clear" w:color="auto" w:fill="auto"/>
                  <w:vAlign w:val="center"/>
                </w:tcPr>
                <w:p w14:paraId="00DE40EA">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169</w:t>
                  </w:r>
                </w:p>
              </w:tc>
              <w:tc>
                <w:tcPr>
                  <w:tcW w:w="836" w:type="pct"/>
                  <w:vAlign w:val="center"/>
                </w:tcPr>
                <w:p w14:paraId="3EEBBAA9">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159</w:t>
                  </w:r>
                </w:p>
              </w:tc>
              <w:tc>
                <w:tcPr>
                  <w:tcW w:w="836" w:type="pct"/>
                  <w:vAlign w:val="center"/>
                </w:tcPr>
                <w:p w14:paraId="6046EDFC">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176</w:t>
                  </w:r>
                </w:p>
              </w:tc>
              <w:tc>
                <w:tcPr>
                  <w:tcW w:w="838" w:type="pct"/>
                  <w:vAlign w:val="center"/>
                </w:tcPr>
                <w:p w14:paraId="01D3029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179</w:t>
                  </w:r>
                </w:p>
              </w:tc>
              <w:tc>
                <w:tcPr>
                  <w:tcW w:w="346" w:type="dxa"/>
                  <w:vAlign w:val="center"/>
                </w:tcPr>
                <w:p w14:paraId="408A30B7">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200</w:t>
                  </w:r>
                </w:p>
              </w:tc>
              <w:tc>
                <w:tcPr>
                  <w:tcW w:w="346" w:type="dxa"/>
                  <w:vAlign w:val="center"/>
                </w:tcPr>
                <w:p w14:paraId="0D4881FA">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5A7F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57E294D4">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388B62F2">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shd w:val="clear" w:color="auto" w:fill="auto"/>
                  <w:vAlign w:val="center"/>
                </w:tcPr>
                <w:p w14:paraId="58E7FBA4">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0.567</w:t>
                  </w:r>
                </w:p>
              </w:tc>
              <w:tc>
                <w:tcPr>
                  <w:tcW w:w="836" w:type="pct"/>
                  <w:vAlign w:val="center"/>
                </w:tcPr>
                <w:p w14:paraId="6BFA70AD">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0.608</w:t>
                  </w:r>
                </w:p>
              </w:tc>
              <w:tc>
                <w:tcPr>
                  <w:tcW w:w="836" w:type="pct"/>
                  <w:vAlign w:val="center"/>
                </w:tcPr>
                <w:p w14:paraId="5BDDEDDC">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0.587</w:t>
                  </w:r>
                </w:p>
              </w:tc>
              <w:tc>
                <w:tcPr>
                  <w:tcW w:w="838" w:type="pct"/>
                  <w:vAlign w:val="center"/>
                </w:tcPr>
                <w:p w14:paraId="1C585DC7">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0.552</w:t>
                  </w:r>
                </w:p>
              </w:tc>
              <w:tc>
                <w:tcPr>
                  <w:tcW w:w="346" w:type="dxa"/>
                  <w:vAlign w:val="center"/>
                </w:tcPr>
                <w:p w14:paraId="51AB8A0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20</w:t>
                  </w:r>
                </w:p>
              </w:tc>
              <w:tc>
                <w:tcPr>
                  <w:tcW w:w="346" w:type="dxa"/>
                  <w:vAlign w:val="center"/>
                </w:tcPr>
                <w:p w14:paraId="5AC10DCD">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3CF8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1A6D0A7A">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713CC9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总氮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shd w:val="clear" w:color="auto" w:fill="auto"/>
                  <w:vAlign w:val="center"/>
                </w:tcPr>
                <w:p w14:paraId="0221417A">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1.97</w:t>
                  </w:r>
                </w:p>
              </w:tc>
              <w:tc>
                <w:tcPr>
                  <w:tcW w:w="836" w:type="pct"/>
                  <w:vAlign w:val="center"/>
                </w:tcPr>
                <w:p w14:paraId="6AB526BF">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2.15</w:t>
                  </w:r>
                </w:p>
              </w:tc>
              <w:tc>
                <w:tcPr>
                  <w:tcW w:w="836" w:type="pct"/>
                  <w:vAlign w:val="center"/>
                </w:tcPr>
                <w:p w14:paraId="210C577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2.45</w:t>
                  </w:r>
                </w:p>
              </w:tc>
              <w:tc>
                <w:tcPr>
                  <w:tcW w:w="838" w:type="pct"/>
                  <w:vAlign w:val="center"/>
                </w:tcPr>
                <w:p w14:paraId="7137FC8E">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2.23</w:t>
                  </w:r>
                </w:p>
              </w:tc>
              <w:tc>
                <w:tcPr>
                  <w:tcW w:w="346" w:type="dxa"/>
                  <w:vAlign w:val="center"/>
                </w:tcPr>
                <w:p w14:paraId="704686F3">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30</w:t>
                  </w:r>
                </w:p>
              </w:tc>
              <w:tc>
                <w:tcPr>
                  <w:tcW w:w="346" w:type="dxa"/>
                  <w:vAlign w:val="center"/>
                </w:tcPr>
                <w:p w14:paraId="2C72E0EE">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69BF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289B49B9">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3D8D77D0">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总磷</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shd w:val="clear" w:color="auto" w:fill="auto"/>
                  <w:vAlign w:val="center"/>
                </w:tcPr>
                <w:p w14:paraId="6FBD8855">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0.11</w:t>
                  </w:r>
                </w:p>
              </w:tc>
              <w:tc>
                <w:tcPr>
                  <w:tcW w:w="836" w:type="pct"/>
                  <w:vAlign w:val="center"/>
                </w:tcPr>
                <w:p w14:paraId="46BE96F7">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0.11</w:t>
                  </w:r>
                </w:p>
              </w:tc>
              <w:tc>
                <w:tcPr>
                  <w:tcW w:w="836" w:type="pct"/>
                  <w:vAlign w:val="center"/>
                </w:tcPr>
                <w:p w14:paraId="1B4DB01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0.12</w:t>
                  </w:r>
                </w:p>
              </w:tc>
              <w:tc>
                <w:tcPr>
                  <w:tcW w:w="838" w:type="pct"/>
                  <w:vAlign w:val="center"/>
                </w:tcPr>
                <w:p w14:paraId="7E3FB0BE">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0.11</w:t>
                  </w:r>
                </w:p>
              </w:tc>
              <w:tc>
                <w:tcPr>
                  <w:tcW w:w="346" w:type="dxa"/>
                  <w:vAlign w:val="center"/>
                </w:tcPr>
                <w:p w14:paraId="2A57989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1.5</w:t>
                  </w:r>
                </w:p>
              </w:tc>
              <w:tc>
                <w:tcPr>
                  <w:tcW w:w="346" w:type="dxa"/>
                  <w:vAlign w:val="center"/>
                </w:tcPr>
                <w:p w14:paraId="2635F03E">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D0B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60F9BCA0">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009C4A59">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shd w:val="clear" w:color="auto" w:fill="auto"/>
                  <w:vAlign w:val="center"/>
                </w:tcPr>
                <w:p w14:paraId="78FAD3D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42.0</w:t>
                  </w:r>
                </w:p>
              </w:tc>
              <w:tc>
                <w:tcPr>
                  <w:tcW w:w="836" w:type="pct"/>
                  <w:vAlign w:val="center"/>
                </w:tcPr>
                <w:p w14:paraId="3B617EA5">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38.6</w:t>
                  </w:r>
                </w:p>
              </w:tc>
              <w:tc>
                <w:tcPr>
                  <w:tcW w:w="836" w:type="pct"/>
                  <w:vAlign w:val="center"/>
                </w:tcPr>
                <w:p w14:paraId="67A5780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36.9</w:t>
                  </w:r>
                </w:p>
              </w:tc>
              <w:tc>
                <w:tcPr>
                  <w:tcW w:w="838" w:type="pct"/>
                  <w:vAlign w:val="center"/>
                </w:tcPr>
                <w:p w14:paraId="6458A0DF">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41.2</w:t>
                  </w:r>
                </w:p>
              </w:tc>
              <w:tc>
                <w:tcPr>
                  <w:tcW w:w="346" w:type="dxa"/>
                  <w:vAlign w:val="center"/>
                </w:tcPr>
                <w:p w14:paraId="029E3C4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c>
                <w:tcPr>
                  <w:tcW w:w="346" w:type="dxa"/>
                  <w:vAlign w:val="center"/>
                </w:tcPr>
                <w:p w14:paraId="6B6701D7">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6CE2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3CE3D58B">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4CFFE29C">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悬浮物</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shd w:val="clear" w:color="auto" w:fill="auto"/>
                  <w:vAlign w:val="center"/>
                </w:tcPr>
                <w:p w14:paraId="56BC0C25">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w:t>
                  </w:r>
                </w:p>
              </w:tc>
              <w:tc>
                <w:tcPr>
                  <w:tcW w:w="836" w:type="pct"/>
                  <w:vAlign w:val="center"/>
                </w:tcPr>
                <w:p w14:paraId="6C8EDB5E">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6</w:t>
                  </w:r>
                </w:p>
              </w:tc>
              <w:tc>
                <w:tcPr>
                  <w:tcW w:w="836" w:type="pct"/>
                  <w:vAlign w:val="center"/>
                </w:tcPr>
                <w:p w14:paraId="5D9EE382">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w:t>
                  </w:r>
                </w:p>
              </w:tc>
              <w:tc>
                <w:tcPr>
                  <w:tcW w:w="838" w:type="pct"/>
                  <w:vAlign w:val="center"/>
                </w:tcPr>
                <w:p w14:paraId="54DED16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w:t>
                  </w:r>
                </w:p>
              </w:tc>
              <w:tc>
                <w:tcPr>
                  <w:tcW w:w="346" w:type="dxa"/>
                  <w:vAlign w:val="center"/>
                </w:tcPr>
                <w:p w14:paraId="37E525AC">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c>
                <w:tcPr>
                  <w:tcW w:w="346" w:type="dxa"/>
                  <w:vAlign w:val="center"/>
                </w:tcPr>
                <w:p w14:paraId="4813B13E">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C85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6F923B3A">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25C0E8E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色度</w:t>
                  </w:r>
                  <w:r>
                    <w:rPr>
                      <w:rFonts w:hint="eastAsia" w:cs="Times New Roman"/>
                      <w:i w:val="0"/>
                      <w:iCs w:val="0"/>
                      <w:color w:val="000000" w:themeColor="text1"/>
                      <w:kern w:val="0"/>
                      <w:sz w:val="21"/>
                      <w:szCs w:val="21"/>
                      <w:u w:val="none"/>
                      <w:lang w:val="en-US" w:eastAsia="zh-CN" w:bidi="ar"/>
                      <w14:textFill>
                        <w14:solidFill>
                          <w14:schemeClr w14:val="tx1"/>
                        </w14:solidFill>
                      </w14:textFill>
                    </w:rPr>
                    <w:t>（倍）</w:t>
                  </w:r>
                </w:p>
              </w:tc>
              <w:tc>
                <w:tcPr>
                  <w:tcW w:w="836" w:type="pct"/>
                  <w:shd w:val="clear" w:color="auto" w:fill="auto"/>
                  <w:vAlign w:val="center"/>
                </w:tcPr>
                <w:p w14:paraId="1A92E17C">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w:t>
                  </w:r>
                </w:p>
              </w:tc>
              <w:tc>
                <w:tcPr>
                  <w:tcW w:w="836" w:type="pct"/>
                  <w:vAlign w:val="center"/>
                </w:tcPr>
                <w:p w14:paraId="3F0E9A0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w:t>
                  </w:r>
                </w:p>
              </w:tc>
              <w:tc>
                <w:tcPr>
                  <w:tcW w:w="836" w:type="pct"/>
                  <w:vAlign w:val="center"/>
                </w:tcPr>
                <w:p w14:paraId="0C81BFCE">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w:t>
                  </w:r>
                </w:p>
              </w:tc>
              <w:tc>
                <w:tcPr>
                  <w:tcW w:w="838" w:type="pct"/>
                  <w:vAlign w:val="center"/>
                </w:tcPr>
                <w:p w14:paraId="15704EC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w:t>
                  </w:r>
                </w:p>
              </w:tc>
              <w:tc>
                <w:tcPr>
                  <w:tcW w:w="346" w:type="dxa"/>
                  <w:vAlign w:val="center"/>
                </w:tcPr>
                <w:p w14:paraId="43091F0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80</w:t>
                  </w:r>
                </w:p>
              </w:tc>
              <w:tc>
                <w:tcPr>
                  <w:tcW w:w="346" w:type="dxa"/>
                  <w:vAlign w:val="center"/>
                </w:tcPr>
                <w:p w14:paraId="3F97B408">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6C45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vAlign w:val="center"/>
                </w:tcPr>
                <w:p w14:paraId="6D833143">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23" w:type="pct"/>
                  <w:shd w:val="clear" w:color="auto" w:fill="auto"/>
                  <w:vAlign w:val="center"/>
                </w:tcPr>
                <w:p w14:paraId="5B4A5BD7">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动植物油类</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836" w:type="pct"/>
                  <w:shd w:val="clear" w:color="auto" w:fill="auto"/>
                  <w:vAlign w:val="center"/>
                </w:tcPr>
                <w:p w14:paraId="2B92FCBE">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1.18</w:t>
                  </w:r>
                </w:p>
              </w:tc>
              <w:tc>
                <w:tcPr>
                  <w:tcW w:w="836" w:type="pct"/>
                  <w:vAlign w:val="center"/>
                </w:tcPr>
                <w:p w14:paraId="5E520782">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1.32</w:t>
                  </w:r>
                </w:p>
              </w:tc>
              <w:tc>
                <w:tcPr>
                  <w:tcW w:w="836" w:type="pct"/>
                  <w:vAlign w:val="center"/>
                </w:tcPr>
                <w:p w14:paraId="710482FD">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1.42</w:t>
                  </w:r>
                </w:p>
              </w:tc>
              <w:tc>
                <w:tcPr>
                  <w:tcW w:w="838" w:type="pct"/>
                  <w:vAlign w:val="center"/>
                </w:tcPr>
                <w:p w14:paraId="1FDA160A">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1.22</w:t>
                  </w:r>
                </w:p>
              </w:tc>
              <w:tc>
                <w:tcPr>
                  <w:tcW w:w="346" w:type="dxa"/>
                  <w:vAlign w:val="center"/>
                </w:tcPr>
                <w:p w14:paraId="1F31BC72">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c>
                <w:tcPr>
                  <w:tcW w:w="346" w:type="dxa"/>
                  <w:vAlign w:val="center"/>
                </w:tcPr>
                <w:p w14:paraId="058FC82B">
                  <w:pPr>
                    <w:keepNext w:val="0"/>
                    <w:keepLines w:val="0"/>
                    <w:pageBreakBefore w:val="0"/>
                    <w:widowControl/>
                    <w:kinsoku/>
                    <w:wordWrap/>
                    <w:overflowPunct/>
                    <w:topLinePunct w:val="0"/>
                    <w:bidi w:val="0"/>
                    <w:adjustRightInd w:val="0"/>
                    <w:snapToGrid w:val="0"/>
                    <w:spacing w:line="240" w:lineRule="auto"/>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bl>
          <w:p w14:paraId="10FF3678">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废水总排口的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监测结果 单位：mg/L（除pH）</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3"/>
              <w:gridCol w:w="1030"/>
              <w:gridCol w:w="1649"/>
              <w:gridCol w:w="1651"/>
              <w:gridCol w:w="1649"/>
              <w:gridCol w:w="1663"/>
              <w:gridCol w:w="383"/>
              <w:gridCol w:w="367"/>
            </w:tblGrid>
            <w:tr w14:paraId="4DE0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Align w:val="center"/>
                </w:tcPr>
                <w:p w14:paraId="35CD1191">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t>采样点位</w:t>
                  </w:r>
                </w:p>
                <w:p w14:paraId="5BC8ADF8">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/测点编号</w:t>
                  </w:r>
                </w:p>
              </w:tc>
              <w:tc>
                <w:tcPr>
                  <w:tcW w:w="4393" w:type="pct"/>
                  <w:gridSpan w:val="5"/>
                  <w:vAlign w:val="center"/>
                </w:tcPr>
                <w:p w14:paraId="73FC52C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检测结果</w:t>
                  </w:r>
                </w:p>
              </w:tc>
              <w:tc>
                <w:tcPr>
                  <w:tcW w:w="220" w:type="pct"/>
                  <w:shd w:val="clear" w:color="auto" w:fill="auto"/>
                  <w:vAlign w:val="center"/>
                </w:tcPr>
                <w:p w14:paraId="41C7BB1E">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c>
                <w:tcPr>
                  <w:tcW w:w="211" w:type="pct"/>
                  <w:shd w:val="clear" w:color="auto" w:fill="auto"/>
                  <w:vAlign w:val="center"/>
                </w:tcPr>
                <w:p w14:paraId="55EDD81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达标情况</w:t>
                  </w:r>
                </w:p>
              </w:tc>
            </w:tr>
            <w:tr w14:paraId="1F7C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restart"/>
                  <w:vAlign w:val="center"/>
                </w:tcPr>
                <w:p w14:paraId="10351F8C">
                  <w:pPr>
                    <w:widowControl/>
                    <w:snapToGrid w:val="0"/>
                    <w:spacing w:line="240" w:lineRule="auto"/>
                    <w:jc w:val="cente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废水总排口/03</w:t>
                  </w:r>
                </w:p>
              </w:tc>
              <w:tc>
                <w:tcPr>
                  <w:tcW w:w="592" w:type="pct"/>
                  <w:vAlign w:val="center"/>
                </w:tcPr>
                <w:p w14:paraId="24B4E519">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采样日期</w:t>
                  </w:r>
                </w:p>
              </w:tc>
              <w:tc>
                <w:tcPr>
                  <w:tcW w:w="3801" w:type="pct"/>
                  <w:gridSpan w:val="4"/>
                  <w:vAlign w:val="center"/>
                </w:tcPr>
                <w:p w14:paraId="4EAB26D8">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12.11</w:t>
                  </w:r>
                </w:p>
              </w:tc>
              <w:tc>
                <w:tcPr>
                  <w:tcW w:w="220" w:type="pct"/>
                  <w:shd w:val="clear" w:color="auto" w:fill="auto"/>
                  <w:vAlign w:val="center"/>
                </w:tcPr>
                <w:p w14:paraId="10A2885B">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11" w:type="pct"/>
                  <w:shd w:val="clear" w:color="auto" w:fill="auto"/>
                  <w:vAlign w:val="center"/>
                </w:tcPr>
                <w:p w14:paraId="50CBBDBE">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1505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31D6AE6B">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92" w:type="pct"/>
                  <w:shd w:val="clear" w:color="auto" w:fill="auto"/>
                  <w:vAlign w:val="center"/>
                </w:tcPr>
                <w:p w14:paraId="67DE1D9E">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948" w:type="pct"/>
                  <w:shd w:val="clear" w:color="auto" w:fill="auto"/>
                  <w:vAlign w:val="center"/>
                </w:tcPr>
                <w:p w14:paraId="5AF9B49E">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第一频次</w:t>
                  </w:r>
                </w:p>
              </w:tc>
              <w:tc>
                <w:tcPr>
                  <w:tcW w:w="949" w:type="pct"/>
                  <w:shd w:val="clear" w:color="auto" w:fill="auto"/>
                  <w:vAlign w:val="center"/>
                </w:tcPr>
                <w:p w14:paraId="39C8690C">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第二频次</w:t>
                  </w:r>
                </w:p>
              </w:tc>
              <w:tc>
                <w:tcPr>
                  <w:tcW w:w="948" w:type="pct"/>
                  <w:shd w:val="clear" w:color="auto" w:fill="auto"/>
                  <w:vAlign w:val="center"/>
                </w:tcPr>
                <w:p w14:paraId="0332F13A">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第三频次</w:t>
                  </w:r>
                </w:p>
              </w:tc>
              <w:tc>
                <w:tcPr>
                  <w:tcW w:w="955" w:type="pct"/>
                  <w:vAlign w:val="center"/>
                </w:tcPr>
                <w:p w14:paraId="198155B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第四频次</w:t>
                  </w:r>
                </w:p>
              </w:tc>
              <w:tc>
                <w:tcPr>
                  <w:tcW w:w="220" w:type="pct"/>
                  <w:shd w:val="clear" w:color="auto" w:fill="auto"/>
                  <w:vAlign w:val="center"/>
                </w:tcPr>
                <w:p w14:paraId="213E4D62">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11" w:type="pct"/>
                  <w:shd w:val="clear" w:color="auto" w:fill="auto"/>
                  <w:vAlign w:val="center"/>
                </w:tcPr>
                <w:p w14:paraId="10071C2D">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1812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18CA3EF8">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92" w:type="pct"/>
                  <w:vAlign w:val="center"/>
                </w:tcPr>
                <w:p w14:paraId="0053A42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样品编号</w:t>
                  </w:r>
                </w:p>
              </w:tc>
              <w:tc>
                <w:tcPr>
                  <w:tcW w:w="948" w:type="pct"/>
                  <w:shd w:val="clear" w:color="auto" w:fill="auto"/>
                  <w:vAlign w:val="center"/>
                </w:tcPr>
                <w:p w14:paraId="11E8F969">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HJ250468120301</w:t>
                  </w:r>
                </w:p>
              </w:tc>
              <w:tc>
                <w:tcPr>
                  <w:tcW w:w="949" w:type="pct"/>
                  <w:shd w:val="clear" w:color="auto" w:fill="auto"/>
                  <w:vAlign w:val="center"/>
                </w:tcPr>
                <w:p w14:paraId="2D339127">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HJ250468120302</w:t>
                  </w:r>
                </w:p>
              </w:tc>
              <w:tc>
                <w:tcPr>
                  <w:tcW w:w="948" w:type="pct"/>
                  <w:shd w:val="clear" w:color="auto" w:fill="auto"/>
                  <w:vAlign w:val="center"/>
                </w:tcPr>
                <w:p w14:paraId="1C205ADB">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HJ250468120303</w:t>
                  </w:r>
                </w:p>
              </w:tc>
              <w:tc>
                <w:tcPr>
                  <w:tcW w:w="955" w:type="pct"/>
                  <w:vAlign w:val="center"/>
                </w:tcPr>
                <w:p w14:paraId="00DF415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HJ250468120304</w:t>
                  </w:r>
                </w:p>
              </w:tc>
              <w:tc>
                <w:tcPr>
                  <w:tcW w:w="220" w:type="pct"/>
                  <w:shd w:val="clear" w:color="auto" w:fill="auto"/>
                  <w:vAlign w:val="center"/>
                </w:tcPr>
                <w:p w14:paraId="35B78F45">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w:t>
                  </w:r>
                </w:p>
              </w:tc>
              <w:tc>
                <w:tcPr>
                  <w:tcW w:w="211" w:type="pct"/>
                  <w:shd w:val="clear" w:color="auto" w:fill="auto"/>
                  <w:vAlign w:val="center"/>
                </w:tcPr>
                <w:p w14:paraId="53A10E23">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w:t>
                  </w:r>
                </w:p>
              </w:tc>
            </w:tr>
            <w:tr w14:paraId="2ADD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57514BA0">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vAlign w:val="center"/>
                </w:tcPr>
                <w:p w14:paraId="70D160D2">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样品性状</w:t>
                  </w:r>
                </w:p>
              </w:tc>
              <w:tc>
                <w:tcPr>
                  <w:tcW w:w="948" w:type="pct"/>
                  <w:shd w:val="clear" w:color="auto" w:fill="auto"/>
                  <w:vAlign w:val="center"/>
                </w:tcPr>
                <w:p w14:paraId="5A1F2EA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949" w:type="pct"/>
                  <w:shd w:val="clear" w:color="auto" w:fill="auto"/>
                  <w:vAlign w:val="center"/>
                </w:tcPr>
                <w:p w14:paraId="3F87F0FF">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948" w:type="pct"/>
                  <w:shd w:val="clear" w:color="auto" w:fill="auto"/>
                  <w:vAlign w:val="center"/>
                </w:tcPr>
                <w:p w14:paraId="6A5AA57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955" w:type="pct"/>
                  <w:shd w:val="clear" w:color="auto" w:fill="auto"/>
                  <w:vAlign w:val="center"/>
                </w:tcPr>
                <w:p w14:paraId="17D6BF0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220" w:type="pct"/>
                  <w:shd w:val="clear" w:color="auto" w:fill="auto"/>
                  <w:vAlign w:val="center"/>
                </w:tcPr>
                <w:p w14:paraId="13CDC357">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11" w:type="pct"/>
                  <w:shd w:val="clear" w:color="auto" w:fill="auto"/>
                  <w:vAlign w:val="center"/>
                </w:tcPr>
                <w:p w14:paraId="47A03444">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6AD4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3F26B17F">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091534C7">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pH值</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（无量纲）</w:t>
                  </w:r>
                </w:p>
              </w:tc>
              <w:tc>
                <w:tcPr>
                  <w:tcW w:w="948" w:type="pct"/>
                  <w:shd w:val="clear" w:color="auto" w:fill="auto"/>
                  <w:vAlign w:val="center"/>
                </w:tcPr>
                <w:p w14:paraId="581BF07B">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7.4</w:t>
                  </w:r>
                </w:p>
              </w:tc>
              <w:tc>
                <w:tcPr>
                  <w:tcW w:w="949" w:type="pct"/>
                  <w:shd w:val="clear" w:color="auto" w:fill="auto"/>
                  <w:vAlign w:val="center"/>
                </w:tcPr>
                <w:p w14:paraId="51A1B5C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7.5</w:t>
                  </w:r>
                </w:p>
              </w:tc>
              <w:tc>
                <w:tcPr>
                  <w:tcW w:w="948" w:type="pct"/>
                  <w:shd w:val="clear" w:color="auto" w:fill="auto"/>
                  <w:vAlign w:val="center"/>
                </w:tcPr>
                <w:p w14:paraId="4568DB36">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7.4</w:t>
                  </w:r>
                </w:p>
              </w:tc>
              <w:tc>
                <w:tcPr>
                  <w:tcW w:w="955" w:type="pct"/>
                  <w:shd w:val="clear" w:color="auto" w:fill="auto"/>
                  <w:vAlign w:val="center"/>
                </w:tcPr>
                <w:p w14:paraId="005049C5">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7.4</w:t>
                  </w:r>
                </w:p>
              </w:tc>
              <w:tc>
                <w:tcPr>
                  <w:tcW w:w="220" w:type="pct"/>
                  <w:shd w:val="clear" w:color="auto" w:fill="auto"/>
                  <w:vAlign w:val="center"/>
                </w:tcPr>
                <w:p w14:paraId="1B09824F">
                  <w:pPr>
                    <w:keepNext w:val="0"/>
                    <w:keepLines w:val="0"/>
                    <w:pageBreakBefore w:val="0"/>
                    <w:widowControl/>
                    <w:suppressLineNumbers w:val="0"/>
                    <w:kinsoku/>
                    <w:wordWrap/>
                    <w:overflowPunct/>
                    <w:topLinePunct w:val="0"/>
                    <w:bidi w:val="0"/>
                    <w:adjustRightInd w:val="0"/>
                    <w:snapToGrid w:val="0"/>
                    <w:spacing w:line="240" w:lineRule="auto"/>
                    <w:jc w:val="left"/>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6~9</w:t>
                  </w:r>
                </w:p>
              </w:tc>
              <w:tc>
                <w:tcPr>
                  <w:tcW w:w="211" w:type="pct"/>
                  <w:shd w:val="clear" w:color="auto" w:fill="auto"/>
                  <w:vAlign w:val="center"/>
                </w:tcPr>
                <w:p w14:paraId="74DAD458">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77AA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7BAD08A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1AB559B6">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化学需氧量</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vAlign w:val="center"/>
                </w:tcPr>
                <w:p w14:paraId="468772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183</w:t>
                  </w:r>
                </w:p>
              </w:tc>
              <w:tc>
                <w:tcPr>
                  <w:tcW w:w="949" w:type="pct"/>
                  <w:vAlign w:val="center"/>
                </w:tcPr>
                <w:p w14:paraId="1F4A04F0">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178</w:t>
                  </w:r>
                </w:p>
              </w:tc>
              <w:tc>
                <w:tcPr>
                  <w:tcW w:w="948" w:type="pct"/>
                  <w:vAlign w:val="center"/>
                </w:tcPr>
                <w:p w14:paraId="64CED52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184</w:t>
                  </w:r>
                </w:p>
              </w:tc>
              <w:tc>
                <w:tcPr>
                  <w:tcW w:w="955" w:type="pct"/>
                  <w:vAlign w:val="center"/>
                </w:tcPr>
                <w:p w14:paraId="263A777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188</w:t>
                  </w:r>
                </w:p>
              </w:tc>
              <w:tc>
                <w:tcPr>
                  <w:tcW w:w="220" w:type="pct"/>
                  <w:shd w:val="clear" w:color="auto" w:fill="auto"/>
                  <w:vAlign w:val="center"/>
                </w:tcPr>
                <w:p w14:paraId="396AF84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200</w:t>
                  </w:r>
                </w:p>
              </w:tc>
              <w:tc>
                <w:tcPr>
                  <w:tcW w:w="211" w:type="pct"/>
                  <w:shd w:val="clear" w:color="auto" w:fill="auto"/>
                  <w:vAlign w:val="center"/>
                </w:tcPr>
                <w:p w14:paraId="391527DE">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2090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70F75F83">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3FA7C080">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vAlign w:val="center"/>
                </w:tcPr>
                <w:p w14:paraId="435B33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2.12</w:t>
                  </w:r>
                </w:p>
              </w:tc>
              <w:tc>
                <w:tcPr>
                  <w:tcW w:w="949" w:type="pct"/>
                  <w:vAlign w:val="center"/>
                </w:tcPr>
                <w:p w14:paraId="6F962D31">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2.06</w:t>
                  </w:r>
                </w:p>
              </w:tc>
              <w:tc>
                <w:tcPr>
                  <w:tcW w:w="948" w:type="pct"/>
                  <w:vAlign w:val="center"/>
                </w:tcPr>
                <w:p w14:paraId="1582809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1.97</w:t>
                  </w:r>
                </w:p>
              </w:tc>
              <w:tc>
                <w:tcPr>
                  <w:tcW w:w="955" w:type="pct"/>
                  <w:vAlign w:val="center"/>
                </w:tcPr>
                <w:p w14:paraId="02B450A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1.98</w:t>
                  </w:r>
                </w:p>
              </w:tc>
              <w:tc>
                <w:tcPr>
                  <w:tcW w:w="220" w:type="pct"/>
                  <w:shd w:val="clear" w:color="auto" w:fill="auto"/>
                  <w:vAlign w:val="center"/>
                </w:tcPr>
                <w:p w14:paraId="539C02A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20</w:t>
                  </w:r>
                </w:p>
              </w:tc>
              <w:tc>
                <w:tcPr>
                  <w:tcW w:w="211" w:type="pct"/>
                  <w:shd w:val="clear" w:color="auto" w:fill="auto"/>
                  <w:vAlign w:val="center"/>
                </w:tcPr>
                <w:p w14:paraId="0EDC7F8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1252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68DA4C1E">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08D965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总氮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vAlign w:val="center"/>
                </w:tcPr>
                <w:p w14:paraId="713A0E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6.28</w:t>
                  </w:r>
                </w:p>
              </w:tc>
              <w:tc>
                <w:tcPr>
                  <w:tcW w:w="949" w:type="pct"/>
                  <w:vAlign w:val="center"/>
                </w:tcPr>
                <w:p w14:paraId="6043F35A">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6.21</w:t>
                  </w:r>
                </w:p>
              </w:tc>
              <w:tc>
                <w:tcPr>
                  <w:tcW w:w="948" w:type="pct"/>
                  <w:vAlign w:val="center"/>
                </w:tcPr>
                <w:p w14:paraId="2E6271A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6.10</w:t>
                  </w:r>
                </w:p>
              </w:tc>
              <w:tc>
                <w:tcPr>
                  <w:tcW w:w="955" w:type="pct"/>
                  <w:vAlign w:val="center"/>
                </w:tcPr>
                <w:p w14:paraId="1B4B9EC6">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6.08</w:t>
                  </w:r>
                </w:p>
              </w:tc>
              <w:tc>
                <w:tcPr>
                  <w:tcW w:w="220" w:type="pct"/>
                  <w:shd w:val="clear" w:color="auto" w:fill="auto"/>
                  <w:vAlign w:val="center"/>
                </w:tcPr>
                <w:p w14:paraId="745D8275">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30</w:t>
                  </w:r>
                </w:p>
              </w:tc>
              <w:tc>
                <w:tcPr>
                  <w:tcW w:w="211" w:type="pct"/>
                  <w:shd w:val="clear" w:color="auto" w:fill="auto"/>
                  <w:vAlign w:val="center"/>
                </w:tcPr>
                <w:p w14:paraId="5FFFE035">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1234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3789FD58">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31464925">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总磷</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vAlign w:val="center"/>
                </w:tcPr>
                <w:p w14:paraId="64E524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0.85</w:t>
                  </w:r>
                </w:p>
              </w:tc>
              <w:tc>
                <w:tcPr>
                  <w:tcW w:w="949" w:type="pct"/>
                  <w:vAlign w:val="center"/>
                </w:tcPr>
                <w:p w14:paraId="79D06DC9">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0.84</w:t>
                  </w:r>
                </w:p>
              </w:tc>
              <w:tc>
                <w:tcPr>
                  <w:tcW w:w="948" w:type="pct"/>
                  <w:vAlign w:val="center"/>
                </w:tcPr>
                <w:p w14:paraId="238EA2B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0.83</w:t>
                  </w:r>
                </w:p>
              </w:tc>
              <w:tc>
                <w:tcPr>
                  <w:tcW w:w="955" w:type="pct"/>
                  <w:vAlign w:val="center"/>
                </w:tcPr>
                <w:p w14:paraId="7B36A389">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0.84</w:t>
                  </w:r>
                </w:p>
              </w:tc>
              <w:tc>
                <w:tcPr>
                  <w:tcW w:w="220" w:type="pct"/>
                  <w:shd w:val="clear" w:color="auto" w:fill="auto"/>
                  <w:vAlign w:val="center"/>
                </w:tcPr>
                <w:p w14:paraId="3A6FE27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1.5</w:t>
                  </w:r>
                </w:p>
              </w:tc>
              <w:tc>
                <w:tcPr>
                  <w:tcW w:w="211" w:type="pct"/>
                  <w:shd w:val="clear" w:color="auto" w:fill="auto"/>
                  <w:vAlign w:val="center"/>
                </w:tcPr>
                <w:p w14:paraId="1064D110">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AAC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02BA9009">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5CD98E93">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vAlign w:val="center"/>
                </w:tcPr>
                <w:p w14:paraId="363186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45.8</w:t>
                  </w:r>
                </w:p>
              </w:tc>
              <w:tc>
                <w:tcPr>
                  <w:tcW w:w="949" w:type="pct"/>
                  <w:vAlign w:val="center"/>
                </w:tcPr>
                <w:p w14:paraId="1AEF6F56">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46.8</w:t>
                  </w:r>
                </w:p>
              </w:tc>
              <w:tc>
                <w:tcPr>
                  <w:tcW w:w="948" w:type="pct"/>
                  <w:vAlign w:val="center"/>
                </w:tcPr>
                <w:p w14:paraId="2E79AFF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46.1</w:t>
                  </w:r>
                </w:p>
              </w:tc>
              <w:tc>
                <w:tcPr>
                  <w:tcW w:w="955" w:type="pct"/>
                  <w:vAlign w:val="center"/>
                </w:tcPr>
                <w:p w14:paraId="47E91EB7">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44.2</w:t>
                  </w:r>
                </w:p>
              </w:tc>
              <w:tc>
                <w:tcPr>
                  <w:tcW w:w="220" w:type="pct"/>
                  <w:shd w:val="clear" w:color="auto" w:fill="auto"/>
                  <w:vAlign w:val="center"/>
                </w:tcPr>
                <w:p w14:paraId="201AA628">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c>
                <w:tcPr>
                  <w:tcW w:w="211" w:type="pct"/>
                  <w:shd w:val="clear" w:color="auto" w:fill="auto"/>
                  <w:vAlign w:val="center"/>
                </w:tcPr>
                <w:p w14:paraId="6944A7E7">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A3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43484F06">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792B9655">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悬浮物</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vAlign w:val="center"/>
                </w:tcPr>
                <w:p w14:paraId="0C728D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11</w:t>
                  </w:r>
                </w:p>
              </w:tc>
              <w:tc>
                <w:tcPr>
                  <w:tcW w:w="949" w:type="pct"/>
                  <w:vAlign w:val="center"/>
                </w:tcPr>
                <w:p w14:paraId="4B9653FE">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8</w:t>
                  </w:r>
                </w:p>
              </w:tc>
              <w:tc>
                <w:tcPr>
                  <w:tcW w:w="948" w:type="pct"/>
                  <w:vAlign w:val="center"/>
                </w:tcPr>
                <w:p w14:paraId="0884A859">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w:t>
                  </w:r>
                </w:p>
              </w:tc>
              <w:tc>
                <w:tcPr>
                  <w:tcW w:w="955" w:type="pct"/>
                  <w:vAlign w:val="center"/>
                </w:tcPr>
                <w:p w14:paraId="68BBF2EA">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w:t>
                  </w:r>
                </w:p>
              </w:tc>
              <w:tc>
                <w:tcPr>
                  <w:tcW w:w="220" w:type="pct"/>
                  <w:shd w:val="clear" w:color="auto" w:fill="auto"/>
                  <w:vAlign w:val="center"/>
                </w:tcPr>
                <w:p w14:paraId="02E87571">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c>
                <w:tcPr>
                  <w:tcW w:w="211" w:type="pct"/>
                  <w:shd w:val="clear" w:color="auto" w:fill="auto"/>
                  <w:vAlign w:val="center"/>
                </w:tcPr>
                <w:p w14:paraId="200F7A2D">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6941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5CA14C40">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25695DB7">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色度</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（倍）</w:t>
                  </w:r>
                </w:p>
              </w:tc>
              <w:tc>
                <w:tcPr>
                  <w:tcW w:w="948" w:type="pct"/>
                  <w:vAlign w:val="center"/>
                </w:tcPr>
                <w:p w14:paraId="34FDFF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w:t>
                  </w:r>
                </w:p>
              </w:tc>
              <w:tc>
                <w:tcPr>
                  <w:tcW w:w="949" w:type="pct"/>
                  <w:vAlign w:val="center"/>
                </w:tcPr>
                <w:p w14:paraId="1CB61383">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w:t>
                  </w:r>
                </w:p>
              </w:tc>
              <w:tc>
                <w:tcPr>
                  <w:tcW w:w="948" w:type="pct"/>
                  <w:vAlign w:val="center"/>
                </w:tcPr>
                <w:p w14:paraId="010D6324">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w:t>
                  </w:r>
                </w:p>
              </w:tc>
              <w:tc>
                <w:tcPr>
                  <w:tcW w:w="955" w:type="pct"/>
                  <w:vAlign w:val="center"/>
                </w:tcPr>
                <w:p w14:paraId="6D57FCE4">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3</w:t>
                  </w:r>
                </w:p>
              </w:tc>
              <w:tc>
                <w:tcPr>
                  <w:tcW w:w="220" w:type="pct"/>
                  <w:shd w:val="clear" w:color="auto" w:fill="auto"/>
                  <w:vAlign w:val="center"/>
                </w:tcPr>
                <w:p w14:paraId="1ABFE945">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80</w:t>
                  </w:r>
                </w:p>
              </w:tc>
              <w:tc>
                <w:tcPr>
                  <w:tcW w:w="211" w:type="pct"/>
                  <w:shd w:val="clear" w:color="auto" w:fill="auto"/>
                  <w:vAlign w:val="center"/>
                </w:tcPr>
                <w:p w14:paraId="6E29004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090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255F8C17">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418EB2BB">
                  <w:pPr>
                    <w:keepNext w:val="0"/>
                    <w:keepLines w:val="0"/>
                    <w:widowControl/>
                    <w:suppressLineNumbers w:val="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动植物油类</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vAlign w:val="center"/>
                </w:tcPr>
                <w:p w14:paraId="15DD9A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5.64</w:t>
                  </w:r>
                </w:p>
              </w:tc>
              <w:tc>
                <w:tcPr>
                  <w:tcW w:w="949" w:type="pct"/>
                  <w:vAlign w:val="center"/>
                </w:tcPr>
                <w:p w14:paraId="31C809D1">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4.80</w:t>
                  </w:r>
                </w:p>
              </w:tc>
              <w:tc>
                <w:tcPr>
                  <w:tcW w:w="948" w:type="pct"/>
                  <w:vAlign w:val="center"/>
                </w:tcPr>
                <w:p w14:paraId="3BCA01C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4.93</w:t>
                  </w:r>
                </w:p>
              </w:tc>
              <w:tc>
                <w:tcPr>
                  <w:tcW w:w="955" w:type="pct"/>
                  <w:vAlign w:val="center"/>
                </w:tcPr>
                <w:p w14:paraId="602A5502">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5.34</w:t>
                  </w:r>
                </w:p>
              </w:tc>
              <w:tc>
                <w:tcPr>
                  <w:tcW w:w="220" w:type="pct"/>
                  <w:shd w:val="clear" w:color="auto" w:fill="auto"/>
                  <w:vAlign w:val="center"/>
                </w:tcPr>
                <w:p w14:paraId="5945CD17">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c>
                <w:tcPr>
                  <w:tcW w:w="211" w:type="pct"/>
                  <w:shd w:val="clear" w:color="auto" w:fill="auto"/>
                  <w:vAlign w:val="center"/>
                </w:tcPr>
                <w:p w14:paraId="0FDC1608">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4A4E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25628312">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92" w:type="pct"/>
                  <w:vAlign w:val="center"/>
                </w:tcPr>
                <w:p w14:paraId="02078D76">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采样日期</w:t>
                  </w:r>
                </w:p>
              </w:tc>
              <w:tc>
                <w:tcPr>
                  <w:tcW w:w="3801" w:type="pct"/>
                  <w:gridSpan w:val="4"/>
                  <w:vAlign w:val="center"/>
                </w:tcPr>
                <w:p w14:paraId="1930677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12.12</w:t>
                  </w:r>
                </w:p>
              </w:tc>
              <w:tc>
                <w:tcPr>
                  <w:tcW w:w="220" w:type="pct"/>
                  <w:shd w:val="clear" w:color="auto" w:fill="auto"/>
                  <w:vAlign w:val="center"/>
                </w:tcPr>
                <w:p w14:paraId="20083A9B">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11" w:type="pct"/>
                  <w:shd w:val="clear" w:color="auto" w:fill="auto"/>
                  <w:vAlign w:val="center"/>
                </w:tcPr>
                <w:p w14:paraId="285E9170">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19A3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1788DF47">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92" w:type="pct"/>
                  <w:shd w:val="clear" w:color="auto" w:fill="auto"/>
                  <w:vAlign w:val="center"/>
                </w:tcPr>
                <w:p w14:paraId="6F648CF3">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948" w:type="pct"/>
                  <w:shd w:val="clear" w:color="auto" w:fill="auto"/>
                  <w:vAlign w:val="center"/>
                </w:tcPr>
                <w:p w14:paraId="4132E901">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第一频次</w:t>
                  </w:r>
                </w:p>
              </w:tc>
              <w:tc>
                <w:tcPr>
                  <w:tcW w:w="949" w:type="pct"/>
                  <w:shd w:val="clear" w:color="auto" w:fill="auto"/>
                  <w:vAlign w:val="center"/>
                </w:tcPr>
                <w:p w14:paraId="191D22CD">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第二频次</w:t>
                  </w:r>
                </w:p>
              </w:tc>
              <w:tc>
                <w:tcPr>
                  <w:tcW w:w="948" w:type="pct"/>
                  <w:shd w:val="clear" w:color="auto" w:fill="auto"/>
                  <w:vAlign w:val="center"/>
                </w:tcPr>
                <w:p w14:paraId="718F1879">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第三频次</w:t>
                  </w:r>
                </w:p>
              </w:tc>
              <w:tc>
                <w:tcPr>
                  <w:tcW w:w="955" w:type="pct"/>
                  <w:shd w:val="clear" w:color="auto" w:fill="auto"/>
                  <w:vAlign w:val="center"/>
                </w:tcPr>
                <w:p w14:paraId="24CCDFB7">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第四频次</w:t>
                  </w:r>
                </w:p>
              </w:tc>
              <w:tc>
                <w:tcPr>
                  <w:tcW w:w="220" w:type="pct"/>
                  <w:shd w:val="clear" w:color="auto" w:fill="auto"/>
                  <w:vAlign w:val="center"/>
                </w:tcPr>
                <w:p w14:paraId="7DA81755">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11" w:type="pct"/>
                  <w:shd w:val="clear" w:color="auto" w:fill="auto"/>
                  <w:vAlign w:val="center"/>
                </w:tcPr>
                <w:p w14:paraId="796B42DD">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05C4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1F1FD6FF">
                  <w:pPr>
                    <w:widowControl/>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592" w:type="pct"/>
                  <w:vAlign w:val="center"/>
                </w:tcPr>
                <w:p w14:paraId="5A7BF228">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样品编号</w:t>
                  </w:r>
                </w:p>
              </w:tc>
              <w:tc>
                <w:tcPr>
                  <w:tcW w:w="948" w:type="pct"/>
                  <w:shd w:val="clear" w:color="auto" w:fill="auto"/>
                  <w:vAlign w:val="center"/>
                </w:tcPr>
                <w:p w14:paraId="475D393F">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HJ250468120305</w:t>
                  </w:r>
                </w:p>
              </w:tc>
              <w:tc>
                <w:tcPr>
                  <w:tcW w:w="949" w:type="pct"/>
                  <w:shd w:val="clear" w:color="auto" w:fill="auto"/>
                  <w:vAlign w:val="center"/>
                </w:tcPr>
                <w:p w14:paraId="6EFF40BE">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HJ250468120306</w:t>
                  </w:r>
                </w:p>
              </w:tc>
              <w:tc>
                <w:tcPr>
                  <w:tcW w:w="948" w:type="pct"/>
                  <w:shd w:val="clear" w:color="auto" w:fill="auto"/>
                  <w:vAlign w:val="center"/>
                </w:tcPr>
                <w:p w14:paraId="3FB3BC6C">
                  <w:pPr>
                    <w:widowControl w:val="0"/>
                    <w:spacing w:line="240" w:lineRule="auto"/>
                    <w:jc w:val="center"/>
                    <w:rPr>
                      <w:rFonts w:hint="default"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HJ250468120307</w:t>
                  </w:r>
                </w:p>
              </w:tc>
              <w:tc>
                <w:tcPr>
                  <w:tcW w:w="955" w:type="pct"/>
                  <w:shd w:val="clear" w:color="auto" w:fill="auto"/>
                  <w:vAlign w:val="center"/>
                </w:tcPr>
                <w:p w14:paraId="2A514C9E">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HJ250468120308</w:t>
                  </w:r>
                </w:p>
              </w:tc>
              <w:tc>
                <w:tcPr>
                  <w:tcW w:w="220" w:type="pct"/>
                  <w:shd w:val="clear" w:color="auto" w:fill="auto"/>
                  <w:vAlign w:val="center"/>
                </w:tcPr>
                <w:p w14:paraId="712713C2">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w:t>
                  </w:r>
                </w:p>
              </w:tc>
              <w:tc>
                <w:tcPr>
                  <w:tcW w:w="211" w:type="pct"/>
                  <w:shd w:val="clear" w:color="auto" w:fill="auto"/>
                  <w:vAlign w:val="center"/>
                </w:tcPr>
                <w:p w14:paraId="370BD456">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w:t>
                  </w:r>
                </w:p>
              </w:tc>
            </w:tr>
            <w:tr w14:paraId="65E9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5371CDC8">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vAlign w:val="center"/>
                </w:tcPr>
                <w:p w14:paraId="118F4F59">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样品性状</w:t>
                  </w:r>
                </w:p>
              </w:tc>
              <w:tc>
                <w:tcPr>
                  <w:tcW w:w="948" w:type="pct"/>
                  <w:shd w:val="clear" w:color="auto" w:fill="auto"/>
                  <w:vAlign w:val="center"/>
                </w:tcPr>
                <w:p w14:paraId="3C8B8ADB">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949" w:type="pct"/>
                  <w:shd w:val="clear" w:color="auto" w:fill="auto"/>
                  <w:vAlign w:val="center"/>
                </w:tcPr>
                <w:p w14:paraId="6B642D93">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948" w:type="pct"/>
                  <w:shd w:val="clear" w:color="auto" w:fill="auto"/>
                  <w:vAlign w:val="center"/>
                </w:tcPr>
                <w:p w14:paraId="7165F10A">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955" w:type="pct"/>
                  <w:shd w:val="clear" w:color="auto" w:fill="auto"/>
                  <w:vAlign w:val="center"/>
                </w:tcPr>
                <w:p w14:paraId="6F35CE0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淡黄微浊</w:t>
                  </w:r>
                </w:p>
              </w:tc>
              <w:tc>
                <w:tcPr>
                  <w:tcW w:w="220" w:type="pct"/>
                  <w:shd w:val="clear" w:color="auto" w:fill="auto"/>
                  <w:vAlign w:val="center"/>
                </w:tcPr>
                <w:p w14:paraId="5A717515">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11" w:type="pct"/>
                  <w:shd w:val="clear" w:color="auto" w:fill="auto"/>
                  <w:vAlign w:val="center"/>
                </w:tcPr>
                <w:p w14:paraId="19AD304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47DE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157539B3">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37F1DF3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pH值</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（无量纲）</w:t>
                  </w:r>
                </w:p>
              </w:tc>
              <w:tc>
                <w:tcPr>
                  <w:tcW w:w="948" w:type="pct"/>
                  <w:shd w:val="clear" w:color="auto" w:fill="auto"/>
                  <w:vAlign w:val="center"/>
                </w:tcPr>
                <w:p w14:paraId="5C3DD8B1">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7.5</w:t>
                  </w:r>
                </w:p>
              </w:tc>
              <w:tc>
                <w:tcPr>
                  <w:tcW w:w="949" w:type="pct"/>
                  <w:vAlign w:val="center"/>
                </w:tcPr>
                <w:p w14:paraId="2BE638C6">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7.5</w:t>
                  </w:r>
                </w:p>
              </w:tc>
              <w:tc>
                <w:tcPr>
                  <w:tcW w:w="948" w:type="pct"/>
                  <w:vAlign w:val="center"/>
                </w:tcPr>
                <w:p w14:paraId="33447EBF">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7.5</w:t>
                  </w:r>
                </w:p>
              </w:tc>
              <w:tc>
                <w:tcPr>
                  <w:tcW w:w="955" w:type="pct"/>
                  <w:vAlign w:val="center"/>
                </w:tcPr>
                <w:p w14:paraId="7DD9C924">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7.4</w:t>
                  </w:r>
                </w:p>
              </w:tc>
              <w:tc>
                <w:tcPr>
                  <w:tcW w:w="220" w:type="pct"/>
                  <w:shd w:val="clear" w:color="auto" w:fill="auto"/>
                  <w:vAlign w:val="center"/>
                </w:tcPr>
                <w:p w14:paraId="7A9D19B0">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6~9</w:t>
                  </w:r>
                </w:p>
              </w:tc>
              <w:tc>
                <w:tcPr>
                  <w:tcW w:w="211" w:type="pct"/>
                  <w:shd w:val="clear" w:color="auto" w:fill="auto"/>
                  <w:vAlign w:val="center"/>
                </w:tcPr>
                <w:p w14:paraId="5812C68A">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6D7E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5CC7A331">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7E683541">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化学需氧量</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shd w:val="clear" w:color="auto" w:fill="auto"/>
                  <w:vAlign w:val="center"/>
                </w:tcPr>
                <w:p w14:paraId="5FB8A516">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180</w:t>
                  </w:r>
                </w:p>
              </w:tc>
              <w:tc>
                <w:tcPr>
                  <w:tcW w:w="949" w:type="pct"/>
                  <w:vAlign w:val="center"/>
                </w:tcPr>
                <w:p w14:paraId="1E3D2D7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187</w:t>
                  </w:r>
                </w:p>
              </w:tc>
              <w:tc>
                <w:tcPr>
                  <w:tcW w:w="948" w:type="pct"/>
                  <w:vAlign w:val="center"/>
                </w:tcPr>
                <w:p w14:paraId="4C51455F">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180</w:t>
                  </w:r>
                </w:p>
              </w:tc>
              <w:tc>
                <w:tcPr>
                  <w:tcW w:w="955" w:type="pct"/>
                  <w:vAlign w:val="center"/>
                </w:tcPr>
                <w:p w14:paraId="1D75940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178</w:t>
                  </w:r>
                </w:p>
              </w:tc>
              <w:tc>
                <w:tcPr>
                  <w:tcW w:w="220" w:type="pct"/>
                  <w:shd w:val="clear" w:color="auto" w:fill="auto"/>
                  <w:vAlign w:val="center"/>
                </w:tcPr>
                <w:p w14:paraId="61F3F46F">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200</w:t>
                  </w:r>
                </w:p>
              </w:tc>
              <w:tc>
                <w:tcPr>
                  <w:tcW w:w="211" w:type="pct"/>
                  <w:shd w:val="clear" w:color="auto" w:fill="auto"/>
                  <w:vAlign w:val="center"/>
                </w:tcPr>
                <w:p w14:paraId="4B894426">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5D45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67AE44E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65682029">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shd w:val="clear" w:color="auto" w:fill="auto"/>
                  <w:vAlign w:val="center"/>
                </w:tcPr>
                <w:p w14:paraId="6C5E8A04">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1.96</w:t>
                  </w:r>
                </w:p>
              </w:tc>
              <w:tc>
                <w:tcPr>
                  <w:tcW w:w="949" w:type="pct"/>
                  <w:vAlign w:val="center"/>
                </w:tcPr>
                <w:p w14:paraId="5D22B5CB">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1.87</w:t>
                  </w:r>
                </w:p>
              </w:tc>
              <w:tc>
                <w:tcPr>
                  <w:tcW w:w="948" w:type="pct"/>
                  <w:vAlign w:val="center"/>
                </w:tcPr>
                <w:p w14:paraId="4758FBEC">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1.82</w:t>
                  </w:r>
                </w:p>
              </w:tc>
              <w:tc>
                <w:tcPr>
                  <w:tcW w:w="955" w:type="pct"/>
                  <w:vAlign w:val="center"/>
                </w:tcPr>
                <w:p w14:paraId="0B438A72">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1.88</w:t>
                  </w:r>
                </w:p>
              </w:tc>
              <w:tc>
                <w:tcPr>
                  <w:tcW w:w="220" w:type="pct"/>
                  <w:shd w:val="clear" w:color="auto" w:fill="auto"/>
                  <w:vAlign w:val="center"/>
                </w:tcPr>
                <w:p w14:paraId="68980AEE">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20</w:t>
                  </w:r>
                </w:p>
              </w:tc>
              <w:tc>
                <w:tcPr>
                  <w:tcW w:w="211" w:type="pct"/>
                  <w:shd w:val="clear" w:color="auto" w:fill="auto"/>
                  <w:vAlign w:val="center"/>
                </w:tcPr>
                <w:p w14:paraId="1807CD98">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35D6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597CCC6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3DCCC8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总氮</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shd w:val="clear" w:color="auto" w:fill="auto"/>
                  <w:vAlign w:val="center"/>
                </w:tcPr>
                <w:p w14:paraId="0F9041E9">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6.10</w:t>
                  </w:r>
                </w:p>
              </w:tc>
              <w:tc>
                <w:tcPr>
                  <w:tcW w:w="949" w:type="pct"/>
                  <w:vAlign w:val="center"/>
                </w:tcPr>
                <w:p w14:paraId="088A2E3D">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5.94</w:t>
                  </w:r>
                </w:p>
              </w:tc>
              <w:tc>
                <w:tcPr>
                  <w:tcW w:w="948" w:type="pct"/>
                  <w:vAlign w:val="center"/>
                </w:tcPr>
                <w:p w14:paraId="5C8E0D82">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5.41</w:t>
                  </w:r>
                </w:p>
              </w:tc>
              <w:tc>
                <w:tcPr>
                  <w:tcW w:w="955" w:type="pct"/>
                  <w:vAlign w:val="center"/>
                </w:tcPr>
                <w:p w14:paraId="4DDA1834">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5.36</w:t>
                  </w:r>
                </w:p>
              </w:tc>
              <w:tc>
                <w:tcPr>
                  <w:tcW w:w="220" w:type="pct"/>
                  <w:shd w:val="clear" w:color="auto" w:fill="auto"/>
                  <w:vAlign w:val="center"/>
                </w:tcPr>
                <w:p w14:paraId="5C65A366">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30</w:t>
                  </w:r>
                </w:p>
              </w:tc>
              <w:tc>
                <w:tcPr>
                  <w:tcW w:w="211" w:type="pct"/>
                  <w:shd w:val="clear" w:color="auto" w:fill="auto"/>
                  <w:vAlign w:val="center"/>
                </w:tcPr>
                <w:p w14:paraId="6D7DCAD7">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476F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0DDFB0C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06F82167">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总磷</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shd w:val="clear" w:color="auto" w:fill="auto"/>
                  <w:vAlign w:val="center"/>
                </w:tcPr>
                <w:p w14:paraId="7C4B601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0.84</w:t>
                  </w:r>
                </w:p>
              </w:tc>
              <w:tc>
                <w:tcPr>
                  <w:tcW w:w="949" w:type="pct"/>
                  <w:vAlign w:val="center"/>
                </w:tcPr>
                <w:p w14:paraId="2E3D538B">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0.83</w:t>
                  </w:r>
                </w:p>
              </w:tc>
              <w:tc>
                <w:tcPr>
                  <w:tcW w:w="948" w:type="pct"/>
                  <w:vAlign w:val="center"/>
                </w:tcPr>
                <w:p w14:paraId="21C34FC8">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0.82</w:t>
                  </w:r>
                </w:p>
              </w:tc>
              <w:tc>
                <w:tcPr>
                  <w:tcW w:w="955" w:type="pct"/>
                  <w:vAlign w:val="center"/>
                </w:tcPr>
                <w:p w14:paraId="106A58D4">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0.84</w:t>
                  </w:r>
                </w:p>
              </w:tc>
              <w:tc>
                <w:tcPr>
                  <w:tcW w:w="220" w:type="pct"/>
                  <w:shd w:val="clear" w:color="auto" w:fill="auto"/>
                  <w:vAlign w:val="center"/>
                </w:tcPr>
                <w:p w14:paraId="7FE6DEA1">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1.5</w:t>
                  </w:r>
                </w:p>
              </w:tc>
              <w:tc>
                <w:tcPr>
                  <w:tcW w:w="211" w:type="pct"/>
                  <w:shd w:val="clear" w:color="auto" w:fill="auto"/>
                  <w:vAlign w:val="center"/>
                </w:tcPr>
                <w:p w14:paraId="265C0C49">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4A31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298A6EAD">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68263D9B">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五日生化需氧量（BOD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shd w:val="clear" w:color="auto" w:fill="auto"/>
                  <w:vAlign w:val="center"/>
                </w:tcPr>
                <w:p w14:paraId="63D27629">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46.8</w:t>
                  </w:r>
                </w:p>
              </w:tc>
              <w:tc>
                <w:tcPr>
                  <w:tcW w:w="949" w:type="pct"/>
                  <w:vAlign w:val="center"/>
                </w:tcPr>
                <w:p w14:paraId="5332089F">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43.9</w:t>
                  </w:r>
                </w:p>
              </w:tc>
              <w:tc>
                <w:tcPr>
                  <w:tcW w:w="948" w:type="pct"/>
                  <w:vAlign w:val="center"/>
                </w:tcPr>
                <w:p w14:paraId="23F28E57">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42.6</w:t>
                  </w:r>
                </w:p>
              </w:tc>
              <w:tc>
                <w:tcPr>
                  <w:tcW w:w="955" w:type="pct"/>
                  <w:vAlign w:val="center"/>
                </w:tcPr>
                <w:p w14:paraId="3C5DBDDE">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42.1</w:t>
                  </w:r>
                </w:p>
              </w:tc>
              <w:tc>
                <w:tcPr>
                  <w:tcW w:w="220" w:type="pct"/>
                  <w:shd w:val="clear" w:color="auto" w:fill="auto"/>
                  <w:vAlign w:val="center"/>
                </w:tcPr>
                <w:p w14:paraId="0D2514CD">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c>
                <w:tcPr>
                  <w:tcW w:w="211" w:type="pct"/>
                  <w:shd w:val="clear" w:color="auto" w:fill="auto"/>
                  <w:vAlign w:val="center"/>
                </w:tcPr>
                <w:p w14:paraId="095D3BA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18C8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509BDA32">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364B29C4">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悬浮物</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shd w:val="clear" w:color="auto" w:fill="auto"/>
                  <w:vAlign w:val="center"/>
                </w:tcPr>
                <w:p w14:paraId="05325C49">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10</w:t>
                  </w:r>
                </w:p>
              </w:tc>
              <w:tc>
                <w:tcPr>
                  <w:tcW w:w="949" w:type="pct"/>
                  <w:vAlign w:val="center"/>
                </w:tcPr>
                <w:p w14:paraId="166C013F">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7</w:t>
                  </w:r>
                </w:p>
              </w:tc>
              <w:tc>
                <w:tcPr>
                  <w:tcW w:w="948" w:type="pct"/>
                  <w:vAlign w:val="center"/>
                </w:tcPr>
                <w:p w14:paraId="790B4D66">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8</w:t>
                  </w:r>
                </w:p>
              </w:tc>
              <w:tc>
                <w:tcPr>
                  <w:tcW w:w="955" w:type="pct"/>
                  <w:vAlign w:val="center"/>
                </w:tcPr>
                <w:p w14:paraId="202E0D9F">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w:t>
                  </w:r>
                </w:p>
              </w:tc>
              <w:tc>
                <w:tcPr>
                  <w:tcW w:w="220" w:type="pct"/>
                  <w:shd w:val="clear" w:color="auto" w:fill="auto"/>
                  <w:vAlign w:val="center"/>
                </w:tcPr>
                <w:p w14:paraId="56085D4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c>
                <w:tcPr>
                  <w:tcW w:w="211" w:type="pct"/>
                  <w:shd w:val="clear" w:color="auto" w:fill="auto"/>
                  <w:vAlign w:val="center"/>
                </w:tcPr>
                <w:p w14:paraId="78D08F3C">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517E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1753AC62">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62729727">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色度</w:t>
                  </w:r>
                  <w:r>
                    <w:rPr>
                      <w:rFonts w:hint="eastAsia" w:cs="Times New Roman"/>
                      <w:i w:val="0"/>
                      <w:iCs w:val="0"/>
                      <w:color w:val="000000" w:themeColor="text1"/>
                      <w:kern w:val="0"/>
                      <w:sz w:val="21"/>
                      <w:szCs w:val="21"/>
                      <w:u w:val="none"/>
                      <w:lang w:val="en-US" w:eastAsia="zh-CN" w:bidi="ar"/>
                      <w14:textFill>
                        <w14:solidFill>
                          <w14:schemeClr w14:val="tx1"/>
                        </w14:solidFill>
                      </w14:textFill>
                    </w:rPr>
                    <w:t>（倍）</w:t>
                  </w:r>
                </w:p>
              </w:tc>
              <w:tc>
                <w:tcPr>
                  <w:tcW w:w="948" w:type="pct"/>
                  <w:shd w:val="clear" w:color="auto" w:fill="auto"/>
                  <w:vAlign w:val="center"/>
                </w:tcPr>
                <w:p w14:paraId="033D94C1">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8</w:t>
                  </w:r>
                </w:p>
              </w:tc>
              <w:tc>
                <w:tcPr>
                  <w:tcW w:w="949" w:type="pct"/>
                  <w:vAlign w:val="center"/>
                </w:tcPr>
                <w:p w14:paraId="5BB11C13">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8</w:t>
                  </w:r>
                </w:p>
              </w:tc>
              <w:tc>
                <w:tcPr>
                  <w:tcW w:w="948" w:type="pct"/>
                  <w:vAlign w:val="center"/>
                </w:tcPr>
                <w:p w14:paraId="6C060BB1">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8</w:t>
                  </w:r>
                </w:p>
              </w:tc>
              <w:tc>
                <w:tcPr>
                  <w:tcW w:w="955" w:type="pct"/>
                  <w:vAlign w:val="center"/>
                </w:tcPr>
                <w:p w14:paraId="606D733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8</w:t>
                  </w:r>
                </w:p>
              </w:tc>
              <w:tc>
                <w:tcPr>
                  <w:tcW w:w="220" w:type="pct"/>
                  <w:shd w:val="clear" w:color="auto" w:fill="auto"/>
                  <w:vAlign w:val="center"/>
                </w:tcPr>
                <w:p w14:paraId="221DC893">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80</w:t>
                  </w:r>
                </w:p>
              </w:tc>
              <w:tc>
                <w:tcPr>
                  <w:tcW w:w="211" w:type="pct"/>
                  <w:shd w:val="clear" w:color="auto" w:fill="auto"/>
                  <w:vAlign w:val="center"/>
                </w:tcPr>
                <w:p w14:paraId="6D69F356">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r w14:paraId="091B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4" w:type="pct"/>
                  <w:vMerge w:val="continue"/>
                  <w:vAlign w:val="center"/>
                </w:tcPr>
                <w:p w14:paraId="20B54AD6">
                  <w:pPr>
                    <w:keepNext w:val="0"/>
                    <w:keepLines w:val="0"/>
                    <w:pageBreakBefore w:val="0"/>
                    <w:widowControl w:val="0"/>
                    <w:kinsoku/>
                    <w:wordWrap/>
                    <w:overflowPunct/>
                    <w:topLinePunct w:val="0"/>
                    <w:autoSpaceDE w:val="0"/>
                    <w:autoSpaceDN w:val="0"/>
                    <w:bidi w:val="0"/>
                    <w:adjustRightIn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14:textFill>
                        <w14:solidFill>
                          <w14:schemeClr w14:val="tx1"/>
                        </w14:solidFill>
                      </w14:textFill>
                    </w:rPr>
                  </w:pPr>
                </w:p>
              </w:tc>
              <w:tc>
                <w:tcPr>
                  <w:tcW w:w="592" w:type="pct"/>
                  <w:shd w:val="clear" w:color="auto" w:fill="auto"/>
                  <w:vAlign w:val="center"/>
                </w:tcPr>
                <w:p w14:paraId="5E457A6F">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动植物油类</w:t>
                  </w:r>
                  <w:r>
                    <w:rPr>
                      <w:rFonts w:hint="eastAsia" w:cs="Times New Roman"/>
                      <w:strike w:val="0"/>
                      <w:dstrike w:val="0"/>
                      <w:color w:val="000000" w:themeColor="text1"/>
                      <w:spacing w:val="0"/>
                      <w:kern w:val="0"/>
                      <w:sz w:val="21"/>
                      <w:szCs w:val="21"/>
                      <w:highlight w:val="none"/>
                      <w:lang w:val="en-US" w:eastAsia="zh-CN" w:bidi="ar-SA"/>
                      <w14:textFill>
                        <w14:solidFill>
                          <w14:schemeClr w14:val="tx1"/>
                        </w14:solidFill>
                      </w14:textFill>
                    </w:rPr>
                    <w:t>（mg/L）</w:t>
                  </w:r>
                </w:p>
              </w:tc>
              <w:tc>
                <w:tcPr>
                  <w:tcW w:w="948" w:type="pct"/>
                  <w:shd w:val="clear" w:color="auto" w:fill="auto"/>
                  <w:vAlign w:val="center"/>
                </w:tcPr>
                <w:p w14:paraId="0004F753">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4.98</w:t>
                  </w:r>
                </w:p>
              </w:tc>
              <w:tc>
                <w:tcPr>
                  <w:tcW w:w="949" w:type="pct"/>
                  <w:vAlign w:val="center"/>
                </w:tcPr>
                <w:p w14:paraId="5F295482">
                  <w:pPr>
                    <w:keepNext w:val="0"/>
                    <w:keepLines w:val="0"/>
                    <w:widowControl/>
                    <w:suppressLineNumbers w:val="0"/>
                    <w:tabs>
                      <w:tab w:val="center" w:pos="1039"/>
                      <w:tab w:val="right" w:pos="1959"/>
                    </w:tabs>
                    <w:spacing w:line="240" w:lineRule="auto"/>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bidi="ar-SA"/>
                      <w14:textFill>
                        <w14:solidFill>
                          <w14:schemeClr w14:val="tx1"/>
                        </w14:solidFill>
                      </w14:textFill>
                    </w:rPr>
                    <w:t>4.73</w:t>
                  </w:r>
                </w:p>
              </w:tc>
              <w:tc>
                <w:tcPr>
                  <w:tcW w:w="948" w:type="pct"/>
                  <w:vAlign w:val="center"/>
                </w:tcPr>
                <w:p w14:paraId="56BEEA76">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5.38</w:t>
                  </w:r>
                </w:p>
              </w:tc>
              <w:tc>
                <w:tcPr>
                  <w:tcW w:w="955" w:type="pct"/>
                  <w:vAlign w:val="center"/>
                </w:tcPr>
                <w:p w14:paraId="25E79050">
                  <w:pPr>
                    <w:widowControl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5.54</w:t>
                  </w:r>
                </w:p>
              </w:tc>
              <w:tc>
                <w:tcPr>
                  <w:tcW w:w="220" w:type="pct"/>
                  <w:shd w:val="clear" w:color="auto" w:fill="auto"/>
                  <w:vAlign w:val="center"/>
                </w:tcPr>
                <w:p w14:paraId="65DD24C4">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c>
                <w:tcPr>
                  <w:tcW w:w="211" w:type="pct"/>
                  <w:shd w:val="clear" w:color="auto" w:fill="auto"/>
                  <w:vAlign w:val="center"/>
                </w:tcPr>
                <w:p w14:paraId="10515A5B">
                  <w:pPr>
                    <w:keepNext w:val="0"/>
                    <w:keepLines w:val="0"/>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达标</w:t>
                  </w:r>
                </w:p>
              </w:tc>
            </w:tr>
          </w:tbl>
          <w:p w14:paraId="657B1DC4">
            <w:pPr>
              <w:keepNext w:val="0"/>
              <w:keepLines w:val="0"/>
              <w:numPr>
                <w:ilvl w:val="0"/>
                <w:numId w:val="0"/>
              </w:numPr>
              <w:suppressLineNumbers w:val="0"/>
              <w:bidi w:val="0"/>
              <w:spacing w:before="0" w:beforeAutospacing="0" w:after="0" w:afterAutospacing="0"/>
              <w:ind w:left="0" w:right="0"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（1）废水排放口达标情况</w:t>
            </w:r>
          </w:p>
          <w:p w14:paraId="09447EE1">
            <w:pPr>
              <w:keepNext w:val="0"/>
              <w:keepLines w:val="0"/>
              <w:numPr>
                <w:ilvl w:val="0"/>
                <w:numId w:val="0"/>
              </w:numPr>
              <w:suppressLineNumbers w:val="0"/>
              <w:bidi w:val="0"/>
              <w:spacing w:before="0" w:beforeAutospacing="0" w:after="0" w:afterAutospacing="0"/>
              <w:ind w:left="0" w:right="0"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期间，废水总排放口两周期pH值范围为7.4~7.5；化学需氧量的最大浓度为188mg/L；氨氮的最大浓度为2.12mg/L；总氮的最大浓度为6.28mg/L；总磷的最大浓度为0.85mg/L；五日生化需氧量的最大浓度为46.8mg/L；悬浮物的最大浓度为11mg/L；动植物油的最大浓度为5.64mg/L；色度的最大值为8倍。废水总排口</w:t>
            </w:r>
            <w:r>
              <w:rPr>
                <w:rFonts w:hint="default"/>
                <w:color w:val="000000" w:themeColor="text1"/>
                <w:highlight w:val="none"/>
                <w:lang w:val="en-US" w:eastAsia="zh-CN"/>
                <w14:textFill>
                  <w14:solidFill>
                    <w14:schemeClr w14:val="tx1"/>
                  </w14:solidFill>
                </w14:textFill>
              </w:rPr>
              <w:t>两周期化学需氧量、悬浮物、</w:t>
            </w:r>
            <w:r>
              <w:rPr>
                <w:rFonts w:hint="eastAsia"/>
                <w:color w:val="000000" w:themeColor="text1"/>
                <w:highlight w:val="none"/>
                <w:lang w:val="en-US" w:eastAsia="zh-CN"/>
                <w14:textFill>
                  <w14:solidFill>
                    <w14:schemeClr w14:val="tx1"/>
                  </w14:solidFill>
                </w14:textFill>
              </w:rPr>
              <w:t>五日生化需氧量、氨氮、总氮、总磷、色度</w:t>
            </w:r>
            <w:r>
              <w:rPr>
                <w:rFonts w:hint="default"/>
                <w:color w:val="000000" w:themeColor="text1"/>
                <w:highlight w:val="none"/>
                <w:lang w:val="en-US" w:eastAsia="zh-CN"/>
                <w14:textFill>
                  <w14:solidFill>
                    <w14:schemeClr w14:val="tx1"/>
                  </w14:solidFill>
                </w14:textFill>
              </w:rPr>
              <w:t>的最大浓度和pH值均符合</w:t>
            </w:r>
            <w:r>
              <w:rPr>
                <w:color w:val="000000" w:themeColor="text1"/>
                <w14:textFill>
                  <w14:solidFill>
                    <w14:schemeClr w14:val="tx1"/>
                  </w14:solidFill>
                </w14:textFill>
              </w:rPr>
              <w:t>《纺织染整工业水污染物排放标准》（GB4287-2012）及其修改单表2中的间接排放限值</w:t>
            </w:r>
            <w:r>
              <w:rPr>
                <w:rFonts w:hint="default"/>
                <w:color w:val="000000" w:themeColor="text1"/>
                <w:highlight w:val="none"/>
                <w:lang w:val="en-US" w:eastAsia="zh-CN"/>
                <w14:textFill>
                  <w14:solidFill>
                    <w14:schemeClr w14:val="tx1"/>
                  </w14:solidFill>
                </w14:textFill>
              </w:rPr>
              <w:t>要求</w:t>
            </w:r>
            <w:r>
              <w:rPr>
                <w:rFonts w:hint="eastAsia"/>
                <w:color w:val="000000" w:themeColor="text1"/>
                <w:highlight w:val="none"/>
                <w:lang w:val="en-US" w:eastAsia="zh-CN"/>
                <w14:textFill>
                  <w14:solidFill>
                    <w14:schemeClr w14:val="tx1"/>
                  </w14:solidFill>
                </w14:textFill>
              </w:rPr>
              <w:t>，动植物油的最大浓度符合</w:t>
            </w:r>
            <w:r>
              <w:rPr>
                <w:rFonts w:ascii="Times New Roman" w:hAnsi="Times New Roman" w:cs="Times New Roman"/>
                <w:color w:val="000000" w:themeColor="text1"/>
                <w14:textFill>
                  <w14:solidFill>
                    <w14:schemeClr w14:val="tx1"/>
                  </w14:solidFill>
                </w14:textFill>
              </w:rPr>
              <w:t>《污水综合排放标准》(GB8978-1996)表4中的三级标准</w:t>
            </w:r>
            <w:r>
              <w:rPr>
                <w:rFonts w:hint="default"/>
                <w:color w:val="000000" w:themeColor="text1"/>
                <w:highlight w:val="none"/>
                <w:lang w:val="en-US" w:eastAsia="zh-CN"/>
                <w14:textFill>
                  <w14:solidFill>
                    <w14:schemeClr w14:val="tx1"/>
                  </w14:solidFill>
                </w14:textFill>
              </w:rPr>
              <w:t>限值要求。</w:t>
            </w:r>
          </w:p>
          <w:p w14:paraId="63E089CC">
            <w:pPr>
              <w:keepNext w:val="0"/>
              <w:keepLines w:val="0"/>
              <w:numPr>
                <w:ilvl w:val="0"/>
                <w:numId w:val="0"/>
              </w:numPr>
              <w:suppressLineNumbers w:val="0"/>
              <w:bidi w:val="0"/>
              <w:spacing w:before="0" w:beforeAutospacing="0" w:after="0" w:afterAutospacing="0"/>
              <w:ind w:left="0" w:right="0" w:firstLine="480" w:firstLineChars="200"/>
              <w:rPr>
                <w:rFonts w:hint="default"/>
                <w:color w:val="000000" w:themeColor="text1"/>
                <w:highlight w:val="none"/>
                <w:lang w:val="en-US" w:eastAsia="zh-CN"/>
                <w14:textFill>
                  <w14:solidFill>
                    <w14:schemeClr w14:val="tx1"/>
                  </w14:solidFill>
                </w14:textFill>
              </w:rPr>
            </w:pPr>
            <w:r>
              <w:rPr>
                <w:rFonts w:hint="eastAsia"/>
                <w:snapToGrid w:val="0"/>
                <w:color w:val="000000" w:themeColor="text1"/>
                <w:kern w:val="0"/>
                <w:szCs w:val="21"/>
                <w14:textFill>
                  <w14:solidFill>
                    <w14:schemeClr w14:val="tx1"/>
                  </w14:solidFill>
                </w14:textFill>
              </w:rPr>
              <w:t>相关指标分析情况如下表所示</w:t>
            </w:r>
          </w:p>
          <w:p w14:paraId="5800B57B">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项目各类产品产量折算表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9"/>
              <w:gridCol w:w="1534"/>
              <w:gridCol w:w="582"/>
              <w:gridCol w:w="623"/>
              <w:gridCol w:w="1187"/>
              <w:gridCol w:w="1041"/>
              <w:gridCol w:w="837"/>
              <w:gridCol w:w="778"/>
              <w:gridCol w:w="597"/>
              <w:gridCol w:w="627"/>
            </w:tblGrid>
            <w:tr w14:paraId="6337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 w:hRule="atLeast"/>
                <w:jc w:val="center"/>
              </w:trPr>
              <w:tc>
                <w:tcPr>
                  <w:tcW w:w="3692" w:type="dxa"/>
                  <w:gridSpan w:val="4"/>
                  <w:tcBorders>
                    <w:tl2br w:val="single" w:color="auto" w:sz="4" w:space="0"/>
                  </w:tcBorders>
                </w:tcPr>
                <w:p w14:paraId="608C86A7">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折算成标准品</w:t>
                  </w:r>
                </w:p>
                <w:p w14:paraId="2991A618">
                  <w:p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项目产品</w:t>
                  </w:r>
                </w:p>
              </w:tc>
              <w:tc>
                <w:tcPr>
                  <w:tcW w:w="2268" w:type="dxa"/>
                  <w:gridSpan w:val="2"/>
                  <w:vAlign w:val="center"/>
                </w:tcPr>
                <w:p w14:paraId="307C96CE">
                  <w:pPr>
                    <w:spacing w:line="240" w:lineRule="auto"/>
                    <w:jc w:val="center"/>
                    <w:rPr>
                      <w:rFonts w:hint="default" w:ascii="Times New Roman" w:hAnsi="Times New Roman" w:eastAsia="宋体" w:cs="Times New Roman"/>
                      <w:color w:val="000000" w:themeColor="text1"/>
                      <w:spacing w:val="-10"/>
                      <w:sz w:val="21"/>
                      <w:szCs w:val="21"/>
                      <w14:textFill>
                        <w14:solidFill>
                          <w14:schemeClr w14:val="tx1"/>
                        </w14:solidFill>
                      </w14:textFill>
                    </w:rPr>
                  </w:pPr>
                  <w:r>
                    <w:rPr>
                      <w:rFonts w:hint="default" w:ascii="Times New Roman" w:hAnsi="Times New Roman" w:eastAsia="宋体" w:cs="Times New Roman"/>
                      <w:color w:val="000000" w:themeColor="text1"/>
                      <w:spacing w:val="-10"/>
                      <w:sz w:val="21"/>
                      <w:szCs w:val="21"/>
                      <w14:textFill>
                        <w14:solidFill>
                          <w14:schemeClr w14:val="tx1"/>
                        </w14:solidFill>
                      </w14:textFill>
                    </w:rPr>
                    <w:t>《</w:t>
                  </w:r>
                  <w:r>
                    <w:rPr>
                      <w:rFonts w:hint="default" w:ascii="Times New Roman" w:hAnsi="Times New Roman" w:eastAsia="宋体" w:cs="Times New Roman"/>
                      <w:bCs/>
                      <w:color w:val="000000" w:themeColor="text1"/>
                      <w:spacing w:val="-10"/>
                      <w:sz w:val="21"/>
                      <w:szCs w:val="21"/>
                      <w14:textFill>
                        <w14:solidFill>
                          <w14:schemeClr w14:val="tx1"/>
                        </w14:solidFill>
                      </w14:textFill>
                    </w:rPr>
                    <w:t>印染行业规范条件</w:t>
                  </w:r>
                  <w:r>
                    <w:rPr>
                      <w:rFonts w:hint="default" w:ascii="Times New Roman" w:hAnsi="Times New Roman" w:eastAsia="宋体" w:cs="Times New Roman"/>
                      <w:color w:val="000000" w:themeColor="text1"/>
                      <w:spacing w:val="-10"/>
                      <w:sz w:val="21"/>
                      <w:szCs w:val="21"/>
                      <w14:textFill>
                        <w14:solidFill>
                          <w14:schemeClr w14:val="tx1"/>
                        </w14:solidFill>
                      </w14:textFill>
                    </w:rPr>
                    <w:t>(2023年版)》</w:t>
                  </w:r>
                </w:p>
              </w:tc>
              <w:tc>
                <w:tcPr>
                  <w:tcW w:w="1642" w:type="dxa"/>
                  <w:gridSpan w:val="2"/>
                </w:tcPr>
                <w:p w14:paraId="763A195A">
                  <w:pPr>
                    <w:spacing w:line="240" w:lineRule="auto"/>
                    <w:jc w:val="center"/>
                    <w:rPr>
                      <w:rFonts w:hint="default" w:ascii="Times New Roman" w:hAnsi="Times New Roman" w:eastAsia="宋体" w:cs="Times New Roman"/>
                      <w:color w:val="000000" w:themeColor="text1"/>
                      <w:spacing w:val="-10"/>
                      <w:sz w:val="21"/>
                      <w:szCs w:val="21"/>
                      <w14:textFill>
                        <w14:solidFill>
                          <w14:schemeClr w14:val="tx1"/>
                        </w14:solidFill>
                      </w14:textFill>
                    </w:rPr>
                  </w:pPr>
                  <w:r>
                    <w:rPr>
                      <w:rFonts w:hint="default" w:ascii="Times New Roman" w:hAnsi="Times New Roman" w:eastAsia="宋体" w:cs="Times New Roman"/>
                      <w:color w:val="000000" w:themeColor="text1"/>
                      <w:spacing w:val="-10"/>
                      <w:sz w:val="21"/>
                      <w:szCs w:val="21"/>
                      <w14:textFill>
                        <w14:solidFill>
                          <w14:schemeClr w14:val="tx1"/>
                        </w14:solidFill>
                      </w14:textFill>
                    </w:rPr>
                    <w:t>《浙江省印染产业环境准入指导意见》</w:t>
                  </w:r>
                </w:p>
              </w:tc>
              <w:tc>
                <w:tcPr>
                  <w:tcW w:w="1244" w:type="dxa"/>
                  <w:gridSpan w:val="2"/>
                  <w:vAlign w:val="center"/>
                </w:tcPr>
                <w:p w14:paraId="61C6ED62">
                  <w:pPr>
                    <w:spacing w:line="240" w:lineRule="auto"/>
                    <w:rPr>
                      <w:rFonts w:hint="default" w:ascii="Times New Roman" w:hAnsi="Times New Roman" w:eastAsia="宋体" w:cs="Times New Roman"/>
                      <w:color w:val="000000" w:themeColor="text1"/>
                      <w:spacing w:val="-16"/>
                      <w:sz w:val="21"/>
                      <w:szCs w:val="21"/>
                      <w14:textFill>
                        <w14:solidFill>
                          <w14:schemeClr w14:val="tx1"/>
                        </w14:solidFill>
                      </w14:textFill>
                    </w:rPr>
                  </w:pPr>
                  <w:r>
                    <w:rPr>
                      <w:rFonts w:hint="default" w:ascii="Times New Roman" w:hAnsi="Times New Roman" w:eastAsia="宋体" w:cs="Times New Roman"/>
                      <w:color w:val="000000" w:themeColor="text1"/>
                      <w:spacing w:val="-16"/>
                      <w:sz w:val="21"/>
                      <w:szCs w:val="21"/>
                      <w14:textFill>
                        <w14:solidFill>
                          <w14:schemeClr w14:val="tx1"/>
                        </w14:solidFill>
                      </w14:textFill>
                    </w:rPr>
                    <w:t>《纺织染整工业水污染物排放标准》</w:t>
                  </w:r>
                </w:p>
              </w:tc>
            </w:tr>
            <w:tr w14:paraId="60DA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 w:hRule="atLeast"/>
                <w:jc w:val="center"/>
              </w:trPr>
              <w:tc>
                <w:tcPr>
                  <w:tcW w:w="906" w:type="dxa"/>
                  <w:vMerge w:val="restart"/>
                  <w:vAlign w:val="center"/>
                </w:tcPr>
                <w:p w14:paraId="256053D0">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产品名称</w:t>
                  </w:r>
                </w:p>
              </w:tc>
              <w:tc>
                <w:tcPr>
                  <w:tcW w:w="1562" w:type="dxa"/>
                  <w:vMerge w:val="restart"/>
                  <w:vAlign w:val="center"/>
                </w:tcPr>
                <w:p w14:paraId="07CC11FC">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规格</w:t>
                  </w:r>
                </w:p>
              </w:tc>
              <w:tc>
                <w:tcPr>
                  <w:tcW w:w="1224" w:type="dxa"/>
                  <w:gridSpan w:val="2"/>
                  <w:vMerge w:val="restart"/>
                  <w:vAlign w:val="center"/>
                </w:tcPr>
                <w:p w14:paraId="2EA772AF">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产能</w:t>
                  </w:r>
                </w:p>
              </w:tc>
              <w:tc>
                <w:tcPr>
                  <w:tcW w:w="1208" w:type="dxa"/>
                  <w:vAlign w:val="center"/>
                </w:tcPr>
                <w:p w14:paraId="1C8C3DDE">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vertAlign w:val="superscript"/>
                      <w14:textFill>
                        <w14:solidFill>
                          <w14:schemeClr w14:val="tx1"/>
                        </w14:solidFill>
                      </w14:textFill>
                    </w:rPr>
                    <w:t>①</w:t>
                  </w:r>
                  <w:r>
                    <w:rPr>
                      <w:rFonts w:hint="default" w:ascii="Times New Roman" w:hAnsi="Times New Roman" w:eastAsia="宋体" w:cs="Times New Roman"/>
                      <w:color w:val="000000" w:themeColor="text1"/>
                      <w:spacing w:val="-8"/>
                      <w:sz w:val="21"/>
                      <w:szCs w:val="21"/>
                      <w14:textFill>
                        <w14:solidFill>
                          <w14:schemeClr w14:val="tx1"/>
                        </w14:solidFill>
                      </w14:textFill>
                    </w:rPr>
                    <w:t>机织物</w:t>
                  </w:r>
                </w:p>
              </w:tc>
              <w:tc>
                <w:tcPr>
                  <w:tcW w:w="1060" w:type="dxa"/>
                  <w:vAlign w:val="center"/>
                </w:tcPr>
                <w:p w14:paraId="02322A71">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针织物</w:t>
                  </w:r>
                </w:p>
              </w:tc>
              <w:tc>
                <w:tcPr>
                  <w:tcW w:w="851" w:type="dxa"/>
                  <w:vAlign w:val="center"/>
                </w:tcPr>
                <w:p w14:paraId="6AAE37FC">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vertAlign w:val="superscript"/>
                      <w14:textFill>
                        <w14:solidFill>
                          <w14:schemeClr w14:val="tx1"/>
                        </w14:solidFill>
                      </w14:textFill>
                    </w:rPr>
                    <w:t>②</w:t>
                  </w:r>
                  <w:r>
                    <w:rPr>
                      <w:rFonts w:hint="default" w:ascii="Times New Roman" w:hAnsi="Times New Roman" w:eastAsia="宋体" w:cs="Times New Roman"/>
                      <w:color w:val="000000" w:themeColor="text1"/>
                      <w:spacing w:val="-8"/>
                      <w:sz w:val="21"/>
                      <w:szCs w:val="21"/>
                      <w14:textFill>
                        <w14:solidFill>
                          <w14:schemeClr w14:val="tx1"/>
                        </w14:solidFill>
                      </w14:textFill>
                    </w:rPr>
                    <w:t>机织物</w:t>
                  </w:r>
                </w:p>
              </w:tc>
              <w:tc>
                <w:tcPr>
                  <w:tcW w:w="791" w:type="dxa"/>
                  <w:vAlign w:val="center"/>
                </w:tcPr>
                <w:p w14:paraId="1444286C">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针织物</w:t>
                  </w:r>
                </w:p>
              </w:tc>
              <w:tc>
                <w:tcPr>
                  <w:tcW w:w="607" w:type="dxa"/>
                  <w:vAlign w:val="center"/>
                </w:tcPr>
                <w:p w14:paraId="725CC8AA">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机织物</w:t>
                  </w:r>
                </w:p>
              </w:tc>
              <w:tc>
                <w:tcPr>
                  <w:tcW w:w="637" w:type="dxa"/>
                  <w:vAlign w:val="center"/>
                </w:tcPr>
                <w:p w14:paraId="788B6C3D">
                  <w:pPr>
                    <w:spacing w:line="240" w:lineRule="auto"/>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针织物</w:t>
                  </w:r>
                </w:p>
              </w:tc>
            </w:tr>
            <w:tr w14:paraId="7FC7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 w:hRule="atLeast"/>
                <w:jc w:val="center"/>
              </w:trPr>
              <w:tc>
                <w:tcPr>
                  <w:tcW w:w="906" w:type="dxa"/>
                  <w:vMerge w:val="continue"/>
                  <w:vAlign w:val="center"/>
                </w:tcPr>
                <w:p w14:paraId="01A1A70D">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62" w:type="dxa"/>
                  <w:vMerge w:val="continue"/>
                  <w:vAlign w:val="center"/>
                </w:tcPr>
                <w:p w14:paraId="4DBD1D02">
                  <w:pPr>
                    <w:spacing w:line="240" w:lineRule="auto"/>
                    <w:jc w:val="center"/>
                    <w:rPr>
                      <w:rFonts w:hint="default" w:ascii="Times New Roman" w:hAnsi="Times New Roman" w:eastAsia="宋体" w:cs="Times New Roman"/>
                      <w:color w:val="000000" w:themeColor="text1"/>
                      <w:spacing w:val="-10"/>
                      <w:sz w:val="21"/>
                      <w:szCs w:val="21"/>
                      <w14:textFill>
                        <w14:solidFill>
                          <w14:schemeClr w14:val="tx1"/>
                        </w14:solidFill>
                      </w14:textFill>
                    </w:rPr>
                  </w:pPr>
                </w:p>
              </w:tc>
              <w:tc>
                <w:tcPr>
                  <w:tcW w:w="1224" w:type="dxa"/>
                  <w:gridSpan w:val="2"/>
                  <w:vMerge w:val="continue"/>
                  <w:vAlign w:val="center"/>
                </w:tcPr>
                <w:p w14:paraId="4503B2F8">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08" w:type="dxa"/>
                  <w:vAlign w:val="center"/>
                </w:tcPr>
                <w:p w14:paraId="1235E0C7">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万m/a</w:t>
                  </w:r>
                </w:p>
              </w:tc>
              <w:tc>
                <w:tcPr>
                  <w:tcW w:w="1060" w:type="dxa"/>
                  <w:vAlign w:val="center"/>
                </w:tcPr>
                <w:p w14:paraId="740D48BD">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851" w:type="dxa"/>
                  <w:vAlign w:val="center"/>
                </w:tcPr>
                <w:p w14:paraId="6B381E3D">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万m/a</w:t>
                  </w:r>
                </w:p>
              </w:tc>
              <w:tc>
                <w:tcPr>
                  <w:tcW w:w="791" w:type="dxa"/>
                  <w:vAlign w:val="center"/>
                </w:tcPr>
                <w:p w14:paraId="018B7407">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607" w:type="dxa"/>
                  <w:vAlign w:val="center"/>
                </w:tcPr>
                <w:p w14:paraId="7478AB7A">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637" w:type="dxa"/>
                  <w:vAlign w:val="center"/>
                </w:tcPr>
                <w:p w14:paraId="2D298910">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r>
            <w:tr w14:paraId="49F1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 w:hRule="atLeast"/>
                <w:jc w:val="center"/>
              </w:trPr>
              <w:tc>
                <w:tcPr>
                  <w:tcW w:w="906" w:type="dxa"/>
                  <w:vAlign w:val="center"/>
                </w:tcPr>
                <w:p w14:paraId="7F664529">
                  <w:pPr>
                    <w:widowControl/>
                    <w:spacing w:line="240" w:lineRule="auto"/>
                    <w:contextualSpacing/>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高档专业运动服</w:t>
                  </w:r>
                </w:p>
              </w:tc>
              <w:tc>
                <w:tcPr>
                  <w:tcW w:w="1562" w:type="dxa"/>
                  <w:vAlign w:val="center"/>
                </w:tcPr>
                <w:p w14:paraId="4EE69B6C">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产品重量2kg/件</w:t>
                  </w:r>
                </w:p>
              </w:tc>
              <w:tc>
                <w:tcPr>
                  <w:tcW w:w="591" w:type="dxa"/>
                  <w:vAlign w:val="center"/>
                </w:tcPr>
                <w:p w14:paraId="7EE65477">
                  <w:pPr>
                    <w:spacing w:line="240" w:lineRule="auto"/>
                    <w:ind w:left="-72" w:leftChars="-30" w:right="-72"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240万件/年</w:t>
                  </w:r>
                </w:p>
              </w:tc>
              <w:tc>
                <w:tcPr>
                  <w:tcW w:w="633" w:type="dxa"/>
                  <w:vAlign w:val="center"/>
                </w:tcPr>
                <w:p w14:paraId="12468E41">
                  <w:pPr>
                    <w:spacing w:line="240" w:lineRule="auto"/>
                    <w:ind w:left="-72" w:leftChars="-30" w:right="-72"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1800t/a</w:t>
                  </w:r>
                </w:p>
              </w:tc>
              <w:tc>
                <w:tcPr>
                  <w:tcW w:w="1208" w:type="dxa"/>
                  <w:vAlign w:val="center"/>
                </w:tcPr>
                <w:p w14:paraId="47B02C00">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60" w:type="dxa"/>
                  <w:vAlign w:val="center"/>
                </w:tcPr>
                <w:p w14:paraId="3DE63F3F">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1800</w:t>
                  </w:r>
                </w:p>
              </w:tc>
              <w:tc>
                <w:tcPr>
                  <w:tcW w:w="851" w:type="dxa"/>
                  <w:vAlign w:val="center"/>
                </w:tcPr>
                <w:p w14:paraId="2ACB5465">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91" w:type="dxa"/>
                  <w:vAlign w:val="center"/>
                </w:tcPr>
                <w:p w14:paraId="61AEB276">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1800</w:t>
                  </w:r>
                </w:p>
              </w:tc>
              <w:tc>
                <w:tcPr>
                  <w:tcW w:w="607" w:type="dxa"/>
                  <w:vAlign w:val="center"/>
                </w:tcPr>
                <w:p w14:paraId="5A016E8E">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37" w:type="dxa"/>
                  <w:vAlign w:val="center"/>
                </w:tcPr>
                <w:p w14:paraId="6499DAC5">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1800</w:t>
                  </w:r>
                </w:p>
              </w:tc>
            </w:tr>
          </w:tbl>
          <w:p w14:paraId="02577006">
            <w:pPr>
              <w:spacing w:line="320" w:lineRule="exact"/>
              <w:ind w:firstLine="48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w:t>
            </w:r>
            <w:r>
              <w:rPr>
                <w:rFonts w:hint="eastAsia" w:ascii="宋体" w:hAnsi="宋体" w:cs="宋体"/>
                <w:color w:val="000000" w:themeColor="text1"/>
                <w:sz w:val="21"/>
                <w:szCs w:val="21"/>
                <w14:textFill>
                  <w14:solidFill>
                    <w14:schemeClr w14:val="tx1"/>
                  </w14:solidFill>
                </w14:textFill>
              </w:rPr>
              <w:t>①</w:t>
            </w:r>
            <w:r>
              <w:rPr>
                <w:rFonts w:hint="eastAsia"/>
                <w:color w:val="000000" w:themeColor="text1"/>
                <w:sz w:val="21"/>
                <w:szCs w:val="21"/>
                <w14:textFill>
                  <w14:solidFill>
                    <w14:schemeClr w14:val="tx1"/>
                  </w14:solidFill>
                </w14:textFill>
              </w:rPr>
              <w:t>机织物标准品为布幅宽度</w:t>
            </w:r>
            <w:r>
              <w:rPr>
                <w:color w:val="000000" w:themeColor="text1"/>
                <w:sz w:val="21"/>
                <w:szCs w:val="21"/>
                <w14:textFill>
                  <w14:solidFill>
                    <w14:schemeClr w14:val="tx1"/>
                  </w14:solidFill>
                </w14:textFill>
              </w:rPr>
              <w:t>152cm</w:t>
            </w:r>
            <w:r>
              <w:rPr>
                <w:rFonts w:hint="eastAsia"/>
                <w:color w:val="000000" w:themeColor="text1"/>
                <w:sz w:val="21"/>
                <w:szCs w:val="21"/>
                <w14:textFill>
                  <w14:solidFill>
                    <w14:schemeClr w14:val="tx1"/>
                  </w14:solidFill>
                </w14:textFill>
              </w:rPr>
              <w:t>、布重</w:t>
            </w:r>
            <w:r>
              <w:rPr>
                <w:color w:val="000000" w:themeColor="text1"/>
                <w:sz w:val="21"/>
                <w:szCs w:val="21"/>
                <w14:textFill>
                  <w14:solidFill>
                    <w14:schemeClr w14:val="tx1"/>
                  </w14:solidFill>
                </w14:textFill>
              </w:rPr>
              <w:t xml:space="preserve">10—14kg/100m </w:t>
            </w:r>
            <w:r>
              <w:rPr>
                <w:rFonts w:hint="eastAsia"/>
                <w:color w:val="000000" w:themeColor="text1"/>
                <w:sz w:val="21"/>
                <w:szCs w:val="21"/>
                <w14:textFill>
                  <w14:solidFill>
                    <w14:schemeClr w14:val="tx1"/>
                  </w14:solidFill>
                </w14:textFill>
              </w:rPr>
              <w:t>的棉染色合格产品，当产品不同时，可按标准进行换算。针织或纱线标准品为棉浅色染色产品，当产品不同时，可参照《针织印染产品取水计算办法及单耗基本定额》（</w:t>
            </w:r>
            <w:r>
              <w:rPr>
                <w:color w:val="000000" w:themeColor="text1"/>
                <w:sz w:val="21"/>
                <w:szCs w:val="21"/>
                <w14:textFill>
                  <w14:solidFill>
                    <w14:schemeClr w14:val="tx1"/>
                  </w14:solidFill>
                </w14:textFill>
              </w:rPr>
              <w:t>FZ/T 01105</w:t>
            </w:r>
            <w:r>
              <w:rPr>
                <w:rFonts w:hint="eastAsia"/>
                <w:color w:val="000000" w:themeColor="text1"/>
                <w:sz w:val="21"/>
                <w:szCs w:val="21"/>
                <w14:textFill>
                  <w14:solidFill>
                    <w14:schemeClr w14:val="tx1"/>
                  </w14:solidFill>
                </w14:textFill>
              </w:rPr>
              <w:t>）；</w:t>
            </w:r>
          </w:p>
          <w:p w14:paraId="217FD54E">
            <w:pPr>
              <w:spacing w:line="320" w:lineRule="exact"/>
              <w:ind w:firstLine="480"/>
              <w:rPr>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②</w:t>
            </w:r>
            <w:r>
              <w:rPr>
                <w:rFonts w:hint="eastAsia"/>
                <w:color w:val="000000" w:themeColor="text1"/>
                <w:sz w:val="21"/>
                <w:szCs w:val="21"/>
                <w14:textFill>
                  <w14:solidFill>
                    <w14:schemeClr w14:val="tx1"/>
                  </w14:solidFill>
                </w14:textFill>
              </w:rPr>
              <w:t>机织物标准品布幅宽度</w:t>
            </w:r>
            <w:r>
              <w:rPr>
                <w:color w:val="000000" w:themeColor="text1"/>
                <w:sz w:val="21"/>
                <w:szCs w:val="21"/>
                <w14:textFill>
                  <w14:solidFill>
                    <w14:schemeClr w14:val="tx1"/>
                  </w14:solidFill>
                </w14:textFill>
              </w:rPr>
              <w:t>106cm</w:t>
            </w:r>
            <w:r>
              <w:rPr>
                <w:rFonts w:hint="eastAsia"/>
                <w:color w:val="000000" w:themeColor="text1"/>
                <w:sz w:val="21"/>
                <w:szCs w:val="21"/>
                <w14:textFill>
                  <w14:solidFill>
                    <w14:schemeClr w14:val="tx1"/>
                  </w14:solidFill>
                </w14:textFill>
              </w:rPr>
              <w:t>、布重</w:t>
            </w:r>
            <w:r>
              <w:rPr>
                <w:color w:val="000000" w:themeColor="text1"/>
                <w:sz w:val="21"/>
                <w:szCs w:val="21"/>
                <w14:textFill>
                  <w14:solidFill>
                    <w14:schemeClr w14:val="tx1"/>
                  </w14:solidFill>
                </w14:textFill>
              </w:rPr>
              <w:t>10.01-12kg/100m</w:t>
            </w:r>
            <w:r>
              <w:rPr>
                <w:rFonts w:hint="eastAsia"/>
                <w:color w:val="000000" w:themeColor="text1"/>
                <w:sz w:val="21"/>
                <w:szCs w:val="21"/>
                <w14:textFill>
                  <w14:solidFill>
                    <w14:schemeClr w14:val="tx1"/>
                  </w14:solidFill>
                </w14:textFill>
              </w:rPr>
              <w:t>，摘自浙江省《印染布可比单位综合能耗限额及计算方法》（</w:t>
            </w:r>
            <w:r>
              <w:rPr>
                <w:color w:val="000000" w:themeColor="text1"/>
                <w:sz w:val="21"/>
                <w:szCs w:val="21"/>
                <w14:textFill>
                  <w14:solidFill>
                    <w14:schemeClr w14:val="tx1"/>
                  </w14:solidFill>
                </w14:textFill>
              </w:rPr>
              <w:t>DB33/685-20</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）中的参数。</w:t>
            </w:r>
          </w:p>
          <w:p w14:paraId="375F523E">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产品用水量和排水量指标</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071"/>
              <w:gridCol w:w="1072"/>
              <w:gridCol w:w="1074"/>
              <w:gridCol w:w="1308"/>
              <w:gridCol w:w="1128"/>
              <w:gridCol w:w="973"/>
              <w:gridCol w:w="1126"/>
            </w:tblGrid>
            <w:tr w14:paraId="18F8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960" w:type="dxa"/>
                  <w:vMerge w:val="restart"/>
                  <w:vAlign w:val="center"/>
                </w:tcPr>
                <w:p w14:paraId="3C2B9AD9">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织物类别</w:t>
                  </w:r>
                </w:p>
              </w:tc>
              <w:tc>
                <w:tcPr>
                  <w:tcW w:w="1090" w:type="dxa"/>
                  <w:vMerge w:val="restart"/>
                  <w:vAlign w:val="center"/>
                </w:tcPr>
                <w:p w14:paraId="75B20981">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指标名称</w:t>
                  </w:r>
                </w:p>
              </w:tc>
              <w:tc>
                <w:tcPr>
                  <w:tcW w:w="2184" w:type="dxa"/>
                  <w:gridSpan w:val="2"/>
                  <w:vAlign w:val="center"/>
                </w:tcPr>
                <w:p w14:paraId="725AE251">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pacing w:val="-10"/>
                      <w:sz w:val="21"/>
                      <w:szCs w:val="21"/>
                      <w14:textFill>
                        <w14:solidFill>
                          <w14:schemeClr w14:val="tx1"/>
                        </w14:solidFill>
                      </w14:textFill>
                    </w:rPr>
                    <w:t>印染行业规范条件(2023版)</w:t>
                  </w:r>
                </w:p>
              </w:tc>
              <w:tc>
                <w:tcPr>
                  <w:tcW w:w="2480" w:type="dxa"/>
                  <w:gridSpan w:val="2"/>
                  <w:vAlign w:val="center"/>
                </w:tcPr>
                <w:p w14:paraId="457E27F4">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0"/>
                      <w:sz w:val="21"/>
                      <w:szCs w:val="21"/>
                      <w14:textFill>
                        <w14:solidFill>
                          <w14:schemeClr w14:val="tx1"/>
                        </w14:solidFill>
                      </w14:textFill>
                    </w:rPr>
                    <w:t>浙江省印染产业环境准入指导意见</w:t>
                  </w:r>
                </w:p>
              </w:tc>
              <w:tc>
                <w:tcPr>
                  <w:tcW w:w="2136" w:type="dxa"/>
                  <w:gridSpan w:val="2"/>
                  <w:vAlign w:val="center"/>
                </w:tcPr>
                <w:p w14:paraId="1A416B5F">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纺织染整工业水污染物排放标准</w:t>
                  </w:r>
                </w:p>
              </w:tc>
            </w:tr>
            <w:tr w14:paraId="629B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60" w:type="dxa"/>
                  <w:vMerge w:val="continue"/>
                  <w:vAlign w:val="center"/>
                </w:tcPr>
                <w:p w14:paraId="733F754D">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90" w:type="dxa"/>
                  <w:vMerge w:val="continue"/>
                  <w:vAlign w:val="center"/>
                </w:tcPr>
                <w:p w14:paraId="5114B179">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dxa"/>
                  <w:vAlign w:val="center"/>
                </w:tcPr>
                <w:p w14:paraId="083775E7">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1093" w:type="dxa"/>
                  <w:vAlign w:val="center"/>
                </w:tcPr>
                <w:p w14:paraId="385B4BD2">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w:t>
                  </w:r>
                </w:p>
              </w:tc>
              <w:tc>
                <w:tcPr>
                  <w:tcW w:w="1332" w:type="dxa"/>
                  <w:vAlign w:val="center"/>
                </w:tcPr>
                <w:p w14:paraId="3243985C">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1148" w:type="dxa"/>
                  <w:vAlign w:val="center"/>
                </w:tcPr>
                <w:p w14:paraId="6E641F8A">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w:t>
                  </w:r>
                </w:p>
              </w:tc>
              <w:tc>
                <w:tcPr>
                  <w:tcW w:w="990" w:type="dxa"/>
                  <w:vAlign w:val="center"/>
                </w:tcPr>
                <w:p w14:paraId="73170018">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1146" w:type="dxa"/>
                  <w:vAlign w:val="center"/>
                </w:tcPr>
                <w:p w14:paraId="3B267B9C">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w:t>
                  </w:r>
                </w:p>
              </w:tc>
            </w:tr>
            <w:tr w14:paraId="06BA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60" w:type="dxa"/>
                  <w:vMerge w:val="restart"/>
                  <w:vAlign w:val="center"/>
                </w:tcPr>
                <w:p w14:paraId="5482E405">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纱线、针织物</w:t>
                  </w:r>
                </w:p>
              </w:tc>
              <w:tc>
                <w:tcPr>
                  <w:tcW w:w="1090" w:type="dxa"/>
                  <w:vAlign w:val="center"/>
                </w:tcPr>
                <w:p w14:paraId="2067B438">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新鲜水</w:t>
                  </w:r>
                </w:p>
                <w:p w14:paraId="020AB355">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取水量</w:t>
                  </w:r>
                </w:p>
              </w:tc>
              <w:tc>
                <w:tcPr>
                  <w:tcW w:w="1091" w:type="dxa"/>
                  <w:vAlign w:val="center"/>
                </w:tcPr>
                <w:p w14:paraId="196D9539">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85吨水/吨</w:t>
                  </w:r>
                </w:p>
              </w:tc>
              <w:tc>
                <w:tcPr>
                  <w:tcW w:w="1093" w:type="dxa"/>
                </w:tcPr>
                <w:p w14:paraId="16E8D27C">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25.8</w:t>
                  </w:r>
                  <w:r>
                    <w:rPr>
                      <w:rFonts w:hint="default" w:ascii="Times New Roman" w:hAnsi="Times New Roman" w:eastAsia="宋体" w:cs="Times New Roman"/>
                      <w:color w:val="000000" w:themeColor="text1"/>
                      <w:sz w:val="21"/>
                      <w:szCs w:val="21"/>
                      <w14:textFill>
                        <w14:solidFill>
                          <w14:schemeClr w14:val="tx1"/>
                        </w14:solidFill>
                      </w14:textFill>
                    </w:rPr>
                    <w:t>吨水/吨</w:t>
                  </w:r>
                </w:p>
              </w:tc>
              <w:tc>
                <w:tcPr>
                  <w:tcW w:w="1332" w:type="dxa"/>
                  <w:vAlign w:val="center"/>
                </w:tcPr>
                <w:p w14:paraId="20C53E19">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85吨水/吨</w:t>
                  </w:r>
                </w:p>
              </w:tc>
              <w:tc>
                <w:tcPr>
                  <w:tcW w:w="1148" w:type="dxa"/>
                </w:tcPr>
                <w:p w14:paraId="09343E11">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25.8</w:t>
                  </w:r>
                  <w:r>
                    <w:rPr>
                      <w:rFonts w:hint="default" w:ascii="Times New Roman" w:hAnsi="Times New Roman" w:eastAsia="宋体" w:cs="Times New Roman"/>
                      <w:color w:val="000000" w:themeColor="text1"/>
                      <w:sz w:val="21"/>
                      <w:szCs w:val="21"/>
                      <w14:textFill>
                        <w14:solidFill>
                          <w14:schemeClr w14:val="tx1"/>
                        </w14:solidFill>
                      </w14:textFill>
                    </w:rPr>
                    <w:t>吨水/吨</w:t>
                  </w:r>
                </w:p>
              </w:tc>
              <w:tc>
                <w:tcPr>
                  <w:tcW w:w="990" w:type="dxa"/>
                  <w:vAlign w:val="center"/>
                </w:tcPr>
                <w:p w14:paraId="792D1637">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46" w:type="dxa"/>
                  <w:vAlign w:val="center"/>
                </w:tcPr>
                <w:p w14:paraId="2AA2BA91">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w:t>
                  </w:r>
                </w:p>
              </w:tc>
            </w:tr>
            <w:tr w14:paraId="2B17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60" w:type="dxa"/>
                  <w:vMerge w:val="continue"/>
                  <w:vAlign w:val="center"/>
                </w:tcPr>
                <w:p w14:paraId="2E01445E">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90" w:type="dxa"/>
                  <w:vAlign w:val="center"/>
                </w:tcPr>
                <w:p w14:paraId="25E8D028">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单位产品</w:t>
                  </w:r>
                </w:p>
                <w:p w14:paraId="66F88979">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排水量</w:t>
                  </w:r>
                </w:p>
              </w:tc>
              <w:tc>
                <w:tcPr>
                  <w:tcW w:w="1091" w:type="dxa"/>
                  <w:vAlign w:val="center"/>
                </w:tcPr>
                <w:p w14:paraId="4057A90A">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93" w:type="dxa"/>
                  <w:vAlign w:val="center"/>
                </w:tcPr>
                <w:p w14:paraId="1E99460F">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1332" w:type="dxa"/>
                  <w:vAlign w:val="center"/>
                </w:tcPr>
                <w:p w14:paraId="33B19ACD">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78吨水/吨</w:t>
                  </w:r>
                </w:p>
              </w:tc>
              <w:tc>
                <w:tcPr>
                  <w:tcW w:w="1148" w:type="dxa"/>
                  <w:vAlign w:val="center"/>
                </w:tcPr>
                <w:p w14:paraId="087849A1">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26.16</w:t>
                  </w:r>
                  <w:r>
                    <w:rPr>
                      <w:rFonts w:hint="default" w:ascii="Times New Roman" w:hAnsi="Times New Roman" w:eastAsia="宋体" w:cs="Times New Roman"/>
                      <w:color w:val="000000" w:themeColor="text1"/>
                      <w:sz w:val="21"/>
                      <w:szCs w:val="21"/>
                      <w14:textFill>
                        <w14:solidFill>
                          <w14:schemeClr w14:val="tx1"/>
                        </w14:solidFill>
                      </w14:textFill>
                    </w:rPr>
                    <w:t>吨水/吨</w:t>
                  </w:r>
                </w:p>
              </w:tc>
              <w:tc>
                <w:tcPr>
                  <w:tcW w:w="990" w:type="dxa"/>
                  <w:vAlign w:val="center"/>
                </w:tcPr>
                <w:p w14:paraId="6793C6C3">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85吨水/吨</w:t>
                  </w:r>
                </w:p>
              </w:tc>
              <w:tc>
                <w:tcPr>
                  <w:tcW w:w="1146" w:type="dxa"/>
                  <w:vAlign w:val="center"/>
                </w:tcPr>
                <w:p w14:paraId="46986F7C">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26.16</w:t>
                  </w:r>
                  <w:r>
                    <w:rPr>
                      <w:rFonts w:hint="default" w:ascii="Times New Roman" w:hAnsi="Times New Roman" w:eastAsia="宋体" w:cs="Times New Roman"/>
                      <w:b/>
                      <w:color w:val="000000" w:themeColor="text1"/>
                      <w:sz w:val="21"/>
                      <w:szCs w:val="21"/>
                      <w14:textFill>
                        <w14:solidFill>
                          <w14:schemeClr w14:val="tx1"/>
                        </w14:solidFill>
                      </w14:textFill>
                    </w:rPr>
                    <w:t>吨水/吨</w:t>
                  </w:r>
                </w:p>
              </w:tc>
            </w:tr>
          </w:tbl>
          <w:p w14:paraId="69D0F868">
            <w:pPr>
              <w:keepNext w:val="0"/>
              <w:keepLines w:val="0"/>
              <w:numPr>
                <w:ilvl w:val="0"/>
                <w:numId w:val="0"/>
              </w:numPr>
              <w:suppressLineNumbers w:val="0"/>
              <w:bidi w:val="0"/>
              <w:spacing w:before="0" w:beforeAutospacing="0" w:after="0" w:afterAutospacing="0"/>
              <w:ind w:left="0" w:right="0"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14:textFill>
                  <w14:solidFill>
                    <w14:schemeClr w14:val="tx1"/>
                  </w14:solidFill>
                </w14:textFill>
              </w:rPr>
              <w:t>由上表可知，项目单位产品用水量和排水量指标均满足《印染行业规范条件</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版》、《浙江省印染产业环境准入指导意见》（</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25年）和《纺织染整工业污染物排放标准的限值》（</w:t>
            </w:r>
            <w:r>
              <w:rPr>
                <w:color w:val="000000" w:themeColor="text1"/>
                <w14:textFill>
                  <w14:solidFill>
                    <w14:schemeClr w14:val="tx1"/>
                  </w14:solidFill>
                </w14:textFill>
              </w:rPr>
              <w:t>GB4287-2012</w:t>
            </w:r>
            <w:r>
              <w:rPr>
                <w:rFonts w:hint="eastAsia"/>
                <w:color w:val="000000" w:themeColor="text1"/>
                <w14:textFill>
                  <w14:solidFill>
                    <w14:schemeClr w14:val="tx1"/>
                  </w14:solidFill>
                </w14:textFill>
              </w:rPr>
              <w:t>）限值要求。</w:t>
            </w:r>
          </w:p>
          <w:p w14:paraId="6A04D144">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废气</w:t>
            </w:r>
            <w:r>
              <w:rPr>
                <w:rFonts w:hint="eastAsia"/>
                <w:color w:val="000000" w:themeColor="text1"/>
                <w:highlight w:val="none"/>
                <w:lang w:val="en-US" w:eastAsia="zh-CN"/>
                <w14:textFill>
                  <w14:solidFill>
                    <w14:schemeClr w14:val="tx1"/>
                  </w14:solidFill>
                </w14:textFill>
              </w:rPr>
              <w:t>治理设施</w:t>
            </w:r>
          </w:p>
          <w:p w14:paraId="3FC30072">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有组织废气</w:t>
            </w:r>
          </w:p>
          <w:p w14:paraId="35CED692">
            <w:pPr>
              <w:keepNext w:val="0"/>
              <w:keepLines w:val="0"/>
              <w:suppressLineNumbers w:val="0"/>
              <w:bidi w:val="0"/>
              <w:spacing w:before="0" w:beforeAutospacing="0" w:after="0" w:afterAutospacing="0"/>
              <w:ind w:left="0" w:right="0" w:firstLine="480" w:firstLineChars="20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有组织废气监测结果</w:t>
            </w:r>
          </w:p>
          <w:p w14:paraId="40BE5BB2">
            <w:pPr>
              <w:keepNext w:val="0"/>
              <w:keepLines w:val="0"/>
              <w:suppressLineNumbers w:val="0"/>
              <w:bidi w:val="0"/>
              <w:spacing w:before="0" w:beforeAutospacing="0" w:after="0" w:afterAutospacing="0"/>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本项目有组织废气主要为</w:t>
            </w:r>
            <w:r>
              <w:rPr>
                <w:rFonts w:hint="eastAsia"/>
                <w:color w:val="000000" w:themeColor="text1"/>
                <w:highlight w:val="none"/>
                <w:lang w:val="en-US" w:eastAsia="zh-CN"/>
                <w14:textFill>
                  <w14:solidFill>
                    <w14:schemeClr w14:val="tx1"/>
                  </w14:solidFill>
                </w14:textFill>
              </w:rPr>
              <w:t>污水处理站废气</w:t>
            </w:r>
            <w:r>
              <w:rPr>
                <w:rFonts w:hint="default"/>
                <w:color w:val="000000" w:themeColor="text1"/>
                <w:highlight w:val="none"/>
                <w:lang w:val="en-US" w:eastAsia="zh-CN"/>
                <w14:textFill>
                  <w14:solidFill>
                    <w14:schemeClr w14:val="tx1"/>
                  </w14:solidFill>
                </w14:textFill>
              </w:rPr>
              <w:t>，具体监测结果见</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lang w:val="en-US" w:eastAsia="zh-CN"/>
                <w14:textFill>
                  <w14:solidFill>
                    <w14:schemeClr w14:val="tx1"/>
                  </w14:solidFill>
                </w14:textFill>
              </w:rPr>
              <w:t>。</w:t>
            </w:r>
          </w:p>
          <w:p w14:paraId="0DF05EF7">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处理设施监测情况</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636"/>
              <w:gridCol w:w="1519"/>
              <w:gridCol w:w="589"/>
              <w:gridCol w:w="1071"/>
              <w:gridCol w:w="1071"/>
              <w:gridCol w:w="930"/>
              <w:gridCol w:w="926"/>
              <w:gridCol w:w="912"/>
              <w:gridCol w:w="409"/>
            </w:tblGrid>
            <w:tr w14:paraId="271E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3923905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采样点位/</w:t>
                  </w:r>
                </w:p>
                <w:p w14:paraId="1A0BDAD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测点编号</w:t>
                  </w:r>
                </w:p>
              </w:tc>
              <w:tc>
                <w:tcPr>
                  <w:tcW w:w="365" w:type="pct"/>
                  <w:vAlign w:val="center"/>
                </w:tcPr>
                <w:p w14:paraId="0E7003C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采样日期</w:t>
                  </w:r>
                </w:p>
              </w:tc>
              <w:tc>
                <w:tcPr>
                  <w:tcW w:w="872" w:type="pct"/>
                  <w:vAlign w:val="center"/>
                </w:tcPr>
                <w:p w14:paraId="0798079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样品编号</w:t>
                  </w:r>
                </w:p>
              </w:tc>
              <w:tc>
                <w:tcPr>
                  <w:tcW w:w="338" w:type="pct"/>
                  <w:vAlign w:val="center"/>
                </w:tcPr>
                <w:p w14:paraId="24960C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检测项目</w:t>
                  </w:r>
                </w:p>
              </w:tc>
              <w:tc>
                <w:tcPr>
                  <w:tcW w:w="615" w:type="pct"/>
                  <w:vAlign w:val="center"/>
                </w:tcPr>
                <w:p w14:paraId="0AA55C6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排放浓度</w:t>
                  </w:r>
                </w:p>
                <w:p w14:paraId="6E74562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615" w:type="pct"/>
                  <w:vAlign w:val="center"/>
                </w:tcPr>
                <w:p w14:paraId="5FE33CC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排放浓度</w:t>
                  </w:r>
                  <w:r>
                    <w:rPr>
                      <w:rFonts w:hint="eastAsia"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均值</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34" w:type="pct"/>
                  <w:vAlign w:val="center"/>
                </w:tcPr>
                <w:p w14:paraId="0C2A89C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标干流量</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均值</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/h）</w:t>
                  </w:r>
                </w:p>
              </w:tc>
              <w:tc>
                <w:tcPr>
                  <w:tcW w:w="532" w:type="pct"/>
                  <w:vAlign w:val="center"/>
                </w:tcPr>
                <w:p w14:paraId="21EA128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排放速率</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均值</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（kg/h）</w:t>
                  </w:r>
                </w:p>
              </w:tc>
              <w:tc>
                <w:tcPr>
                  <w:tcW w:w="524" w:type="pct"/>
                  <w:vAlign w:val="center"/>
                </w:tcPr>
                <w:p w14:paraId="769ADB20">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排放标准</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（kg/h）</w:t>
                  </w:r>
                </w:p>
              </w:tc>
              <w:tc>
                <w:tcPr>
                  <w:tcW w:w="235" w:type="pct"/>
                  <w:vAlign w:val="center"/>
                </w:tcPr>
                <w:p w14:paraId="73732D58">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是否达标</w:t>
                  </w:r>
                </w:p>
              </w:tc>
            </w:tr>
            <w:tr w14:paraId="508B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vAlign w:val="center"/>
                </w:tcPr>
                <w:p w14:paraId="0910DE2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污水处理站 废水处理设施进口/05</w:t>
                  </w:r>
                </w:p>
              </w:tc>
              <w:tc>
                <w:tcPr>
                  <w:tcW w:w="365" w:type="pct"/>
                  <w:vMerge w:val="restart"/>
                  <w:vAlign w:val="center"/>
                </w:tcPr>
                <w:p w14:paraId="56DC1EF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12.11</w:t>
                  </w:r>
                </w:p>
              </w:tc>
              <w:tc>
                <w:tcPr>
                  <w:tcW w:w="872" w:type="pct"/>
                  <w:vAlign w:val="center"/>
                </w:tcPr>
                <w:p w14:paraId="3267FE1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HJ250468120501</w:t>
                  </w:r>
                </w:p>
              </w:tc>
              <w:tc>
                <w:tcPr>
                  <w:tcW w:w="338" w:type="pct"/>
                  <w:vMerge w:val="restart"/>
                  <w:vAlign w:val="center"/>
                </w:tcPr>
                <w:p w14:paraId="7A1CBB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氨</w:t>
                  </w:r>
                </w:p>
              </w:tc>
              <w:tc>
                <w:tcPr>
                  <w:tcW w:w="615" w:type="pct"/>
                  <w:vAlign w:val="center"/>
                </w:tcPr>
                <w:p w14:paraId="14A129B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2.33</w:t>
                  </w:r>
                </w:p>
              </w:tc>
              <w:tc>
                <w:tcPr>
                  <w:tcW w:w="615" w:type="pct"/>
                  <w:vMerge w:val="restart"/>
                  <w:vAlign w:val="center"/>
                </w:tcPr>
                <w:p w14:paraId="6E27358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2.33（最大值）</w:t>
                  </w:r>
                </w:p>
              </w:tc>
              <w:tc>
                <w:tcPr>
                  <w:tcW w:w="534" w:type="pct"/>
                  <w:vMerge w:val="restart"/>
                  <w:vAlign w:val="center"/>
                </w:tcPr>
                <w:p w14:paraId="3BB423B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2431</w:t>
                  </w:r>
                </w:p>
              </w:tc>
              <w:tc>
                <w:tcPr>
                  <w:tcW w:w="532" w:type="pct"/>
                  <w:vMerge w:val="restart"/>
                  <w:vAlign w:val="center"/>
                </w:tcPr>
                <w:p w14:paraId="44DDBDA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5.66</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×10</w:t>
                  </w:r>
                  <w:r>
                    <w:rPr>
                      <w:rFonts w:hint="default" w:ascii="Times New Roman" w:hAnsi="Times New Roman" w:cs="Times New Roman"/>
                      <w:b w:val="0"/>
                      <w:bCs w:val="0"/>
                      <w:color w:val="000000" w:themeColor="text1"/>
                      <w:kern w:val="0"/>
                      <w:sz w:val="21"/>
                      <w:szCs w:val="21"/>
                      <w:highlight w:val="none"/>
                      <w:vertAlign w:val="superscript"/>
                      <w:lang w:val="en-US" w:eastAsia="zh-CN" w:bidi="ar-SA"/>
                      <w14:textFill>
                        <w14:solidFill>
                          <w14:schemeClr w14:val="tx1"/>
                        </w14:solidFill>
                      </w14:textFill>
                    </w:rPr>
                    <w:t>-</w:t>
                  </w:r>
                  <w:r>
                    <w:rPr>
                      <w:rFonts w:hint="eastAsia"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（最大值）</w:t>
                  </w:r>
                </w:p>
              </w:tc>
              <w:tc>
                <w:tcPr>
                  <w:tcW w:w="524" w:type="pct"/>
                  <w:vMerge w:val="restart"/>
                  <w:vAlign w:val="center"/>
                </w:tcPr>
                <w:p w14:paraId="4B8181C5">
                  <w:pPr>
                    <w:keepNext w:val="0"/>
                    <w:keepLines w:val="0"/>
                    <w:widowControl/>
                    <w:suppressLineNumbers w:val="0"/>
                    <w:spacing w:line="240" w:lineRule="auto"/>
                    <w:jc w:val="center"/>
                    <w:textAlignment w:val="center"/>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235" w:type="pct"/>
                  <w:vMerge w:val="restart"/>
                  <w:vAlign w:val="center"/>
                </w:tcPr>
                <w:p w14:paraId="10FA1498">
                  <w:pPr>
                    <w:keepNext w:val="0"/>
                    <w:keepLines w:val="0"/>
                    <w:widowControl/>
                    <w:suppressLineNumbers w:val="0"/>
                    <w:spacing w:line="240" w:lineRule="auto"/>
                    <w:jc w:val="center"/>
                    <w:textAlignment w:val="center"/>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r>
            <w:tr w14:paraId="5967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1CA80ED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2FA7E4B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116B982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HJ250468120502</w:t>
                  </w:r>
                </w:p>
              </w:tc>
              <w:tc>
                <w:tcPr>
                  <w:tcW w:w="338" w:type="pct"/>
                  <w:vMerge w:val="continue"/>
                  <w:vAlign w:val="center"/>
                </w:tcPr>
                <w:p w14:paraId="733D958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078A8FE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1.79</w:t>
                  </w:r>
                </w:p>
              </w:tc>
              <w:tc>
                <w:tcPr>
                  <w:tcW w:w="615" w:type="pct"/>
                  <w:vMerge w:val="continue"/>
                  <w:vAlign w:val="center"/>
                </w:tcPr>
                <w:p w14:paraId="61A15F4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2FB5B4A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6FDC0D8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51FE213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7CC329E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082E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B3A8C7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09CB27E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0E90F75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HJ250468120503</w:t>
                  </w:r>
                </w:p>
              </w:tc>
              <w:tc>
                <w:tcPr>
                  <w:tcW w:w="338" w:type="pct"/>
                  <w:vMerge w:val="continue"/>
                  <w:vAlign w:val="center"/>
                </w:tcPr>
                <w:p w14:paraId="3503C59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4896B7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2.01</w:t>
                  </w:r>
                </w:p>
              </w:tc>
              <w:tc>
                <w:tcPr>
                  <w:tcW w:w="615" w:type="pct"/>
                  <w:vMerge w:val="continue"/>
                  <w:vAlign w:val="center"/>
                </w:tcPr>
                <w:p w14:paraId="084F9E1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01F041D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4CC3FF3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79BF6D5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22CA2C4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2119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15A2DD7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465C2C5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BF1DA2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HJ250468120507</w:t>
                  </w:r>
                </w:p>
              </w:tc>
              <w:tc>
                <w:tcPr>
                  <w:tcW w:w="338" w:type="pct"/>
                  <w:vMerge w:val="restart"/>
                  <w:vAlign w:val="center"/>
                </w:tcPr>
                <w:p w14:paraId="04BBC0F4">
                  <w:pPr>
                    <w:keepNext w:val="0"/>
                    <w:keepLines w:val="0"/>
                    <w:widowControl/>
                    <w:suppressLineNumbers w:val="0"/>
                    <w:spacing w:line="240" w:lineRule="auto"/>
                    <w:jc w:val="center"/>
                    <w:textAlignment w:val="center"/>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硫化氢</w:t>
                  </w:r>
                </w:p>
              </w:tc>
              <w:tc>
                <w:tcPr>
                  <w:tcW w:w="615" w:type="pct"/>
                  <w:vAlign w:val="center"/>
                </w:tcPr>
                <w:p w14:paraId="47BF177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0.375</w:t>
                  </w:r>
                </w:p>
              </w:tc>
              <w:tc>
                <w:tcPr>
                  <w:tcW w:w="615" w:type="pct"/>
                  <w:vMerge w:val="restart"/>
                  <w:vAlign w:val="center"/>
                </w:tcPr>
                <w:p w14:paraId="4D196B7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0.392（最大值）</w:t>
                  </w:r>
                </w:p>
              </w:tc>
              <w:tc>
                <w:tcPr>
                  <w:tcW w:w="534" w:type="pct"/>
                  <w:vMerge w:val="restart"/>
                  <w:vAlign w:val="center"/>
                </w:tcPr>
                <w:p w14:paraId="410ABC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2431</w:t>
                  </w:r>
                </w:p>
              </w:tc>
              <w:tc>
                <w:tcPr>
                  <w:tcW w:w="532" w:type="pct"/>
                  <w:vMerge w:val="restart"/>
                  <w:vAlign w:val="center"/>
                </w:tcPr>
                <w:p w14:paraId="58E6B54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vertAlign w:val="superscript"/>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9.53</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×10</w:t>
                  </w:r>
                  <w:r>
                    <w:rPr>
                      <w:rFonts w:hint="default" w:ascii="Times New Roman" w:hAnsi="Times New Roman" w:cs="Times New Roman"/>
                      <w:b w:val="0"/>
                      <w:bCs w:val="0"/>
                      <w:color w:val="000000" w:themeColor="text1"/>
                      <w:kern w:val="0"/>
                      <w:sz w:val="21"/>
                      <w:szCs w:val="21"/>
                      <w:highlight w:val="none"/>
                      <w:vertAlign w:val="superscript"/>
                      <w:lang w:val="en-US" w:eastAsia="zh-CN" w:bidi="ar-SA"/>
                      <w14:textFill>
                        <w14:solidFill>
                          <w14:schemeClr w14:val="tx1"/>
                        </w14:solidFill>
                      </w14:textFill>
                    </w:rPr>
                    <w:t>-4</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（最大值）</w:t>
                  </w:r>
                </w:p>
              </w:tc>
              <w:tc>
                <w:tcPr>
                  <w:tcW w:w="524" w:type="pct"/>
                  <w:vMerge w:val="restart"/>
                  <w:vAlign w:val="center"/>
                </w:tcPr>
                <w:p w14:paraId="52B985C1">
                  <w:pPr>
                    <w:keepNext w:val="0"/>
                    <w:keepLines w:val="0"/>
                    <w:widowControl/>
                    <w:suppressLineNumbers w:val="0"/>
                    <w:spacing w:line="240" w:lineRule="auto"/>
                    <w:jc w:val="center"/>
                    <w:textAlignment w:val="center"/>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235" w:type="pct"/>
                  <w:vMerge w:val="restart"/>
                  <w:vAlign w:val="center"/>
                </w:tcPr>
                <w:p w14:paraId="24480857">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r>
            <w:tr w14:paraId="7D6E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7E7DC45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69F37EA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AB2842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HJ250468120508</w:t>
                  </w:r>
                </w:p>
              </w:tc>
              <w:tc>
                <w:tcPr>
                  <w:tcW w:w="338" w:type="pct"/>
                  <w:vMerge w:val="continue"/>
                  <w:vAlign w:val="center"/>
                </w:tcPr>
                <w:p w14:paraId="27E0FFA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55B6CF7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0.382</w:t>
                  </w:r>
                </w:p>
              </w:tc>
              <w:tc>
                <w:tcPr>
                  <w:tcW w:w="615" w:type="pct"/>
                  <w:vMerge w:val="continue"/>
                  <w:vAlign w:val="center"/>
                </w:tcPr>
                <w:p w14:paraId="673C7CF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7EEEA27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34D9B5F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209A042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3E9B833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4E6C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FC6A0C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6EE2C5C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6017578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HJ250468120509</w:t>
                  </w:r>
                </w:p>
              </w:tc>
              <w:tc>
                <w:tcPr>
                  <w:tcW w:w="338" w:type="pct"/>
                  <w:vMerge w:val="continue"/>
                  <w:vAlign w:val="center"/>
                </w:tcPr>
                <w:p w14:paraId="3285F23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2E77132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0.392</w:t>
                  </w:r>
                </w:p>
              </w:tc>
              <w:tc>
                <w:tcPr>
                  <w:tcW w:w="615" w:type="pct"/>
                  <w:vMerge w:val="continue"/>
                  <w:vAlign w:val="center"/>
                </w:tcPr>
                <w:p w14:paraId="3F3A608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4254523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330E84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329679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4CCE979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44C1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5CAD250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0CBDFEF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0CAD597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HJ250468120513</w:t>
                  </w:r>
                </w:p>
              </w:tc>
              <w:tc>
                <w:tcPr>
                  <w:tcW w:w="338" w:type="pct"/>
                  <w:vMerge w:val="restart"/>
                  <w:vAlign w:val="center"/>
                </w:tcPr>
                <w:p w14:paraId="428CACCB">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臭气浓度</w:t>
                  </w:r>
                </w:p>
                <w:p w14:paraId="3A98A36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（无量纲）</w:t>
                  </w:r>
                </w:p>
              </w:tc>
              <w:tc>
                <w:tcPr>
                  <w:tcW w:w="615" w:type="pct"/>
                  <w:vAlign w:val="center"/>
                </w:tcPr>
                <w:p w14:paraId="018AC00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2691</w:t>
                  </w:r>
                </w:p>
              </w:tc>
              <w:tc>
                <w:tcPr>
                  <w:tcW w:w="615" w:type="pct"/>
                  <w:vMerge w:val="restart"/>
                  <w:vAlign w:val="center"/>
                </w:tcPr>
                <w:p w14:paraId="6CDA936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2691（最大值）</w:t>
                  </w:r>
                </w:p>
              </w:tc>
              <w:tc>
                <w:tcPr>
                  <w:tcW w:w="534" w:type="pct"/>
                  <w:vMerge w:val="restart"/>
                  <w:vAlign w:val="center"/>
                </w:tcPr>
                <w:p w14:paraId="43769A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32" w:type="pct"/>
                  <w:vMerge w:val="restart"/>
                  <w:vAlign w:val="center"/>
                </w:tcPr>
                <w:p w14:paraId="2762FC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24" w:type="pct"/>
                  <w:vMerge w:val="restart"/>
                  <w:vAlign w:val="center"/>
                </w:tcPr>
                <w:p w14:paraId="05AD1E41">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235" w:type="pct"/>
                  <w:vMerge w:val="restart"/>
                  <w:vAlign w:val="center"/>
                </w:tcPr>
                <w:p w14:paraId="40B624A4">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r>
            <w:tr w14:paraId="542F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7E76A6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2634281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5D85B26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HJ250468120514</w:t>
                  </w:r>
                </w:p>
              </w:tc>
              <w:tc>
                <w:tcPr>
                  <w:tcW w:w="338" w:type="pct"/>
                  <w:vMerge w:val="continue"/>
                  <w:vAlign w:val="center"/>
                </w:tcPr>
                <w:p w14:paraId="77C5F2A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7E9694E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2290</w:t>
                  </w:r>
                </w:p>
              </w:tc>
              <w:tc>
                <w:tcPr>
                  <w:tcW w:w="615" w:type="pct"/>
                  <w:vMerge w:val="continue"/>
                  <w:vAlign w:val="center"/>
                </w:tcPr>
                <w:p w14:paraId="397CA27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14D046E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3DD4DF5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4AC682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325BACD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0858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53972A9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3AE5591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40D5A20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HJ250468120515</w:t>
                  </w:r>
                </w:p>
              </w:tc>
              <w:tc>
                <w:tcPr>
                  <w:tcW w:w="338" w:type="pct"/>
                  <w:vMerge w:val="continue"/>
                  <w:vAlign w:val="center"/>
                </w:tcPr>
                <w:p w14:paraId="1B3AA3F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70DA5E0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2290</w:t>
                  </w:r>
                </w:p>
              </w:tc>
              <w:tc>
                <w:tcPr>
                  <w:tcW w:w="615" w:type="pct"/>
                  <w:vMerge w:val="continue"/>
                  <w:vAlign w:val="center"/>
                </w:tcPr>
                <w:p w14:paraId="32D471E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00E1E01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0542916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4633EC9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3BE0415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4B6C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EC2795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restart"/>
                  <w:vAlign w:val="center"/>
                </w:tcPr>
                <w:p w14:paraId="6216D61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12.12</w:t>
                  </w:r>
                </w:p>
              </w:tc>
              <w:tc>
                <w:tcPr>
                  <w:tcW w:w="872" w:type="pct"/>
                  <w:vAlign w:val="center"/>
                </w:tcPr>
                <w:p w14:paraId="0E3FFBD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HJ250468120504</w:t>
                  </w:r>
                </w:p>
              </w:tc>
              <w:tc>
                <w:tcPr>
                  <w:tcW w:w="338" w:type="pct"/>
                  <w:vMerge w:val="restart"/>
                  <w:vAlign w:val="center"/>
                </w:tcPr>
                <w:p w14:paraId="096B0B5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氨</w:t>
                  </w:r>
                </w:p>
              </w:tc>
              <w:tc>
                <w:tcPr>
                  <w:tcW w:w="615" w:type="pct"/>
                  <w:vAlign w:val="center"/>
                </w:tcPr>
                <w:p w14:paraId="437EAF8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2.02</w:t>
                  </w:r>
                </w:p>
              </w:tc>
              <w:tc>
                <w:tcPr>
                  <w:tcW w:w="615" w:type="pct"/>
                  <w:vMerge w:val="restart"/>
                  <w:vAlign w:val="center"/>
                </w:tcPr>
                <w:p w14:paraId="0AEA398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2.02（最大值）</w:t>
                  </w:r>
                </w:p>
              </w:tc>
              <w:tc>
                <w:tcPr>
                  <w:tcW w:w="534" w:type="pct"/>
                  <w:vMerge w:val="restart"/>
                  <w:vAlign w:val="center"/>
                </w:tcPr>
                <w:p w14:paraId="2844D10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2423</w:t>
                  </w:r>
                </w:p>
              </w:tc>
              <w:tc>
                <w:tcPr>
                  <w:tcW w:w="532" w:type="pct"/>
                  <w:vMerge w:val="restart"/>
                  <w:vAlign w:val="center"/>
                </w:tcPr>
                <w:p w14:paraId="169F10F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4.89</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×10</w:t>
                  </w:r>
                  <w:r>
                    <w:rPr>
                      <w:rFonts w:hint="default" w:ascii="Times New Roman" w:hAnsi="Times New Roman" w:cs="Times New Roman"/>
                      <w:b w:val="0"/>
                      <w:bCs w:val="0"/>
                      <w:color w:val="000000" w:themeColor="text1"/>
                      <w:kern w:val="0"/>
                      <w:sz w:val="21"/>
                      <w:szCs w:val="21"/>
                      <w:highlight w:val="none"/>
                      <w:vertAlign w:val="superscript"/>
                      <w:lang w:val="en-US" w:eastAsia="zh-CN" w:bidi="ar-SA"/>
                      <w14:textFill>
                        <w14:solidFill>
                          <w14:schemeClr w14:val="tx1"/>
                        </w14:solidFill>
                      </w14:textFill>
                    </w:rPr>
                    <w:t>-</w:t>
                  </w:r>
                  <w:r>
                    <w:rPr>
                      <w:rFonts w:hint="eastAsia"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（最大值）</w:t>
                  </w:r>
                </w:p>
              </w:tc>
              <w:tc>
                <w:tcPr>
                  <w:tcW w:w="524" w:type="pct"/>
                  <w:vMerge w:val="restart"/>
                  <w:vAlign w:val="center"/>
                </w:tcPr>
                <w:p w14:paraId="5EDC336C">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235" w:type="pct"/>
                  <w:vMerge w:val="restart"/>
                  <w:vAlign w:val="center"/>
                </w:tcPr>
                <w:p w14:paraId="637FF283">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r>
            <w:tr w14:paraId="4E1E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AD1F6C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0FE866F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781D6D8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HJ250468120505</w:t>
                  </w:r>
                </w:p>
              </w:tc>
              <w:tc>
                <w:tcPr>
                  <w:tcW w:w="338" w:type="pct"/>
                  <w:vMerge w:val="continue"/>
                  <w:vAlign w:val="center"/>
                </w:tcPr>
                <w:p w14:paraId="28050B7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12A420A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1.70</w:t>
                  </w:r>
                </w:p>
              </w:tc>
              <w:tc>
                <w:tcPr>
                  <w:tcW w:w="615" w:type="pct"/>
                  <w:vMerge w:val="continue"/>
                  <w:vAlign w:val="center"/>
                </w:tcPr>
                <w:p w14:paraId="6B60CD0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41397DC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1874C19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77B7792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72B4FC2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2B83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958F67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611A81B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3C21C0D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HJ250468120506</w:t>
                  </w:r>
                </w:p>
              </w:tc>
              <w:tc>
                <w:tcPr>
                  <w:tcW w:w="338" w:type="pct"/>
                  <w:vMerge w:val="continue"/>
                  <w:vAlign w:val="center"/>
                </w:tcPr>
                <w:p w14:paraId="57738A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56D3A30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1.87</w:t>
                  </w:r>
                </w:p>
              </w:tc>
              <w:tc>
                <w:tcPr>
                  <w:tcW w:w="615" w:type="pct"/>
                  <w:vMerge w:val="continue"/>
                  <w:vAlign w:val="center"/>
                </w:tcPr>
                <w:p w14:paraId="5A512F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7BA4A44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3E5AC9A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1C435D4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12F5C35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51E1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78A9B43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5BD3A6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7278D6A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HJ250468120510</w:t>
                  </w:r>
                </w:p>
              </w:tc>
              <w:tc>
                <w:tcPr>
                  <w:tcW w:w="338" w:type="pct"/>
                  <w:vMerge w:val="restart"/>
                  <w:vAlign w:val="center"/>
                </w:tcPr>
                <w:p w14:paraId="4180157F">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硫化氢</w:t>
                  </w:r>
                </w:p>
              </w:tc>
              <w:tc>
                <w:tcPr>
                  <w:tcW w:w="615" w:type="pct"/>
                  <w:vAlign w:val="center"/>
                </w:tcPr>
                <w:p w14:paraId="4AF1C99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0.383</w:t>
                  </w:r>
                </w:p>
              </w:tc>
              <w:tc>
                <w:tcPr>
                  <w:tcW w:w="615" w:type="pct"/>
                  <w:vMerge w:val="restart"/>
                  <w:vAlign w:val="center"/>
                </w:tcPr>
                <w:p w14:paraId="7820FB2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0.383（最大值）</w:t>
                  </w:r>
                </w:p>
              </w:tc>
              <w:tc>
                <w:tcPr>
                  <w:tcW w:w="534" w:type="pct"/>
                  <w:vMerge w:val="restart"/>
                  <w:vAlign w:val="center"/>
                </w:tcPr>
                <w:p w14:paraId="6A895CF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2423</w:t>
                  </w:r>
                </w:p>
              </w:tc>
              <w:tc>
                <w:tcPr>
                  <w:tcW w:w="532" w:type="pct"/>
                  <w:vMerge w:val="restart"/>
                  <w:vAlign w:val="center"/>
                </w:tcPr>
                <w:p w14:paraId="0204B92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9.28</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×10</w:t>
                  </w:r>
                  <w:r>
                    <w:rPr>
                      <w:rFonts w:hint="default" w:ascii="Times New Roman" w:hAnsi="Times New Roman" w:cs="Times New Roman"/>
                      <w:b w:val="0"/>
                      <w:bCs w:val="0"/>
                      <w:color w:val="000000" w:themeColor="text1"/>
                      <w:kern w:val="0"/>
                      <w:sz w:val="21"/>
                      <w:szCs w:val="21"/>
                      <w:highlight w:val="none"/>
                      <w:vertAlign w:val="superscript"/>
                      <w:lang w:val="en-US" w:eastAsia="zh-CN" w:bidi="ar-SA"/>
                      <w14:textFill>
                        <w14:solidFill>
                          <w14:schemeClr w14:val="tx1"/>
                        </w14:solidFill>
                      </w14:textFill>
                    </w:rPr>
                    <w:t>-4</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（最大值）</w:t>
                  </w:r>
                </w:p>
              </w:tc>
              <w:tc>
                <w:tcPr>
                  <w:tcW w:w="524" w:type="pct"/>
                  <w:vMerge w:val="restart"/>
                  <w:vAlign w:val="center"/>
                </w:tcPr>
                <w:p w14:paraId="79FC51FF">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235" w:type="pct"/>
                  <w:vMerge w:val="restart"/>
                  <w:vAlign w:val="center"/>
                </w:tcPr>
                <w:p w14:paraId="0EE06E3B">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r>
            <w:tr w14:paraId="7613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77033FB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261B9D8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6A4B9EF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HJ250468120511</w:t>
                  </w:r>
                </w:p>
              </w:tc>
              <w:tc>
                <w:tcPr>
                  <w:tcW w:w="338" w:type="pct"/>
                  <w:vMerge w:val="continue"/>
                  <w:vAlign w:val="center"/>
                </w:tcPr>
                <w:p w14:paraId="38C9C83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5D8E81A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0.369</w:t>
                  </w:r>
                </w:p>
              </w:tc>
              <w:tc>
                <w:tcPr>
                  <w:tcW w:w="615" w:type="pct"/>
                  <w:vMerge w:val="continue"/>
                  <w:vAlign w:val="center"/>
                </w:tcPr>
                <w:p w14:paraId="203EBDF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136A06D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6D219D1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204DE51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305DC8B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260C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ACEC0B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6E5BF13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0DE9296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HJ250468120512</w:t>
                  </w:r>
                </w:p>
              </w:tc>
              <w:tc>
                <w:tcPr>
                  <w:tcW w:w="338" w:type="pct"/>
                  <w:vMerge w:val="continue"/>
                  <w:vAlign w:val="center"/>
                </w:tcPr>
                <w:p w14:paraId="054E093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290CE4C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0.374</w:t>
                  </w:r>
                </w:p>
              </w:tc>
              <w:tc>
                <w:tcPr>
                  <w:tcW w:w="615" w:type="pct"/>
                  <w:vMerge w:val="continue"/>
                  <w:vAlign w:val="center"/>
                </w:tcPr>
                <w:p w14:paraId="71BE128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461C968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7E4283F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0C6DE2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1C6984B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2FE6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503FCF2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2755691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389FC10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HJ250468120516</w:t>
                  </w:r>
                </w:p>
              </w:tc>
              <w:tc>
                <w:tcPr>
                  <w:tcW w:w="338" w:type="pct"/>
                  <w:vMerge w:val="restart"/>
                  <w:vAlign w:val="center"/>
                </w:tcPr>
                <w:p w14:paraId="70D1EF6E">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臭气浓度</w:t>
                  </w:r>
                </w:p>
                <w:p w14:paraId="7C93670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（无量纲）</w:t>
                  </w:r>
                </w:p>
              </w:tc>
              <w:tc>
                <w:tcPr>
                  <w:tcW w:w="615" w:type="pct"/>
                  <w:vAlign w:val="center"/>
                </w:tcPr>
                <w:p w14:paraId="056F588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1995</w:t>
                  </w:r>
                </w:p>
              </w:tc>
              <w:tc>
                <w:tcPr>
                  <w:tcW w:w="615" w:type="pct"/>
                  <w:vMerge w:val="restart"/>
                  <w:vAlign w:val="center"/>
                </w:tcPr>
                <w:p w14:paraId="2475611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2290（最大值）</w:t>
                  </w:r>
                </w:p>
              </w:tc>
              <w:tc>
                <w:tcPr>
                  <w:tcW w:w="534" w:type="pct"/>
                  <w:vMerge w:val="restart"/>
                  <w:vAlign w:val="center"/>
                </w:tcPr>
                <w:p w14:paraId="10E1F5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32" w:type="pct"/>
                  <w:vMerge w:val="restart"/>
                  <w:vAlign w:val="center"/>
                </w:tcPr>
                <w:p w14:paraId="4DCF11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24" w:type="pct"/>
                  <w:vMerge w:val="restart"/>
                  <w:vAlign w:val="center"/>
                </w:tcPr>
                <w:p w14:paraId="07F96463">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235" w:type="pct"/>
                  <w:vMerge w:val="restart"/>
                  <w:vAlign w:val="center"/>
                </w:tcPr>
                <w:p w14:paraId="408D1832">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r>
            <w:tr w14:paraId="3E4A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FA26DB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02820AF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958479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HJ250468120517</w:t>
                  </w:r>
                </w:p>
              </w:tc>
              <w:tc>
                <w:tcPr>
                  <w:tcW w:w="338" w:type="pct"/>
                  <w:vMerge w:val="continue"/>
                  <w:vAlign w:val="center"/>
                </w:tcPr>
                <w:p w14:paraId="76D180B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6D6E5EF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2290</w:t>
                  </w:r>
                </w:p>
              </w:tc>
              <w:tc>
                <w:tcPr>
                  <w:tcW w:w="615" w:type="pct"/>
                  <w:vMerge w:val="continue"/>
                  <w:vAlign w:val="center"/>
                </w:tcPr>
                <w:p w14:paraId="694169A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688E4E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6D029C7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44E526A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3E4FCEF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1843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70AF00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173DAEC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69BDF50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HJ250468120518</w:t>
                  </w:r>
                </w:p>
              </w:tc>
              <w:tc>
                <w:tcPr>
                  <w:tcW w:w="338" w:type="pct"/>
                  <w:vMerge w:val="continue"/>
                  <w:vAlign w:val="center"/>
                </w:tcPr>
                <w:p w14:paraId="3358887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03AF069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1995</w:t>
                  </w:r>
                </w:p>
              </w:tc>
              <w:tc>
                <w:tcPr>
                  <w:tcW w:w="615" w:type="pct"/>
                  <w:vMerge w:val="continue"/>
                  <w:vAlign w:val="center"/>
                </w:tcPr>
                <w:p w14:paraId="2A2CCA6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2218F6A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2237833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562D00B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2D9D904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2539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vAlign w:val="center"/>
                </w:tcPr>
                <w:p w14:paraId="1AB2A3E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污水处理站 废水处理设施出口/06</w:t>
                  </w:r>
                </w:p>
              </w:tc>
              <w:tc>
                <w:tcPr>
                  <w:tcW w:w="365" w:type="pct"/>
                  <w:vMerge w:val="restart"/>
                  <w:vAlign w:val="center"/>
                </w:tcPr>
                <w:p w14:paraId="056C191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12.11</w:t>
                  </w:r>
                </w:p>
              </w:tc>
              <w:tc>
                <w:tcPr>
                  <w:tcW w:w="872" w:type="pct"/>
                  <w:vAlign w:val="center"/>
                </w:tcPr>
                <w:p w14:paraId="1AE4DBF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HJ250468120601</w:t>
                  </w:r>
                </w:p>
              </w:tc>
              <w:tc>
                <w:tcPr>
                  <w:tcW w:w="338" w:type="pct"/>
                  <w:vMerge w:val="restart"/>
                  <w:vAlign w:val="center"/>
                </w:tcPr>
                <w:p w14:paraId="752AC44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氨</w:t>
                  </w:r>
                </w:p>
              </w:tc>
              <w:tc>
                <w:tcPr>
                  <w:tcW w:w="615" w:type="pct"/>
                  <w:vAlign w:val="center"/>
                </w:tcPr>
                <w:p w14:paraId="02193E5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0.59</w:t>
                  </w:r>
                </w:p>
              </w:tc>
              <w:tc>
                <w:tcPr>
                  <w:tcW w:w="615" w:type="pct"/>
                  <w:vMerge w:val="restart"/>
                  <w:vAlign w:val="center"/>
                </w:tcPr>
                <w:p w14:paraId="1A03BDC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0.59（最大值）</w:t>
                  </w:r>
                </w:p>
              </w:tc>
              <w:tc>
                <w:tcPr>
                  <w:tcW w:w="534" w:type="pct"/>
                  <w:vMerge w:val="restart"/>
                  <w:vAlign w:val="center"/>
                </w:tcPr>
                <w:p w14:paraId="0A41B0D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2918</w:t>
                  </w:r>
                </w:p>
              </w:tc>
              <w:tc>
                <w:tcPr>
                  <w:tcW w:w="532" w:type="pct"/>
                  <w:vMerge w:val="restart"/>
                  <w:vAlign w:val="center"/>
                </w:tcPr>
                <w:p w14:paraId="0F3BDEE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1.72</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×10</w:t>
                  </w:r>
                  <w:r>
                    <w:rPr>
                      <w:rFonts w:hint="default" w:ascii="Times New Roman" w:hAnsi="Times New Roman" w:cs="Times New Roman"/>
                      <w:b w:val="0"/>
                      <w:bCs w:val="0"/>
                      <w:color w:val="000000" w:themeColor="text1"/>
                      <w:kern w:val="0"/>
                      <w:sz w:val="21"/>
                      <w:szCs w:val="21"/>
                      <w:highlight w:val="none"/>
                      <w:vertAlign w:val="superscript"/>
                      <w:lang w:val="en-US" w:eastAsia="zh-CN" w:bidi="ar-SA"/>
                      <w14:textFill>
                        <w14:solidFill>
                          <w14:schemeClr w14:val="tx1"/>
                        </w14:solidFill>
                      </w14:textFill>
                    </w:rPr>
                    <w:t>-</w:t>
                  </w:r>
                  <w:r>
                    <w:rPr>
                      <w:rFonts w:hint="eastAsia"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（最大值）</w:t>
                  </w:r>
                </w:p>
              </w:tc>
              <w:tc>
                <w:tcPr>
                  <w:tcW w:w="524" w:type="pct"/>
                  <w:vMerge w:val="restart"/>
                  <w:vAlign w:val="center"/>
                </w:tcPr>
                <w:p w14:paraId="497A4FC2">
                  <w:pPr>
                    <w:keepNext w:val="0"/>
                    <w:keepLines w:val="0"/>
                    <w:widowControl/>
                    <w:suppressLineNumbers w:val="0"/>
                    <w:spacing w:line="240" w:lineRule="auto"/>
                    <w:jc w:val="center"/>
                    <w:textAlignment w:val="center"/>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235" w:type="pct"/>
                  <w:vMerge w:val="restart"/>
                  <w:vAlign w:val="center"/>
                </w:tcPr>
                <w:p w14:paraId="5BC7628A">
                  <w:pPr>
                    <w:keepNext w:val="0"/>
                    <w:keepLines w:val="0"/>
                    <w:widowControl/>
                    <w:suppressLineNumbers w:val="0"/>
                    <w:spacing w:line="240" w:lineRule="auto"/>
                    <w:jc w:val="center"/>
                    <w:textAlignment w:val="center"/>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达标</w:t>
                  </w:r>
                </w:p>
              </w:tc>
            </w:tr>
            <w:tr w14:paraId="126D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CB77DA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798AD86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18BD7D8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HJ250468120602</w:t>
                  </w:r>
                </w:p>
              </w:tc>
              <w:tc>
                <w:tcPr>
                  <w:tcW w:w="338" w:type="pct"/>
                  <w:vMerge w:val="continue"/>
                  <w:vAlign w:val="center"/>
                </w:tcPr>
                <w:p w14:paraId="781C8EA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6379B03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0.50</w:t>
                  </w:r>
                </w:p>
              </w:tc>
              <w:tc>
                <w:tcPr>
                  <w:tcW w:w="615" w:type="pct"/>
                  <w:vMerge w:val="continue"/>
                  <w:vAlign w:val="center"/>
                </w:tcPr>
                <w:p w14:paraId="4101E5E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001BD05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02D5BA0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6B158C6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64B915A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0127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4D99476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48E3F24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0B135B7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HJ250468120603</w:t>
                  </w:r>
                </w:p>
              </w:tc>
              <w:tc>
                <w:tcPr>
                  <w:tcW w:w="338" w:type="pct"/>
                  <w:vMerge w:val="continue"/>
                  <w:vAlign w:val="center"/>
                </w:tcPr>
                <w:p w14:paraId="3BB759C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1F4FB3E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0.48</w:t>
                  </w:r>
                </w:p>
              </w:tc>
              <w:tc>
                <w:tcPr>
                  <w:tcW w:w="615" w:type="pct"/>
                  <w:vMerge w:val="continue"/>
                  <w:vAlign w:val="center"/>
                </w:tcPr>
                <w:p w14:paraId="3C678BB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049917E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10379C1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116DE0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77C7728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5774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53B44F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6423BE7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EAC5B3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HJ250468120607</w:t>
                  </w:r>
                </w:p>
              </w:tc>
              <w:tc>
                <w:tcPr>
                  <w:tcW w:w="338" w:type="pct"/>
                  <w:vMerge w:val="restart"/>
                  <w:vAlign w:val="center"/>
                </w:tcPr>
                <w:p w14:paraId="0D32618E">
                  <w:pPr>
                    <w:keepNext w:val="0"/>
                    <w:keepLines w:val="0"/>
                    <w:widowControl/>
                    <w:suppressLineNumbers w:val="0"/>
                    <w:spacing w:line="240" w:lineRule="auto"/>
                    <w:jc w:val="center"/>
                    <w:textAlignment w:val="center"/>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硫化氢</w:t>
                  </w:r>
                </w:p>
              </w:tc>
              <w:tc>
                <w:tcPr>
                  <w:tcW w:w="615" w:type="pct"/>
                  <w:shd w:val="clear" w:color="auto" w:fill="auto"/>
                  <w:vAlign w:val="center"/>
                </w:tcPr>
                <w:p w14:paraId="27E1A54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0.116</w:t>
                  </w:r>
                </w:p>
              </w:tc>
              <w:tc>
                <w:tcPr>
                  <w:tcW w:w="615" w:type="pct"/>
                  <w:vMerge w:val="restart"/>
                  <w:vAlign w:val="center"/>
                </w:tcPr>
                <w:p w14:paraId="3C6FE9E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0.121（最大值）</w:t>
                  </w:r>
                </w:p>
              </w:tc>
              <w:tc>
                <w:tcPr>
                  <w:tcW w:w="534" w:type="pct"/>
                  <w:vMerge w:val="restart"/>
                  <w:vAlign w:val="center"/>
                </w:tcPr>
                <w:p w14:paraId="390ADDD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2918</w:t>
                  </w:r>
                </w:p>
              </w:tc>
              <w:tc>
                <w:tcPr>
                  <w:tcW w:w="532" w:type="pct"/>
                  <w:vMerge w:val="restart"/>
                  <w:vAlign w:val="center"/>
                </w:tcPr>
                <w:p w14:paraId="42C57D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3.53</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×10</w:t>
                  </w:r>
                  <w:r>
                    <w:rPr>
                      <w:rFonts w:hint="default" w:ascii="Times New Roman" w:hAnsi="Times New Roman" w:cs="Times New Roman"/>
                      <w:b w:val="0"/>
                      <w:bCs w:val="0"/>
                      <w:color w:val="000000" w:themeColor="text1"/>
                      <w:kern w:val="0"/>
                      <w:sz w:val="21"/>
                      <w:szCs w:val="21"/>
                      <w:highlight w:val="none"/>
                      <w:vertAlign w:val="superscript"/>
                      <w:lang w:val="en-US" w:eastAsia="zh-CN" w:bidi="ar-SA"/>
                      <w14:textFill>
                        <w14:solidFill>
                          <w14:schemeClr w14:val="tx1"/>
                        </w14:solidFill>
                      </w14:textFill>
                    </w:rPr>
                    <w:t>-4</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（最大值）</w:t>
                  </w:r>
                </w:p>
              </w:tc>
              <w:tc>
                <w:tcPr>
                  <w:tcW w:w="524" w:type="pct"/>
                  <w:vMerge w:val="restart"/>
                  <w:vAlign w:val="center"/>
                </w:tcPr>
                <w:p w14:paraId="031B12B2">
                  <w:pPr>
                    <w:keepNext w:val="0"/>
                    <w:keepLines w:val="0"/>
                    <w:widowControl/>
                    <w:suppressLineNumbers w:val="0"/>
                    <w:spacing w:line="240" w:lineRule="auto"/>
                    <w:jc w:val="center"/>
                    <w:textAlignment w:val="center"/>
                    <w:rPr>
                      <w:rFonts w:hint="default"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0.33</w:t>
                  </w:r>
                </w:p>
              </w:tc>
              <w:tc>
                <w:tcPr>
                  <w:tcW w:w="235" w:type="pct"/>
                  <w:vMerge w:val="restart"/>
                  <w:vAlign w:val="center"/>
                </w:tcPr>
                <w:p w14:paraId="5CC1F5D1">
                  <w:pPr>
                    <w:keepNext w:val="0"/>
                    <w:keepLines w:val="0"/>
                    <w:widowControl/>
                    <w:suppressLineNumbers w:val="0"/>
                    <w:spacing w:line="240" w:lineRule="auto"/>
                    <w:jc w:val="center"/>
                    <w:textAlignment w:val="center"/>
                    <w:rPr>
                      <w:rFonts w:hint="eastAsia"/>
                      <w:color w:val="000000" w:themeColor="text1"/>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达标</w:t>
                  </w:r>
                </w:p>
              </w:tc>
            </w:tr>
            <w:tr w14:paraId="7D31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304ADD2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5083373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6B033D2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HJ250468120608</w:t>
                  </w:r>
                </w:p>
              </w:tc>
              <w:tc>
                <w:tcPr>
                  <w:tcW w:w="338" w:type="pct"/>
                  <w:vMerge w:val="continue"/>
                  <w:vAlign w:val="center"/>
                </w:tcPr>
                <w:p w14:paraId="07871E9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shd w:val="clear" w:color="auto" w:fill="auto"/>
                  <w:vAlign w:val="center"/>
                </w:tcPr>
                <w:p w14:paraId="638C779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0.108</w:t>
                  </w:r>
                </w:p>
              </w:tc>
              <w:tc>
                <w:tcPr>
                  <w:tcW w:w="615" w:type="pct"/>
                  <w:vMerge w:val="continue"/>
                  <w:vAlign w:val="center"/>
                </w:tcPr>
                <w:p w14:paraId="07ADC76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4AC2B5D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0035733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61CCE1A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7EBAEDF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0CFC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17CE3A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5B3A8EE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415C2CF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HJ250468120609</w:t>
                  </w:r>
                </w:p>
              </w:tc>
              <w:tc>
                <w:tcPr>
                  <w:tcW w:w="338" w:type="pct"/>
                  <w:vMerge w:val="continue"/>
                  <w:vAlign w:val="center"/>
                </w:tcPr>
                <w:p w14:paraId="7FF9E6B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shd w:val="clear" w:color="auto" w:fill="auto"/>
                  <w:vAlign w:val="center"/>
                </w:tcPr>
                <w:p w14:paraId="593C438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0.121</w:t>
                  </w:r>
                </w:p>
              </w:tc>
              <w:tc>
                <w:tcPr>
                  <w:tcW w:w="615" w:type="pct"/>
                  <w:vMerge w:val="continue"/>
                  <w:vAlign w:val="center"/>
                </w:tcPr>
                <w:p w14:paraId="005699E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4E2008D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587D4FB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5004DA6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0A75CC1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55AA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7997844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789CE1A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D8FDBB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HJ250468120613</w:t>
                  </w:r>
                </w:p>
              </w:tc>
              <w:tc>
                <w:tcPr>
                  <w:tcW w:w="338" w:type="pct"/>
                  <w:vMerge w:val="restart"/>
                  <w:vAlign w:val="center"/>
                </w:tcPr>
                <w:p w14:paraId="5D79B962">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臭气浓度</w:t>
                  </w:r>
                </w:p>
                <w:p w14:paraId="115BE84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（无量纲）</w:t>
                  </w:r>
                </w:p>
              </w:tc>
              <w:tc>
                <w:tcPr>
                  <w:tcW w:w="615" w:type="pct"/>
                  <w:vAlign w:val="center"/>
                </w:tcPr>
                <w:p w14:paraId="4B850F1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269</w:t>
                  </w:r>
                </w:p>
              </w:tc>
              <w:tc>
                <w:tcPr>
                  <w:tcW w:w="615" w:type="pct"/>
                  <w:vMerge w:val="restart"/>
                  <w:vAlign w:val="center"/>
                </w:tcPr>
                <w:p w14:paraId="0A89074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269（最大值）</w:t>
                  </w:r>
                </w:p>
              </w:tc>
              <w:tc>
                <w:tcPr>
                  <w:tcW w:w="534" w:type="pct"/>
                  <w:vMerge w:val="restart"/>
                  <w:shd w:val="clear" w:color="auto" w:fill="auto"/>
                  <w:vAlign w:val="center"/>
                </w:tcPr>
                <w:p w14:paraId="331D9D7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32" w:type="pct"/>
                  <w:vMerge w:val="restart"/>
                  <w:shd w:val="clear" w:color="auto" w:fill="auto"/>
                  <w:vAlign w:val="center"/>
                </w:tcPr>
                <w:p w14:paraId="7976813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24" w:type="pct"/>
                  <w:vMerge w:val="restart"/>
                  <w:shd w:val="clear" w:color="auto" w:fill="auto"/>
                  <w:vAlign w:val="center"/>
                </w:tcPr>
                <w:p w14:paraId="3801818E">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2000</w:t>
                  </w:r>
                </w:p>
              </w:tc>
              <w:tc>
                <w:tcPr>
                  <w:tcW w:w="235" w:type="pct"/>
                  <w:vMerge w:val="restart"/>
                  <w:shd w:val="clear" w:color="auto" w:fill="auto"/>
                  <w:vAlign w:val="center"/>
                </w:tcPr>
                <w:p w14:paraId="0C99276A">
                  <w:pPr>
                    <w:keepNext w:val="0"/>
                    <w:keepLines w:val="0"/>
                    <w:widowControl/>
                    <w:suppressLineNumbers w:val="0"/>
                    <w:spacing w:line="240" w:lineRule="auto"/>
                    <w:jc w:val="center"/>
                    <w:textAlignment w:val="center"/>
                    <w:rPr>
                      <w:rFonts w:hint="eastAsia"/>
                      <w:color w:val="000000" w:themeColor="text1"/>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达标</w:t>
                  </w:r>
                </w:p>
              </w:tc>
            </w:tr>
            <w:tr w14:paraId="1D44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53F367E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4E8B487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212F2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HJ250468120614</w:t>
                  </w:r>
                </w:p>
              </w:tc>
              <w:tc>
                <w:tcPr>
                  <w:tcW w:w="338" w:type="pct"/>
                  <w:vMerge w:val="continue"/>
                  <w:vAlign w:val="center"/>
                </w:tcPr>
                <w:p w14:paraId="5C5AB99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3C049C4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229</w:t>
                  </w:r>
                </w:p>
              </w:tc>
              <w:tc>
                <w:tcPr>
                  <w:tcW w:w="615" w:type="pct"/>
                  <w:vMerge w:val="continue"/>
                  <w:vAlign w:val="center"/>
                </w:tcPr>
                <w:p w14:paraId="13E4B54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0E2DD0A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4DC83A0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06E22EB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32137FA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4348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29FCAB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585D19C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06AE109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HJ250468120615</w:t>
                  </w:r>
                </w:p>
              </w:tc>
              <w:tc>
                <w:tcPr>
                  <w:tcW w:w="338" w:type="pct"/>
                  <w:vMerge w:val="continue"/>
                  <w:vAlign w:val="center"/>
                </w:tcPr>
                <w:p w14:paraId="5F32E8C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6204BC1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269</w:t>
                  </w:r>
                </w:p>
              </w:tc>
              <w:tc>
                <w:tcPr>
                  <w:tcW w:w="615" w:type="pct"/>
                  <w:vMerge w:val="continue"/>
                  <w:vAlign w:val="center"/>
                </w:tcPr>
                <w:p w14:paraId="7F5B54A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5943529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2B42EF2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3723FD0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1DAC9B0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7826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62DC83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restart"/>
                  <w:vAlign w:val="center"/>
                </w:tcPr>
                <w:p w14:paraId="4CA0E2C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12.12</w:t>
                  </w:r>
                </w:p>
              </w:tc>
              <w:tc>
                <w:tcPr>
                  <w:tcW w:w="872" w:type="pct"/>
                  <w:vAlign w:val="center"/>
                </w:tcPr>
                <w:p w14:paraId="148D470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HJ250468120604</w:t>
                  </w:r>
                </w:p>
              </w:tc>
              <w:tc>
                <w:tcPr>
                  <w:tcW w:w="338" w:type="pct"/>
                  <w:vMerge w:val="restart"/>
                  <w:vAlign w:val="center"/>
                </w:tcPr>
                <w:p w14:paraId="34105B9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氨</w:t>
                  </w:r>
                </w:p>
              </w:tc>
              <w:tc>
                <w:tcPr>
                  <w:tcW w:w="615" w:type="pct"/>
                  <w:vAlign w:val="center"/>
                </w:tcPr>
                <w:p w14:paraId="0945C27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0.46</w:t>
                  </w:r>
                </w:p>
              </w:tc>
              <w:tc>
                <w:tcPr>
                  <w:tcW w:w="615" w:type="pct"/>
                  <w:vMerge w:val="restart"/>
                  <w:vAlign w:val="center"/>
                </w:tcPr>
                <w:p w14:paraId="14597F8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0.54（最大值）</w:t>
                  </w:r>
                </w:p>
              </w:tc>
              <w:tc>
                <w:tcPr>
                  <w:tcW w:w="534" w:type="pct"/>
                  <w:vMerge w:val="restart"/>
                  <w:vAlign w:val="center"/>
                </w:tcPr>
                <w:p w14:paraId="6314911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2994</w:t>
                  </w:r>
                </w:p>
              </w:tc>
              <w:tc>
                <w:tcPr>
                  <w:tcW w:w="532" w:type="pct"/>
                  <w:vMerge w:val="restart"/>
                  <w:vAlign w:val="center"/>
                </w:tcPr>
                <w:p w14:paraId="3FD3ED0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1.62</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×10</w:t>
                  </w:r>
                  <w:r>
                    <w:rPr>
                      <w:rFonts w:hint="default" w:ascii="Times New Roman" w:hAnsi="Times New Roman" w:cs="Times New Roman"/>
                      <w:b w:val="0"/>
                      <w:bCs w:val="0"/>
                      <w:color w:val="000000" w:themeColor="text1"/>
                      <w:kern w:val="0"/>
                      <w:sz w:val="21"/>
                      <w:szCs w:val="21"/>
                      <w:highlight w:val="none"/>
                      <w:vertAlign w:val="superscript"/>
                      <w:lang w:val="en-US" w:eastAsia="zh-CN" w:bidi="ar-SA"/>
                      <w14:textFill>
                        <w14:solidFill>
                          <w14:schemeClr w14:val="tx1"/>
                        </w14:solidFill>
                      </w14:textFill>
                    </w:rPr>
                    <w:t>-</w:t>
                  </w:r>
                  <w:r>
                    <w:rPr>
                      <w:rFonts w:hint="eastAsia" w:cs="Times New Roman"/>
                      <w:b w:val="0"/>
                      <w:bCs w:val="0"/>
                      <w:color w:val="000000" w:themeColor="text1"/>
                      <w:kern w:val="0"/>
                      <w:sz w:val="21"/>
                      <w:szCs w:val="21"/>
                      <w:highlight w:val="none"/>
                      <w:vertAlign w:val="superscript"/>
                      <w:lang w:val="en-US" w:eastAsia="zh-CN" w:bidi="ar-SA"/>
                      <w14:textFill>
                        <w14:solidFill>
                          <w14:schemeClr w14:val="tx1"/>
                        </w14:solidFill>
                      </w14:textFill>
                    </w:rPr>
                    <w:t>3</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（最大值）</w:t>
                  </w:r>
                </w:p>
              </w:tc>
              <w:tc>
                <w:tcPr>
                  <w:tcW w:w="524" w:type="pct"/>
                  <w:vMerge w:val="restart"/>
                  <w:shd w:val="clear" w:color="auto" w:fill="auto"/>
                  <w:vAlign w:val="center"/>
                </w:tcPr>
                <w:p w14:paraId="248A41CF">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4.9</w:t>
                  </w:r>
                </w:p>
              </w:tc>
              <w:tc>
                <w:tcPr>
                  <w:tcW w:w="235" w:type="pct"/>
                  <w:vMerge w:val="restart"/>
                  <w:vAlign w:val="center"/>
                </w:tcPr>
                <w:p w14:paraId="170DC6EB">
                  <w:pPr>
                    <w:keepNext w:val="0"/>
                    <w:keepLines w:val="0"/>
                    <w:widowControl/>
                    <w:suppressLineNumbers w:val="0"/>
                    <w:spacing w:line="240" w:lineRule="auto"/>
                    <w:jc w:val="center"/>
                    <w:textAlignment w:val="center"/>
                    <w:rPr>
                      <w:rFonts w:hint="eastAsia"/>
                      <w:color w:val="000000" w:themeColor="text1"/>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达标</w:t>
                  </w:r>
                </w:p>
              </w:tc>
            </w:tr>
            <w:tr w14:paraId="087C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428A1E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45B645D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432047A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HJ250468120605</w:t>
                  </w:r>
                </w:p>
              </w:tc>
              <w:tc>
                <w:tcPr>
                  <w:tcW w:w="338" w:type="pct"/>
                  <w:vMerge w:val="continue"/>
                  <w:vAlign w:val="center"/>
                </w:tcPr>
                <w:p w14:paraId="0B1D098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6E910C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0.42</w:t>
                  </w:r>
                </w:p>
              </w:tc>
              <w:tc>
                <w:tcPr>
                  <w:tcW w:w="615" w:type="pct"/>
                  <w:vMerge w:val="continue"/>
                  <w:vAlign w:val="center"/>
                </w:tcPr>
                <w:p w14:paraId="291FDD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13C177E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53F0A65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1F340D0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7A8866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1F01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E85E47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595782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8F4698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HJ250468120606</w:t>
                  </w:r>
                </w:p>
              </w:tc>
              <w:tc>
                <w:tcPr>
                  <w:tcW w:w="338" w:type="pct"/>
                  <w:vMerge w:val="continue"/>
                  <w:vAlign w:val="center"/>
                </w:tcPr>
                <w:p w14:paraId="5DAF45F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10AF8C5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0.54</w:t>
                  </w:r>
                </w:p>
              </w:tc>
              <w:tc>
                <w:tcPr>
                  <w:tcW w:w="615" w:type="pct"/>
                  <w:vMerge w:val="continue"/>
                  <w:vAlign w:val="center"/>
                </w:tcPr>
                <w:p w14:paraId="5E86E47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0701BF1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7CB654C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1F19288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66E2C33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4EB7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077C302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34A59A5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250064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HJ250468120610</w:t>
                  </w:r>
                </w:p>
              </w:tc>
              <w:tc>
                <w:tcPr>
                  <w:tcW w:w="338" w:type="pct"/>
                  <w:vMerge w:val="restart"/>
                  <w:vAlign w:val="center"/>
                </w:tcPr>
                <w:p w14:paraId="53886794">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硫化氢</w:t>
                  </w:r>
                </w:p>
              </w:tc>
              <w:tc>
                <w:tcPr>
                  <w:tcW w:w="615" w:type="pct"/>
                  <w:vAlign w:val="center"/>
                </w:tcPr>
                <w:p w14:paraId="2038C01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0.136</w:t>
                  </w:r>
                </w:p>
              </w:tc>
              <w:tc>
                <w:tcPr>
                  <w:tcW w:w="615" w:type="pct"/>
                  <w:vMerge w:val="restart"/>
                  <w:vAlign w:val="center"/>
                </w:tcPr>
                <w:p w14:paraId="3D590F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0.136（最大值）</w:t>
                  </w:r>
                </w:p>
              </w:tc>
              <w:tc>
                <w:tcPr>
                  <w:tcW w:w="534" w:type="pct"/>
                  <w:vMerge w:val="restart"/>
                  <w:vAlign w:val="center"/>
                </w:tcPr>
                <w:p w14:paraId="0F7C238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2994</w:t>
                  </w:r>
                </w:p>
              </w:tc>
              <w:tc>
                <w:tcPr>
                  <w:tcW w:w="532" w:type="pct"/>
                  <w:vMerge w:val="restart"/>
                  <w:vAlign w:val="center"/>
                </w:tcPr>
                <w:p w14:paraId="61DAD63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4.07</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×10</w:t>
                  </w:r>
                  <w:r>
                    <w:rPr>
                      <w:rFonts w:hint="default" w:ascii="Times New Roman" w:hAnsi="Times New Roman" w:cs="Times New Roman"/>
                      <w:b w:val="0"/>
                      <w:bCs w:val="0"/>
                      <w:color w:val="000000" w:themeColor="text1"/>
                      <w:kern w:val="0"/>
                      <w:sz w:val="21"/>
                      <w:szCs w:val="21"/>
                      <w:highlight w:val="none"/>
                      <w:vertAlign w:val="superscript"/>
                      <w:lang w:val="en-US" w:eastAsia="zh-CN" w:bidi="ar-SA"/>
                      <w14:textFill>
                        <w14:solidFill>
                          <w14:schemeClr w14:val="tx1"/>
                        </w14:solidFill>
                      </w14:textFill>
                    </w:rPr>
                    <w:t>-4</w:t>
                  </w: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（最大值）</w:t>
                  </w:r>
                </w:p>
              </w:tc>
              <w:tc>
                <w:tcPr>
                  <w:tcW w:w="524" w:type="pct"/>
                  <w:vMerge w:val="restart"/>
                  <w:shd w:val="clear" w:color="auto" w:fill="auto"/>
                  <w:vAlign w:val="center"/>
                </w:tcPr>
                <w:p w14:paraId="3181626C">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0.33</w:t>
                  </w:r>
                </w:p>
              </w:tc>
              <w:tc>
                <w:tcPr>
                  <w:tcW w:w="235" w:type="pct"/>
                  <w:vMerge w:val="restart"/>
                  <w:vAlign w:val="center"/>
                </w:tcPr>
                <w:p w14:paraId="378E3151">
                  <w:pPr>
                    <w:keepNext w:val="0"/>
                    <w:keepLines w:val="0"/>
                    <w:widowControl/>
                    <w:suppressLineNumbers w:val="0"/>
                    <w:spacing w:line="240" w:lineRule="auto"/>
                    <w:jc w:val="center"/>
                    <w:textAlignment w:val="center"/>
                    <w:rPr>
                      <w:rFonts w:hint="eastAsia"/>
                      <w:color w:val="000000" w:themeColor="text1"/>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达标</w:t>
                  </w:r>
                </w:p>
              </w:tc>
            </w:tr>
            <w:tr w14:paraId="1588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5" w:type="pct"/>
                  <w:vMerge w:val="continue"/>
                  <w:vAlign w:val="center"/>
                </w:tcPr>
                <w:p w14:paraId="24AA6A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7A30F10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B3E9E3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HJ250468120611</w:t>
                  </w:r>
                </w:p>
              </w:tc>
              <w:tc>
                <w:tcPr>
                  <w:tcW w:w="338" w:type="pct"/>
                  <w:vMerge w:val="continue"/>
                  <w:vAlign w:val="center"/>
                </w:tcPr>
                <w:p w14:paraId="53B2EF6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4557CCE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0.114</w:t>
                  </w:r>
                </w:p>
              </w:tc>
              <w:tc>
                <w:tcPr>
                  <w:tcW w:w="615" w:type="pct"/>
                  <w:vMerge w:val="continue"/>
                  <w:vAlign w:val="center"/>
                </w:tcPr>
                <w:p w14:paraId="364E3C6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762B9FB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6536B0C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334CCF9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27D4D7D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4668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14FBE5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34EBC7E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20C56DE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HJ250468120612</w:t>
                  </w:r>
                </w:p>
              </w:tc>
              <w:tc>
                <w:tcPr>
                  <w:tcW w:w="338" w:type="pct"/>
                  <w:vMerge w:val="continue"/>
                  <w:vAlign w:val="center"/>
                </w:tcPr>
                <w:p w14:paraId="7F4D258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5CBA2AA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0.125</w:t>
                  </w:r>
                </w:p>
              </w:tc>
              <w:tc>
                <w:tcPr>
                  <w:tcW w:w="615" w:type="pct"/>
                  <w:vMerge w:val="continue"/>
                  <w:vAlign w:val="center"/>
                </w:tcPr>
                <w:p w14:paraId="21232A9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27F5D09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120416E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1EEEDAC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7758911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229A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6F6742A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103F2F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362219D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HJ250468120616</w:t>
                  </w:r>
                </w:p>
              </w:tc>
              <w:tc>
                <w:tcPr>
                  <w:tcW w:w="338" w:type="pct"/>
                  <w:vMerge w:val="restart"/>
                  <w:vAlign w:val="center"/>
                </w:tcPr>
                <w:p w14:paraId="2125EDD5">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臭气浓度</w:t>
                  </w:r>
                </w:p>
                <w:p w14:paraId="61DDD79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（无量纲）</w:t>
                  </w:r>
                </w:p>
              </w:tc>
              <w:tc>
                <w:tcPr>
                  <w:tcW w:w="615" w:type="pct"/>
                  <w:vAlign w:val="center"/>
                </w:tcPr>
                <w:p w14:paraId="27E152B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309</w:t>
                  </w:r>
                </w:p>
              </w:tc>
              <w:tc>
                <w:tcPr>
                  <w:tcW w:w="615" w:type="pct"/>
                  <w:vMerge w:val="restart"/>
                  <w:vAlign w:val="center"/>
                </w:tcPr>
                <w:p w14:paraId="4CC25E5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309（最大值）</w:t>
                  </w:r>
                </w:p>
              </w:tc>
              <w:tc>
                <w:tcPr>
                  <w:tcW w:w="534" w:type="pct"/>
                  <w:vMerge w:val="restart"/>
                  <w:vAlign w:val="center"/>
                </w:tcPr>
                <w:p w14:paraId="151B865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32" w:type="pct"/>
                  <w:vMerge w:val="restart"/>
                  <w:vAlign w:val="center"/>
                </w:tcPr>
                <w:p w14:paraId="4F3508E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524" w:type="pct"/>
                  <w:vMerge w:val="restart"/>
                  <w:shd w:val="clear" w:color="auto" w:fill="auto"/>
                  <w:vAlign w:val="center"/>
                </w:tcPr>
                <w:p w14:paraId="138C6B79">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2000</w:t>
                  </w:r>
                </w:p>
              </w:tc>
              <w:tc>
                <w:tcPr>
                  <w:tcW w:w="235" w:type="pct"/>
                  <w:vMerge w:val="restart"/>
                  <w:vAlign w:val="center"/>
                </w:tcPr>
                <w:p w14:paraId="34B0482A">
                  <w:pPr>
                    <w:keepNext w:val="0"/>
                    <w:keepLines w:val="0"/>
                    <w:widowControl/>
                    <w:suppressLineNumbers w:val="0"/>
                    <w:spacing w:line="240" w:lineRule="auto"/>
                    <w:jc w:val="center"/>
                    <w:textAlignment w:val="center"/>
                    <w:rPr>
                      <w:rFonts w:hint="eastAsia"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达标</w:t>
                  </w:r>
                </w:p>
              </w:tc>
            </w:tr>
            <w:tr w14:paraId="3C80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375CD00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300077E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168C661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HJ250468120617</w:t>
                  </w:r>
                </w:p>
              </w:tc>
              <w:tc>
                <w:tcPr>
                  <w:tcW w:w="338" w:type="pct"/>
                  <w:vMerge w:val="continue"/>
                  <w:vAlign w:val="center"/>
                </w:tcPr>
                <w:p w14:paraId="19DCA67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046FF9B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229</w:t>
                  </w:r>
                </w:p>
              </w:tc>
              <w:tc>
                <w:tcPr>
                  <w:tcW w:w="615" w:type="pct"/>
                  <w:vMerge w:val="continue"/>
                  <w:vAlign w:val="center"/>
                </w:tcPr>
                <w:p w14:paraId="3A01DA0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7A7CB76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7E65D04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752F130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1A80F94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1E64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vAlign w:val="center"/>
                </w:tcPr>
                <w:p w14:paraId="2FF42E7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365" w:type="pct"/>
                  <w:vMerge w:val="continue"/>
                  <w:vAlign w:val="center"/>
                </w:tcPr>
                <w:p w14:paraId="5FCA2D1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872" w:type="pct"/>
                  <w:vAlign w:val="center"/>
                </w:tcPr>
                <w:p w14:paraId="52EC372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HJ250468120618</w:t>
                  </w:r>
                </w:p>
              </w:tc>
              <w:tc>
                <w:tcPr>
                  <w:tcW w:w="338" w:type="pct"/>
                  <w:vMerge w:val="continue"/>
                  <w:vAlign w:val="center"/>
                </w:tcPr>
                <w:p w14:paraId="0E7ABF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615" w:type="pct"/>
                  <w:vAlign w:val="center"/>
                </w:tcPr>
                <w:p w14:paraId="28AF9CC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269</w:t>
                  </w:r>
                </w:p>
              </w:tc>
              <w:tc>
                <w:tcPr>
                  <w:tcW w:w="615" w:type="pct"/>
                  <w:vMerge w:val="continue"/>
                  <w:vAlign w:val="center"/>
                </w:tcPr>
                <w:p w14:paraId="595852D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4" w:type="pct"/>
                  <w:vMerge w:val="continue"/>
                  <w:vAlign w:val="center"/>
                </w:tcPr>
                <w:p w14:paraId="19361E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32" w:type="pct"/>
                  <w:vMerge w:val="continue"/>
                  <w:vAlign w:val="center"/>
                </w:tcPr>
                <w:p w14:paraId="59F4FA9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524" w:type="pct"/>
                  <w:vMerge w:val="continue"/>
                  <w:vAlign w:val="center"/>
                </w:tcPr>
                <w:p w14:paraId="7451817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c>
                <w:tcPr>
                  <w:tcW w:w="235" w:type="pct"/>
                  <w:vMerge w:val="continue"/>
                  <w:vAlign w:val="center"/>
                </w:tcPr>
                <w:p w14:paraId="53F7FA9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bl>
          <w:p w14:paraId="608CF37B">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有组织废气达标情况：</w:t>
            </w:r>
          </w:p>
          <w:p w14:paraId="33D6F0A2">
            <w:pPr>
              <w:keepNext w:val="0"/>
              <w:keepLines w:val="0"/>
              <w:suppressLineNumbers w:val="0"/>
              <w:bidi w:val="0"/>
              <w:spacing w:before="0" w:beforeAutospacing="0" w:after="0" w:afterAutospacing="0"/>
              <w:ind w:left="0" w:right="0"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监测期间，废气处理设施排气筒出口两周期废气氨的最大排放速率为0.00172kg/h；硫化氢最大排放速率为0.000407kg/h；臭气浓度最大排放浓度为309。</w:t>
            </w:r>
          </w:p>
          <w:p w14:paraId="00B35389">
            <w:pPr>
              <w:keepNext w:val="0"/>
              <w:keepLines w:val="0"/>
              <w:suppressLineNumbers w:val="0"/>
              <w:bidi w:val="0"/>
              <w:spacing w:before="0" w:beforeAutospacing="0" w:after="0" w:afterAutospacing="0"/>
              <w:ind w:left="0" w:right="0"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因此，污水处理站废气中氨、硫化氢、臭气浓度两周期排放速率最大值符合执行</w:t>
            </w:r>
            <w:r>
              <w:rPr>
                <w:color w:val="000000" w:themeColor="text1"/>
                <w14:textFill>
                  <w14:solidFill>
                    <w14:schemeClr w14:val="tx1"/>
                  </w14:solidFill>
                </w14:textFill>
              </w:rPr>
              <w:t>《恶臭污染物排放标准》(GB14554-93)中相关标准限值</w:t>
            </w:r>
            <w:r>
              <w:rPr>
                <w:rFonts w:hint="eastAsia"/>
                <w:color w:val="000000" w:themeColor="text1"/>
                <w:highlight w:val="none"/>
                <w:lang w:val="en-US" w:eastAsia="zh-CN"/>
                <w14:textFill>
                  <w14:solidFill>
                    <w14:schemeClr w14:val="tx1"/>
                  </w14:solidFill>
                </w14:textFill>
              </w:rPr>
              <w:t>。</w:t>
            </w:r>
          </w:p>
          <w:p w14:paraId="169DB514">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无组织废气监测结果</w:t>
            </w:r>
          </w:p>
          <w:p w14:paraId="19EA154B">
            <w:pPr>
              <w:keepNext w:val="0"/>
              <w:keepLines w:val="0"/>
              <w:suppressLineNumbers w:val="0"/>
              <w:bidi w:val="0"/>
              <w:spacing w:before="0" w:beforeAutospacing="0" w:after="0" w:afterAutospacing="0"/>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本项目监测期间气象状况</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厂界无组织废气监测结果见</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lang w:val="en-US" w:eastAsia="zh-CN"/>
                <w14:textFill>
                  <w14:solidFill>
                    <w14:schemeClr w14:val="tx1"/>
                  </w14:solidFill>
                </w14:textFill>
              </w:rPr>
              <w:t>。</w:t>
            </w:r>
          </w:p>
          <w:p w14:paraId="3F656B8E">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监测两周期气象状况</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085"/>
              <w:gridCol w:w="1086"/>
              <w:gridCol w:w="1086"/>
              <w:gridCol w:w="1086"/>
              <w:gridCol w:w="1086"/>
              <w:gridCol w:w="1088"/>
              <w:gridCol w:w="1089"/>
            </w:tblGrid>
            <w:tr w14:paraId="0B2E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noWrap w:val="0"/>
                  <w:vAlign w:val="center"/>
                </w:tcPr>
                <w:p w14:paraId="73D5ED2D">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日期</w:t>
                  </w:r>
                </w:p>
              </w:tc>
              <w:tc>
                <w:tcPr>
                  <w:tcW w:w="624" w:type="pct"/>
                  <w:noWrap w:val="0"/>
                  <w:vAlign w:val="center"/>
                </w:tcPr>
                <w:p w14:paraId="1E980C90">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检测次数</w:t>
                  </w:r>
                </w:p>
              </w:tc>
              <w:tc>
                <w:tcPr>
                  <w:tcW w:w="624" w:type="pct"/>
                  <w:noWrap w:val="0"/>
                  <w:vAlign w:val="center"/>
                </w:tcPr>
                <w:p w14:paraId="27D66E37">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风向</w:t>
                  </w:r>
                </w:p>
              </w:tc>
              <w:tc>
                <w:tcPr>
                  <w:tcW w:w="624" w:type="pct"/>
                  <w:noWrap w:val="0"/>
                  <w:vAlign w:val="center"/>
                </w:tcPr>
                <w:p w14:paraId="40B33020">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风速（m/s）</w:t>
                  </w:r>
                </w:p>
              </w:tc>
              <w:tc>
                <w:tcPr>
                  <w:tcW w:w="624" w:type="pct"/>
                  <w:noWrap w:val="0"/>
                  <w:vAlign w:val="center"/>
                </w:tcPr>
                <w:p w14:paraId="70B6C75E">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气温（℃）</w:t>
                  </w:r>
                </w:p>
              </w:tc>
              <w:tc>
                <w:tcPr>
                  <w:tcW w:w="624" w:type="pct"/>
                  <w:noWrap w:val="0"/>
                  <w:vAlign w:val="center"/>
                </w:tcPr>
                <w:p w14:paraId="5F62DBAE">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湿度（%RH）</w:t>
                  </w:r>
                </w:p>
              </w:tc>
              <w:tc>
                <w:tcPr>
                  <w:tcW w:w="625" w:type="pct"/>
                  <w:noWrap w:val="0"/>
                  <w:vAlign w:val="center"/>
                </w:tcPr>
                <w:p w14:paraId="0152F2FD">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气压（kPa）</w:t>
                  </w:r>
                </w:p>
              </w:tc>
              <w:tc>
                <w:tcPr>
                  <w:tcW w:w="626" w:type="pct"/>
                  <w:noWrap w:val="0"/>
                  <w:vAlign w:val="center"/>
                </w:tcPr>
                <w:p w14:paraId="3662F8D2">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天气状况</w:t>
                  </w:r>
                </w:p>
              </w:tc>
            </w:tr>
            <w:tr w14:paraId="4FA7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shd w:val="clear" w:color="auto" w:fill="auto"/>
                  <w:noWrap w:val="0"/>
                  <w:vAlign w:val="center"/>
                </w:tcPr>
                <w:p w14:paraId="3165A13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624" w:type="pct"/>
                  <w:shd w:val="clear" w:color="auto" w:fill="auto"/>
                  <w:noWrap w:val="0"/>
                  <w:vAlign w:val="center"/>
                </w:tcPr>
                <w:p w14:paraId="5D18F8B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624" w:type="pct"/>
                  <w:noWrap w:val="0"/>
                  <w:vAlign w:val="center"/>
                </w:tcPr>
                <w:p w14:paraId="654B1AC2">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北</w:t>
                  </w:r>
                </w:p>
              </w:tc>
              <w:tc>
                <w:tcPr>
                  <w:tcW w:w="624" w:type="pct"/>
                  <w:noWrap w:val="0"/>
                  <w:vAlign w:val="center"/>
                </w:tcPr>
                <w:p w14:paraId="32ECDCE0">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1.2</w:t>
                  </w:r>
                </w:p>
              </w:tc>
              <w:tc>
                <w:tcPr>
                  <w:tcW w:w="624" w:type="pct"/>
                  <w:noWrap w:val="0"/>
                  <w:vAlign w:val="center"/>
                </w:tcPr>
                <w:p w14:paraId="7C684721">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7.2</w:t>
                  </w:r>
                </w:p>
              </w:tc>
              <w:tc>
                <w:tcPr>
                  <w:tcW w:w="624" w:type="pct"/>
                  <w:noWrap w:val="0"/>
                  <w:vAlign w:val="center"/>
                </w:tcPr>
                <w:p w14:paraId="653643B4">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74</w:t>
                  </w:r>
                </w:p>
              </w:tc>
              <w:tc>
                <w:tcPr>
                  <w:tcW w:w="625" w:type="pct"/>
                  <w:noWrap w:val="0"/>
                  <w:vAlign w:val="center"/>
                </w:tcPr>
                <w:p w14:paraId="5019A3AC">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102.9</w:t>
                  </w:r>
                </w:p>
              </w:tc>
              <w:tc>
                <w:tcPr>
                  <w:tcW w:w="626" w:type="pct"/>
                  <w:noWrap w:val="0"/>
                  <w:vAlign w:val="center"/>
                </w:tcPr>
                <w:p w14:paraId="55293D6B">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晴</w:t>
                  </w:r>
                </w:p>
              </w:tc>
            </w:tr>
            <w:tr w14:paraId="54BA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noWrap w:val="0"/>
                  <w:vAlign w:val="center"/>
                </w:tcPr>
                <w:p w14:paraId="521FD53A">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624" w:type="pct"/>
                  <w:shd w:val="clear" w:color="auto" w:fill="auto"/>
                  <w:noWrap w:val="0"/>
                  <w:vAlign w:val="center"/>
                </w:tcPr>
                <w:p w14:paraId="6ADD618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624" w:type="pct"/>
                  <w:noWrap w:val="0"/>
                  <w:vAlign w:val="center"/>
                </w:tcPr>
                <w:p w14:paraId="170F19C2">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北</w:t>
                  </w:r>
                </w:p>
              </w:tc>
              <w:tc>
                <w:tcPr>
                  <w:tcW w:w="624" w:type="pct"/>
                  <w:noWrap w:val="0"/>
                  <w:vAlign w:val="center"/>
                </w:tcPr>
                <w:p w14:paraId="3121274E">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2.1</w:t>
                  </w:r>
                </w:p>
              </w:tc>
              <w:tc>
                <w:tcPr>
                  <w:tcW w:w="624" w:type="pct"/>
                  <w:noWrap w:val="0"/>
                  <w:vAlign w:val="center"/>
                </w:tcPr>
                <w:p w14:paraId="34B7B81F">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10.2</w:t>
                  </w:r>
                </w:p>
              </w:tc>
              <w:tc>
                <w:tcPr>
                  <w:tcW w:w="624" w:type="pct"/>
                  <w:noWrap w:val="0"/>
                  <w:vAlign w:val="center"/>
                </w:tcPr>
                <w:p w14:paraId="213ECA13">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69</w:t>
                  </w:r>
                </w:p>
              </w:tc>
              <w:tc>
                <w:tcPr>
                  <w:tcW w:w="625" w:type="pct"/>
                  <w:noWrap w:val="0"/>
                  <w:vAlign w:val="center"/>
                </w:tcPr>
                <w:p w14:paraId="640BB50F">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102.7</w:t>
                  </w:r>
                </w:p>
              </w:tc>
              <w:tc>
                <w:tcPr>
                  <w:tcW w:w="626" w:type="pct"/>
                  <w:noWrap w:val="0"/>
                  <w:vAlign w:val="center"/>
                </w:tcPr>
                <w:p w14:paraId="7D2C97CE">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晴</w:t>
                  </w:r>
                </w:p>
              </w:tc>
            </w:tr>
            <w:tr w14:paraId="2895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noWrap w:val="0"/>
                  <w:vAlign w:val="center"/>
                </w:tcPr>
                <w:p w14:paraId="5F301630">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624" w:type="pct"/>
                  <w:shd w:val="clear" w:color="auto" w:fill="auto"/>
                  <w:noWrap w:val="0"/>
                  <w:vAlign w:val="center"/>
                </w:tcPr>
                <w:p w14:paraId="593FF75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624" w:type="pct"/>
                  <w:noWrap w:val="0"/>
                  <w:vAlign w:val="center"/>
                </w:tcPr>
                <w:p w14:paraId="092C821B">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北</w:t>
                  </w:r>
                </w:p>
              </w:tc>
              <w:tc>
                <w:tcPr>
                  <w:tcW w:w="624" w:type="pct"/>
                  <w:noWrap w:val="0"/>
                  <w:vAlign w:val="center"/>
                </w:tcPr>
                <w:p w14:paraId="64F8E3E9">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1.9</w:t>
                  </w:r>
                </w:p>
              </w:tc>
              <w:tc>
                <w:tcPr>
                  <w:tcW w:w="624" w:type="pct"/>
                  <w:noWrap w:val="0"/>
                  <w:vAlign w:val="center"/>
                </w:tcPr>
                <w:p w14:paraId="2F84453C">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12.7</w:t>
                  </w:r>
                </w:p>
              </w:tc>
              <w:tc>
                <w:tcPr>
                  <w:tcW w:w="624" w:type="pct"/>
                  <w:noWrap w:val="0"/>
                  <w:vAlign w:val="center"/>
                </w:tcPr>
                <w:p w14:paraId="175B9748">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63</w:t>
                  </w:r>
                </w:p>
              </w:tc>
              <w:tc>
                <w:tcPr>
                  <w:tcW w:w="625" w:type="pct"/>
                  <w:noWrap w:val="0"/>
                  <w:vAlign w:val="center"/>
                </w:tcPr>
                <w:p w14:paraId="7DE52C80">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102.4</w:t>
                  </w:r>
                </w:p>
              </w:tc>
              <w:tc>
                <w:tcPr>
                  <w:tcW w:w="626" w:type="pct"/>
                  <w:noWrap w:val="0"/>
                  <w:vAlign w:val="center"/>
                </w:tcPr>
                <w:p w14:paraId="07D77F39">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晴</w:t>
                  </w:r>
                </w:p>
              </w:tc>
            </w:tr>
            <w:tr w14:paraId="6140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noWrap w:val="0"/>
                  <w:vAlign w:val="center"/>
                </w:tcPr>
                <w:p w14:paraId="136469E0">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624" w:type="pct"/>
                  <w:shd w:val="clear" w:color="auto" w:fill="auto"/>
                  <w:noWrap w:val="0"/>
                  <w:vAlign w:val="center"/>
                </w:tcPr>
                <w:p w14:paraId="3B5A0C6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624" w:type="pct"/>
                  <w:noWrap w:val="0"/>
                  <w:vAlign w:val="center"/>
                </w:tcPr>
                <w:p w14:paraId="4814BE70">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北</w:t>
                  </w:r>
                </w:p>
              </w:tc>
              <w:tc>
                <w:tcPr>
                  <w:tcW w:w="624" w:type="pct"/>
                  <w:noWrap w:val="0"/>
                  <w:vAlign w:val="center"/>
                </w:tcPr>
                <w:p w14:paraId="2E9817EE">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2.2</w:t>
                  </w:r>
                </w:p>
              </w:tc>
              <w:tc>
                <w:tcPr>
                  <w:tcW w:w="624" w:type="pct"/>
                  <w:noWrap w:val="0"/>
                  <w:vAlign w:val="center"/>
                </w:tcPr>
                <w:p w14:paraId="7796F0A0">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11.3</w:t>
                  </w:r>
                </w:p>
              </w:tc>
              <w:tc>
                <w:tcPr>
                  <w:tcW w:w="624" w:type="pct"/>
                  <w:noWrap w:val="0"/>
                  <w:vAlign w:val="center"/>
                </w:tcPr>
                <w:p w14:paraId="6776FBD5">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65</w:t>
                  </w:r>
                </w:p>
              </w:tc>
              <w:tc>
                <w:tcPr>
                  <w:tcW w:w="625" w:type="pct"/>
                  <w:noWrap w:val="0"/>
                  <w:vAlign w:val="center"/>
                </w:tcPr>
                <w:p w14:paraId="71CFB032">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102.5</w:t>
                  </w:r>
                </w:p>
              </w:tc>
              <w:tc>
                <w:tcPr>
                  <w:tcW w:w="626" w:type="pct"/>
                  <w:noWrap w:val="0"/>
                  <w:vAlign w:val="center"/>
                </w:tcPr>
                <w:p w14:paraId="4DB2157C">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晴</w:t>
                  </w:r>
                </w:p>
              </w:tc>
            </w:tr>
            <w:tr w14:paraId="1FD7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shd w:val="clear" w:color="auto" w:fill="auto"/>
                  <w:noWrap w:val="0"/>
                  <w:vAlign w:val="center"/>
                </w:tcPr>
                <w:p w14:paraId="5E799A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624" w:type="pct"/>
                  <w:shd w:val="clear" w:color="auto" w:fill="auto"/>
                  <w:noWrap w:val="0"/>
                  <w:vAlign w:val="center"/>
                </w:tcPr>
                <w:p w14:paraId="48A24F8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624" w:type="pct"/>
                  <w:noWrap w:val="0"/>
                  <w:vAlign w:val="center"/>
                </w:tcPr>
                <w:p w14:paraId="02ECF99B">
                  <w:pPr>
                    <w:spacing w:line="240" w:lineRule="auto"/>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北</w:t>
                  </w:r>
                </w:p>
              </w:tc>
              <w:tc>
                <w:tcPr>
                  <w:tcW w:w="624" w:type="pct"/>
                  <w:noWrap w:val="0"/>
                  <w:vAlign w:val="center"/>
                </w:tcPr>
                <w:p w14:paraId="328B659A">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2.4</w:t>
                  </w:r>
                </w:p>
              </w:tc>
              <w:tc>
                <w:tcPr>
                  <w:tcW w:w="624" w:type="pct"/>
                  <w:noWrap w:val="0"/>
                  <w:vAlign w:val="center"/>
                </w:tcPr>
                <w:p w14:paraId="38D74CB8">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7.3</w:t>
                  </w:r>
                </w:p>
              </w:tc>
              <w:tc>
                <w:tcPr>
                  <w:tcW w:w="624" w:type="pct"/>
                  <w:noWrap w:val="0"/>
                  <w:vAlign w:val="center"/>
                </w:tcPr>
                <w:p w14:paraId="7156994D">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71</w:t>
                  </w:r>
                </w:p>
              </w:tc>
              <w:tc>
                <w:tcPr>
                  <w:tcW w:w="625" w:type="pct"/>
                  <w:noWrap w:val="0"/>
                  <w:vAlign w:val="center"/>
                </w:tcPr>
                <w:p w14:paraId="0FCEAF98">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102.3</w:t>
                  </w:r>
                </w:p>
              </w:tc>
              <w:tc>
                <w:tcPr>
                  <w:tcW w:w="626" w:type="pct"/>
                  <w:noWrap w:val="0"/>
                  <w:vAlign w:val="center"/>
                </w:tcPr>
                <w:p w14:paraId="27ABC5B0">
                  <w:pPr>
                    <w:spacing w:line="240" w:lineRule="auto"/>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晴</w:t>
                  </w:r>
                </w:p>
              </w:tc>
            </w:tr>
            <w:tr w14:paraId="1870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noWrap w:val="0"/>
                  <w:vAlign w:val="center"/>
                </w:tcPr>
                <w:p w14:paraId="434A6E1D">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624" w:type="pct"/>
                  <w:shd w:val="clear" w:color="auto" w:fill="auto"/>
                  <w:noWrap w:val="0"/>
                  <w:vAlign w:val="center"/>
                </w:tcPr>
                <w:p w14:paraId="29F837B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624" w:type="pct"/>
                  <w:noWrap w:val="0"/>
                  <w:vAlign w:val="center"/>
                </w:tcPr>
                <w:p w14:paraId="0DC5D310">
                  <w:pPr>
                    <w:spacing w:line="240" w:lineRule="auto"/>
                    <w:jc w:val="center"/>
                    <w:rPr>
                      <w:rFonts w:hint="default" w:ascii="Times New Roman" w:hAnsi="Times New Roman" w:eastAsia="宋体" w:cs="Times New Roman"/>
                      <w:color w:val="000000" w:themeColor="text1"/>
                      <w:spacing w:val="0"/>
                      <w:kern w:val="2"/>
                      <w:sz w:val="21"/>
                      <w:szCs w:val="21"/>
                      <w:highlight w:val="none"/>
                      <w:lang w:val="zh-CN"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北</w:t>
                  </w:r>
                </w:p>
              </w:tc>
              <w:tc>
                <w:tcPr>
                  <w:tcW w:w="624" w:type="pct"/>
                  <w:noWrap w:val="0"/>
                  <w:vAlign w:val="center"/>
                </w:tcPr>
                <w:p w14:paraId="5237BB46">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2.6</w:t>
                  </w:r>
                </w:p>
              </w:tc>
              <w:tc>
                <w:tcPr>
                  <w:tcW w:w="624" w:type="pct"/>
                  <w:noWrap w:val="0"/>
                  <w:vAlign w:val="center"/>
                </w:tcPr>
                <w:p w14:paraId="5730AF57">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10.4</w:t>
                  </w:r>
                </w:p>
              </w:tc>
              <w:tc>
                <w:tcPr>
                  <w:tcW w:w="624" w:type="pct"/>
                  <w:noWrap w:val="0"/>
                  <w:vAlign w:val="center"/>
                </w:tcPr>
                <w:p w14:paraId="2C75D381">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68</w:t>
                  </w:r>
                </w:p>
              </w:tc>
              <w:tc>
                <w:tcPr>
                  <w:tcW w:w="625" w:type="pct"/>
                  <w:noWrap w:val="0"/>
                  <w:vAlign w:val="center"/>
                </w:tcPr>
                <w:p w14:paraId="7F10D2A6">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102.0</w:t>
                  </w:r>
                </w:p>
              </w:tc>
              <w:tc>
                <w:tcPr>
                  <w:tcW w:w="626" w:type="pct"/>
                  <w:noWrap w:val="0"/>
                  <w:vAlign w:val="center"/>
                </w:tcPr>
                <w:p w14:paraId="197E6E99">
                  <w:pPr>
                    <w:spacing w:line="240" w:lineRule="auto"/>
                    <w:jc w:val="center"/>
                    <w:rPr>
                      <w:rFonts w:hint="default" w:ascii="Times New Roman" w:hAnsi="Times New Roman" w:eastAsia="宋体" w:cs="Times New Roman"/>
                      <w:color w:val="000000" w:themeColor="text1"/>
                      <w:spacing w:val="0"/>
                      <w:kern w:val="2"/>
                      <w:sz w:val="21"/>
                      <w:szCs w:val="21"/>
                      <w:highlight w:val="none"/>
                      <w:lang w:val="zh-CN"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晴</w:t>
                  </w:r>
                </w:p>
              </w:tc>
            </w:tr>
            <w:tr w14:paraId="067D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noWrap w:val="0"/>
                  <w:vAlign w:val="center"/>
                </w:tcPr>
                <w:p w14:paraId="3FE63B82">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624" w:type="pct"/>
                  <w:shd w:val="clear" w:color="auto" w:fill="auto"/>
                  <w:noWrap w:val="0"/>
                  <w:vAlign w:val="center"/>
                </w:tcPr>
                <w:p w14:paraId="24A207C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624" w:type="pct"/>
                  <w:noWrap w:val="0"/>
                  <w:vAlign w:val="center"/>
                </w:tcPr>
                <w:p w14:paraId="5DCF3502">
                  <w:pPr>
                    <w:spacing w:line="240" w:lineRule="auto"/>
                    <w:jc w:val="center"/>
                    <w:rPr>
                      <w:rFonts w:hint="default" w:ascii="Times New Roman" w:hAnsi="Times New Roman" w:eastAsia="宋体" w:cs="Times New Roman"/>
                      <w:color w:val="000000" w:themeColor="text1"/>
                      <w:spacing w:val="0"/>
                      <w:kern w:val="2"/>
                      <w:sz w:val="21"/>
                      <w:szCs w:val="21"/>
                      <w:highlight w:val="none"/>
                      <w:lang w:val="zh-CN"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北</w:t>
                  </w:r>
                </w:p>
              </w:tc>
              <w:tc>
                <w:tcPr>
                  <w:tcW w:w="624" w:type="pct"/>
                  <w:noWrap w:val="0"/>
                  <w:vAlign w:val="center"/>
                </w:tcPr>
                <w:p w14:paraId="40411CBF">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2.8</w:t>
                  </w:r>
                </w:p>
              </w:tc>
              <w:tc>
                <w:tcPr>
                  <w:tcW w:w="624" w:type="pct"/>
                  <w:noWrap w:val="0"/>
                  <w:vAlign w:val="center"/>
                </w:tcPr>
                <w:p w14:paraId="1A0F599C">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13.6</w:t>
                  </w:r>
                </w:p>
              </w:tc>
              <w:tc>
                <w:tcPr>
                  <w:tcW w:w="624" w:type="pct"/>
                  <w:noWrap w:val="0"/>
                  <w:vAlign w:val="center"/>
                </w:tcPr>
                <w:p w14:paraId="760F8D8B">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63</w:t>
                  </w:r>
                </w:p>
              </w:tc>
              <w:tc>
                <w:tcPr>
                  <w:tcW w:w="625" w:type="pct"/>
                  <w:noWrap w:val="0"/>
                  <w:vAlign w:val="center"/>
                </w:tcPr>
                <w:p w14:paraId="6887D710">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101.8</w:t>
                  </w:r>
                </w:p>
              </w:tc>
              <w:tc>
                <w:tcPr>
                  <w:tcW w:w="626" w:type="pct"/>
                  <w:noWrap w:val="0"/>
                  <w:vAlign w:val="center"/>
                </w:tcPr>
                <w:p w14:paraId="12FABEED">
                  <w:pPr>
                    <w:spacing w:line="240" w:lineRule="auto"/>
                    <w:jc w:val="center"/>
                    <w:rPr>
                      <w:rFonts w:hint="default" w:ascii="Times New Roman" w:hAnsi="Times New Roman" w:eastAsia="宋体" w:cs="Times New Roman"/>
                      <w:color w:val="000000" w:themeColor="text1"/>
                      <w:spacing w:val="0"/>
                      <w:kern w:val="2"/>
                      <w:sz w:val="21"/>
                      <w:szCs w:val="21"/>
                      <w:highlight w:val="none"/>
                      <w:lang w:val="zh-CN"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晴</w:t>
                  </w:r>
                </w:p>
              </w:tc>
            </w:tr>
            <w:tr w14:paraId="273D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 w:type="pct"/>
                  <w:noWrap w:val="0"/>
                  <w:vAlign w:val="center"/>
                </w:tcPr>
                <w:p w14:paraId="2A302D45">
                  <w:pPr>
                    <w:spacing w:line="240" w:lineRule="auto"/>
                    <w:jc w:val="cente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624" w:type="pct"/>
                  <w:shd w:val="clear" w:color="auto" w:fill="auto"/>
                  <w:noWrap w:val="0"/>
                  <w:vAlign w:val="center"/>
                </w:tcPr>
                <w:p w14:paraId="0C93232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624" w:type="pct"/>
                  <w:noWrap w:val="0"/>
                  <w:vAlign w:val="center"/>
                </w:tcPr>
                <w:p w14:paraId="23A9D7FC">
                  <w:pPr>
                    <w:spacing w:line="240" w:lineRule="auto"/>
                    <w:jc w:val="center"/>
                    <w:rPr>
                      <w:rFonts w:hint="default" w:ascii="Times New Roman" w:hAnsi="Times New Roman" w:eastAsia="宋体" w:cs="Times New Roman"/>
                      <w:color w:val="000000" w:themeColor="text1"/>
                      <w:spacing w:val="0"/>
                      <w:kern w:val="2"/>
                      <w:sz w:val="21"/>
                      <w:szCs w:val="21"/>
                      <w:highlight w:val="none"/>
                      <w:lang w:val="zh-CN"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北</w:t>
                  </w:r>
                </w:p>
              </w:tc>
              <w:tc>
                <w:tcPr>
                  <w:tcW w:w="624" w:type="pct"/>
                  <w:noWrap w:val="0"/>
                  <w:vAlign w:val="center"/>
                </w:tcPr>
                <w:p w14:paraId="0B2BC40F">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3.1</w:t>
                  </w:r>
                </w:p>
              </w:tc>
              <w:tc>
                <w:tcPr>
                  <w:tcW w:w="624" w:type="pct"/>
                  <w:noWrap w:val="0"/>
                  <w:vAlign w:val="center"/>
                </w:tcPr>
                <w:p w14:paraId="7FADC90C">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11.8</w:t>
                  </w:r>
                </w:p>
              </w:tc>
              <w:tc>
                <w:tcPr>
                  <w:tcW w:w="624" w:type="pct"/>
                  <w:noWrap w:val="0"/>
                  <w:vAlign w:val="center"/>
                </w:tcPr>
                <w:p w14:paraId="4F750FAE">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70</w:t>
                  </w:r>
                </w:p>
              </w:tc>
              <w:tc>
                <w:tcPr>
                  <w:tcW w:w="625" w:type="pct"/>
                  <w:noWrap w:val="0"/>
                  <w:vAlign w:val="center"/>
                </w:tcPr>
                <w:p w14:paraId="6400955E">
                  <w:pPr>
                    <w:spacing w:line="240" w:lineRule="auto"/>
                    <w:jc w:val="cente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101.9</w:t>
                  </w:r>
                </w:p>
              </w:tc>
              <w:tc>
                <w:tcPr>
                  <w:tcW w:w="626" w:type="pct"/>
                  <w:noWrap w:val="0"/>
                  <w:vAlign w:val="center"/>
                </w:tcPr>
                <w:p w14:paraId="00C633BF">
                  <w:pPr>
                    <w:spacing w:line="240" w:lineRule="auto"/>
                    <w:jc w:val="center"/>
                    <w:rPr>
                      <w:rFonts w:hint="default" w:ascii="Times New Roman" w:hAnsi="Times New Roman" w:eastAsia="宋体" w:cs="Times New Roman"/>
                      <w:color w:val="000000" w:themeColor="text1"/>
                      <w:spacing w:val="0"/>
                      <w:kern w:val="2"/>
                      <w:sz w:val="21"/>
                      <w:szCs w:val="21"/>
                      <w:highlight w:val="none"/>
                      <w:lang w:val="zh-CN"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晴</w:t>
                  </w:r>
                </w:p>
              </w:tc>
            </w:tr>
          </w:tbl>
          <w:p w14:paraId="312648E3">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厂界无组织排放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监测结果 </w:t>
            </w:r>
            <w:r>
              <w:rPr>
                <w:rFonts w:hint="eastAsia" w:cs="Times New Roman"/>
                <w:color w:val="000000" w:themeColor="text1"/>
                <w:sz w:val="21"/>
                <w:szCs w:val="21"/>
                <w:highlight w:val="none"/>
                <w:lang w:val="en-US" w:eastAsia="zh-CN"/>
                <w14:textFill>
                  <w14:solidFill>
                    <w14:schemeClr w14:val="tx1"/>
                  </w14:solidFill>
                </w14:textFill>
              </w:rPr>
              <w:t>1</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551"/>
              <w:gridCol w:w="722"/>
              <w:gridCol w:w="749"/>
              <w:gridCol w:w="1793"/>
              <w:gridCol w:w="1262"/>
              <w:gridCol w:w="1262"/>
              <w:gridCol w:w="1263"/>
            </w:tblGrid>
            <w:tr w14:paraId="6C03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14:paraId="28334A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采样点位/测点编号</w:t>
                  </w:r>
                </w:p>
              </w:tc>
              <w:tc>
                <w:tcPr>
                  <w:tcW w:w="317" w:type="pct"/>
                  <w:vAlign w:val="center"/>
                </w:tcPr>
                <w:p w14:paraId="780031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检测项目</w:t>
                  </w:r>
                </w:p>
              </w:tc>
              <w:tc>
                <w:tcPr>
                  <w:tcW w:w="415" w:type="pct"/>
                  <w:vAlign w:val="center"/>
                </w:tcPr>
                <w:p w14:paraId="7082FD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采样日期</w:t>
                  </w:r>
                </w:p>
              </w:tc>
              <w:tc>
                <w:tcPr>
                  <w:tcW w:w="431" w:type="pct"/>
                  <w:vAlign w:val="center"/>
                </w:tcPr>
                <w:p w14:paraId="5CFF3BF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1031" w:type="pct"/>
                  <w:vAlign w:val="center"/>
                </w:tcPr>
                <w:p w14:paraId="3BAB72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样品编号</w:t>
                  </w:r>
                </w:p>
              </w:tc>
              <w:tc>
                <w:tcPr>
                  <w:tcW w:w="726" w:type="pct"/>
                  <w:vAlign w:val="center"/>
                </w:tcPr>
                <w:p w14:paraId="4A2E0A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检测结果（mg/m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w:t>
                  </w:r>
                </w:p>
              </w:tc>
              <w:tc>
                <w:tcPr>
                  <w:tcW w:w="726" w:type="pct"/>
                  <w:vAlign w:val="center"/>
                </w:tcPr>
                <w:p w14:paraId="1FFBF4A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排放标准</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726" w:type="pct"/>
                  <w:vAlign w:val="center"/>
                </w:tcPr>
                <w:p w14:paraId="36A5214B">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是否达标</w:t>
                  </w:r>
                </w:p>
              </w:tc>
            </w:tr>
            <w:tr w14:paraId="3C22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14:paraId="249A02FC">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厂界1/0</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1</w:t>
                  </w:r>
                </w:p>
              </w:tc>
              <w:tc>
                <w:tcPr>
                  <w:tcW w:w="317" w:type="pct"/>
                  <w:vMerge w:val="restart"/>
                  <w:vAlign w:val="center"/>
                </w:tcPr>
                <w:p w14:paraId="3510261D">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氨</w:t>
                  </w:r>
                </w:p>
              </w:tc>
              <w:tc>
                <w:tcPr>
                  <w:tcW w:w="415" w:type="pct"/>
                  <w:vMerge w:val="restart"/>
                  <w:vAlign w:val="center"/>
                </w:tcPr>
                <w:p w14:paraId="1823C9A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431" w:type="pct"/>
                  <w:vAlign w:val="center"/>
                </w:tcPr>
                <w:p w14:paraId="3B1807F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031" w:type="pct"/>
                  <w:shd w:val="clear" w:color="auto" w:fill="auto"/>
                  <w:vAlign w:val="center"/>
                </w:tcPr>
                <w:p w14:paraId="100D95F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HJ260159030101</w:t>
                  </w:r>
                </w:p>
              </w:tc>
              <w:tc>
                <w:tcPr>
                  <w:tcW w:w="726" w:type="pct"/>
                  <w:vAlign w:val="center"/>
                </w:tcPr>
                <w:p w14:paraId="4C2B90D7">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0.09</w:t>
                  </w:r>
                </w:p>
              </w:tc>
              <w:tc>
                <w:tcPr>
                  <w:tcW w:w="726" w:type="pct"/>
                  <w:vAlign w:val="center"/>
                </w:tcPr>
                <w:p w14:paraId="14037079">
                  <w:pPr>
                    <w:keepNext w:val="0"/>
                    <w:keepLines w:val="0"/>
                    <w:widowControl/>
                    <w:suppressLineNumbers w:val="0"/>
                    <w:spacing w:line="240" w:lineRule="auto"/>
                    <w:jc w:val="center"/>
                    <w:textAlignment w:val="center"/>
                    <w:rPr>
                      <w:rFonts w:hint="default"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58375CBE">
                  <w:pPr>
                    <w:keepNext w:val="0"/>
                    <w:keepLines w:val="0"/>
                    <w:widowControl/>
                    <w:suppressLineNumbers w:val="0"/>
                    <w:spacing w:line="240" w:lineRule="auto"/>
                    <w:jc w:val="center"/>
                    <w:textAlignment w:val="center"/>
                    <w:rPr>
                      <w:rFonts w:hint="default"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1C3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5C9EB88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12B7E8F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167040A5">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2183195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031" w:type="pct"/>
                  <w:shd w:val="clear" w:color="auto" w:fill="auto"/>
                  <w:vAlign w:val="center"/>
                </w:tcPr>
                <w:p w14:paraId="008C108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HJ260159030102</w:t>
                  </w:r>
                </w:p>
              </w:tc>
              <w:tc>
                <w:tcPr>
                  <w:tcW w:w="726" w:type="pct"/>
                  <w:vAlign w:val="center"/>
                </w:tcPr>
                <w:p w14:paraId="1C8569D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0.09</w:t>
                  </w:r>
                </w:p>
              </w:tc>
              <w:tc>
                <w:tcPr>
                  <w:tcW w:w="726" w:type="pct"/>
                  <w:vAlign w:val="center"/>
                </w:tcPr>
                <w:p w14:paraId="4791C5B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017F1F7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3C0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45A9CF0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067185C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6E648CFB">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16E6E8D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031" w:type="pct"/>
                  <w:shd w:val="clear" w:color="auto" w:fill="auto"/>
                  <w:vAlign w:val="center"/>
                </w:tcPr>
                <w:p w14:paraId="531DE30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HJ260159030103</w:t>
                  </w:r>
                </w:p>
              </w:tc>
              <w:tc>
                <w:tcPr>
                  <w:tcW w:w="726" w:type="pct"/>
                  <w:vAlign w:val="center"/>
                </w:tcPr>
                <w:p w14:paraId="1F3093BA">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0.09</w:t>
                  </w:r>
                </w:p>
              </w:tc>
              <w:tc>
                <w:tcPr>
                  <w:tcW w:w="726" w:type="pct"/>
                  <w:vAlign w:val="center"/>
                </w:tcPr>
                <w:p w14:paraId="4335C8C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389D915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6A7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22FD0AF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5E16C7D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527D5CB7">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5C32D19D">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031" w:type="pct"/>
                  <w:shd w:val="clear" w:color="auto" w:fill="auto"/>
                  <w:vAlign w:val="center"/>
                </w:tcPr>
                <w:p w14:paraId="38E3D1D0">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HJ260159030104</w:t>
                  </w:r>
                </w:p>
              </w:tc>
              <w:tc>
                <w:tcPr>
                  <w:tcW w:w="726" w:type="pct"/>
                  <w:vAlign w:val="center"/>
                </w:tcPr>
                <w:p w14:paraId="57DB26A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0.07</w:t>
                  </w:r>
                </w:p>
              </w:tc>
              <w:tc>
                <w:tcPr>
                  <w:tcW w:w="726" w:type="pct"/>
                  <w:vAlign w:val="center"/>
                </w:tcPr>
                <w:p w14:paraId="262197C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0AA17D3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660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4B58558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1BE93B8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restart"/>
                  <w:vAlign w:val="center"/>
                </w:tcPr>
                <w:p w14:paraId="44CBC0A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431" w:type="pct"/>
                  <w:shd w:val="clear" w:color="auto" w:fill="auto"/>
                  <w:vAlign w:val="center"/>
                </w:tcPr>
                <w:p w14:paraId="5FB7B3B4">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031" w:type="pct"/>
                  <w:shd w:val="clear" w:color="auto" w:fill="auto"/>
                  <w:vAlign w:val="center"/>
                </w:tcPr>
                <w:p w14:paraId="359920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HJ260159030105</w:t>
                  </w:r>
                </w:p>
              </w:tc>
              <w:tc>
                <w:tcPr>
                  <w:tcW w:w="726" w:type="pct"/>
                  <w:vAlign w:val="center"/>
                </w:tcPr>
                <w:p w14:paraId="48DF7F87">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726" w:type="pct"/>
                  <w:vAlign w:val="center"/>
                </w:tcPr>
                <w:p w14:paraId="49F5FB6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71374E7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9E5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05EF72CE">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688245C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469ADE8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03A4933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031" w:type="pct"/>
                  <w:shd w:val="clear" w:color="auto" w:fill="auto"/>
                  <w:vAlign w:val="center"/>
                </w:tcPr>
                <w:p w14:paraId="5FB154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HJ260159030106</w:t>
                  </w:r>
                </w:p>
              </w:tc>
              <w:tc>
                <w:tcPr>
                  <w:tcW w:w="726" w:type="pct"/>
                  <w:vAlign w:val="center"/>
                </w:tcPr>
                <w:p w14:paraId="43C42A80">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0.10</w:t>
                  </w:r>
                </w:p>
              </w:tc>
              <w:tc>
                <w:tcPr>
                  <w:tcW w:w="726" w:type="pct"/>
                  <w:vAlign w:val="center"/>
                </w:tcPr>
                <w:p w14:paraId="1A56F98E">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3E3D499E">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7E4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4FF3408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789C2CD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5726A28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03C28DC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031" w:type="pct"/>
                  <w:shd w:val="clear" w:color="auto" w:fill="auto"/>
                  <w:vAlign w:val="center"/>
                </w:tcPr>
                <w:p w14:paraId="6D4EDEB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HJ260159030107</w:t>
                  </w:r>
                </w:p>
              </w:tc>
              <w:tc>
                <w:tcPr>
                  <w:tcW w:w="726" w:type="pct"/>
                  <w:vAlign w:val="center"/>
                </w:tcPr>
                <w:p w14:paraId="16ABBDD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0.08</w:t>
                  </w:r>
                </w:p>
              </w:tc>
              <w:tc>
                <w:tcPr>
                  <w:tcW w:w="726" w:type="pct"/>
                  <w:vAlign w:val="center"/>
                </w:tcPr>
                <w:p w14:paraId="1D27655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247613C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7AF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013F897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1284271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42778FC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0EF5F33B">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031" w:type="pct"/>
                  <w:shd w:val="clear" w:color="auto" w:fill="auto"/>
                  <w:vAlign w:val="center"/>
                </w:tcPr>
                <w:p w14:paraId="60F6A8D3">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HJ260159030108</w:t>
                  </w:r>
                </w:p>
              </w:tc>
              <w:tc>
                <w:tcPr>
                  <w:tcW w:w="726" w:type="pct"/>
                  <w:vAlign w:val="center"/>
                </w:tcPr>
                <w:p w14:paraId="2D51F6B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0.09</w:t>
                  </w:r>
                </w:p>
              </w:tc>
              <w:tc>
                <w:tcPr>
                  <w:tcW w:w="726" w:type="pct"/>
                  <w:vAlign w:val="center"/>
                </w:tcPr>
                <w:p w14:paraId="05829D5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37B77B5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C08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14:paraId="3EEE9B77">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2</w:t>
                  </w:r>
                </w:p>
              </w:tc>
              <w:tc>
                <w:tcPr>
                  <w:tcW w:w="317" w:type="pct"/>
                  <w:vMerge w:val="continue"/>
                  <w:vAlign w:val="center"/>
                </w:tcPr>
                <w:p w14:paraId="513E729C">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415" w:type="pct"/>
                  <w:vMerge w:val="restart"/>
                  <w:vAlign w:val="center"/>
                </w:tcPr>
                <w:p w14:paraId="012E6E7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431" w:type="pct"/>
                  <w:vAlign w:val="center"/>
                </w:tcPr>
                <w:p w14:paraId="6E79A46A">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031" w:type="pct"/>
                  <w:shd w:val="clear" w:color="auto" w:fill="auto"/>
                  <w:vAlign w:val="center"/>
                </w:tcPr>
                <w:p w14:paraId="02C8802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HJ260159030201</w:t>
                  </w:r>
                </w:p>
              </w:tc>
              <w:tc>
                <w:tcPr>
                  <w:tcW w:w="726" w:type="pct"/>
                  <w:vAlign w:val="center"/>
                </w:tcPr>
                <w:p w14:paraId="56CC5960">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0.12</w:t>
                  </w:r>
                </w:p>
              </w:tc>
              <w:tc>
                <w:tcPr>
                  <w:tcW w:w="726" w:type="pct"/>
                  <w:vAlign w:val="center"/>
                </w:tcPr>
                <w:p w14:paraId="5521608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131D3C3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D26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5C68489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4A7859F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1680F959">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3953111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031" w:type="pct"/>
                  <w:shd w:val="clear" w:color="auto" w:fill="auto"/>
                  <w:vAlign w:val="center"/>
                </w:tcPr>
                <w:p w14:paraId="2D322AC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HJ260159030202</w:t>
                  </w:r>
                </w:p>
              </w:tc>
              <w:tc>
                <w:tcPr>
                  <w:tcW w:w="726" w:type="pct"/>
                  <w:vAlign w:val="center"/>
                </w:tcPr>
                <w:p w14:paraId="2817B3D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0.08</w:t>
                  </w:r>
                </w:p>
              </w:tc>
              <w:tc>
                <w:tcPr>
                  <w:tcW w:w="726" w:type="pct"/>
                  <w:vAlign w:val="center"/>
                </w:tcPr>
                <w:p w14:paraId="40CEC82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67907DB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2A7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7FCF96CF">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1330468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21FF9801">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0C6864F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031" w:type="pct"/>
                  <w:shd w:val="clear" w:color="auto" w:fill="auto"/>
                  <w:vAlign w:val="center"/>
                </w:tcPr>
                <w:p w14:paraId="32A223C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HJ260159030203</w:t>
                  </w:r>
                </w:p>
              </w:tc>
              <w:tc>
                <w:tcPr>
                  <w:tcW w:w="726" w:type="pct"/>
                  <w:vAlign w:val="center"/>
                </w:tcPr>
                <w:p w14:paraId="63913978">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0.14</w:t>
                  </w:r>
                </w:p>
              </w:tc>
              <w:tc>
                <w:tcPr>
                  <w:tcW w:w="726" w:type="pct"/>
                  <w:vAlign w:val="center"/>
                </w:tcPr>
                <w:p w14:paraId="2EBD1F7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6B1F06E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804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4D09630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4D43B9D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641129E8">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0351B79B">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031" w:type="pct"/>
                  <w:shd w:val="clear" w:color="auto" w:fill="auto"/>
                  <w:vAlign w:val="center"/>
                </w:tcPr>
                <w:p w14:paraId="6004B86B">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HJ260159030204</w:t>
                  </w:r>
                </w:p>
              </w:tc>
              <w:tc>
                <w:tcPr>
                  <w:tcW w:w="726" w:type="pct"/>
                  <w:vAlign w:val="center"/>
                </w:tcPr>
                <w:p w14:paraId="5ADC7A6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0.10</w:t>
                  </w:r>
                </w:p>
              </w:tc>
              <w:tc>
                <w:tcPr>
                  <w:tcW w:w="726" w:type="pct"/>
                  <w:vAlign w:val="center"/>
                </w:tcPr>
                <w:p w14:paraId="1126FEB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6D4A95C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D0A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03D024B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573570E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restart"/>
                  <w:vAlign w:val="center"/>
                </w:tcPr>
                <w:p w14:paraId="5FC05AEA">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431" w:type="pct"/>
                  <w:shd w:val="clear" w:color="auto" w:fill="auto"/>
                  <w:vAlign w:val="center"/>
                </w:tcPr>
                <w:p w14:paraId="603DF5C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031" w:type="pct"/>
                  <w:shd w:val="clear" w:color="auto" w:fill="auto"/>
                  <w:vAlign w:val="center"/>
                </w:tcPr>
                <w:p w14:paraId="1FE2632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HJ260159030205</w:t>
                  </w:r>
                </w:p>
              </w:tc>
              <w:tc>
                <w:tcPr>
                  <w:tcW w:w="726" w:type="pct"/>
                  <w:vAlign w:val="center"/>
                </w:tcPr>
                <w:p w14:paraId="6365194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0.09</w:t>
                  </w:r>
                </w:p>
              </w:tc>
              <w:tc>
                <w:tcPr>
                  <w:tcW w:w="726" w:type="pct"/>
                  <w:vAlign w:val="center"/>
                </w:tcPr>
                <w:p w14:paraId="539719D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0292119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C68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35B84DE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2061027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05FCC39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501DE6A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031" w:type="pct"/>
                  <w:shd w:val="clear" w:color="auto" w:fill="auto"/>
                  <w:vAlign w:val="center"/>
                </w:tcPr>
                <w:p w14:paraId="5EA8F75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HJ260159030206</w:t>
                  </w:r>
                </w:p>
              </w:tc>
              <w:tc>
                <w:tcPr>
                  <w:tcW w:w="726" w:type="pct"/>
                  <w:vAlign w:val="center"/>
                </w:tcPr>
                <w:p w14:paraId="5F916A2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0.26</w:t>
                  </w:r>
                </w:p>
              </w:tc>
              <w:tc>
                <w:tcPr>
                  <w:tcW w:w="726" w:type="pct"/>
                  <w:vAlign w:val="center"/>
                </w:tcPr>
                <w:p w14:paraId="3965165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2318597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47A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41974C0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35107FC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258605A0">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5DE8F40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031" w:type="pct"/>
                  <w:shd w:val="clear" w:color="auto" w:fill="auto"/>
                  <w:vAlign w:val="center"/>
                </w:tcPr>
                <w:p w14:paraId="6C0A8E7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HJ260159030207</w:t>
                  </w:r>
                </w:p>
              </w:tc>
              <w:tc>
                <w:tcPr>
                  <w:tcW w:w="726" w:type="pct"/>
                  <w:vAlign w:val="center"/>
                </w:tcPr>
                <w:p w14:paraId="7CE594E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0.11</w:t>
                  </w:r>
                </w:p>
              </w:tc>
              <w:tc>
                <w:tcPr>
                  <w:tcW w:w="726" w:type="pct"/>
                  <w:vAlign w:val="center"/>
                </w:tcPr>
                <w:p w14:paraId="0A0D8BA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0E22657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F04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2D5B192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47D60FF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526F9355">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4B4AED54">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031" w:type="pct"/>
                  <w:shd w:val="clear" w:color="auto" w:fill="auto"/>
                  <w:vAlign w:val="center"/>
                </w:tcPr>
                <w:p w14:paraId="69BF6920">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HJ260159030208</w:t>
                  </w:r>
                </w:p>
              </w:tc>
              <w:tc>
                <w:tcPr>
                  <w:tcW w:w="726" w:type="pct"/>
                  <w:vAlign w:val="center"/>
                </w:tcPr>
                <w:p w14:paraId="49D2273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0.13</w:t>
                  </w:r>
                </w:p>
              </w:tc>
              <w:tc>
                <w:tcPr>
                  <w:tcW w:w="726" w:type="pct"/>
                  <w:vAlign w:val="center"/>
                </w:tcPr>
                <w:p w14:paraId="0AE5499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14D0BAE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E04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14:paraId="7D1FAC9B">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3</w:t>
                  </w:r>
                </w:p>
              </w:tc>
              <w:tc>
                <w:tcPr>
                  <w:tcW w:w="317" w:type="pct"/>
                  <w:vMerge w:val="continue"/>
                  <w:vAlign w:val="center"/>
                </w:tcPr>
                <w:p w14:paraId="49973CCC">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415" w:type="pct"/>
                  <w:vMerge w:val="restart"/>
                  <w:vAlign w:val="center"/>
                </w:tcPr>
                <w:p w14:paraId="1B21496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431" w:type="pct"/>
                  <w:vAlign w:val="center"/>
                </w:tcPr>
                <w:p w14:paraId="145C1A2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031" w:type="pct"/>
                  <w:shd w:val="clear" w:color="auto" w:fill="auto"/>
                  <w:vAlign w:val="center"/>
                </w:tcPr>
                <w:p w14:paraId="717142F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HJ260159030301</w:t>
                  </w:r>
                </w:p>
              </w:tc>
              <w:tc>
                <w:tcPr>
                  <w:tcW w:w="726" w:type="pct"/>
                  <w:vAlign w:val="center"/>
                </w:tcPr>
                <w:p w14:paraId="1FFA1C9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0.03</w:t>
                  </w:r>
                </w:p>
              </w:tc>
              <w:tc>
                <w:tcPr>
                  <w:tcW w:w="726" w:type="pct"/>
                  <w:vAlign w:val="center"/>
                </w:tcPr>
                <w:p w14:paraId="3A658AA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6B1C54B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113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566CFC8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037EA71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7AA11683">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44071E9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031" w:type="pct"/>
                  <w:shd w:val="clear" w:color="auto" w:fill="auto"/>
                  <w:vAlign w:val="center"/>
                </w:tcPr>
                <w:p w14:paraId="72D14B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HJ260159030302</w:t>
                  </w:r>
                </w:p>
              </w:tc>
              <w:tc>
                <w:tcPr>
                  <w:tcW w:w="726" w:type="pct"/>
                  <w:vAlign w:val="center"/>
                </w:tcPr>
                <w:p w14:paraId="4C92FB84">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0.05</w:t>
                  </w:r>
                </w:p>
              </w:tc>
              <w:tc>
                <w:tcPr>
                  <w:tcW w:w="726" w:type="pct"/>
                  <w:vAlign w:val="center"/>
                </w:tcPr>
                <w:p w14:paraId="614B319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7600CD2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7B2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51BA3B7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7076D91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4772E8F3">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2B050FE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031" w:type="pct"/>
                  <w:shd w:val="clear" w:color="auto" w:fill="auto"/>
                  <w:vAlign w:val="center"/>
                </w:tcPr>
                <w:p w14:paraId="5908CE6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HJ260159030303</w:t>
                  </w:r>
                </w:p>
              </w:tc>
              <w:tc>
                <w:tcPr>
                  <w:tcW w:w="726" w:type="pct"/>
                  <w:vAlign w:val="center"/>
                </w:tcPr>
                <w:p w14:paraId="6893A79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0.10</w:t>
                  </w:r>
                </w:p>
              </w:tc>
              <w:tc>
                <w:tcPr>
                  <w:tcW w:w="726" w:type="pct"/>
                  <w:vAlign w:val="center"/>
                </w:tcPr>
                <w:p w14:paraId="7507030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1B6F1A0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696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79C1AA0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523E911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48345F7C">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6B993817">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031" w:type="pct"/>
                  <w:shd w:val="clear" w:color="auto" w:fill="auto"/>
                  <w:vAlign w:val="center"/>
                </w:tcPr>
                <w:p w14:paraId="2783DAC9">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HJ260159030304</w:t>
                  </w:r>
                </w:p>
              </w:tc>
              <w:tc>
                <w:tcPr>
                  <w:tcW w:w="726" w:type="pct"/>
                  <w:vAlign w:val="center"/>
                </w:tcPr>
                <w:p w14:paraId="6725074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0.12</w:t>
                  </w:r>
                </w:p>
              </w:tc>
              <w:tc>
                <w:tcPr>
                  <w:tcW w:w="726" w:type="pct"/>
                  <w:vAlign w:val="center"/>
                </w:tcPr>
                <w:p w14:paraId="27C7ECD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35C064B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0CC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5E3D97D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1710C3D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restart"/>
                  <w:vAlign w:val="center"/>
                </w:tcPr>
                <w:p w14:paraId="17BB1FE8">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431" w:type="pct"/>
                  <w:shd w:val="clear" w:color="auto" w:fill="auto"/>
                  <w:vAlign w:val="center"/>
                </w:tcPr>
                <w:p w14:paraId="7BAC440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031" w:type="pct"/>
                  <w:shd w:val="clear" w:color="auto" w:fill="auto"/>
                  <w:vAlign w:val="center"/>
                </w:tcPr>
                <w:p w14:paraId="41A4405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HJ260159030305</w:t>
                  </w:r>
                </w:p>
              </w:tc>
              <w:tc>
                <w:tcPr>
                  <w:tcW w:w="726" w:type="pct"/>
                  <w:vAlign w:val="center"/>
                </w:tcPr>
                <w:p w14:paraId="08D62BD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0.12</w:t>
                  </w:r>
                </w:p>
              </w:tc>
              <w:tc>
                <w:tcPr>
                  <w:tcW w:w="726" w:type="pct"/>
                  <w:vAlign w:val="center"/>
                </w:tcPr>
                <w:p w14:paraId="6A909AA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5C16789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EB9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17A1A44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1FC35CC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19D0FE3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7C1BBCF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031" w:type="pct"/>
                  <w:shd w:val="clear" w:color="auto" w:fill="auto"/>
                  <w:vAlign w:val="center"/>
                </w:tcPr>
                <w:p w14:paraId="7315C45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HJ260159030306</w:t>
                  </w:r>
                </w:p>
              </w:tc>
              <w:tc>
                <w:tcPr>
                  <w:tcW w:w="726" w:type="pct"/>
                  <w:vAlign w:val="center"/>
                </w:tcPr>
                <w:p w14:paraId="69B2225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0.11</w:t>
                  </w:r>
                </w:p>
              </w:tc>
              <w:tc>
                <w:tcPr>
                  <w:tcW w:w="726" w:type="pct"/>
                  <w:vAlign w:val="center"/>
                </w:tcPr>
                <w:p w14:paraId="581A1E1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64F3400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784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194BB7A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618FAB24">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547E9ECB">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0482F11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031" w:type="pct"/>
                  <w:shd w:val="clear" w:color="auto" w:fill="auto"/>
                  <w:vAlign w:val="center"/>
                </w:tcPr>
                <w:p w14:paraId="7B28030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HJ260159030307</w:t>
                  </w:r>
                </w:p>
              </w:tc>
              <w:tc>
                <w:tcPr>
                  <w:tcW w:w="726" w:type="pct"/>
                  <w:vAlign w:val="center"/>
                </w:tcPr>
                <w:p w14:paraId="15D3FF6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726" w:type="pct"/>
                  <w:vAlign w:val="center"/>
                </w:tcPr>
                <w:p w14:paraId="50C3A26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73461C6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114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2BB2D76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23AF7D35">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3373F694">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2B5668DD">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031" w:type="pct"/>
                  <w:shd w:val="clear" w:color="auto" w:fill="auto"/>
                  <w:vAlign w:val="center"/>
                </w:tcPr>
                <w:p w14:paraId="45581660">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HJ260159030308</w:t>
                  </w:r>
                </w:p>
              </w:tc>
              <w:tc>
                <w:tcPr>
                  <w:tcW w:w="726" w:type="pct"/>
                  <w:vAlign w:val="center"/>
                </w:tcPr>
                <w:p w14:paraId="2892B5B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0.08</w:t>
                  </w:r>
                </w:p>
              </w:tc>
              <w:tc>
                <w:tcPr>
                  <w:tcW w:w="726" w:type="pct"/>
                  <w:vAlign w:val="center"/>
                </w:tcPr>
                <w:p w14:paraId="46A64FD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06100A4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AD0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14:paraId="5A22EC71">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04</w:t>
                  </w:r>
                </w:p>
              </w:tc>
              <w:tc>
                <w:tcPr>
                  <w:tcW w:w="317" w:type="pct"/>
                  <w:vMerge w:val="continue"/>
                  <w:vAlign w:val="center"/>
                </w:tcPr>
                <w:p w14:paraId="0DA3CDE4">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415" w:type="pct"/>
                  <w:vMerge w:val="restart"/>
                  <w:vAlign w:val="center"/>
                </w:tcPr>
                <w:p w14:paraId="1D6DDB44">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431" w:type="pct"/>
                  <w:vAlign w:val="center"/>
                </w:tcPr>
                <w:p w14:paraId="4DC456C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031" w:type="pct"/>
                  <w:shd w:val="clear" w:color="auto" w:fill="auto"/>
                  <w:vAlign w:val="center"/>
                </w:tcPr>
                <w:p w14:paraId="4AD0E02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HJ260159030401</w:t>
                  </w:r>
                </w:p>
              </w:tc>
              <w:tc>
                <w:tcPr>
                  <w:tcW w:w="726" w:type="pct"/>
                  <w:vAlign w:val="center"/>
                </w:tcPr>
                <w:p w14:paraId="54D5D9DA">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0.03</w:t>
                  </w:r>
                </w:p>
              </w:tc>
              <w:tc>
                <w:tcPr>
                  <w:tcW w:w="726" w:type="pct"/>
                  <w:vAlign w:val="center"/>
                </w:tcPr>
                <w:p w14:paraId="0FD7DA7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13F45B9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1C7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14308A8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5EBA3C0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6FEF44B0">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1229E01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031" w:type="pct"/>
                  <w:shd w:val="clear" w:color="auto" w:fill="auto"/>
                  <w:vAlign w:val="center"/>
                </w:tcPr>
                <w:p w14:paraId="3CA9227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HJ260159030402</w:t>
                  </w:r>
                </w:p>
              </w:tc>
              <w:tc>
                <w:tcPr>
                  <w:tcW w:w="726" w:type="pct"/>
                  <w:vAlign w:val="center"/>
                </w:tcPr>
                <w:p w14:paraId="2A39CBB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0.07</w:t>
                  </w:r>
                </w:p>
              </w:tc>
              <w:tc>
                <w:tcPr>
                  <w:tcW w:w="726" w:type="pct"/>
                  <w:vAlign w:val="center"/>
                </w:tcPr>
                <w:p w14:paraId="4021B73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061F5D7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E59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3F8AFF3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5A98BEF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43832ED7">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39B8CC5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031" w:type="pct"/>
                  <w:shd w:val="clear" w:color="auto" w:fill="auto"/>
                  <w:vAlign w:val="center"/>
                </w:tcPr>
                <w:p w14:paraId="3D2414B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HJ260159030403</w:t>
                  </w:r>
                </w:p>
              </w:tc>
              <w:tc>
                <w:tcPr>
                  <w:tcW w:w="726" w:type="pct"/>
                  <w:vAlign w:val="center"/>
                </w:tcPr>
                <w:p w14:paraId="03413287">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0.14</w:t>
                  </w:r>
                </w:p>
              </w:tc>
              <w:tc>
                <w:tcPr>
                  <w:tcW w:w="726" w:type="pct"/>
                  <w:vAlign w:val="center"/>
                </w:tcPr>
                <w:p w14:paraId="004BA9E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24ACEAA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9DF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7E38D46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7" w:type="pct"/>
                  <w:vMerge w:val="continue"/>
                  <w:vAlign w:val="center"/>
                </w:tcPr>
                <w:p w14:paraId="524D9DA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415" w:type="pct"/>
                  <w:vMerge w:val="continue"/>
                  <w:vAlign w:val="center"/>
                </w:tcPr>
                <w:p w14:paraId="48224084">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431" w:type="pct"/>
                  <w:vAlign w:val="center"/>
                </w:tcPr>
                <w:p w14:paraId="04CC2A6A">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031" w:type="pct"/>
                  <w:shd w:val="clear" w:color="auto" w:fill="auto"/>
                  <w:vAlign w:val="center"/>
                </w:tcPr>
                <w:p w14:paraId="4CC6E94E">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HJ260159030404</w:t>
                  </w:r>
                </w:p>
              </w:tc>
              <w:tc>
                <w:tcPr>
                  <w:tcW w:w="726" w:type="pct"/>
                  <w:vAlign w:val="center"/>
                </w:tcPr>
                <w:p w14:paraId="5C72256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0.07</w:t>
                  </w:r>
                </w:p>
              </w:tc>
              <w:tc>
                <w:tcPr>
                  <w:tcW w:w="726" w:type="pct"/>
                  <w:vAlign w:val="center"/>
                </w:tcPr>
                <w:p w14:paraId="570186F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5D90583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343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289D2B8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66B5EC5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restart"/>
                  <w:vAlign w:val="center"/>
                </w:tcPr>
                <w:p w14:paraId="753236D4">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431" w:type="pct"/>
                  <w:shd w:val="clear" w:color="auto" w:fill="auto"/>
                  <w:vAlign w:val="center"/>
                </w:tcPr>
                <w:p w14:paraId="6C9BF98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031" w:type="pct"/>
                  <w:shd w:val="clear" w:color="auto" w:fill="auto"/>
                  <w:vAlign w:val="center"/>
                </w:tcPr>
                <w:p w14:paraId="158F13A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HJ260159030405</w:t>
                  </w:r>
                </w:p>
              </w:tc>
              <w:tc>
                <w:tcPr>
                  <w:tcW w:w="726" w:type="pct"/>
                  <w:vAlign w:val="center"/>
                </w:tcPr>
                <w:p w14:paraId="7ACD1CA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0.11</w:t>
                  </w:r>
                </w:p>
              </w:tc>
              <w:tc>
                <w:tcPr>
                  <w:tcW w:w="726" w:type="pct"/>
                  <w:vAlign w:val="center"/>
                </w:tcPr>
                <w:p w14:paraId="1518263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077984F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79F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71ACCDD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0CD9A78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5CA1518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4B64293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031" w:type="pct"/>
                  <w:shd w:val="clear" w:color="auto" w:fill="auto"/>
                  <w:vAlign w:val="center"/>
                </w:tcPr>
                <w:p w14:paraId="6B42A4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HJ260159030406</w:t>
                  </w:r>
                </w:p>
              </w:tc>
              <w:tc>
                <w:tcPr>
                  <w:tcW w:w="726" w:type="pct"/>
                  <w:vAlign w:val="center"/>
                </w:tcPr>
                <w:p w14:paraId="0F8269E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0.11</w:t>
                  </w:r>
                </w:p>
              </w:tc>
              <w:tc>
                <w:tcPr>
                  <w:tcW w:w="726" w:type="pct"/>
                  <w:vAlign w:val="center"/>
                </w:tcPr>
                <w:p w14:paraId="400F9F6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742AD78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7BE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336FCD1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639A2F64">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3E9D9BB8">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44F1347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031" w:type="pct"/>
                  <w:shd w:val="clear" w:color="auto" w:fill="auto"/>
                  <w:vAlign w:val="center"/>
                </w:tcPr>
                <w:p w14:paraId="4ABD7FE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HJ260159030407</w:t>
                  </w:r>
                </w:p>
              </w:tc>
              <w:tc>
                <w:tcPr>
                  <w:tcW w:w="726" w:type="pct"/>
                  <w:vAlign w:val="center"/>
                </w:tcPr>
                <w:p w14:paraId="08D35B8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0.08</w:t>
                  </w:r>
                </w:p>
              </w:tc>
              <w:tc>
                <w:tcPr>
                  <w:tcW w:w="726" w:type="pct"/>
                  <w:vAlign w:val="center"/>
                </w:tcPr>
                <w:p w14:paraId="7FAAB05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7CE4B72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1C2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4ACFEC6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7" w:type="pct"/>
                  <w:vMerge w:val="continue"/>
                  <w:vAlign w:val="center"/>
                </w:tcPr>
                <w:p w14:paraId="252AC85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415" w:type="pct"/>
                  <w:vMerge w:val="continue"/>
                  <w:vAlign w:val="center"/>
                </w:tcPr>
                <w:p w14:paraId="45D96BE0">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431" w:type="pct"/>
                  <w:shd w:val="clear" w:color="auto" w:fill="auto"/>
                  <w:vAlign w:val="center"/>
                </w:tcPr>
                <w:p w14:paraId="6349AB48">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031" w:type="pct"/>
                  <w:shd w:val="clear" w:color="auto" w:fill="auto"/>
                  <w:vAlign w:val="center"/>
                </w:tcPr>
                <w:p w14:paraId="70809E19">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HJ260159030408</w:t>
                  </w:r>
                </w:p>
              </w:tc>
              <w:tc>
                <w:tcPr>
                  <w:tcW w:w="726" w:type="pct"/>
                  <w:vAlign w:val="center"/>
                </w:tcPr>
                <w:p w14:paraId="0C9589E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0.04</w:t>
                  </w:r>
                </w:p>
              </w:tc>
              <w:tc>
                <w:tcPr>
                  <w:tcW w:w="726" w:type="pct"/>
                  <w:vAlign w:val="center"/>
                </w:tcPr>
                <w:p w14:paraId="08D3615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726" w:type="pct"/>
                  <w:vAlign w:val="center"/>
                </w:tcPr>
                <w:p w14:paraId="7C8AB6A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bl>
          <w:p w14:paraId="2BBDC80E">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厂界无组织排放监测结果 </w:t>
            </w:r>
            <w:r>
              <w:rPr>
                <w:rFonts w:hint="eastAsia" w:cs="Times New Roman"/>
                <w:color w:val="000000" w:themeColor="text1"/>
                <w:sz w:val="21"/>
                <w:szCs w:val="21"/>
                <w:highlight w:val="none"/>
                <w:lang w:val="en-US" w:eastAsia="zh-CN"/>
                <w14:textFill>
                  <w14:solidFill>
                    <w14:schemeClr w14:val="tx1"/>
                  </w14:solidFill>
                </w14:textFill>
              </w:rPr>
              <w:t>2</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548"/>
              <w:gridCol w:w="722"/>
              <w:gridCol w:w="748"/>
              <w:gridCol w:w="1795"/>
              <w:gridCol w:w="1263"/>
              <w:gridCol w:w="1264"/>
              <w:gridCol w:w="1264"/>
            </w:tblGrid>
            <w:tr w14:paraId="709F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Align w:val="center"/>
                </w:tcPr>
                <w:p w14:paraId="55E2E1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采样点位/测点编号</w:t>
                  </w:r>
                </w:p>
              </w:tc>
              <w:tc>
                <w:tcPr>
                  <w:tcW w:w="315" w:type="pct"/>
                  <w:shd w:val="clear" w:color="auto" w:fill="auto"/>
                  <w:vAlign w:val="center"/>
                </w:tcPr>
                <w:p w14:paraId="5587D2A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检测项目</w:t>
                  </w:r>
                </w:p>
              </w:tc>
              <w:tc>
                <w:tcPr>
                  <w:tcW w:w="415" w:type="pct"/>
                  <w:vAlign w:val="center"/>
                </w:tcPr>
                <w:p w14:paraId="6CBE72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采样日期</w:t>
                  </w:r>
                </w:p>
              </w:tc>
              <w:tc>
                <w:tcPr>
                  <w:tcW w:w="430" w:type="pct"/>
                  <w:vAlign w:val="center"/>
                </w:tcPr>
                <w:p w14:paraId="799980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1032" w:type="pct"/>
                  <w:vAlign w:val="center"/>
                </w:tcPr>
                <w:p w14:paraId="128581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样品编号</w:t>
                  </w:r>
                </w:p>
              </w:tc>
              <w:tc>
                <w:tcPr>
                  <w:tcW w:w="726" w:type="pct"/>
                  <w:vAlign w:val="center"/>
                </w:tcPr>
                <w:p w14:paraId="7FD7D1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检测结果（mg/m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w:t>
                  </w:r>
                </w:p>
              </w:tc>
              <w:tc>
                <w:tcPr>
                  <w:tcW w:w="727" w:type="pct"/>
                  <w:vAlign w:val="center"/>
                </w:tcPr>
                <w:p w14:paraId="427CF6B2">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排放标准</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727" w:type="pct"/>
                  <w:vAlign w:val="center"/>
                </w:tcPr>
                <w:p w14:paraId="1B2810F5">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是否达标</w:t>
                  </w:r>
                </w:p>
              </w:tc>
            </w:tr>
            <w:tr w14:paraId="18D9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5" w:type="dxa"/>
                  <w:vMerge w:val="restart"/>
                  <w:vAlign w:val="center"/>
                </w:tcPr>
                <w:p w14:paraId="0AB85757">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厂界1/01</w:t>
                  </w:r>
                </w:p>
              </w:tc>
              <w:tc>
                <w:tcPr>
                  <w:tcW w:w="315" w:type="pct"/>
                  <w:vMerge w:val="restart"/>
                  <w:shd w:val="clear" w:color="auto" w:fill="auto"/>
                  <w:vAlign w:val="center"/>
                </w:tcPr>
                <w:p w14:paraId="274BBCCE">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vertAlign w:val="baseline"/>
                      <w:lang w:val="en-US" w:eastAsia="zh-CN" w:bidi="ar-SA"/>
                      <w14:textFill>
                        <w14:solidFill>
                          <w14:schemeClr w14:val="tx1"/>
                        </w14:solidFill>
                      </w14:textFill>
                    </w:rPr>
                    <w:t>硫化氢</w:t>
                  </w:r>
                </w:p>
              </w:tc>
              <w:tc>
                <w:tcPr>
                  <w:tcW w:w="689" w:type="dxa"/>
                  <w:vMerge w:val="restart"/>
                  <w:vAlign w:val="center"/>
                </w:tcPr>
                <w:p w14:paraId="0F0CBBD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713" w:type="dxa"/>
                  <w:vAlign w:val="center"/>
                </w:tcPr>
                <w:p w14:paraId="55CCE05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7895AD5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HJ260159030109</w:t>
                  </w:r>
                </w:p>
              </w:tc>
              <w:tc>
                <w:tcPr>
                  <w:tcW w:w="1204" w:type="dxa"/>
                  <w:vAlign w:val="center"/>
                </w:tcPr>
                <w:p w14:paraId="44F767C5">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727" w:type="pct"/>
                  <w:vAlign w:val="center"/>
                </w:tcPr>
                <w:p w14:paraId="44D8AD59">
                  <w:pPr>
                    <w:keepNext w:val="0"/>
                    <w:keepLines w:val="0"/>
                    <w:widowControl/>
                    <w:suppressLineNumbers w:val="0"/>
                    <w:spacing w:line="240" w:lineRule="auto"/>
                    <w:jc w:val="center"/>
                    <w:textAlignment w:val="center"/>
                    <w:rPr>
                      <w:rFonts w:hint="default"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727" w:type="pct"/>
                  <w:vAlign w:val="center"/>
                </w:tcPr>
                <w:p w14:paraId="3502CA9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912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6AFEA4D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2D616D34">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6057BF6E">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2E6AE2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01D04BD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HJ260159030110</w:t>
                  </w:r>
                </w:p>
              </w:tc>
              <w:tc>
                <w:tcPr>
                  <w:tcW w:w="1204" w:type="dxa"/>
                  <w:vAlign w:val="center"/>
                </w:tcPr>
                <w:p w14:paraId="1D757D5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0.006</w:t>
                  </w:r>
                </w:p>
              </w:tc>
              <w:tc>
                <w:tcPr>
                  <w:tcW w:w="727" w:type="pct"/>
                  <w:vAlign w:val="center"/>
                </w:tcPr>
                <w:p w14:paraId="103891B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727" w:type="pct"/>
                  <w:vAlign w:val="center"/>
                </w:tcPr>
                <w:p w14:paraId="595FF3F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B7B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0DBF79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40274CC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2AC23466">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4B8C79A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73779D8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HJ260159030111</w:t>
                  </w:r>
                </w:p>
              </w:tc>
              <w:tc>
                <w:tcPr>
                  <w:tcW w:w="1204" w:type="dxa"/>
                  <w:vAlign w:val="center"/>
                </w:tcPr>
                <w:p w14:paraId="4774FCCA">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727" w:type="pct"/>
                  <w:vAlign w:val="center"/>
                </w:tcPr>
                <w:p w14:paraId="5CBBAC4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727" w:type="pct"/>
                  <w:vAlign w:val="center"/>
                </w:tcPr>
                <w:p w14:paraId="69EC188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F10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166CC4E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34CEAA7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40362EE5">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7E778E58">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56B7C298">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HJ260159030112</w:t>
                  </w:r>
                </w:p>
              </w:tc>
              <w:tc>
                <w:tcPr>
                  <w:tcW w:w="1204" w:type="dxa"/>
                  <w:vAlign w:val="center"/>
                </w:tcPr>
                <w:p w14:paraId="3629FBE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0.006</w:t>
                  </w:r>
                </w:p>
              </w:tc>
              <w:tc>
                <w:tcPr>
                  <w:tcW w:w="1206" w:type="dxa"/>
                  <w:vAlign w:val="center"/>
                </w:tcPr>
                <w:p w14:paraId="1CC01C9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39387DF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57B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572E0C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1B25440E">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restart"/>
                  <w:vAlign w:val="center"/>
                </w:tcPr>
                <w:p w14:paraId="7602FCD5">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713" w:type="dxa"/>
                  <w:shd w:val="clear" w:color="auto" w:fill="auto"/>
                  <w:vAlign w:val="center"/>
                </w:tcPr>
                <w:p w14:paraId="4E2751D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5B59DDD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HJ260159030113</w:t>
                  </w:r>
                </w:p>
              </w:tc>
              <w:tc>
                <w:tcPr>
                  <w:tcW w:w="1204" w:type="dxa"/>
                  <w:vAlign w:val="center"/>
                </w:tcPr>
                <w:p w14:paraId="61D123F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0.006</w:t>
                  </w:r>
                </w:p>
              </w:tc>
              <w:tc>
                <w:tcPr>
                  <w:tcW w:w="1206" w:type="dxa"/>
                  <w:vAlign w:val="center"/>
                </w:tcPr>
                <w:p w14:paraId="4C3D405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3E2DEBA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8DD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4212F6C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5A336C8F">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036F104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188D2C6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3D39762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HJ260159030114</w:t>
                  </w:r>
                </w:p>
              </w:tc>
              <w:tc>
                <w:tcPr>
                  <w:tcW w:w="1204" w:type="dxa"/>
                  <w:vAlign w:val="center"/>
                </w:tcPr>
                <w:p w14:paraId="0BA9CBAA">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0.006</w:t>
                  </w:r>
                </w:p>
              </w:tc>
              <w:tc>
                <w:tcPr>
                  <w:tcW w:w="1206" w:type="dxa"/>
                  <w:vAlign w:val="center"/>
                </w:tcPr>
                <w:p w14:paraId="0C6B37A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637A951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F3D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262DD74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7DF17D1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7E596885">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2B7FF51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77A6EB4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HJ260159030115</w:t>
                  </w:r>
                </w:p>
              </w:tc>
              <w:tc>
                <w:tcPr>
                  <w:tcW w:w="1204" w:type="dxa"/>
                  <w:vAlign w:val="center"/>
                </w:tcPr>
                <w:p w14:paraId="0E89E1C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1206" w:type="dxa"/>
                  <w:vAlign w:val="center"/>
                </w:tcPr>
                <w:p w14:paraId="0FD9677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6AB1220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C67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306E125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254B62C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7BC843E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694E6AFF">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4C38494B">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HJ260159030116</w:t>
                  </w:r>
                </w:p>
              </w:tc>
              <w:tc>
                <w:tcPr>
                  <w:tcW w:w="1204" w:type="dxa"/>
                  <w:vAlign w:val="center"/>
                </w:tcPr>
                <w:p w14:paraId="0DD932B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1206" w:type="dxa"/>
                  <w:vAlign w:val="center"/>
                </w:tcPr>
                <w:p w14:paraId="2CE8B28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46243E3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0E9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5" w:type="dxa"/>
                  <w:vMerge w:val="restart"/>
                  <w:vAlign w:val="center"/>
                </w:tcPr>
                <w:p w14:paraId="2657F7BB">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2</w:t>
                  </w:r>
                </w:p>
              </w:tc>
              <w:tc>
                <w:tcPr>
                  <w:tcW w:w="315" w:type="pct"/>
                  <w:vMerge w:val="continue"/>
                  <w:vAlign w:val="center"/>
                </w:tcPr>
                <w:p w14:paraId="00757F96">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689" w:type="dxa"/>
                  <w:vMerge w:val="restart"/>
                  <w:vAlign w:val="center"/>
                </w:tcPr>
                <w:p w14:paraId="784F9533">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713" w:type="dxa"/>
                  <w:vAlign w:val="center"/>
                </w:tcPr>
                <w:p w14:paraId="1432F05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49B14C9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HJ260159030209</w:t>
                  </w:r>
                </w:p>
              </w:tc>
              <w:tc>
                <w:tcPr>
                  <w:tcW w:w="1204" w:type="dxa"/>
                  <w:vAlign w:val="center"/>
                </w:tcPr>
                <w:p w14:paraId="6AC0AB0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1206" w:type="dxa"/>
                  <w:vAlign w:val="center"/>
                </w:tcPr>
                <w:p w14:paraId="4150061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0E86997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3DA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2A60BCB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7938DCB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25E6858B">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30719D1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05368B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HJ260159030210</w:t>
                  </w:r>
                </w:p>
              </w:tc>
              <w:tc>
                <w:tcPr>
                  <w:tcW w:w="1204" w:type="dxa"/>
                  <w:vAlign w:val="center"/>
                </w:tcPr>
                <w:p w14:paraId="632062A4">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1206" w:type="dxa"/>
                  <w:vAlign w:val="center"/>
                </w:tcPr>
                <w:p w14:paraId="6A781AE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404C915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648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1BD1901E">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730FA26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289F1512">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18E6355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1051727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HJ260159030211</w:t>
                  </w:r>
                </w:p>
              </w:tc>
              <w:tc>
                <w:tcPr>
                  <w:tcW w:w="1204" w:type="dxa"/>
                  <w:vAlign w:val="center"/>
                </w:tcPr>
                <w:p w14:paraId="38DA184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0.006</w:t>
                  </w:r>
                </w:p>
              </w:tc>
              <w:tc>
                <w:tcPr>
                  <w:tcW w:w="1206" w:type="dxa"/>
                  <w:vAlign w:val="center"/>
                </w:tcPr>
                <w:p w14:paraId="43BBC38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3CCA2A0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E83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18CDF2F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15ECAC15">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45842932">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627E27E3">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5989D366">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HJ260159030212</w:t>
                  </w:r>
                </w:p>
              </w:tc>
              <w:tc>
                <w:tcPr>
                  <w:tcW w:w="1204" w:type="dxa"/>
                  <w:vAlign w:val="center"/>
                </w:tcPr>
                <w:p w14:paraId="5C59F59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0.006</w:t>
                  </w:r>
                </w:p>
              </w:tc>
              <w:tc>
                <w:tcPr>
                  <w:tcW w:w="1206" w:type="dxa"/>
                  <w:vAlign w:val="center"/>
                </w:tcPr>
                <w:p w14:paraId="6B05B94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52441A1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9C9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7D5A4B7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43AF9AB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restart"/>
                  <w:vAlign w:val="center"/>
                </w:tcPr>
                <w:p w14:paraId="178F0A4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713" w:type="dxa"/>
                  <w:shd w:val="clear" w:color="auto" w:fill="auto"/>
                  <w:vAlign w:val="center"/>
                </w:tcPr>
                <w:p w14:paraId="4D0851C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39705FB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HJ260159030213</w:t>
                  </w:r>
                </w:p>
              </w:tc>
              <w:tc>
                <w:tcPr>
                  <w:tcW w:w="1204" w:type="dxa"/>
                  <w:vAlign w:val="center"/>
                </w:tcPr>
                <w:p w14:paraId="502C09E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1206" w:type="dxa"/>
                  <w:vAlign w:val="center"/>
                </w:tcPr>
                <w:p w14:paraId="37580FD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4C70D4E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0F6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6F26C1F5">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355839E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57194B08">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0153D12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47D7DF9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HJ260159030214</w:t>
                  </w:r>
                </w:p>
              </w:tc>
              <w:tc>
                <w:tcPr>
                  <w:tcW w:w="1204" w:type="dxa"/>
                  <w:vAlign w:val="center"/>
                </w:tcPr>
                <w:p w14:paraId="029C3ABB">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1206" w:type="dxa"/>
                  <w:vAlign w:val="center"/>
                </w:tcPr>
                <w:p w14:paraId="57243FC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639B7D0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5BB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160926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2851E2A5">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17DF227B">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1DAF00D9">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60848AF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HJ260159030215</w:t>
                  </w:r>
                </w:p>
              </w:tc>
              <w:tc>
                <w:tcPr>
                  <w:tcW w:w="1204" w:type="dxa"/>
                  <w:vAlign w:val="center"/>
                </w:tcPr>
                <w:p w14:paraId="37B581E8">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0.006</w:t>
                  </w:r>
                </w:p>
              </w:tc>
              <w:tc>
                <w:tcPr>
                  <w:tcW w:w="1206" w:type="dxa"/>
                  <w:vAlign w:val="center"/>
                </w:tcPr>
                <w:p w14:paraId="0682030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6BEBF29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36D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20D84B5B">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17AF6DA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081D8488">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42D9E01C">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69B075FB">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HJ260159030216</w:t>
                  </w:r>
                </w:p>
              </w:tc>
              <w:tc>
                <w:tcPr>
                  <w:tcW w:w="1204" w:type="dxa"/>
                  <w:vAlign w:val="center"/>
                </w:tcPr>
                <w:p w14:paraId="0065B88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1206" w:type="dxa"/>
                  <w:vAlign w:val="center"/>
                </w:tcPr>
                <w:p w14:paraId="70FDA0D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316FD55E">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8D2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5" w:type="dxa"/>
                  <w:vMerge w:val="restart"/>
                  <w:vAlign w:val="center"/>
                </w:tcPr>
                <w:p w14:paraId="7977DCC1">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3</w:t>
                  </w:r>
                </w:p>
              </w:tc>
              <w:tc>
                <w:tcPr>
                  <w:tcW w:w="315" w:type="pct"/>
                  <w:vMerge w:val="continue"/>
                  <w:vAlign w:val="center"/>
                </w:tcPr>
                <w:p w14:paraId="2A98EC8E">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689" w:type="dxa"/>
                  <w:vMerge w:val="restart"/>
                  <w:vAlign w:val="center"/>
                </w:tcPr>
                <w:p w14:paraId="53D0A0C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713" w:type="dxa"/>
                  <w:vAlign w:val="center"/>
                </w:tcPr>
                <w:p w14:paraId="62D8772B">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6BD8616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HJ260159030309</w:t>
                  </w:r>
                </w:p>
              </w:tc>
              <w:tc>
                <w:tcPr>
                  <w:tcW w:w="1204" w:type="dxa"/>
                  <w:vAlign w:val="center"/>
                </w:tcPr>
                <w:p w14:paraId="3752C59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0.012</w:t>
                  </w:r>
                </w:p>
              </w:tc>
              <w:tc>
                <w:tcPr>
                  <w:tcW w:w="1206" w:type="dxa"/>
                  <w:vAlign w:val="center"/>
                </w:tcPr>
                <w:p w14:paraId="4FBFB83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752525A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FFC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68C3590E">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7D61BD6E">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4231952D">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5C6292C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4BA6215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HJ260159030310</w:t>
                  </w:r>
                </w:p>
              </w:tc>
              <w:tc>
                <w:tcPr>
                  <w:tcW w:w="1204" w:type="dxa"/>
                  <w:vAlign w:val="center"/>
                </w:tcPr>
                <w:p w14:paraId="2F2B98C7">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0.011</w:t>
                  </w:r>
                </w:p>
              </w:tc>
              <w:tc>
                <w:tcPr>
                  <w:tcW w:w="1206" w:type="dxa"/>
                  <w:vAlign w:val="center"/>
                </w:tcPr>
                <w:p w14:paraId="24D80FB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0DF70B0E">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865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97FDD8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63B70E0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6B919DAF">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4B9E864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6DDE132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HJ260159030311</w:t>
                  </w:r>
                </w:p>
              </w:tc>
              <w:tc>
                <w:tcPr>
                  <w:tcW w:w="1204" w:type="dxa"/>
                  <w:vAlign w:val="center"/>
                </w:tcPr>
                <w:p w14:paraId="7F8F163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0.012</w:t>
                  </w:r>
                </w:p>
              </w:tc>
              <w:tc>
                <w:tcPr>
                  <w:tcW w:w="1206" w:type="dxa"/>
                  <w:vAlign w:val="center"/>
                </w:tcPr>
                <w:p w14:paraId="1069088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2653605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6CD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5898B87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03448E3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0AE715DE">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57B7CC15">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5E79B2D6">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HJ260159030312</w:t>
                  </w:r>
                </w:p>
              </w:tc>
              <w:tc>
                <w:tcPr>
                  <w:tcW w:w="1204" w:type="dxa"/>
                  <w:vAlign w:val="center"/>
                </w:tcPr>
                <w:p w14:paraId="6BD4070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0.011</w:t>
                  </w:r>
                </w:p>
              </w:tc>
              <w:tc>
                <w:tcPr>
                  <w:tcW w:w="1206" w:type="dxa"/>
                  <w:vAlign w:val="center"/>
                </w:tcPr>
                <w:p w14:paraId="72320EA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6CA9743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BA4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5D8BE1BB">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00C00F0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restart"/>
                  <w:vAlign w:val="center"/>
                </w:tcPr>
                <w:p w14:paraId="72B6CED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713" w:type="dxa"/>
                  <w:shd w:val="clear" w:color="auto" w:fill="auto"/>
                  <w:vAlign w:val="center"/>
                </w:tcPr>
                <w:p w14:paraId="35FC07B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7E2C977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HJ260159030313</w:t>
                  </w:r>
                </w:p>
              </w:tc>
              <w:tc>
                <w:tcPr>
                  <w:tcW w:w="1204" w:type="dxa"/>
                  <w:vAlign w:val="center"/>
                </w:tcPr>
                <w:p w14:paraId="5C0205B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0.010</w:t>
                  </w:r>
                </w:p>
              </w:tc>
              <w:tc>
                <w:tcPr>
                  <w:tcW w:w="1206" w:type="dxa"/>
                  <w:vAlign w:val="center"/>
                </w:tcPr>
                <w:p w14:paraId="6931F42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1EFCDD8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700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4AC7B08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78ABC37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6213CB4B">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41CE634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1BE3BF3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HJ260159030314</w:t>
                  </w:r>
                </w:p>
              </w:tc>
              <w:tc>
                <w:tcPr>
                  <w:tcW w:w="1204" w:type="dxa"/>
                  <w:vAlign w:val="center"/>
                </w:tcPr>
                <w:p w14:paraId="4B58637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0.011</w:t>
                  </w:r>
                </w:p>
              </w:tc>
              <w:tc>
                <w:tcPr>
                  <w:tcW w:w="1206" w:type="dxa"/>
                  <w:vAlign w:val="center"/>
                </w:tcPr>
                <w:p w14:paraId="42D3474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7030FCB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EDD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5A30870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0D798C8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19125BC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1F78F6B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44D744D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HJ260159030315</w:t>
                  </w:r>
                </w:p>
              </w:tc>
              <w:tc>
                <w:tcPr>
                  <w:tcW w:w="1204" w:type="dxa"/>
                  <w:vAlign w:val="center"/>
                </w:tcPr>
                <w:p w14:paraId="0D9C74D7">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0.012</w:t>
                  </w:r>
                </w:p>
              </w:tc>
              <w:tc>
                <w:tcPr>
                  <w:tcW w:w="1206" w:type="dxa"/>
                  <w:vAlign w:val="center"/>
                </w:tcPr>
                <w:p w14:paraId="12403E3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2E3CBBD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34E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753D29A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74DC6FB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163EA43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18312522">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62319C6A">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HJ260159030316</w:t>
                  </w:r>
                </w:p>
              </w:tc>
              <w:tc>
                <w:tcPr>
                  <w:tcW w:w="1204" w:type="dxa"/>
                  <w:vAlign w:val="center"/>
                </w:tcPr>
                <w:p w14:paraId="0B2B9CB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0.012</w:t>
                  </w:r>
                </w:p>
              </w:tc>
              <w:tc>
                <w:tcPr>
                  <w:tcW w:w="1206" w:type="dxa"/>
                  <w:vAlign w:val="center"/>
                </w:tcPr>
                <w:p w14:paraId="6143959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7CBD178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347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5" w:type="dxa"/>
                  <w:vMerge w:val="restart"/>
                  <w:vAlign w:val="center"/>
                </w:tcPr>
                <w:p w14:paraId="6402DCE1">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4</w:t>
                  </w:r>
                </w:p>
              </w:tc>
              <w:tc>
                <w:tcPr>
                  <w:tcW w:w="315" w:type="pct"/>
                  <w:vMerge w:val="continue"/>
                  <w:vAlign w:val="center"/>
                </w:tcPr>
                <w:p w14:paraId="0A126596">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689" w:type="dxa"/>
                  <w:vMerge w:val="restart"/>
                  <w:vAlign w:val="center"/>
                </w:tcPr>
                <w:p w14:paraId="446704CA">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713" w:type="dxa"/>
                  <w:vAlign w:val="center"/>
                </w:tcPr>
                <w:p w14:paraId="03E6624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7B4D19F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HJ260159030409</w:t>
                  </w:r>
                </w:p>
              </w:tc>
              <w:tc>
                <w:tcPr>
                  <w:tcW w:w="1204" w:type="dxa"/>
                  <w:vAlign w:val="center"/>
                </w:tcPr>
                <w:p w14:paraId="10FAE14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0.007</w:t>
                  </w:r>
                </w:p>
              </w:tc>
              <w:tc>
                <w:tcPr>
                  <w:tcW w:w="1206" w:type="dxa"/>
                  <w:vAlign w:val="center"/>
                </w:tcPr>
                <w:p w14:paraId="509D5FFE">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230746B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625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6E8D19C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63A6982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25288FDF">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11FA820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130C87F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HJ260159030410</w:t>
                  </w:r>
                </w:p>
              </w:tc>
              <w:tc>
                <w:tcPr>
                  <w:tcW w:w="1204" w:type="dxa"/>
                  <w:vAlign w:val="center"/>
                </w:tcPr>
                <w:p w14:paraId="22A86D18">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0.014</w:t>
                  </w:r>
                </w:p>
              </w:tc>
              <w:tc>
                <w:tcPr>
                  <w:tcW w:w="1206" w:type="dxa"/>
                  <w:vAlign w:val="center"/>
                </w:tcPr>
                <w:p w14:paraId="6EE9816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47B6687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431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E5C183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11AFDEE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063C52A4">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7144289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660CBD0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HJ260159030411</w:t>
                  </w:r>
                </w:p>
              </w:tc>
              <w:tc>
                <w:tcPr>
                  <w:tcW w:w="1204" w:type="dxa"/>
                  <w:vAlign w:val="center"/>
                </w:tcPr>
                <w:p w14:paraId="1224C96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0.013</w:t>
                  </w:r>
                </w:p>
              </w:tc>
              <w:tc>
                <w:tcPr>
                  <w:tcW w:w="1206" w:type="dxa"/>
                  <w:vAlign w:val="center"/>
                </w:tcPr>
                <w:p w14:paraId="39CA4A3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481C51B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1FA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1B6DD0CB">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7CF1A46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42695D16">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747B8D69">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57511F91">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HJ260159030412</w:t>
                  </w:r>
                </w:p>
              </w:tc>
              <w:tc>
                <w:tcPr>
                  <w:tcW w:w="1204" w:type="dxa"/>
                  <w:vAlign w:val="center"/>
                </w:tcPr>
                <w:p w14:paraId="66836E0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0.010</w:t>
                  </w:r>
                </w:p>
              </w:tc>
              <w:tc>
                <w:tcPr>
                  <w:tcW w:w="1206" w:type="dxa"/>
                  <w:vAlign w:val="center"/>
                </w:tcPr>
                <w:p w14:paraId="3B94AC4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56A2C09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C15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39F7C15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7C54A4E4">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restart"/>
                  <w:vAlign w:val="center"/>
                </w:tcPr>
                <w:p w14:paraId="4EDF2F9B">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713" w:type="dxa"/>
                  <w:shd w:val="clear" w:color="auto" w:fill="auto"/>
                  <w:vAlign w:val="center"/>
                </w:tcPr>
                <w:p w14:paraId="456D17F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41A08F9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HJ260159030413</w:t>
                  </w:r>
                </w:p>
              </w:tc>
              <w:tc>
                <w:tcPr>
                  <w:tcW w:w="1204" w:type="dxa"/>
                  <w:vAlign w:val="center"/>
                </w:tcPr>
                <w:p w14:paraId="34B7E3F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0.008</w:t>
                  </w:r>
                </w:p>
              </w:tc>
              <w:tc>
                <w:tcPr>
                  <w:tcW w:w="1206" w:type="dxa"/>
                  <w:vAlign w:val="center"/>
                </w:tcPr>
                <w:p w14:paraId="144B42D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035CF9C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1DB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2152395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7690201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17CB45C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298600A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63F1DA0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HJ260159030414</w:t>
                  </w:r>
                </w:p>
              </w:tc>
              <w:tc>
                <w:tcPr>
                  <w:tcW w:w="1204" w:type="dxa"/>
                  <w:vAlign w:val="center"/>
                </w:tcPr>
                <w:p w14:paraId="30E2606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0.013</w:t>
                  </w:r>
                </w:p>
              </w:tc>
              <w:tc>
                <w:tcPr>
                  <w:tcW w:w="1206" w:type="dxa"/>
                  <w:vAlign w:val="center"/>
                </w:tcPr>
                <w:p w14:paraId="5E7F68B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411E212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3D2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73D53EB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3D3990C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499CB7AB">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4496C8A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3D525AE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HJ260159030415</w:t>
                  </w:r>
                </w:p>
              </w:tc>
              <w:tc>
                <w:tcPr>
                  <w:tcW w:w="1204" w:type="dxa"/>
                  <w:vAlign w:val="center"/>
                </w:tcPr>
                <w:p w14:paraId="0B64A73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0.012</w:t>
                  </w:r>
                </w:p>
              </w:tc>
              <w:tc>
                <w:tcPr>
                  <w:tcW w:w="1206" w:type="dxa"/>
                  <w:vAlign w:val="center"/>
                </w:tcPr>
                <w:p w14:paraId="4E08406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4794B3A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8A0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45A36E5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1901F62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0023E92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1E101CB6">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32FBF781">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HJ260159030416</w:t>
                  </w:r>
                </w:p>
              </w:tc>
              <w:tc>
                <w:tcPr>
                  <w:tcW w:w="1204" w:type="dxa"/>
                  <w:vAlign w:val="center"/>
                </w:tcPr>
                <w:p w14:paraId="26E2D63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0.011</w:t>
                  </w:r>
                </w:p>
              </w:tc>
              <w:tc>
                <w:tcPr>
                  <w:tcW w:w="1206" w:type="dxa"/>
                  <w:vAlign w:val="center"/>
                </w:tcPr>
                <w:p w14:paraId="2DD1B94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0.06</w:t>
                  </w:r>
                </w:p>
              </w:tc>
              <w:tc>
                <w:tcPr>
                  <w:tcW w:w="1206" w:type="dxa"/>
                  <w:vAlign w:val="center"/>
                </w:tcPr>
                <w:p w14:paraId="08CDC20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bl>
          <w:p w14:paraId="3ED9A5BA">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厂界无组织排放监测结果 </w:t>
            </w:r>
            <w:r>
              <w:rPr>
                <w:rFonts w:hint="eastAsia" w:cs="Times New Roman"/>
                <w:color w:val="000000" w:themeColor="text1"/>
                <w:sz w:val="21"/>
                <w:szCs w:val="21"/>
                <w:highlight w:val="none"/>
                <w:lang w:val="en-US" w:eastAsia="zh-CN"/>
                <w14:textFill>
                  <w14:solidFill>
                    <w14:schemeClr w14:val="tx1"/>
                  </w14:solidFill>
                </w14:textFill>
              </w:rPr>
              <w:t>3</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548"/>
              <w:gridCol w:w="722"/>
              <w:gridCol w:w="748"/>
              <w:gridCol w:w="1795"/>
              <w:gridCol w:w="1263"/>
              <w:gridCol w:w="1264"/>
              <w:gridCol w:w="1264"/>
            </w:tblGrid>
            <w:tr w14:paraId="0BBB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Align w:val="center"/>
                </w:tcPr>
                <w:p w14:paraId="5F6669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采样点位/测点编号</w:t>
                  </w:r>
                </w:p>
              </w:tc>
              <w:tc>
                <w:tcPr>
                  <w:tcW w:w="315" w:type="pct"/>
                  <w:shd w:val="clear" w:color="auto" w:fill="auto"/>
                  <w:vAlign w:val="center"/>
                </w:tcPr>
                <w:p w14:paraId="56784E9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检测项目</w:t>
                  </w:r>
                </w:p>
              </w:tc>
              <w:tc>
                <w:tcPr>
                  <w:tcW w:w="415" w:type="pct"/>
                  <w:vAlign w:val="center"/>
                </w:tcPr>
                <w:p w14:paraId="6C6107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采样日期</w:t>
                  </w:r>
                </w:p>
              </w:tc>
              <w:tc>
                <w:tcPr>
                  <w:tcW w:w="430" w:type="pct"/>
                  <w:vAlign w:val="center"/>
                </w:tcPr>
                <w:p w14:paraId="147330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检测频次</w:t>
                  </w:r>
                </w:p>
              </w:tc>
              <w:tc>
                <w:tcPr>
                  <w:tcW w:w="1032" w:type="pct"/>
                  <w:vAlign w:val="center"/>
                </w:tcPr>
                <w:p w14:paraId="3D21C3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样品编号</w:t>
                  </w:r>
                </w:p>
              </w:tc>
              <w:tc>
                <w:tcPr>
                  <w:tcW w:w="726" w:type="pct"/>
                  <w:vAlign w:val="center"/>
                </w:tcPr>
                <w:p w14:paraId="0E187F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检测结果（</w:t>
                  </w:r>
                  <w:r>
                    <w:rPr>
                      <w:rFonts w:hint="eastAsia" w:cs="Times New Roman"/>
                      <w:i w:val="0"/>
                      <w:iCs w:val="0"/>
                      <w:color w:val="000000" w:themeColor="text1"/>
                      <w:spacing w:val="0"/>
                      <w:kern w:val="0"/>
                      <w:sz w:val="21"/>
                      <w:szCs w:val="21"/>
                      <w:highlight w:val="none"/>
                      <w:u w:val="none"/>
                      <w:lang w:val="en-US" w:eastAsia="zh-CN" w:bidi="ar"/>
                      <w14:textFill>
                        <w14:solidFill>
                          <w14:schemeClr w14:val="tx1"/>
                        </w14:solidFill>
                      </w14:textFill>
                    </w:rPr>
                    <w:t>无量纲</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w:t>
                  </w:r>
                </w:p>
              </w:tc>
              <w:tc>
                <w:tcPr>
                  <w:tcW w:w="727" w:type="pct"/>
                  <w:vAlign w:val="center"/>
                </w:tcPr>
                <w:p w14:paraId="34636D8F">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排放标准</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mg/m</w:t>
                  </w:r>
                  <w:r>
                    <w:rPr>
                      <w:rFonts w:hint="default" w:ascii="Times New Roman" w:hAnsi="Times New Roman" w:eastAsia="宋体" w:cs="Times New Roman"/>
                      <w:i w:val="0"/>
                      <w:iCs w:val="0"/>
                      <w:color w:val="000000" w:themeColor="text1"/>
                      <w:spacing w:val="0"/>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p>
              </w:tc>
              <w:tc>
                <w:tcPr>
                  <w:tcW w:w="727" w:type="pct"/>
                  <w:vAlign w:val="center"/>
                </w:tcPr>
                <w:p w14:paraId="7C784279">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是否达标</w:t>
                  </w:r>
                </w:p>
              </w:tc>
            </w:tr>
            <w:tr w14:paraId="2EB8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restart"/>
                  <w:vAlign w:val="center"/>
                </w:tcPr>
                <w:p w14:paraId="42A71932">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厂界1/07</w:t>
                  </w:r>
                </w:p>
              </w:tc>
              <w:tc>
                <w:tcPr>
                  <w:tcW w:w="315" w:type="pct"/>
                  <w:vMerge w:val="restart"/>
                  <w:shd w:val="clear" w:color="auto" w:fill="auto"/>
                  <w:vAlign w:val="center"/>
                </w:tcPr>
                <w:p w14:paraId="41C31028">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vertAlign w:val="baseline"/>
                      <w:lang w:val="en-US" w:eastAsia="zh-CN" w:bidi="ar-SA"/>
                      <w14:textFill>
                        <w14:solidFill>
                          <w14:schemeClr w14:val="tx1"/>
                        </w14:solidFill>
                      </w14:textFill>
                    </w:rPr>
                    <w:t>臭气浓度</w:t>
                  </w:r>
                </w:p>
              </w:tc>
              <w:tc>
                <w:tcPr>
                  <w:tcW w:w="689" w:type="dxa"/>
                  <w:vMerge w:val="restart"/>
                  <w:vAlign w:val="center"/>
                </w:tcPr>
                <w:p w14:paraId="03FF331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713" w:type="dxa"/>
                  <w:vAlign w:val="center"/>
                </w:tcPr>
                <w:p w14:paraId="38544AA3">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2D67B7E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HJ260159030117</w:t>
                  </w:r>
                </w:p>
              </w:tc>
              <w:tc>
                <w:tcPr>
                  <w:tcW w:w="1204" w:type="dxa"/>
                  <w:vAlign w:val="center"/>
                </w:tcPr>
                <w:p w14:paraId="183337F4">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53C00317">
                  <w:pPr>
                    <w:keepNext w:val="0"/>
                    <w:keepLines w:val="0"/>
                    <w:widowControl/>
                    <w:suppressLineNumbers w:val="0"/>
                    <w:spacing w:line="240" w:lineRule="auto"/>
                    <w:jc w:val="center"/>
                    <w:textAlignment w:val="center"/>
                    <w:rPr>
                      <w:rFonts w:hint="default"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121AD201">
                  <w:pPr>
                    <w:keepNext w:val="0"/>
                    <w:keepLines w:val="0"/>
                    <w:widowControl/>
                    <w:suppressLineNumbers w:val="0"/>
                    <w:spacing w:line="240" w:lineRule="auto"/>
                    <w:jc w:val="center"/>
                    <w:textAlignment w:val="center"/>
                    <w:rPr>
                      <w:rFonts w:hint="default"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5CF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4" w:type="pct"/>
                  <w:vMerge w:val="continue"/>
                  <w:vAlign w:val="center"/>
                </w:tcPr>
                <w:p w14:paraId="19A7033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0846ED5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6C283632">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0CFCBE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04257D4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HJ260159030118</w:t>
                  </w:r>
                </w:p>
              </w:tc>
              <w:tc>
                <w:tcPr>
                  <w:tcW w:w="1204" w:type="dxa"/>
                  <w:vAlign w:val="center"/>
                </w:tcPr>
                <w:p w14:paraId="646B3B90">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028C369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312737EE">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5DB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249C015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541FA1BF">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4251A4CB">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4FCB436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409C798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HJ260159030119</w:t>
                  </w:r>
                </w:p>
              </w:tc>
              <w:tc>
                <w:tcPr>
                  <w:tcW w:w="1204" w:type="dxa"/>
                  <w:vAlign w:val="center"/>
                </w:tcPr>
                <w:p w14:paraId="59348D57">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75F27F2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11AFCBBB">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5F3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1E4ADE8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39E78D0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120883B5">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5712F152">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52934F2F">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HJ260159030120</w:t>
                  </w:r>
                </w:p>
              </w:tc>
              <w:tc>
                <w:tcPr>
                  <w:tcW w:w="1204" w:type="dxa"/>
                  <w:vAlign w:val="center"/>
                </w:tcPr>
                <w:p w14:paraId="204B1AA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1A25EF8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283BD13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D51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4C6094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1B242E7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restart"/>
                  <w:vAlign w:val="center"/>
                </w:tcPr>
                <w:p w14:paraId="7BD8DE3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713" w:type="dxa"/>
                  <w:shd w:val="clear" w:color="auto" w:fill="auto"/>
                  <w:vAlign w:val="center"/>
                </w:tcPr>
                <w:p w14:paraId="2CCE0A1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6CBF56B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HJ260159030121</w:t>
                  </w:r>
                </w:p>
              </w:tc>
              <w:tc>
                <w:tcPr>
                  <w:tcW w:w="1204" w:type="dxa"/>
                  <w:vAlign w:val="center"/>
                </w:tcPr>
                <w:p w14:paraId="0AEF391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711F8B8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1A404D7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38E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799768C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4A67979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22E7E10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0192DEC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6969DEB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HJ260159030122</w:t>
                  </w:r>
                </w:p>
              </w:tc>
              <w:tc>
                <w:tcPr>
                  <w:tcW w:w="1204" w:type="dxa"/>
                  <w:vAlign w:val="center"/>
                </w:tcPr>
                <w:p w14:paraId="71F6658C">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72B3CBF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5FBA893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9A2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4A85DDB8">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0ECED2D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10568A44">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7CC60AF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3D23638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HJ260159030123</w:t>
                  </w:r>
                </w:p>
              </w:tc>
              <w:tc>
                <w:tcPr>
                  <w:tcW w:w="1204" w:type="dxa"/>
                  <w:vAlign w:val="center"/>
                </w:tcPr>
                <w:p w14:paraId="7353F64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26317B1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3CA17DA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876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3AE3E4F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603B1B7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177B5B1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7D4E6486">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7163EC3A">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HJ260159030124</w:t>
                  </w:r>
                </w:p>
              </w:tc>
              <w:tc>
                <w:tcPr>
                  <w:tcW w:w="1204" w:type="dxa"/>
                  <w:vAlign w:val="center"/>
                </w:tcPr>
                <w:p w14:paraId="299A546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6375E35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73DEFA1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08A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restart"/>
                  <w:vAlign w:val="center"/>
                </w:tcPr>
                <w:p w14:paraId="79164F93">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8</w:t>
                  </w:r>
                </w:p>
              </w:tc>
              <w:tc>
                <w:tcPr>
                  <w:tcW w:w="315" w:type="pct"/>
                  <w:vMerge w:val="continue"/>
                  <w:vAlign w:val="center"/>
                </w:tcPr>
                <w:p w14:paraId="220E8D7C">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689" w:type="dxa"/>
                  <w:vMerge w:val="restart"/>
                  <w:vAlign w:val="center"/>
                </w:tcPr>
                <w:p w14:paraId="5838551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713" w:type="dxa"/>
                  <w:vAlign w:val="center"/>
                </w:tcPr>
                <w:p w14:paraId="6DC91D7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5B4F9A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HJ260159030217</w:t>
                  </w:r>
                </w:p>
              </w:tc>
              <w:tc>
                <w:tcPr>
                  <w:tcW w:w="1204" w:type="dxa"/>
                  <w:vAlign w:val="center"/>
                </w:tcPr>
                <w:p w14:paraId="1A2C1A0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12</w:t>
                  </w:r>
                </w:p>
              </w:tc>
              <w:tc>
                <w:tcPr>
                  <w:tcW w:w="1206" w:type="dxa"/>
                  <w:vAlign w:val="center"/>
                </w:tcPr>
                <w:p w14:paraId="172D91B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55AC5B9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915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2200DB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72CB5B5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7A690FB8">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0328CBB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6511CEA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HJ260159030218</w:t>
                  </w:r>
                </w:p>
              </w:tc>
              <w:tc>
                <w:tcPr>
                  <w:tcW w:w="1204" w:type="dxa"/>
                  <w:vAlign w:val="center"/>
                </w:tcPr>
                <w:p w14:paraId="512FA79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12</w:t>
                  </w:r>
                </w:p>
              </w:tc>
              <w:tc>
                <w:tcPr>
                  <w:tcW w:w="1206" w:type="dxa"/>
                  <w:vAlign w:val="center"/>
                </w:tcPr>
                <w:p w14:paraId="631E03D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38B76EA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70A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1437161B">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4163869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40B0E8DF">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37FE388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67D0DE7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HJ260159030219</w:t>
                  </w:r>
                </w:p>
              </w:tc>
              <w:tc>
                <w:tcPr>
                  <w:tcW w:w="1204" w:type="dxa"/>
                  <w:vAlign w:val="center"/>
                </w:tcPr>
                <w:p w14:paraId="706F8F8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13</w:t>
                  </w:r>
                </w:p>
              </w:tc>
              <w:tc>
                <w:tcPr>
                  <w:tcW w:w="1206" w:type="dxa"/>
                  <w:vAlign w:val="center"/>
                </w:tcPr>
                <w:p w14:paraId="0353A5C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6B289B0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427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5C72C19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05438CD0">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7414AE40">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74DBF934">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3E26497F">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HJ260159030220</w:t>
                  </w:r>
                </w:p>
              </w:tc>
              <w:tc>
                <w:tcPr>
                  <w:tcW w:w="1204" w:type="dxa"/>
                  <w:vAlign w:val="center"/>
                </w:tcPr>
                <w:p w14:paraId="489AF0F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12</w:t>
                  </w:r>
                </w:p>
              </w:tc>
              <w:tc>
                <w:tcPr>
                  <w:tcW w:w="1206" w:type="dxa"/>
                  <w:vAlign w:val="center"/>
                </w:tcPr>
                <w:p w14:paraId="1586BA9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78E1C48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6F0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4F9439AE">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17FCFAF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restart"/>
                  <w:vAlign w:val="center"/>
                </w:tcPr>
                <w:p w14:paraId="0596AA3B">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713" w:type="dxa"/>
                  <w:shd w:val="clear" w:color="auto" w:fill="auto"/>
                  <w:vAlign w:val="center"/>
                </w:tcPr>
                <w:p w14:paraId="195C22F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557F21F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HJ260159030221</w:t>
                  </w:r>
                </w:p>
              </w:tc>
              <w:tc>
                <w:tcPr>
                  <w:tcW w:w="1204" w:type="dxa"/>
                  <w:vAlign w:val="center"/>
                </w:tcPr>
                <w:p w14:paraId="161A46B9">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12</w:t>
                  </w:r>
                </w:p>
              </w:tc>
              <w:tc>
                <w:tcPr>
                  <w:tcW w:w="1206" w:type="dxa"/>
                  <w:vAlign w:val="center"/>
                </w:tcPr>
                <w:p w14:paraId="1BFEF9B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03B18A9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4626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33BC92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7788D12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6652612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45F6E9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4B40DD5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HJ260159030222</w:t>
                  </w:r>
                </w:p>
              </w:tc>
              <w:tc>
                <w:tcPr>
                  <w:tcW w:w="1204" w:type="dxa"/>
                  <w:vAlign w:val="center"/>
                </w:tcPr>
                <w:p w14:paraId="6DBD541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13</w:t>
                  </w:r>
                </w:p>
              </w:tc>
              <w:tc>
                <w:tcPr>
                  <w:tcW w:w="1206" w:type="dxa"/>
                  <w:vAlign w:val="center"/>
                </w:tcPr>
                <w:p w14:paraId="698CF98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658D17E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C27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6EF344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7C58878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381EB3E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7D9073C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2E7E7BB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HJ260159030223</w:t>
                  </w:r>
                </w:p>
              </w:tc>
              <w:tc>
                <w:tcPr>
                  <w:tcW w:w="1204" w:type="dxa"/>
                  <w:vAlign w:val="center"/>
                </w:tcPr>
                <w:p w14:paraId="72700B4F">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13</w:t>
                  </w:r>
                </w:p>
              </w:tc>
              <w:tc>
                <w:tcPr>
                  <w:tcW w:w="1206" w:type="dxa"/>
                  <w:vAlign w:val="center"/>
                </w:tcPr>
                <w:p w14:paraId="3BD6A2A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18456A0E">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618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1AAED631">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3CC00EA5">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144DB55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45E0823E">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4031F04C">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HJ260159030224</w:t>
                  </w:r>
                </w:p>
              </w:tc>
              <w:tc>
                <w:tcPr>
                  <w:tcW w:w="1204" w:type="dxa"/>
                  <w:vAlign w:val="center"/>
                </w:tcPr>
                <w:p w14:paraId="47F92E2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12</w:t>
                  </w:r>
                </w:p>
              </w:tc>
              <w:tc>
                <w:tcPr>
                  <w:tcW w:w="1206" w:type="dxa"/>
                  <w:vAlign w:val="center"/>
                </w:tcPr>
                <w:p w14:paraId="53272F32">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2B1356E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32BE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restart"/>
                  <w:vAlign w:val="center"/>
                </w:tcPr>
                <w:p w14:paraId="78A68D75">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9</w:t>
                  </w:r>
                </w:p>
              </w:tc>
              <w:tc>
                <w:tcPr>
                  <w:tcW w:w="315" w:type="pct"/>
                  <w:vMerge w:val="continue"/>
                  <w:vAlign w:val="center"/>
                </w:tcPr>
                <w:p w14:paraId="2FE2FAE5">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689" w:type="dxa"/>
                  <w:vMerge w:val="restart"/>
                  <w:vAlign w:val="center"/>
                </w:tcPr>
                <w:p w14:paraId="5D89FED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713" w:type="dxa"/>
                  <w:vAlign w:val="center"/>
                </w:tcPr>
                <w:p w14:paraId="4D9C886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175233D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HJ260159030317</w:t>
                  </w:r>
                </w:p>
              </w:tc>
              <w:tc>
                <w:tcPr>
                  <w:tcW w:w="1204" w:type="dxa"/>
                  <w:vAlign w:val="center"/>
                </w:tcPr>
                <w:p w14:paraId="08F429A0">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11</w:t>
                  </w:r>
                </w:p>
              </w:tc>
              <w:tc>
                <w:tcPr>
                  <w:tcW w:w="1206" w:type="dxa"/>
                  <w:vAlign w:val="center"/>
                </w:tcPr>
                <w:p w14:paraId="1A81131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2065FC9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8DA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77CF548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6163936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697F985F">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33844DC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5A0754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HJ260159030318</w:t>
                  </w:r>
                </w:p>
              </w:tc>
              <w:tc>
                <w:tcPr>
                  <w:tcW w:w="1204" w:type="dxa"/>
                  <w:vAlign w:val="center"/>
                </w:tcPr>
                <w:p w14:paraId="34512B3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13</w:t>
                  </w:r>
                </w:p>
              </w:tc>
              <w:tc>
                <w:tcPr>
                  <w:tcW w:w="1206" w:type="dxa"/>
                  <w:vAlign w:val="center"/>
                </w:tcPr>
                <w:p w14:paraId="3421E06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08A4B58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278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D7425E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6D9E9E2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1C2850B6">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2FC999B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05F2CD7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HJ260159030319</w:t>
                  </w:r>
                </w:p>
              </w:tc>
              <w:tc>
                <w:tcPr>
                  <w:tcW w:w="1204" w:type="dxa"/>
                  <w:vAlign w:val="center"/>
                </w:tcPr>
                <w:p w14:paraId="4C6E4197">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1206" w:type="dxa"/>
                  <w:vAlign w:val="center"/>
                </w:tcPr>
                <w:p w14:paraId="731FA166">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0E03D52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51B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28A788B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029E20A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4B02105D">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79A44260">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7EA1DE46">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HJ260159030320</w:t>
                  </w:r>
                </w:p>
              </w:tc>
              <w:tc>
                <w:tcPr>
                  <w:tcW w:w="1204" w:type="dxa"/>
                  <w:vAlign w:val="center"/>
                </w:tcPr>
                <w:p w14:paraId="7D0883C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14</w:t>
                  </w:r>
                </w:p>
              </w:tc>
              <w:tc>
                <w:tcPr>
                  <w:tcW w:w="1206" w:type="dxa"/>
                  <w:vAlign w:val="center"/>
                </w:tcPr>
                <w:p w14:paraId="1D99FBE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7F5395B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6DD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90FFA0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586B4E1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restart"/>
                  <w:vAlign w:val="center"/>
                </w:tcPr>
                <w:p w14:paraId="29DD4AC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713" w:type="dxa"/>
                  <w:shd w:val="clear" w:color="auto" w:fill="auto"/>
                  <w:vAlign w:val="center"/>
                </w:tcPr>
                <w:p w14:paraId="0BE934DB">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3247706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HJ260159030321</w:t>
                  </w:r>
                </w:p>
              </w:tc>
              <w:tc>
                <w:tcPr>
                  <w:tcW w:w="1204" w:type="dxa"/>
                  <w:vAlign w:val="center"/>
                </w:tcPr>
                <w:p w14:paraId="1F975BE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12</w:t>
                  </w:r>
                </w:p>
              </w:tc>
              <w:tc>
                <w:tcPr>
                  <w:tcW w:w="1206" w:type="dxa"/>
                  <w:vAlign w:val="center"/>
                </w:tcPr>
                <w:p w14:paraId="6FD5FD7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1018E44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6FA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5217A7C4">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0462EB6F">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01FCC3F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034692D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179716F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HJ260159030322</w:t>
                  </w:r>
                </w:p>
              </w:tc>
              <w:tc>
                <w:tcPr>
                  <w:tcW w:w="1204" w:type="dxa"/>
                  <w:vAlign w:val="center"/>
                </w:tcPr>
                <w:p w14:paraId="0DBF88E9">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15</w:t>
                  </w:r>
                </w:p>
              </w:tc>
              <w:tc>
                <w:tcPr>
                  <w:tcW w:w="1206" w:type="dxa"/>
                  <w:vAlign w:val="center"/>
                </w:tcPr>
                <w:p w14:paraId="12F990CE">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5C5655B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2BEA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211136F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67136AE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2BB40D0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38CA2DA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35863C9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HJ260159030323</w:t>
                  </w:r>
                </w:p>
              </w:tc>
              <w:tc>
                <w:tcPr>
                  <w:tcW w:w="1204" w:type="dxa"/>
                  <w:vAlign w:val="center"/>
                </w:tcPr>
                <w:p w14:paraId="4BA9868A">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14</w:t>
                  </w:r>
                </w:p>
              </w:tc>
              <w:tc>
                <w:tcPr>
                  <w:tcW w:w="1206" w:type="dxa"/>
                  <w:vAlign w:val="center"/>
                </w:tcPr>
                <w:p w14:paraId="483E049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1820CCC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10B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38A9028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61C4466A">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499A58D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14B94584">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2CE595D6">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HJ260159030324</w:t>
                  </w:r>
                </w:p>
              </w:tc>
              <w:tc>
                <w:tcPr>
                  <w:tcW w:w="1204" w:type="dxa"/>
                  <w:vAlign w:val="center"/>
                </w:tcPr>
                <w:p w14:paraId="671875C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13</w:t>
                  </w:r>
                </w:p>
              </w:tc>
              <w:tc>
                <w:tcPr>
                  <w:tcW w:w="1206" w:type="dxa"/>
                  <w:vAlign w:val="center"/>
                </w:tcPr>
                <w:p w14:paraId="2452158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6D18265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D29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restart"/>
                  <w:vAlign w:val="center"/>
                </w:tcPr>
                <w:p w14:paraId="24FE4904">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厂界</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t>/</w:t>
                  </w:r>
                  <w:r>
                    <w:rPr>
                      <w:rFonts w:hint="eastAsia" w:cs="Times New Roman"/>
                      <w:b/>
                      <w:bCs/>
                      <w:color w:val="000000" w:themeColor="text1"/>
                      <w:spacing w:val="0"/>
                      <w:sz w:val="21"/>
                      <w:szCs w:val="21"/>
                      <w:highlight w:val="none"/>
                      <w:vertAlign w:val="baseline"/>
                      <w:lang w:val="en-US" w:eastAsia="zh-CN"/>
                      <w14:textFill>
                        <w14:solidFill>
                          <w14:schemeClr w14:val="tx1"/>
                        </w14:solidFill>
                      </w14:textFill>
                    </w:rPr>
                    <w:t>10</w:t>
                  </w:r>
                </w:p>
              </w:tc>
              <w:tc>
                <w:tcPr>
                  <w:tcW w:w="315" w:type="pct"/>
                  <w:vMerge w:val="continue"/>
                  <w:vAlign w:val="center"/>
                </w:tcPr>
                <w:p w14:paraId="64E5213E">
                  <w:pPr>
                    <w:keepNext w:val="0"/>
                    <w:keepLines w:val="0"/>
                    <w:pageBreakBefore w:val="0"/>
                    <w:widowControl/>
                    <w:spacing w:line="240" w:lineRule="auto"/>
                    <w:jc w:val="center"/>
                    <w:rPr>
                      <w:rFonts w:hint="default" w:ascii="Times New Roman" w:hAnsi="Times New Roman" w:eastAsia="宋体" w:cs="Times New Roman"/>
                      <w:b/>
                      <w:bCs/>
                      <w:color w:val="000000" w:themeColor="text1"/>
                      <w:spacing w:val="0"/>
                      <w:sz w:val="21"/>
                      <w:szCs w:val="21"/>
                      <w:highlight w:val="none"/>
                      <w:vertAlign w:val="baseline"/>
                      <w:lang w:val="en-US" w:eastAsia="zh-CN"/>
                      <w14:textFill>
                        <w14:solidFill>
                          <w14:schemeClr w14:val="tx1"/>
                        </w14:solidFill>
                      </w14:textFill>
                    </w:rPr>
                  </w:pPr>
                </w:p>
              </w:tc>
              <w:tc>
                <w:tcPr>
                  <w:tcW w:w="689" w:type="dxa"/>
                  <w:vMerge w:val="restart"/>
                  <w:vAlign w:val="center"/>
                </w:tcPr>
                <w:p w14:paraId="1C9F699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03.09</w:t>
                  </w:r>
                </w:p>
              </w:tc>
              <w:tc>
                <w:tcPr>
                  <w:tcW w:w="713" w:type="dxa"/>
                  <w:vAlign w:val="center"/>
                </w:tcPr>
                <w:p w14:paraId="084C3FB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6063BCE2">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HJ260159030417</w:t>
                  </w:r>
                </w:p>
              </w:tc>
              <w:tc>
                <w:tcPr>
                  <w:tcW w:w="1204" w:type="dxa"/>
                  <w:vAlign w:val="center"/>
                </w:tcPr>
                <w:p w14:paraId="4578269B">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1B6424D3">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56EA7457">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7299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528EBA55">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5D9B7097">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692B7370">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34CDF79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66ED0CD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HJ260159030418</w:t>
                  </w:r>
                </w:p>
              </w:tc>
              <w:tc>
                <w:tcPr>
                  <w:tcW w:w="1204" w:type="dxa"/>
                  <w:vAlign w:val="center"/>
                </w:tcPr>
                <w:p w14:paraId="1BE3E72A">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5805E52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686D45B9">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B75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05A48B0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5E419036">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4ECBAAB7">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360C344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0F1EDDB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HJ260159030419</w:t>
                  </w:r>
                </w:p>
              </w:tc>
              <w:tc>
                <w:tcPr>
                  <w:tcW w:w="1204" w:type="dxa"/>
                  <w:vAlign w:val="center"/>
                </w:tcPr>
                <w:p w14:paraId="7059A9B2">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13D1494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363C5F3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C96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35B4A6A5">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315" w:type="pct"/>
                  <w:vMerge w:val="continue"/>
                  <w:vAlign w:val="center"/>
                </w:tcPr>
                <w:p w14:paraId="78BDB36F">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p>
              </w:tc>
              <w:tc>
                <w:tcPr>
                  <w:tcW w:w="689" w:type="dxa"/>
                  <w:vMerge w:val="continue"/>
                  <w:vAlign w:val="center"/>
                </w:tcPr>
                <w:p w14:paraId="1812CEA1">
                  <w:pPr>
                    <w:keepNext w:val="0"/>
                    <w:keepLines w:val="0"/>
                    <w:widowControl/>
                    <w:suppressLineNumbers w:val="0"/>
                    <w:spacing w:line="240" w:lineRule="auto"/>
                    <w:jc w:val="center"/>
                    <w:textAlignment w:val="center"/>
                    <w:rPr>
                      <w:rFonts w:hint="default" w:ascii="Times New Roman" w:hAnsi="Times New Roman" w:cs="Times New Roman"/>
                      <w:color w:val="000000" w:themeColor="text1"/>
                      <w:spacing w:val="0"/>
                      <w:sz w:val="21"/>
                      <w:szCs w:val="21"/>
                      <w:highlight w:val="none"/>
                      <w14:textFill>
                        <w14:solidFill>
                          <w14:schemeClr w14:val="tx1"/>
                        </w14:solidFill>
                      </w14:textFill>
                    </w:rPr>
                  </w:pPr>
                </w:p>
              </w:tc>
              <w:tc>
                <w:tcPr>
                  <w:tcW w:w="713" w:type="dxa"/>
                  <w:vAlign w:val="center"/>
                </w:tcPr>
                <w:p w14:paraId="01669F4E">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2B5107E8">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HJ260159030420</w:t>
                  </w:r>
                </w:p>
              </w:tc>
              <w:tc>
                <w:tcPr>
                  <w:tcW w:w="1204" w:type="dxa"/>
                  <w:vAlign w:val="center"/>
                </w:tcPr>
                <w:p w14:paraId="6648D64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3D02912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6CEA4900">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6927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7B752C33">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551BC954">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restart"/>
                  <w:vAlign w:val="center"/>
                </w:tcPr>
                <w:p w14:paraId="1ABF72F6">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03.10</w:t>
                  </w:r>
                </w:p>
              </w:tc>
              <w:tc>
                <w:tcPr>
                  <w:tcW w:w="713" w:type="dxa"/>
                  <w:shd w:val="clear" w:color="auto" w:fill="auto"/>
                  <w:vAlign w:val="center"/>
                </w:tcPr>
                <w:p w14:paraId="7DA500A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第一次</w:t>
                  </w:r>
                </w:p>
              </w:tc>
              <w:tc>
                <w:tcPr>
                  <w:tcW w:w="1712" w:type="dxa"/>
                  <w:shd w:val="clear" w:color="auto" w:fill="auto"/>
                  <w:vAlign w:val="center"/>
                </w:tcPr>
                <w:p w14:paraId="7353E9E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cyan"/>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HJ260159030421</w:t>
                  </w:r>
                </w:p>
              </w:tc>
              <w:tc>
                <w:tcPr>
                  <w:tcW w:w="1204" w:type="dxa"/>
                  <w:vAlign w:val="center"/>
                </w:tcPr>
                <w:p w14:paraId="252D136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0E1E3B25">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45F3149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539D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51D80449">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01CDD305">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0F046F8E">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0E2F6B1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第二次</w:t>
                  </w:r>
                </w:p>
              </w:tc>
              <w:tc>
                <w:tcPr>
                  <w:tcW w:w="1712" w:type="dxa"/>
                  <w:shd w:val="clear" w:color="auto" w:fill="auto"/>
                  <w:vAlign w:val="center"/>
                </w:tcPr>
                <w:p w14:paraId="66A3521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HJ260159030422</w:t>
                  </w:r>
                </w:p>
              </w:tc>
              <w:tc>
                <w:tcPr>
                  <w:tcW w:w="1204" w:type="dxa"/>
                  <w:vAlign w:val="center"/>
                </w:tcPr>
                <w:p w14:paraId="414228A1">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27ADE08C">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654BF464">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0B70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179F594D">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5D8062FC">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06FC428D">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575E416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第三次</w:t>
                  </w:r>
                </w:p>
              </w:tc>
              <w:tc>
                <w:tcPr>
                  <w:tcW w:w="1712" w:type="dxa"/>
                  <w:shd w:val="clear" w:color="auto" w:fill="auto"/>
                  <w:vAlign w:val="center"/>
                </w:tcPr>
                <w:p w14:paraId="4C1030A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HJ260159030423</w:t>
                  </w:r>
                </w:p>
              </w:tc>
              <w:tc>
                <w:tcPr>
                  <w:tcW w:w="1204" w:type="dxa"/>
                  <w:vAlign w:val="center"/>
                </w:tcPr>
                <w:p w14:paraId="57CA9833">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49CD353F">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3866AB8A">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r w14:paraId="193A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vMerge w:val="continue"/>
                  <w:vAlign w:val="center"/>
                </w:tcPr>
                <w:p w14:paraId="6ED95542">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315" w:type="pct"/>
                  <w:vMerge w:val="continue"/>
                  <w:vAlign w:val="center"/>
                </w:tcPr>
                <w:p w14:paraId="46E6AC1E">
                  <w:pPr>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p>
              </w:tc>
              <w:tc>
                <w:tcPr>
                  <w:tcW w:w="689" w:type="dxa"/>
                  <w:vMerge w:val="continue"/>
                  <w:vAlign w:val="center"/>
                </w:tcPr>
                <w:p w14:paraId="274DDA2A">
                  <w:pPr>
                    <w:keepNext w:val="0"/>
                    <w:keepLines w:val="0"/>
                    <w:widowControl/>
                    <w:suppressLineNumbers w:val="0"/>
                    <w:spacing w:line="240" w:lineRule="auto"/>
                    <w:jc w:val="center"/>
                    <w:textAlignment w:val="center"/>
                    <w:rPr>
                      <w:rFonts w:hint="default" w:ascii="Times New Roman" w:hAnsi="Times New Roman" w:cs="Times New Roman"/>
                      <w:b w:val="0"/>
                      <w:bCs w:val="0"/>
                      <w:color w:val="000000" w:themeColor="text1"/>
                      <w:spacing w:val="0"/>
                      <w:kern w:val="0"/>
                      <w:sz w:val="21"/>
                      <w:szCs w:val="21"/>
                      <w:highlight w:val="none"/>
                      <w:lang w:val="en-US" w:eastAsia="zh-CN" w:bidi="ar-SA"/>
                      <w14:textFill>
                        <w14:solidFill>
                          <w14:schemeClr w14:val="tx1"/>
                        </w14:solidFill>
                      </w14:textFill>
                    </w:rPr>
                  </w:pPr>
                </w:p>
              </w:tc>
              <w:tc>
                <w:tcPr>
                  <w:tcW w:w="713" w:type="dxa"/>
                  <w:shd w:val="clear" w:color="auto" w:fill="auto"/>
                  <w:vAlign w:val="center"/>
                </w:tcPr>
                <w:p w14:paraId="4A391F24">
                  <w:pPr>
                    <w:keepNext w:val="0"/>
                    <w:keepLines w:val="0"/>
                    <w:widowControl/>
                    <w:suppressLineNumbers w:val="0"/>
                    <w:spacing w:line="240" w:lineRule="auto"/>
                    <w:jc w:val="center"/>
                    <w:textAlignment w:val="center"/>
                    <w:rPr>
                      <w:rFonts w:hint="eastAsia" w:cs="Times New Roman"/>
                      <w:color w:val="000000" w:themeColor="text1"/>
                      <w:spacing w:val="0"/>
                      <w:kern w:val="2"/>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SA"/>
                      <w14:textFill>
                        <w14:solidFill>
                          <w14:schemeClr w14:val="tx1"/>
                        </w14:solidFill>
                      </w14:textFill>
                    </w:rPr>
                    <w:t>第四次</w:t>
                  </w:r>
                </w:p>
              </w:tc>
              <w:tc>
                <w:tcPr>
                  <w:tcW w:w="1712" w:type="dxa"/>
                  <w:shd w:val="clear" w:color="auto" w:fill="auto"/>
                  <w:vAlign w:val="center"/>
                </w:tcPr>
                <w:p w14:paraId="543BBB9D">
                  <w:pPr>
                    <w:keepNext w:val="0"/>
                    <w:keepLines w:val="0"/>
                    <w:widowControl/>
                    <w:suppressLineNumbers w:val="0"/>
                    <w:spacing w:line="240" w:lineRule="auto"/>
                    <w:jc w:val="center"/>
                    <w:textAlignment w:val="cente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pPr>
                  <w:r>
                    <w:rPr>
                      <w:rFonts w:hint="eastAsia" w:cs="Times New Roman"/>
                      <w:strike w:val="0"/>
                      <w:dstrike w:val="0"/>
                      <w:color w:val="000000" w:themeColor="text1"/>
                      <w:kern w:val="2"/>
                      <w:sz w:val="21"/>
                      <w:szCs w:val="21"/>
                      <w:highlight w:val="none"/>
                      <w:lang w:val="en-US" w:eastAsia="zh-CN" w:bidi="ar-SA"/>
                      <w14:textFill>
                        <w14:solidFill>
                          <w14:schemeClr w14:val="tx1"/>
                        </w14:solidFill>
                      </w14:textFill>
                    </w:rPr>
                    <w:t>HJ260159030424</w:t>
                  </w:r>
                </w:p>
              </w:tc>
              <w:tc>
                <w:tcPr>
                  <w:tcW w:w="1204" w:type="dxa"/>
                  <w:vAlign w:val="center"/>
                </w:tcPr>
                <w:p w14:paraId="5AF40931">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&lt;10</w:t>
                  </w:r>
                </w:p>
              </w:tc>
              <w:tc>
                <w:tcPr>
                  <w:tcW w:w="1206" w:type="dxa"/>
                  <w:vAlign w:val="center"/>
                </w:tcPr>
                <w:p w14:paraId="7B8FDC88">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20</w:t>
                  </w:r>
                </w:p>
              </w:tc>
              <w:tc>
                <w:tcPr>
                  <w:tcW w:w="1206" w:type="dxa"/>
                  <w:vAlign w:val="center"/>
                </w:tcPr>
                <w:p w14:paraId="0EF20B9D">
                  <w:pPr>
                    <w:keepNext w:val="0"/>
                    <w:keepLines w:val="0"/>
                    <w:widowControl/>
                    <w:suppressLineNumbers w:val="0"/>
                    <w:spacing w:line="240" w:lineRule="auto"/>
                    <w:jc w:val="center"/>
                    <w:textAlignment w:val="cente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0"/>
                      <w:kern w:val="0"/>
                      <w:sz w:val="21"/>
                      <w:szCs w:val="21"/>
                      <w:highlight w:val="none"/>
                      <w:lang w:val="en-US" w:eastAsia="zh-CN" w:bidi="ar-SA"/>
                      <w14:textFill>
                        <w14:solidFill>
                          <w14:schemeClr w14:val="tx1"/>
                        </w14:solidFill>
                      </w14:textFill>
                    </w:rPr>
                    <w:t>达标</w:t>
                  </w:r>
                </w:p>
              </w:tc>
            </w:tr>
          </w:tbl>
          <w:p w14:paraId="4B5448E2">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无组织废气达标情况：</w:t>
            </w:r>
          </w:p>
          <w:p w14:paraId="39E58D01">
            <w:pPr>
              <w:keepNext w:val="0"/>
              <w:keepLines w:val="0"/>
              <w:suppressLineNumbers w:val="0"/>
              <w:spacing w:before="0" w:beforeAutospacing="0" w:after="0" w:afterAutospacing="0"/>
              <w:ind w:left="0" w:right="0" w:firstLine="480" w:firstLineChars="200"/>
              <w:jc w:val="both"/>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验收监测期间，</w:t>
            </w:r>
            <w:r>
              <w:rPr>
                <w:rFonts w:hint="eastAsia"/>
                <w:color w:val="000000" w:themeColor="text1"/>
                <w:highlight w:val="none"/>
                <w:lang w:val="en-US" w:eastAsia="zh-CN"/>
                <w14:textFill>
                  <w14:solidFill>
                    <w14:schemeClr w14:val="tx1"/>
                  </w14:solidFill>
                </w14:textFill>
              </w:rPr>
              <w:t>企业厂界的4个监测点的</w:t>
            </w:r>
            <w:r>
              <w:rPr>
                <w:color w:val="000000" w:themeColor="text1"/>
                <w14:textFill>
                  <w14:solidFill>
                    <w14:schemeClr w14:val="tx1"/>
                  </w14:solidFill>
                </w14:textFill>
              </w:rPr>
              <w:t>氨、硫化氢</w:t>
            </w:r>
            <w:r>
              <w:rPr>
                <w:rFonts w:hint="eastAsia"/>
                <w:color w:val="000000" w:themeColor="text1"/>
                <w14:textFill>
                  <w14:solidFill>
                    <w14:schemeClr w14:val="tx1"/>
                  </w14:solidFill>
                </w14:textFill>
              </w:rPr>
              <w:t>、恶臭浓度</w:t>
            </w:r>
            <w:r>
              <w:rPr>
                <w:rFonts w:hint="eastAsia"/>
                <w:color w:val="000000" w:themeColor="text1"/>
                <w:highlight w:val="none"/>
                <w:lang w:val="en-US" w:eastAsia="zh-CN"/>
                <w14:textFill>
                  <w14:solidFill>
                    <w14:schemeClr w14:val="tx1"/>
                  </w14:solidFill>
                </w14:textFill>
              </w:rPr>
              <w:t>监测浓度满足</w:t>
            </w:r>
            <w:r>
              <w:rPr>
                <w:color w:val="000000" w:themeColor="text1"/>
                <w14:textFill>
                  <w14:solidFill>
                    <w14:schemeClr w14:val="tx1"/>
                  </w14:solidFill>
                </w14:textFill>
              </w:rPr>
              <w:t>《恶臭污染物排放标准》(GB14554-93)中相关标准限值</w:t>
            </w:r>
            <w:r>
              <w:rPr>
                <w:rFonts w:hint="eastAsia"/>
                <w:color w:val="000000" w:themeColor="text1"/>
                <w:highlight w:val="none"/>
                <w:lang w:val="en-US" w:eastAsia="zh-CN"/>
                <w14:textFill>
                  <w14:solidFill>
                    <w14:schemeClr w14:val="tx1"/>
                  </w14:solidFill>
                </w14:textFill>
              </w:rPr>
              <w:t>。</w:t>
            </w:r>
          </w:p>
          <w:p w14:paraId="36A250B8">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噪声</w:t>
            </w:r>
            <w:r>
              <w:rPr>
                <w:rFonts w:hint="eastAsia"/>
                <w:color w:val="000000" w:themeColor="text1"/>
                <w:highlight w:val="none"/>
                <w:lang w:val="en-US" w:eastAsia="zh-CN"/>
                <w14:textFill>
                  <w14:solidFill>
                    <w14:schemeClr w14:val="tx1"/>
                  </w14:solidFill>
                </w14:textFill>
              </w:rPr>
              <w:t>治理设施</w:t>
            </w:r>
          </w:p>
          <w:p w14:paraId="76E72A6A">
            <w:pPr>
              <w:keepNext w:val="0"/>
              <w:keepLines w:val="0"/>
              <w:suppressLineNumbers w:val="0"/>
              <w:bidi w:val="0"/>
              <w:spacing w:before="0" w:beforeAutospacing="0" w:after="0" w:afterAutospacing="0"/>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本项目厂界噪声监测结果见</w:t>
            </w:r>
            <w:r>
              <w:rPr>
                <w:rFonts w:hint="eastAsia"/>
                <w:color w:val="000000" w:themeColor="text1"/>
                <w:highlight w:val="none"/>
                <w:lang w:val="en-US" w:eastAsia="zh-CN"/>
                <w14:textFill>
                  <w14:solidFill>
                    <w14:schemeClr w14:val="tx1"/>
                  </w14:solidFill>
                </w14:textFill>
              </w:rPr>
              <w:t>下表</w:t>
            </w:r>
            <w:r>
              <w:rPr>
                <w:rFonts w:hint="default"/>
                <w:color w:val="000000" w:themeColor="text1"/>
                <w:highlight w:val="none"/>
                <w:lang w:val="en-US" w:eastAsia="zh-CN"/>
                <w14:textFill>
                  <w14:solidFill>
                    <w14:schemeClr w14:val="tx1"/>
                  </w14:solidFill>
                </w14:textFill>
              </w:rPr>
              <w:t>。</w:t>
            </w:r>
          </w:p>
          <w:p w14:paraId="0664D583">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厂界噪声监测结果汇总表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833"/>
              <w:gridCol w:w="983"/>
              <w:gridCol w:w="1067"/>
              <w:gridCol w:w="1083"/>
              <w:gridCol w:w="763"/>
              <w:gridCol w:w="788"/>
              <w:gridCol w:w="927"/>
              <w:gridCol w:w="589"/>
            </w:tblGrid>
            <w:tr w14:paraId="1B83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vMerge w:val="restart"/>
                  <w:vAlign w:val="center"/>
                </w:tcPr>
                <w:p w14:paraId="5D51B32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采样点位/</w:t>
                  </w:r>
                </w:p>
                <w:p w14:paraId="4CB4472A">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测点编号</w:t>
                  </w:r>
                </w:p>
              </w:tc>
              <w:tc>
                <w:tcPr>
                  <w:tcW w:w="479" w:type="pct"/>
                  <w:vMerge w:val="restart"/>
                  <w:vAlign w:val="center"/>
                </w:tcPr>
                <w:p w14:paraId="273B6349">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主要声源</w:t>
                  </w:r>
                </w:p>
              </w:tc>
              <w:tc>
                <w:tcPr>
                  <w:tcW w:w="1801" w:type="pct"/>
                  <w:gridSpan w:val="3"/>
                  <w:vAlign w:val="center"/>
                </w:tcPr>
                <w:p w14:paraId="55F8EC47">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昼间</w:t>
                  </w:r>
                </w:p>
              </w:tc>
              <w:tc>
                <w:tcPr>
                  <w:tcW w:w="1424" w:type="pct"/>
                  <w:gridSpan w:val="3"/>
                  <w:vAlign w:val="center"/>
                </w:tcPr>
                <w:p w14:paraId="3B39C2B9">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夜间</w:t>
                  </w:r>
                </w:p>
              </w:tc>
              <w:tc>
                <w:tcPr>
                  <w:tcW w:w="338" w:type="pct"/>
                  <w:vMerge w:val="restart"/>
                  <w:vAlign w:val="center"/>
                </w:tcPr>
                <w:p w14:paraId="5D4152AE">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是否达标</w:t>
                  </w:r>
                </w:p>
              </w:tc>
            </w:tr>
            <w:tr w14:paraId="4312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vMerge w:val="continue"/>
                  <w:vAlign w:val="center"/>
                </w:tcPr>
                <w:p w14:paraId="44208622">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p>
              </w:tc>
              <w:tc>
                <w:tcPr>
                  <w:tcW w:w="479" w:type="pct"/>
                  <w:vMerge w:val="continue"/>
                  <w:vAlign w:val="center"/>
                </w:tcPr>
                <w:p w14:paraId="575EDF82">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p>
              </w:tc>
              <w:tc>
                <w:tcPr>
                  <w:tcW w:w="565" w:type="pct"/>
                  <w:vAlign w:val="center"/>
                </w:tcPr>
                <w:p w14:paraId="0E6C2D12">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测量时段</w:t>
                  </w:r>
                </w:p>
              </w:tc>
              <w:tc>
                <w:tcPr>
                  <w:tcW w:w="613" w:type="pct"/>
                  <w:vAlign w:val="center"/>
                </w:tcPr>
                <w:p w14:paraId="2C13190F">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结果</w:t>
                  </w:r>
                </w:p>
                <w:p w14:paraId="77BE44B6">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iCs/>
                      <w:color w:val="000000" w:themeColor="text1"/>
                      <w:spacing w:val="0"/>
                      <w:sz w:val="21"/>
                      <w:szCs w:val="21"/>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pacing w:val="0"/>
                      <w:sz w:val="21"/>
                      <w:szCs w:val="21"/>
                      <w:highlight w:val="none"/>
                      <w:vertAlign w:val="subscript"/>
                      <w:lang w:val="en-US" w:eastAsia="zh-CN"/>
                      <w14:textFill>
                        <w14:solidFill>
                          <w14:schemeClr w14:val="tx1"/>
                        </w14:solidFill>
                      </w14:textFill>
                    </w:rPr>
                    <w:t>eq</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 xml:space="preserve"> dB(A)</w:t>
                  </w:r>
                </w:p>
              </w:tc>
              <w:tc>
                <w:tcPr>
                  <w:tcW w:w="622" w:type="pct"/>
                  <w:vAlign w:val="center"/>
                </w:tcPr>
                <w:p w14:paraId="58BA512E">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排放标准</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dB(A)</w:t>
                  </w:r>
                </w:p>
              </w:tc>
              <w:tc>
                <w:tcPr>
                  <w:tcW w:w="438" w:type="pct"/>
                  <w:vAlign w:val="center"/>
                </w:tcPr>
                <w:p w14:paraId="2B297B33">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测量时段</w:t>
                  </w:r>
                </w:p>
              </w:tc>
              <w:tc>
                <w:tcPr>
                  <w:tcW w:w="453" w:type="pct"/>
                  <w:vAlign w:val="center"/>
                </w:tcPr>
                <w:p w14:paraId="73F1B6C8">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结果</w:t>
                  </w:r>
                </w:p>
                <w:p w14:paraId="6ADCED30">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i/>
                      <w:i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i/>
                      <w:iCs/>
                      <w:color w:val="000000" w:themeColor="text1"/>
                      <w:spacing w:val="0"/>
                      <w:sz w:val="21"/>
                      <w:szCs w:val="21"/>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pacing w:val="0"/>
                      <w:sz w:val="21"/>
                      <w:szCs w:val="21"/>
                      <w:highlight w:val="none"/>
                      <w:vertAlign w:val="subscript"/>
                      <w:lang w:val="en-US" w:eastAsia="zh-CN"/>
                      <w14:textFill>
                        <w14:solidFill>
                          <w14:schemeClr w14:val="tx1"/>
                        </w14:solidFill>
                      </w14:textFill>
                    </w:rPr>
                    <w:t>eq</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 xml:space="preserve"> dB(A)</w:t>
                  </w:r>
                </w:p>
              </w:tc>
              <w:tc>
                <w:tcPr>
                  <w:tcW w:w="533" w:type="pct"/>
                  <w:vAlign w:val="center"/>
                </w:tcPr>
                <w:p w14:paraId="05EE78DB">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排放标准</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dB(A)</w:t>
                  </w:r>
                </w:p>
              </w:tc>
              <w:tc>
                <w:tcPr>
                  <w:tcW w:w="338" w:type="pct"/>
                  <w:vMerge w:val="continue"/>
                  <w:vAlign w:val="center"/>
                </w:tcPr>
                <w:p w14:paraId="0E34A7C6">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r>
            <w:tr w14:paraId="7E9F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shd w:val="clear" w:color="auto" w:fill="auto"/>
                  <w:vAlign w:val="center"/>
                </w:tcPr>
                <w:p w14:paraId="1BC37C33">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厂界东侧外一米</w:t>
                  </w:r>
                  <w:r>
                    <w:rPr>
                      <w:rFonts w:hint="eastAsia" w:cs="Times New Roman"/>
                      <w:b/>
                      <w:bCs/>
                      <w:color w:val="000000" w:themeColor="text1"/>
                      <w:spacing w:val="0"/>
                      <w:sz w:val="21"/>
                      <w:szCs w:val="21"/>
                      <w:vertAlign w:val="baseline"/>
                      <w:lang w:val="en-US" w:eastAsia="zh-CN"/>
                      <w14:textFill>
                        <w14:solidFill>
                          <w14:schemeClr w14:val="tx1"/>
                        </w14:solidFill>
                      </w14:textFill>
                    </w:rPr>
                    <w:t>/11</w:t>
                  </w:r>
                </w:p>
              </w:tc>
              <w:tc>
                <w:tcPr>
                  <w:tcW w:w="479" w:type="pct"/>
                  <w:vAlign w:val="center"/>
                </w:tcPr>
                <w:p w14:paraId="1716CEAC">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机械噪声</w:t>
                  </w:r>
                </w:p>
              </w:tc>
              <w:tc>
                <w:tcPr>
                  <w:tcW w:w="565" w:type="pct"/>
                  <w:vMerge w:val="restart"/>
                  <w:vAlign w:val="center"/>
                </w:tcPr>
                <w:p w14:paraId="3DCBCF54">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2025.12.11 16:21-16:49</w:t>
                  </w:r>
                </w:p>
              </w:tc>
              <w:tc>
                <w:tcPr>
                  <w:tcW w:w="613" w:type="pct"/>
                  <w:shd w:val="clear" w:color="auto" w:fill="auto"/>
                  <w:vAlign w:val="center"/>
                </w:tcPr>
                <w:p w14:paraId="35C220CC">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62</w:t>
                  </w:r>
                </w:p>
              </w:tc>
              <w:tc>
                <w:tcPr>
                  <w:tcW w:w="622" w:type="pct"/>
                  <w:vAlign w:val="center"/>
                </w:tcPr>
                <w:p w14:paraId="53E63D04">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65</w:t>
                  </w:r>
                </w:p>
              </w:tc>
              <w:tc>
                <w:tcPr>
                  <w:tcW w:w="438" w:type="pct"/>
                  <w:vMerge w:val="restart"/>
                  <w:vAlign w:val="center"/>
                </w:tcPr>
                <w:p w14:paraId="1A432862">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2025.12.11 22:03-22:31</w:t>
                  </w:r>
                </w:p>
              </w:tc>
              <w:tc>
                <w:tcPr>
                  <w:tcW w:w="453" w:type="pct"/>
                  <w:vAlign w:val="center"/>
                </w:tcPr>
                <w:p w14:paraId="1BBC7E46">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53</w:t>
                  </w:r>
                </w:p>
              </w:tc>
              <w:tc>
                <w:tcPr>
                  <w:tcW w:w="533" w:type="pct"/>
                  <w:vAlign w:val="center"/>
                </w:tcPr>
                <w:p w14:paraId="2694AAD5">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55</w:t>
                  </w:r>
                </w:p>
              </w:tc>
              <w:tc>
                <w:tcPr>
                  <w:tcW w:w="338" w:type="pct"/>
                  <w:vAlign w:val="center"/>
                </w:tcPr>
                <w:p w14:paraId="26034B08">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达标</w:t>
                  </w:r>
                </w:p>
              </w:tc>
            </w:tr>
            <w:tr w14:paraId="3DB3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shd w:val="clear" w:color="auto" w:fill="auto"/>
                  <w:vAlign w:val="center"/>
                </w:tcPr>
                <w:p w14:paraId="3964B6A9">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厂界南侧外一米</w:t>
                  </w:r>
                  <w:r>
                    <w:rPr>
                      <w:rFonts w:hint="eastAsia" w:cs="Times New Roman"/>
                      <w:b/>
                      <w:bCs/>
                      <w:color w:val="000000" w:themeColor="text1"/>
                      <w:spacing w:val="0"/>
                      <w:sz w:val="21"/>
                      <w:szCs w:val="21"/>
                      <w:vertAlign w:val="baseline"/>
                      <w:lang w:val="en-US" w:eastAsia="zh-CN"/>
                      <w14:textFill>
                        <w14:solidFill>
                          <w14:schemeClr w14:val="tx1"/>
                        </w14:solidFill>
                      </w14:textFill>
                    </w:rPr>
                    <w:t>/12</w:t>
                  </w:r>
                </w:p>
              </w:tc>
              <w:tc>
                <w:tcPr>
                  <w:tcW w:w="479" w:type="pct"/>
                  <w:vAlign w:val="center"/>
                </w:tcPr>
                <w:p w14:paraId="3C24886D">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机械噪声</w:t>
                  </w:r>
                </w:p>
              </w:tc>
              <w:tc>
                <w:tcPr>
                  <w:tcW w:w="565" w:type="pct"/>
                  <w:vMerge w:val="continue"/>
                  <w:vAlign w:val="center"/>
                </w:tcPr>
                <w:p w14:paraId="6D0385A3">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613" w:type="pct"/>
                  <w:shd w:val="clear" w:color="auto" w:fill="auto"/>
                  <w:vAlign w:val="center"/>
                </w:tcPr>
                <w:p w14:paraId="3DCF2E16">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62</w:t>
                  </w:r>
                </w:p>
              </w:tc>
              <w:tc>
                <w:tcPr>
                  <w:tcW w:w="622" w:type="pct"/>
                  <w:vAlign w:val="center"/>
                </w:tcPr>
                <w:p w14:paraId="4414ED97">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65</w:t>
                  </w:r>
                </w:p>
              </w:tc>
              <w:tc>
                <w:tcPr>
                  <w:tcW w:w="438" w:type="pct"/>
                  <w:vMerge w:val="continue"/>
                  <w:vAlign w:val="center"/>
                </w:tcPr>
                <w:p w14:paraId="1A3A7ACB">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453" w:type="pct"/>
                  <w:vAlign w:val="center"/>
                </w:tcPr>
                <w:p w14:paraId="70B7B73F">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52</w:t>
                  </w:r>
                </w:p>
              </w:tc>
              <w:tc>
                <w:tcPr>
                  <w:tcW w:w="533" w:type="pct"/>
                  <w:vAlign w:val="center"/>
                </w:tcPr>
                <w:p w14:paraId="286E5EBF">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55</w:t>
                  </w:r>
                </w:p>
              </w:tc>
              <w:tc>
                <w:tcPr>
                  <w:tcW w:w="338" w:type="pct"/>
                  <w:vAlign w:val="center"/>
                </w:tcPr>
                <w:p w14:paraId="6D3DB2C1">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达标</w:t>
                  </w:r>
                </w:p>
              </w:tc>
            </w:tr>
            <w:tr w14:paraId="5C71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shd w:val="clear" w:color="auto" w:fill="auto"/>
                  <w:vAlign w:val="center"/>
                </w:tcPr>
                <w:p w14:paraId="57EBB8C4">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厂界西侧外一米</w:t>
                  </w:r>
                  <w:r>
                    <w:rPr>
                      <w:rFonts w:hint="eastAsia" w:cs="Times New Roman"/>
                      <w:b/>
                      <w:bCs/>
                      <w:color w:val="000000" w:themeColor="text1"/>
                      <w:spacing w:val="0"/>
                      <w:sz w:val="21"/>
                      <w:szCs w:val="21"/>
                      <w:vertAlign w:val="baseline"/>
                      <w:lang w:val="en-US" w:eastAsia="zh-CN"/>
                      <w14:textFill>
                        <w14:solidFill>
                          <w14:schemeClr w14:val="tx1"/>
                        </w14:solidFill>
                      </w14:textFill>
                    </w:rPr>
                    <w:t>/13</w:t>
                  </w:r>
                </w:p>
              </w:tc>
              <w:tc>
                <w:tcPr>
                  <w:tcW w:w="479" w:type="pct"/>
                  <w:vAlign w:val="center"/>
                </w:tcPr>
                <w:p w14:paraId="1E6BA24A">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机械噪声</w:t>
                  </w:r>
                </w:p>
              </w:tc>
              <w:tc>
                <w:tcPr>
                  <w:tcW w:w="565" w:type="pct"/>
                  <w:vMerge w:val="continue"/>
                  <w:vAlign w:val="center"/>
                </w:tcPr>
                <w:p w14:paraId="08803F19">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613" w:type="pct"/>
                  <w:shd w:val="clear" w:color="auto" w:fill="auto"/>
                  <w:vAlign w:val="center"/>
                </w:tcPr>
                <w:p w14:paraId="15F8D054">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61</w:t>
                  </w:r>
                </w:p>
              </w:tc>
              <w:tc>
                <w:tcPr>
                  <w:tcW w:w="622" w:type="pct"/>
                  <w:vAlign w:val="center"/>
                </w:tcPr>
                <w:p w14:paraId="01D91D06">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65</w:t>
                  </w:r>
                </w:p>
              </w:tc>
              <w:tc>
                <w:tcPr>
                  <w:tcW w:w="438" w:type="pct"/>
                  <w:vMerge w:val="continue"/>
                  <w:vAlign w:val="center"/>
                </w:tcPr>
                <w:p w14:paraId="1FC823AC">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453" w:type="pct"/>
                  <w:vAlign w:val="center"/>
                </w:tcPr>
                <w:p w14:paraId="0104F11B">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52</w:t>
                  </w:r>
                </w:p>
              </w:tc>
              <w:tc>
                <w:tcPr>
                  <w:tcW w:w="533" w:type="pct"/>
                  <w:vAlign w:val="center"/>
                </w:tcPr>
                <w:p w14:paraId="52C8F43C">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55</w:t>
                  </w:r>
                </w:p>
              </w:tc>
              <w:tc>
                <w:tcPr>
                  <w:tcW w:w="338" w:type="pct"/>
                  <w:vAlign w:val="center"/>
                </w:tcPr>
                <w:p w14:paraId="29AFD1D6">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达标</w:t>
                  </w:r>
                </w:p>
              </w:tc>
            </w:tr>
            <w:tr w14:paraId="5DBA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shd w:val="clear" w:color="auto" w:fill="auto"/>
                  <w:vAlign w:val="center"/>
                </w:tcPr>
                <w:p w14:paraId="52D1F88B">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厂界北侧外一米</w:t>
                  </w:r>
                  <w:r>
                    <w:rPr>
                      <w:rFonts w:hint="eastAsia" w:cs="Times New Roman"/>
                      <w:b/>
                      <w:bCs/>
                      <w:color w:val="000000" w:themeColor="text1"/>
                      <w:spacing w:val="0"/>
                      <w:sz w:val="21"/>
                      <w:szCs w:val="21"/>
                      <w:vertAlign w:val="baseline"/>
                      <w:lang w:val="en-US" w:eastAsia="zh-CN"/>
                      <w14:textFill>
                        <w14:solidFill>
                          <w14:schemeClr w14:val="tx1"/>
                        </w14:solidFill>
                      </w14:textFill>
                    </w:rPr>
                    <w:t>/14</w:t>
                  </w:r>
                </w:p>
              </w:tc>
              <w:tc>
                <w:tcPr>
                  <w:tcW w:w="479" w:type="pct"/>
                  <w:vAlign w:val="center"/>
                </w:tcPr>
                <w:p w14:paraId="39C1ED22">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机械噪声</w:t>
                  </w:r>
                </w:p>
              </w:tc>
              <w:tc>
                <w:tcPr>
                  <w:tcW w:w="565" w:type="pct"/>
                  <w:vMerge w:val="continue"/>
                  <w:vAlign w:val="center"/>
                </w:tcPr>
                <w:p w14:paraId="02AEB19C">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613" w:type="pct"/>
                  <w:shd w:val="clear" w:color="auto" w:fill="auto"/>
                  <w:vAlign w:val="center"/>
                </w:tcPr>
                <w:p w14:paraId="0D3109FA">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61</w:t>
                  </w:r>
                </w:p>
              </w:tc>
              <w:tc>
                <w:tcPr>
                  <w:tcW w:w="622" w:type="pct"/>
                  <w:vAlign w:val="center"/>
                </w:tcPr>
                <w:p w14:paraId="78C0D8F0">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70</w:t>
                  </w:r>
                </w:p>
              </w:tc>
              <w:tc>
                <w:tcPr>
                  <w:tcW w:w="438" w:type="pct"/>
                  <w:vMerge w:val="continue"/>
                  <w:vAlign w:val="center"/>
                </w:tcPr>
                <w:p w14:paraId="2F1304AE">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453" w:type="pct"/>
                  <w:vAlign w:val="center"/>
                </w:tcPr>
                <w:p w14:paraId="64C7BEA6">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52</w:t>
                  </w:r>
                </w:p>
              </w:tc>
              <w:tc>
                <w:tcPr>
                  <w:tcW w:w="533" w:type="pct"/>
                  <w:vAlign w:val="center"/>
                </w:tcPr>
                <w:p w14:paraId="7FBCEE49">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55</w:t>
                  </w:r>
                </w:p>
              </w:tc>
              <w:tc>
                <w:tcPr>
                  <w:tcW w:w="338" w:type="pct"/>
                  <w:vAlign w:val="center"/>
                </w:tcPr>
                <w:p w14:paraId="06F41C54">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达标</w:t>
                  </w:r>
                </w:p>
              </w:tc>
            </w:tr>
            <w:tr w14:paraId="5ADB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shd w:val="clear" w:color="auto" w:fill="auto"/>
                  <w:vAlign w:val="center"/>
                </w:tcPr>
                <w:p w14:paraId="3FC80E1E">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厂界东侧外一米</w:t>
                  </w:r>
                  <w:r>
                    <w:rPr>
                      <w:rFonts w:hint="eastAsia" w:cs="Times New Roman"/>
                      <w:b/>
                      <w:bCs/>
                      <w:color w:val="000000" w:themeColor="text1"/>
                      <w:spacing w:val="0"/>
                      <w:sz w:val="21"/>
                      <w:szCs w:val="21"/>
                      <w:vertAlign w:val="baseline"/>
                      <w:lang w:val="en-US" w:eastAsia="zh-CN"/>
                      <w14:textFill>
                        <w14:solidFill>
                          <w14:schemeClr w14:val="tx1"/>
                        </w14:solidFill>
                      </w14:textFill>
                    </w:rPr>
                    <w:t>/11</w:t>
                  </w:r>
                </w:p>
              </w:tc>
              <w:tc>
                <w:tcPr>
                  <w:tcW w:w="479" w:type="pct"/>
                  <w:vAlign w:val="center"/>
                </w:tcPr>
                <w:p w14:paraId="66F94A11">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机械噪声</w:t>
                  </w:r>
                </w:p>
              </w:tc>
              <w:tc>
                <w:tcPr>
                  <w:tcW w:w="565" w:type="pct"/>
                  <w:vMerge w:val="restart"/>
                  <w:vAlign w:val="center"/>
                </w:tcPr>
                <w:p w14:paraId="79220ED1">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2025.12.12 15:07-15:36</w:t>
                  </w:r>
                </w:p>
              </w:tc>
              <w:tc>
                <w:tcPr>
                  <w:tcW w:w="613" w:type="pct"/>
                  <w:vAlign w:val="center"/>
                </w:tcPr>
                <w:p w14:paraId="663961DB">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62</w:t>
                  </w:r>
                </w:p>
              </w:tc>
              <w:tc>
                <w:tcPr>
                  <w:tcW w:w="622" w:type="pct"/>
                  <w:shd w:val="clear" w:color="auto" w:fill="auto"/>
                  <w:vAlign w:val="center"/>
                </w:tcPr>
                <w:p w14:paraId="29524AF2">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65</w:t>
                  </w:r>
                </w:p>
              </w:tc>
              <w:tc>
                <w:tcPr>
                  <w:tcW w:w="438" w:type="pct"/>
                  <w:vMerge w:val="restart"/>
                  <w:vAlign w:val="center"/>
                </w:tcPr>
                <w:p w14:paraId="5753EAA9">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2025.12.12 22:02-22:31</w:t>
                  </w:r>
                </w:p>
              </w:tc>
              <w:tc>
                <w:tcPr>
                  <w:tcW w:w="453" w:type="pct"/>
                  <w:vAlign w:val="center"/>
                </w:tcPr>
                <w:p w14:paraId="4B9EB3AF">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51</w:t>
                  </w:r>
                </w:p>
              </w:tc>
              <w:tc>
                <w:tcPr>
                  <w:tcW w:w="533" w:type="pct"/>
                  <w:shd w:val="clear" w:color="auto" w:fill="auto"/>
                  <w:vAlign w:val="center"/>
                </w:tcPr>
                <w:p w14:paraId="08DBAE0A">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55</w:t>
                  </w:r>
                </w:p>
              </w:tc>
              <w:tc>
                <w:tcPr>
                  <w:tcW w:w="338" w:type="pct"/>
                  <w:vAlign w:val="center"/>
                </w:tcPr>
                <w:p w14:paraId="39E9B483">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达标</w:t>
                  </w:r>
                </w:p>
              </w:tc>
            </w:tr>
            <w:tr w14:paraId="7D01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shd w:val="clear" w:color="auto" w:fill="auto"/>
                  <w:vAlign w:val="center"/>
                </w:tcPr>
                <w:p w14:paraId="6CFF7CA8">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厂界南侧外一米</w:t>
                  </w:r>
                  <w:r>
                    <w:rPr>
                      <w:rFonts w:hint="eastAsia" w:cs="Times New Roman"/>
                      <w:b/>
                      <w:bCs/>
                      <w:color w:val="000000" w:themeColor="text1"/>
                      <w:spacing w:val="0"/>
                      <w:sz w:val="21"/>
                      <w:szCs w:val="21"/>
                      <w:vertAlign w:val="baseline"/>
                      <w:lang w:val="en-US" w:eastAsia="zh-CN"/>
                      <w14:textFill>
                        <w14:solidFill>
                          <w14:schemeClr w14:val="tx1"/>
                        </w14:solidFill>
                      </w14:textFill>
                    </w:rPr>
                    <w:t>/12</w:t>
                  </w:r>
                </w:p>
              </w:tc>
              <w:tc>
                <w:tcPr>
                  <w:tcW w:w="479" w:type="pct"/>
                  <w:vAlign w:val="center"/>
                </w:tcPr>
                <w:p w14:paraId="6B7294AD">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机械噪声</w:t>
                  </w:r>
                </w:p>
              </w:tc>
              <w:tc>
                <w:tcPr>
                  <w:tcW w:w="565" w:type="pct"/>
                  <w:vMerge w:val="continue"/>
                  <w:vAlign w:val="center"/>
                </w:tcPr>
                <w:p w14:paraId="32CEC047">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613" w:type="pct"/>
                  <w:vAlign w:val="center"/>
                </w:tcPr>
                <w:p w14:paraId="4DF750F4">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62</w:t>
                  </w:r>
                </w:p>
              </w:tc>
              <w:tc>
                <w:tcPr>
                  <w:tcW w:w="622" w:type="pct"/>
                  <w:shd w:val="clear" w:color="auto" w:fill="auto"/>
                  <w:vAlign w:val="center"/>
                </w:tcPr>
                <w:p w14:paraId="1BA6567C">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65</w:t>
                  </w:r>
                </w:p>
              </w:tc>
              <w:tc>
                <w:tcPr>
                  <w:tcW w:w="438" w:type="pct"/>
                  <w:vMerge w:val="continue"/>
                  <w:vAlign w:val="center"/>
                </w:tcPr>
                <w:p w14:paraId="48638F48">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453" w:type="pct"/>
                  <w:vAlign w:val="center"/>
                </w:tcPr>
                <w:p w14:paraId="22003A11">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52</w:t>
                  </w:r>
                </w:p>
              </w:tc>
              <w:tc>
                <w:tcPr>
                  <w:tcW w:w="533" w:type="pct"/>
                  <w:shd w:val="clear" w:color="auto" w:fill="auto"/>
                  <w:vAlign w:val="center"/>
                </w:tcPr>
                <w:p w14:paraId="0AB27D39">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55</w:t>
                  </w:r>
                </w:p>
              </w:tc>
              <w:tc>
                <w:tcPr>
                  <w:tcW w:w="338" w:type="pct"/>
                  <w:vAlign w:val="center"/>
                </w:tcPr>
                <w:p w14:paraId="40AA2CA9">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达标</w:t>
                  </w:r>
                </w:p>
              </w:tc>
            </w:tr>
            <w:tr w14:paraId="50D0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shd w:val="clear" w:color="auto" w:fill="auto"/>
                  <w:vAlign w:val="center"/>
                </w:tcPr>
                <w:p w14:paraId="62729FC4">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厂界西侧外一米</w:t>
                  </w:r>
                  <w:r>
                    <w:rPr>
                      <w:rFonts w:hint="eastAsia" w:cs="Times New Roman"/>
                      <w:b/>
                      <w:bCs/>
                      <w:color w:val="000000" w:themeColor="text1"/>
                      <w:spacing w:val="0"/>
                      <w:sz w:val="21"/>
                      <w:szCs w:val="21"/>
                      <w:vertAlign w:val="baseline"/>
                      <w:lang w:val="en-US" w:eastAsia="zh-CN"/>
                      <w14:textFill>
                        <w14:solidFill>
                          <w14:schemeClr w14:val="tx1"/>
                        </w14:solidFill>
                      </w14:textFill>
                    </w:rPr>
                    <w:t>/13</w:t>
                  </w:r>
                </w:p>
              </w:tc>
              <w:tc>
                <w:tcPr>
                  <w:tcW w:w="479" w:type="pct"/>
                  <w:vAlign w:val="center"/>
                </w:tcPr>
                <w:p w14:paraId="6A126693">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机械噪声</w:t>
                  </w:r>
                </w:p>
              </w:tc>
              <w:tc>
                <w:tcPr>
                  <w:tcW w:w="565" w:type="pct"/>
                  <w:vMerge w:val="continue"/>
                  <w:vAlign w:val="center"/>
                </w:tcPr>
                <w:p w14:paraId="3474582A">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613" w:type="pct"/>
                  <w:vAlign w:val="center"/>
                </w:tcPr>
                <w:p w14:paraId="1504DD0C">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61</w:t>
                  </w:r>
                </w:p>
              </w:tc>
              <w:tc>
                <w:tcPr>
                  <w:tcW w:w="622" w:type="pct"/>
                  <w:shd w:val="clear" w:color="auto" w:fill="auto"/>
                  <w:vAlign w:val="center"/>
                </w:tcPr>
                <w:p w14:paraId="370F0F35">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65</w:t>
                  </w:r>
                </w:p>
              </w:tc>
              <w:tc>
                <w:tcPr>
                  <w:tcW w:w="438" w:type="pct"/>
                  <w:vMerge w:val="continue"/>
                  <w:vAlign w:val="center"/>
                </w:tcPr>
                <w:p w14:paraId="240E60E7">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453" w:type="pct"/>
                  <w:vAlign w:val="center"/>
                </w:tcPr>
                <w:p w14:paraId="12D8EB0B">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52</w:t>
                  </w:r>
                </w:p>
              </w:tc>
              <w:tc>
                <w:tcPr>
                  <w:tcW w:w="533" w:type="pct"/>
                  <w:shd w:val="clear" w:color="auto" w:fill="auto"/>
                  <w:vAlign w:val="center"/>
                </w:tcPr>
                <w:p w14:paraId="65601269">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55</w:t>
                  </w:r>
                </w:p>
              </w:tc>
              <w:tc>
                <w:tcPr>
                  <w:tcW w:w="338" w:type="pct"/>
                  <w:vAlign w:val="center"/>
                </w:tcPr>
                <w:p w14:paraId="45A70ABE">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达标</w:t>
                  </w:r>
                </w:p>
              </w:tc>
            </w:tr>
            <w:tr w14:paraId="23A0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pct"/>
                  <w:shd w:val="clear" w:color="auto" w:fill="auto"/>
                  <w:vAlign w:val="center"/>
                </w:tcPr>
                <w:p w14:paraId="67AC98CE">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vertAlign w:val="baseline"/>
                      <w:lang w:val="en-US" w:eastAsia="zh-CN"/>
                      <w14:textFill>
                        <w14:solidFill>
                          <w14:schemeClr w14:val="tx1"/>
                        </w14:solidFill>
                      </w14:textFill>
                    </w:rPr>
                    <w:t>厂界北侧外一米</w:t>
                  </w:r>
                  <w:r>
                    <w:rPr>
                      <w:rFonts w:hint="eastAsia" w:cs="Times New Roman"/>
                      <w:b/>
                      <w:bCs/>
                      <w:color w:val="000000" w:themeColor="text1"/>
                      <w:spacing w:val="0"/>
                      <w:sz w:val="21"/>
                      <w:szCs w:val="21"/>
                      <w:vertAlign w:val="baseline"/>
                      <w:lang w:val="en-US" w:eastAsia="zh-CN"/>
                      <w14:textFill>
                        <w14:solidFill>
                          <w14:schemeClr w14:val="tx1"/>
                        </w14:solidFill>
                      </w14:textFill>
                    </w:rPr>
                    <w:t>/14</w:t>
                  </w:r>
                </w:p>
              </w:tc>
              <w:tc>
                <w:tcPr>
                  <w:tcW w:w="479" w:type="pct"/>
                  <w:vAlign w:val="center"/>
                </w:tcPr>
                <w:p w14:paraId="029F3598">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cs="Times New Roman"/>
                      <w:color w:val="000000" w:themeColor="text1"/>
                      <w:spacing w:val="0"/>
                      <w:sz w:val="21"/>
                      <w:szCs w:val="21"/>
                      <w:vertAlign w:val="baseline"/>
                      <w:lang w:val="en-US" w:eastAsia="zh-CN"/>
                      <w14:textFill>
                        <w14:solidFill>
                          <w14:schemeClr w14:val="tx1"/>
                        </w14:solidFill>
                      </w14:textFill>
                    </w:rPr>
                    <w:t>机械噪声</w:t>
                  </w:r>
                </w:p>
              </w:tc>
              <w:tc>
                <w:tcPr>
                  <w:tcW w:w="565" w:type="pct"/>
                  <w:vMerge w:val="continue"/>
                  <w:vAlign w:val="center"/>
                </w:tcPr>
                <w:p w14:paraId="0D08B86D">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613" w:type="pct"/>
                  <w:vAlign w:val="center"/>
                </w:tcPr>
                <w:p w14:paraId="611809D7">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63</w:t>
                  </w:r>
                </w:p>
              </w:tc>
              <w:tc>
                <w:tcPr>
                  <w:tcW w:w="622" w:type="pct"/>
                  <w:shd w:val="clear" w:color="auto" w:fill="auto"/>
                  <w:vAlign w:val="center"/>
                </w:tcPr>
                <w:p w14:paraId="4362F864">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70</w:t>
                  </w:r>
                </w:p>
              </w:tc>
              <w:tc>
                <w:tcPr>
                  <w:tcW w:w="438" w:type="pct"/>
                  <w:vMerge w:val="continue"/>
                  <w:vAlign w:val="center"/>
                </w:tcPr>
                <w:p w14:paraId="7BA58DFF">
                  <w:pPr>
                    <w:keepNext w:val="0"/>
                    <w:keepLines w:val="0"/>
                    <w:pageBreakBefore w:val="0"/>
                    <w:widowControl/>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c>
                <w:tcPr>
                  <w:tcW w:w="453" w:type="pct"/>
                  <w:vAlign w:val="center"/>
                </w:tcPr>
                <w:p w14:paraId="0A4FAA58">
                  <w:pPr>
                    <w:keepNext w:val="0"/>
                    <w:keepLines w:val="0"/>
                    <w:pageBreakBefore w:val="0"/>
                    <w:widowControl/>
                    <w:kinsoku/>
                    <w:wordWrap/>
                    <w:overflowPunct/>
                    <w:topLinePunct w:val="0"/>
                    <w:autoSpaceDE/>
                    <w:autoSpaceDN/>
                    <w:bidi w:val="0"/>
                    <w:snapToGrid w:val="0"/>
                    <w:spacing w:line="240" w:lineRule="auto"/>
                    <w:jc w:val="center"/>
                    <w:rPr>
                      <w:rFonts w:hint="default"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52</w:t>
                  </w:r>
                </w:p>
              </w:tc>
              <w:tc>
                <w:tcPr>
                  <w:tcW w:w="533" w:type="pct"/>
                  <w:shd w:val="clear" w:color="auto" w:fill="auto"/>
                  <w:vAlign w:val="center"/>
                </w:tcPr>
                <w:p w14:paraId="12ECEF39">
                  <w:pPr>
                    <w:keepNext w:val="0"/>
                    <w:keepLines w:val="0"/>
                    <w:pageBreakBefore w:val="0"/>
                    <w:widowControl/>
                    <w:kinsoku/>
                    <w:wordWrap/>
                    <w:overflowPunct/>
                    <w:topLinePunct w:val="0"/>
                    <w:autoSpaceDE/>
                    <w:autoSpaceDN/>
                    <w:bidi w:val="0"/>
                    <w:snapToGrid w:val="0"/>
                    <w:spacing w:line="240" w:lineRule="auto"/>
                    <w:jc w:val="cente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55</w:t>
                  </w:r>
                </w:p>
              </w:tc>
              <w:tc>
                <w:tcPr>
                  <w:tcW w:w="338" w:type="pct"/>
                  <w:vAlign w:val="center"/>
                </w:tcPr>
                <w:p w14:paraId="5950DB06">
                  <w:pPr>
                    <w:keepNext w:val="0"/>
                    <w:keepLines w:val="0"/>
                    <w:pageBreakBefore w:val="0"/>
                    <w:widowControl/>
                    <w:kinsoku/>
                    <w:wordWrap/>
                    <w:overflowPunct/>
                    <w:topLinePunct w:val="0"/>
                    <w:autoSpaceDE/>
                    <w:autoSpaceDN/>
                    <w:bidi w:val="0"/>
                    <w:snapToGrid w:val="0"/>
                    <w:spacing w:line="240" w:lineRule="auto"/>
                    <w:jc w:val="center"/>
                    <w:rPr>
                      <w:rFonts w:hint="eastAsia" w:cs="Times New Roman"/>
                      <w:color w:val="000000" w:themeColor="text1"/>
                      <w:spacing w:val="0"/>
                      <w:kern w:val="0"/>
                      <w:sz w:val="21"/>
                      <w:szCs w:val="21"/>
                      <w:highlight w:val="none"/>
                      <w:lang w:val="en-US" w:eastAsia="zh-CN"/>
                      <w14:textFill>
                        <w14:solidFill>
                          <w14:schemeClr w14:val="tx1"/>
                        </w14:solidFill>
                      </w14:textFill>
                    </w:rPr>
                  </w:pPr>
                  <w:r>
                    <w:rPr>
                      <w:rFonts w:hint="eastAsia" w:cs="Times New Roman"/>
                      <w:color w:val="000000" w:themeColor="text1"/>
                      <w:spacing w:val="0"/>
                      <w:kern w:val="0"/>
                      <w:sz w:val="21"/>
                      <w:szCs w:val="21"/>
                      <w:highlight w:val="none"/>
                      <w:lang w:val="en-US" w:eastAsia="zh-CN"/>
                      <w14:textFill>
                        <w14:solidFill>
                          <w14:schemeClr w14:val="tx1"/>
                        </w14:solidFill>
                      </w14:textFill>
                    </w:rPr>
                    <w:t>达标</w:t>
                  </w:r>
                </w:p>
              </w:tc>
            </w:tr>
          </w:tbl>
          <w:p w14:paraId="0F1D61E7">
            <w:pPr>
              <w:keepNext w:val="0"/>
              <w:keepLines w:val="0"/>
              <w:suppressLineNumbers w:val="0"/>
              <w:bidi w:val="0"/>
              <w:spacing w:before="0" w:beforeAutospacing="0" w:after="0" w:afterAutospacing="0"/>
              <w:ind w:left="0" w:right="0" w:firstLine="480" w:firstLineChars="200"/>
              <w:jc w:val="both"/>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界噪声达标情况：本项目东、南、西侧厂界各监测点位昼、夜间噪声均符合《工业企业厂界环境噪声排放标准》（GB12348-2008）中的3类区标准要求，北侧厂界监测点位昼、夜间噪声符合《工业企业厂界环境噪声排放标准》（GB12348-2008）中的4类区标准要求。</w:t>
            </w:r>
          </w:p>
          <w:p w14:paraId="4B71B934">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4、污染物排放总量核算</w:t>
            </w:r>
          </w:p>
          <w:p w14:paraId="1EAC3109">
            <w:pPr>
              <w:keepNext w:val="0"/>
              <w:keepLines w:val="0"/>
              <w:numPr>
                <w:ilvl w:val="0"/>
                <w:numId w:val="0"/>
              </w:numPr>
              <w:suppressLineNumbers w:val="0"/>
              <w:bidi w:val="0"/>
              <w:spacing w:before="0" w:beforeAutospacing="0" w:after="0" w:afterAutospacing="0"/>
              <w:ind w:left="480" w:leftChars="200" w:right="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废水</w:t>
            </w:r>
          </w:p>
          <w:p w14:paraId="393703DD">
            <w:pPr>
              <w:keepNext w:val="0"/>
              <w:keepLines w:val="0"/>
              <w:suppressLineNumbers w:val="0"/>
              <w:bidi w:val="0"/>
              <w:spacing w:before="0" w:beforeAutospacing="0" w:after="0" w:afterAutospacing="0"/>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t>根据企业提供的每月废水排放3924t，其中水洗废水每月约3840t，喷淋废水每月约4t，地面及设备清洗废水约80t，</w:t>
            </w:r>
            <w:r>
              <w:rPr>
                <w:rFonts w:hint="eastAsia"/>
                <w:color w:val="000000" w:themeColor="text1"/>
                <w:sz w:val="24"/>
                <w:szCs w:val="24"/>
                <w:highlight w:val="none"/>
                <w:lang w:val="en-US" w:eastAsia="zh-CN"/>
                <w14:textFill>
                  <w14:solidFill>
                    <w14:schemeClr w14:val="tx1"/>
                  </w14:solidFill>
                </w14:textFill>
              </w:rPr>
              <w:t>折算至每年，企业</w:t>
            </w:r>
            <w:r>
              <w:rPr>
                <w:rFonts w:hint="default"/>
                <w:color w:val="000000" w:themeColor="text1"/>
                <w:highlight w:val="none"/>
                <w14:textFill>
                  <w14:solidFill>
                    <w14:schemeClr w14:val="tx1"/>
                  </w14:solidFill>
                </w14:textFill>
              </w:rPr>
              <w:t>年废水排放量</w:t>
            </w:r>
            <w:r>
              <w:rPr>
                <w:rFonts w:hint="eastAsia"/>
                <w:color w:val="000000" w:themeColor="text1"/>
                <w:highlight w:val="none"/>
                <w:lang w:val="en-US" w:eastAsia="zh-CN"/>
                <w14:textFill>
                  <w14:solidFill>
                    <w14:schemeClr w14:val="tx1"/>
                  </w14:solidFill>
                </w14:textFill>
              </w:rPr>
              <w:t>为47088</w:t>
            </w:r>
            <w:r>
              <w:rPr>
                <w:rFonts w:hint="default"/>
                <w:color w:val="000000" w:themeColor="text1"/>
                <w:highlight w:val="none"/>
                <w14:textFill>
                  <w14:solidFill>
                    <w14:schemeClr w14:val="tx1"/>
                  </w14:solidFill>
                </w14:textFill>
              </w:rPr>
              <w:t xml:space="preserve">吨，废水中化学需氧量、氨氮浓度排放执行绍兴水处理发展有限公司排污许可证（证书编号：91330621736016275G001V）中DW001 </w:t>
            </w:r>
            <w:r>
              <w:rPr>
                <w:rFonts w:hint="eastAsia"/>
                <w:color w:val="000000" w:themeColor="text1"/>
                <w:highlight w:val="none"/>
                <w:lang w:val="en-US" w:eastAsia="zh-CN"/>
                <w14:textFill>
                  <w14:solidFill>
                    <w14:schemeClr w14:val="tx1"/>
                  </w14:solidFill>
                </w14:textFill>
              </w:rPr>
              <w:t>工业</w:t>
            </w:r>
            <w:r>
              <w:rPr>
                <w:rFonts w:hint="default"/>
                <w:color w:val="000000" w:themeColor="text1"/>
                <w:highlight w:val="none"/>
                <w14:textFill>
                  <w14:solidFill>
                    <w14:schemeClr w14:val="tx1"/>
                  </w14:solidFill>
                </w14:textFill>
              </w:rPr>
              <w:t xml:space="preserve">污水排放口载明要求化学需氧量 </w:t>
            </w:r>
            <w:r>
              <w:rPr>
                <w:rFonts w:hint="eastAsia"/>
                <w:color w:val="000000" w:themeColor="text1"/>
                <w:highlight w:val="none"/>
                <w:lang w:val="en-US" w:eastAsia="zh-CN"/>
                <w14:textFill>
                  <w14:solidFill>
                    <w14:schemeClr w14:val="tx1"/>
                  </w14:solidFill>
                </w14:textFill>
              </w:rPr>
              <w:t>80</w:t>
            </w:r>
            <w:r>
              <w:rPr>
                <w:rFonts w:hint="default"/>
                <w:color w:val="000000" w:themeColor="text1"/>
                <w:highlight w:val="none"/>
                <w14:textFill>
                  <w14:solidFill>
                    <w14:schemeClr w14:val="tx1"/>
                  </w14:solidFill>
                </w14:textFill>
              </w:rPr>
              <w:t>mg/L、氨氮</w:t>
            </w:r>
            <w:r>
              <w:rPr>
                <w:rFonts w:hint="eastAsia"/>
                <w:color w:val="000000" w:themeColor="text1"/>
                <w:highlight w:val="none"/>
                <w:lang w:val="en-US" w:eastAsia="zh-CN"/>
                <w14:textFill>
                  <w14:solidFill>
                    <w14:schemeClr w14:val="tx1"/>
                  </w14:solidFill>
                </w14:textFill>
              </w:rPr>
              <w:t>10</w:t>
            </w:r>
            <w:r>
              <w:rPr>
                <w:rFonts w:hint="default"/>
                <w:color w:val="000000" w:themeColor="text1"/>
                <w:highlight w:val="none"/>
                <w14:textFill>
                  <w14:solidFill>
                    <w14:schemeClr w14:val="tx1"/>
                  </w14:solidFill>
                </w14:textFill>
              </w:rPr>
              <w:t>mg/L，则废水中主要污染物年排放量情况见</w:t>
            </w:r>
            <w:r>
              <w:rPr>
                <w:rFonts w:hint="eastAsia"/>
                <w:color w:val="000000" w:themeColor="text1"/>
                <w:highlight w:val="none"/>
                <w:lang w:val="en-US" w:eastAsia="zh-CN"/>
                <w14:textFill>
                  <w14:solidFill>
                    <w14:schemeClr w14:val="tx1"/>
                  </w14:solidFill>
                </w14:textFill>
              </w:rPr>
              <w:t>下</w:t>
            </w:r>
            <w:r>
              <w:rPr>
                <w:rFonts w:hint="default"/>
                <w:color w:val="000000" w:themeColor="text1"/>
                <w:highlight w:val="none"/>
                <w14:textFill>
                  <w14:solidFill>
                    <w14:schemeClr w14:val="tx1"/>
                  </w14:solidFill>
                </w14:textFill>
              </w:rPr>
              <w:t>表。</w:t>
            </w:r>
          </w:p>
          <w:p w14:paraId="7AA72403">
            <w:pPr>
              <w:pStyle w:val="2"/>
              <w:rPr>
                <w:rFonts w:hint="default"/>
                <w:color w:val="000000" w:themeColor="text1"/>
                <w14:textFill>
                  <w14:solidFill>
                    <w14:schemeClr w14:val="tx1"/>
                  </w14:solidFill>
                </w14:textFill>
              </w:rPr>
            </w:pPr>
          </w:p>
          <w:p w14:paraId="58CAC5FF">
            <w:pPr>
              <w:pStyle w:val="6"/>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废水主要污染物年排放量核算</w:t>
            </w:r>
          </w:p>
          <w:tbl>
            <w:tblPr>
              <w:tblStyle w:val="1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3"/>
              <w:gridCol w:w="1978"/>
              <w:gridCol w:w="1921"/>
              <w:gridCol w:w="1921"/>
              <w:gridCol w:w="1732"/>
            </w:tblGrid>
            <w:tr w14:paraId="34B2A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657" w:type="pct"/>
                  <w:tcBorders>
                    <w:left w:val="single" w:color="000000" w:sz="2" w:space="0"/>
                  </w:tcBorders>
                  <w:vAlign w:val="center"/>
                </w:tcPr>
                <w:p w14:paraId="40CDD251">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污染物</w:t>
                  </w:r>
                </w:p>
              </w:tc>
              <w:tc>
                <w:tcPr>
                  <w:tcW w:w="1137" w:type="pct"/>
                  <w:vAlign w:val="center"/>
                </w:tcPr>
                <w:p w14:paraId="63397D98">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实际年排放量（t/a）</w:t>
                  </w:r>
                </w:p>
              </w:tc>
              <w:tc>
                <w:tcPr>
                  <w:tcW w:w="1104" w:type="pct"/>
                  <w:vAlign w:val="center"/>
                </w:tcPr>
                <w:p w14:paraId="0C1E69F9">
                  <w:pPr>
                    <w:pStyle w:val="24"/>
                    <w:keepNext w:val="0"/>
                    <w:keepLines w:val="0"/>
                    <w:suppressLineNumbers w:val="0"/>
                    <w:bidi w:val="0"/>
                    <w:spacing w:before="0" w:beforeAutospacing="0" w:after="0" w:afterAutospacing="0" w:line="240" w:lineRule="auto"/>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工况折算实际年排放量（t/a）</w:t>
                  </w:r>
                </w:p>
              </w:tc>
              <w:tc>
                <w:tcPr>
                  <w:tcW w:w="1104" w:type="pct"/>
                  <w:vAlign w:val="center"/>
                </w:tcPr>
                <w:p w14:paraId="031371BE">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环评及批复控制值（t/a）</w:t>
                  </w:r>
                </w:p>
              </w:tc>
              <w:tc>
                <w:tcPr>
                  <w:tcW w:w="995" w:type="pct"/>
                  <w:vAlign w:val="center"/>
                </w:tcPr>
                <w:p w14:paraId="72F192C5">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达标情况</w:t>
                  </w:r>
                </w:p>
              </w:tc>
            </w:tr>
            <w:tr w14:paraId="209A0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657" w:type="pct"/>
                  <w:vAlign w:val="center"/>
                </w:tcPr>
                <w:p w14:paraId="7713DCD0">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废水量</w:t>
                  </w:r>
                </w:p>
              </w:tc>
              <w:tc>
                <w:tcPr>
                  <w:tcW w:w="1137" w:type="pct"/>
                  <w:vAlign w:val="center"/>
                </w:tcPr>
                <w:p w14:paraId="1D00AD12">
                  <w:pPr>
                    <w:pStyle w:val="24"/>
                    <w:keepNext w:val="0"/>
                    <w:keepLines w:val="0"/>
                    <w:suppressLineNumbers w:val="0"/>
                    <w:bidi w:val="0"/>
                    <w:spacing w:before="0" w:beforeAutospacing="0" w:after="0" w:afterAutospacing="0" w:line="240" w:lineRule="auto"/>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47088</w:t>
                  </w:r>
                </w:p>
              </w:tc>
              <w:tc>
                <w:tcPr>
                  <w:tcW w:w="1104" w:type="pct"/>
                  <w:vAlign w:val="center"/>
                </w:tcPr>
                <w:p w14:paraId="05A0C622">
                  <w:pPr>
                    <w:pStyle w:val="24"/>
                    <w:keepNext w:val="0"/>
                    <w:keepLines w:val="0"/>
                    <w:suppressLineNumbers w:val="0"/>
                    <w:bidi w:val="0"/>
                    <w:spacing w:before="0" w:beforeAutospacing="0" w:after="0" w:afterAutospacing="0" w:line="240" w:lineRule="auto"/>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51294</w:t>
                  </w:r>
                </w:p>
              </w:tc>
              <w:tc>
                <w:tcPr>
                  <w:tcW w:w="1104" w:type="pct"/>
                  <w:vAlign w:val="center"/>
                </w:tcPr>
                <w:p w14:paraId="2F109E0D">
                  <w:pPr>
                    <w:pStyle w:val="24"/>
                    <w:keepNext w:val="0"/>
                    <w:keepLines w:val="0"/>
                    <w:suppressLineNumbers w:val="0"/>
                    <w:bidi w:val="0"/>
                    <w:spacing w:before="0" w:beforeAutospacing="0" w:after="0" w:afterAutospacing="0" w:line="240" w:lineRule="auto"/>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58860</w:t>
                  </w:r>
                </w:p>
              </w:tc>
              <w:tc>
                <w:tcPr>
                  <w:tcW w:w="995" w:type="pct"/>
                  <w:vAlign w:val="center"/>
                </w:tcPr>
                <w:p w14:paraId="124B78F2">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1143A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657" w:type="pct"/>
                  <w:vAlign w:val="center"/>
                </w:tcPr>
                <w:p w14:paraId="6736F96C">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化学需氧量</w:t>
                  </w:r>
                </w:p>
              </w:tc>
              <w:tc>
                <w:tcPr>
                  <w:tcW w:w="1137" w:type="pct"/>
                  <w:vAlign w:val="center"/>
                </w:tcPr>
                <w:p w14:paraId="149C7D19">
                  <w:pPr>
                    <w:keepNext w:val="0"/>
                    <w:keepLines w:val="0"/>
                    <w:widowControl/>
                    <w:suppressLineNumbers w:val="0"/>
                    <w:spacing w:line="240" w:lineRule="auto"/>
                    <w:jc w:val="center"/>
                    <w:textAlignment w:val="center"/>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3.767 </w:t>
                  </w:r>
                </w:p>
              </w:tc>
              <w:tc>
                <w:tcPr>
                  <w:tcW w:w="1104" w:type="pct"/>
                  <w:vAlign w:val="center"/>
                </w:tcPr>
                <w:p w14:paraId="4B761C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4.10</w:t>
                  </w:r>
                </w:p>
              </w:tc>
              <w:tc>
                <w:tcPr>
                  <w:tcW w:w="1104" w:type="pct"/>
                  <w:vAlign w:val="center"/>
                </w:tcPr>
                <w:p w14:paraId="15EDD1B7">
                  <w:pPr>
                    <w:widowControl/>
                    <w:spacing w:line="240" w:lineRule="auto"/>
                    <w:jc w:val="center"/>
                    <w:textAlignment w:val="center"/>
                    <w:rPr>
                      <w:rFonts w:hint="default"/>
                      <w:color w:val="000000" w:themeColor="text1"/>
                      <w:highlight w:val="none"/>
                      <w:lang w:val="en-US" w:eastAsia="zh-CN"/>
                      <w14:textFill>
                        <w14:solidFill>
                          <w14:schemeClr w14:val="tx1"/>
                        </w14:solidFill>
                      </w14:textFill>
                    </w:rPr>
                  </w:pPr>
                  <w:r>
                    <w:rPr>
                      <w:color w:val="000000" w:themeColor="text1"/>
                      <w:kern w:val="0"/>
                      <w:sz w:val="21"/>
                      <w:szCs w:val="21"/>
                      <w:lang w:bidi="ar"/>
                      <w14:textFill>
                        <w14:solidFill>
                          <w14:schemeClr w14:val="tx1"/>
                        </w14:solidFill>
                      </w14:textFill>
                    </w:rPr>
                    <w:t>4.70</w:t>
                  </w:r>
                  <w:r>
                    <w:rPr>
                      <w:rFonts w:hint="eastAsia"/>
                      <w:color w:val="000000" w:themeColor="text1"/>
                      <w:kern w:val="0"/>
                      <w:sz w:val="21"/>
                      <w:szCs w:val="21"/>
                      <w:lang w:bidi="ar"/>
                      <w14:textFill>
                        <w14:solidFill>
                          <w14:schemeClr w14:val="tx1"/>
                        </w14:solidFill>
                      </w14:textFill>
                    </w:rPr>
                    <w:t>9</w:t>
                  </w:r>
                </w:p>
              </w:tc>
              <w:tc>
                <w:tcPr>
                  <w:tcW w:w="995" w:type="pct"/>
                  <w:vAlign w:val="center"/>
                </w:tcPr>
                <w:p w14:paraId="60888559">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1107A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657" w:type="pct"/>
                  <w:vAlign w:val="center"/>
                </w:tcPr>
                <w:p w14:paraId="4551704A">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氨氮</w:t>
                  </w:r>
                </w:p>
              </w:tc>
              <w:tc>
                <w:tcPr>
                  <w:tcW w:w="1137" w:type="pct"/>
                  <w:vAlign w:val="center"/>
                </w:tcPr>
                <w:p w14:paraId="724797D5">
                  <w:pPr>
                    <w:keepNext w:val="0"/>
                    <w:keepLines w:val="0"/>
                    <w:widowControl/>
                    <w:suppressLineNumbers w:val="0"/>
                    <w:spacing w:line="240" w:lineRule="auto"/>
                    <w:jc w:val="center"/>
                    <w:textAlignment w:val="center"/>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0.471 </w:t>
                  </w:r>
                </w:p>
              </w:tc>
              <w:tc>
                <w:tcPr>
                  <w:tcW w:w="1104" w:type="pct"/>
                  <w:vAlign w:val="center"/>
                </w:tcPr>
                <w:p w14:paraId="1EDA05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0.513</w:t>
                  </w:r>
                </w:p>
              </w:tc>
              <w:tc>
                <w:tcPr>
                  <w:tcW w:w="1104" w:type="pct"/>
                  <w:vAlign w:val="center"/>
                </w:tcPr>
                <w:p w14:paraId="09B0694C">
                  <w:pPr>
                    <w:widowControl/>
                    <w:spacing w:line="240" w:lineRule="auto"/>
                    <w:jc w:val="center"/>
                    <w:textAlignment w:val="center"/>
                    <w:rPr>
                      <w:rFonts w:hint="default" w:eastAsia="宋体"/>
                      <w:color w:val="000000" w:themeColor="text1"/>
                      <w:highlight w:val="none"/>
                      <w:lang w:val="en-US" w:eastAsia="zh-CN"/>
                      <w14:textFill>
                        <w14:solidFill>
                          <w14:schemeClr w14:val="tx1"/>
                        </w14:solidFill>
                      </w14:textFill>
                    </w:rPr>
                  </w:pPr>
                  <w:r>
                    <w:rPr>
                      <w:color w:val="000000" w:themeColor="text1"/>
                      <w:kern w:val="0"/>
                      <w:sz w:val="21"/>
                      <w:szCs w:val="21"/>
                      <w:lang w:bidi="ar"/>
                      <w14:textFill>
                        <w14:solidFill>
                          <w14:schemeClr w14:val="tx1"/>
                        </w14:solidFill>
                      </w14:textFill>
                    </w:rPr>
                    <w:t>0.589</w:t>
                  </w:r>
                </w:p>
              </w:tc>
              <w:tc>
                <w:tcPr>
                  <w:tcW w:w="995" w:type="pct"/>
                  <w:vAlign w:val="center"/>
                </w:tcPr>
                <w:p w14:paraId="4BDD28CF">
                  <w:pPr>
                    <w:pStyle w:val="24"/>
                    <w:keepNext w:val="0"/>
                    <w:keepLines w:val="0"/>
                    <w:suppressLineNumbers w:val="0"/>
                    <w:bidi w:val="0"/>
                    <w:spacing w:before="0" w:beforeAutospacing="0" w:after="0" w:afterAutospacing="0" w:line="240" w:lineRule="auto"/>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bl>
          <w:p w14:paraId="796C146D">
            <w:pPr>
              <w:keepNext w:val="0"/>
              <w:keepLines w:val="0"/>
              <w:suppressLineNumbers w:val="0"/>
              <w:bidi w:val="0"/>
              <w:spacing w:before="0" w:beforeAutospacing="0" w:after="0" w:afterAutospacing="0"/>
              <w:ind w:left="0" w:right="0"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由上表可知，项目废水排放量为51294吨/年，化学需氧量排放量为4.10吨/年，氨氮排放量为0.513吨/年符合环评及批复中的总量控制要求（废水量为58860吨/年，化学需氧量为4.709吨/年，氨氮为0.589吨/年）。</w:t>
            </w:r>
          </w:p>
          <w:p w14:paraId="2C63C059">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固废调查结果</w:t>
            </w:r>
          </w:p>
          <w:p w14:paraId="07075D45">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根据验收监测期间调查，项</w:t>
            </w:r>
            <w:r>
              <w:rPr>
                <w:rFonts w:hint="default" w:ascii="Times New Roman" w:hAnsi="Times New Roman" w:eastAsia="宋体" w:cs="Times New Roman"/>
                <w:b w:val="0"/>
                <w:bCs w:val="0"/>
                <w:color w:val="000000" w:themeColor="text1"/>
                <w:kern w:val="2"/>
                <w:sz w:val="24"/>
                <w:szCs w:val="24"/>
                <w:highlight w:val="none"/>
                <w:lang w:eastAsia="zh-CN"/>
                <w14:textFill>
                  <w14:solidFill>
                    <w14:schemeClr w14:val="tx1"/>
                  </w14:solidFill>
                </w14:textFill>
              </w:rPr>
              <w:t>目</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固废主要为</w:t>
            </w:r>
            <w:r>
              <w:rPr>
                <w:rFonts w:hint="eastAsia" w:cs="Times New Roman"/>
                <w:bCs/>
                <w:color w:val="000000" w:themeColor="text1"/>
                <w:kern w:val="2"/>
                <w:sz w:val="24"/>
                <w:szCs w:val="24"/>
                <w:highlight w:val="none"/>
                <w:lang w:val="en-US" w:eastAsia="zh-CN"/>
                <w14:textFill>
                  <w14:solidFill>
                    <w14:schemeClr w14:val="tx1"/>
                  </w14:solidFill>
                </w14:textFill>
              </w:rPr>
              <w:t>废品布、废一般包装材料、污泥、废滤布、废机油、废机油桶、废包装材料</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p>
          <w:p w14:paraId="23C1467D">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eastAsia="zh-CN"/>
                <w14:textFill>
                  <w14:solidFill>
                    <w14:schemeClr w14:val="tx1"/>
                  </w14:solidFill>
                </w14:textFill>
              </w:rPr>
              <w:t>项目</w:t>
            </w:r>
            <w:r>
              <w:rPr>
                <w:rFonts w:hint="eastAsia" w:cs="Times New Roman"/>
                <w:bCs/>
                <w:color w:val="000000" w:themeColor="text1"/>
                <w:kern w:val="2"/>
                <w:sz w:val="24"/>
                <w:szCs w:val="24"/>
                <w:highlight w:val="none"/>
                <w:lang w:val="en-US" w:eastAsia="zh-CN"/>
                <w14:textFill>
                  <w14:solidFill>
                    <w14:schemeClr w14:val="tx1"/>
                  </w14:solidFill>
                </w14:textFill>
              </w:rPr>
              <w:t>废品布、</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一般</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包装材料、</w:t>
            </w:r>
            <w:r>
              <w:rPr>
                <w:rFonts w:hint="eastAsia" w:cs="Times New Roman"/>
                <w:bCs/>
                <w:color w:val="000000" w:themeColor="text1"/>
                <w:kern w:val="2"/>
                <w:sz w:val="24"/>
                <w:szCs w:val="24"/>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滤布经收集后</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出售给物资公司</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，污泥委托浙江浙能滨海环保能源有限公司</w:t>
            </w:r>
            <w:r>
              <w:rPr>
                <w:rFonts w:hint="eastAsia" w:cs="Times New Roman"/>
                <w:bCs/>
                <w:color w:val="000000" w:themeColor="text1"/>
                <w:kern w:val="2"/>
                <w:sz w:val="24"/>
                <w:szCs w:val="24"/>
                <w:highlight w:val="none"/>
                <w:lang w:val="en-US" w:eastAsia="zh-CN"/>
                <w14:textFill>
                  <w14:solidFill>
                    <w14:schemeClr w14:val="tx1"/>
                  </w14:solidFill>
                </w14:textFill>
              </w:rPr>
              <w:t>处置</w:t>
            </w:r>
            <w:r>
              <w:rPr>
                <w:rFonts w:hint="default" w:ascii="Times New Roman" w:hAnsi="Times New Roman" w:eastAsia="宋体" w:cs="Times New Roman"/>
                <w:b w:val="0"/>
                <w:bCs w:val="0"/>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机油</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机油桶</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包装材料</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收集后交由</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浙江绿晨环保科技有限公司、绍兴光之源环保有限公司</w:t>
            </w:r>
            <w:r>
              <w:rPr>
                <w:rFonts w:hint="eastAsia" w:cs="Times New Roman"/>
                <w:bCs/>
                <w:color w:val="000000" w:themeColor="text1"/>
                <w:kern w:val="2"/>
                <w:sz w:val="24"/>
                <w:szCs w:val="24"/>
                <w:highlight w:val="none"/>
                <w:lang w:val="en-US" w:eastAsia="zh-CN"/>
                <w14:textFill>
                  <w14:solidFill>
                    <w14:schemeClr w14:val="tx1"/>
                  </w14:solidFill>
                </w14:textFill>
              </w:rPr>
              <w:t>、绍兴</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华鑫环保科技有限公司处置</w:t>
            </w:r>
            <w:r>
              <w:rPr>
                <w:rFonts w:hint="default" w:ascii="Times New Roman" w:hAnsi="Times New Roman" w:eastAsia="宋体" w:cs="Times New Roman"/>
                <w:b w:val="0"/>
                <w:bCs w:val="0"/>
                <w:color w:val="000000" w:themeColor="text1"/>
                <w:kern w:val="2"/>
                <w:sz w:val="24"/>
                <w:szCs w:val="24"/>
                <w:highlight w:val="none"/>
                <w:lang w:eastAsia="zh-CN"/>
                <w14:textFill>
                  <w14:solidFill>
                    <w14:schemeClr w14:val="tx1"/>
                  </w14:solidFill>
                </w14:textFill>
              </w:rPr>
              <w:t>。项目产生的所有固体废物均得到综合利用或合理处置。项目</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各类</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固废</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处置措施</w:t>
            </w:r>
            <w:r>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t>合理</w:t>
            </w:r>
            <w:r>
              <w:rPr>
                <w:rFonts w:hint="default" w:ascii="Times New Roman" w:hAnsi="Times New Roman" w:eastAsia="宋体" w:cs="Times New Roman"/>
                <w:b w:val="0"/>
                <w:bCs w:val="0"/>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去向明确，</w:t>
            </w:r>
            <w:r>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t>符合相关</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环保要求</w:t>
            </w:r>
            <w:r>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t>。</w:t>
            </w:r>
          </w:p>
          <w:p w14:paraId="1DE7844D">
            <w:pPr>
              <w:keepNext w:val="0"/>
              <w:keepLines w:val="0"/>
              <w:pageBreakBefore w:val="0"/>
              <w:widowControl/>
              <w:numPr>
                <w:ilvl w:val="1"/>
                <w:numId w:val="12"/>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环保设施处理效率和总量控制情况分析</w:t>
            </w:r>
          </w:p>
          <w:p w14:paraId="75A2128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bidi="ar-SA"/>
                <w14:textFill>
                  <w14:solidFill>
                    <w14:schemeClr w14:val="tx1"/>
                  </w14:solidFill>
                </w14:textFill>
              </w:rPr>
              <w:t>由于企业污水处理站废气进口浓度低，废气处理设备平均处理效率为63.8%，未满足</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绍兴棠烁纺织科技有限公司年产240万件高档专业运动服生产线技改提升项目建设项目环境影响登记表</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r>
              <w:rPr>
                <w:rFonts w:hint="eastAsia" w:cs="Times New Roman"/>
                <w:b w:val="0"/>
                <w:bCs w:val="0"/>
                <w:color w:val="000000" w:themeColor="text1"/>
                <w:sz w:val="24"/>
                <w:szCs w:val="24"/>
                <w:highlight w:val="none"/>
                <w:lang w:val="en-US" w:eastAsia="zh-CN" w:bidi="ar-SA"/>
                <w14:textFill>
                  <w14:solidFill>
                    <w14:schemeClr w14:val="tx1"/>
                  </w14:solidFill>
                </w14:textFill>
              </w:rPr>
              <w:t>中85%的处理效率要求，本项目污水处理站废气满足</w:t>
            </w:r>
            <w:r>
              <w:rPr>
                <w:color w:val="000000" w:themeColor="text1"/>
                <w14:textFill>
                  <w14:solidFill>
                    <w14:schemeClr w14:val="tx1"/>
                  </w14:solidFill>
                </w14:textFill>
              </w:rPr>
              <w:t>《恶臭污染物排放标准》(GB14554-93)中相关标准限值</w:t>
            </w:r>
            <w:r>
              <w:rPr>
                <w:rFonts w:hint="eastAsia"/>
                <w:color w:val="000000" w:themeColor="text1"/>
                <w:lang w:val="en-US" w:eastAsia="zh-CN"/>
                <w14:textFill>
                  <w14:solidFill>
                    <w14:schemeClr w14:val="tx1"/>
                  </w14:solidFill>
                </w14:textFill>
              </w:rPr>
              <w:t>要求，可做到达标排放</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w:t>
            </w:r>
          </w:p>
          <w:p w14:paraId="6C00F50A">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项目投产后，</w:t>
            </w:r>
            <w:r>
              <w:rPr>
                <w:rFonts w:hint="eastAsia" w:cs="Times New Roman"/>
                <w:b w:val="0"/>
                <w:bCs w:val="0"/>
                <w:color w:val="000000" w:themeColor="text1"/>
                <w:sz w:val="24"/>
                <w:szCs w:val="24"/>
                <w:highlight w:val="none"/>
                <w:lang w:val="en-US" w:eastAsia="zh-CN" w:bidi="ar-SA"/>
                <w14:textFill>
                  <w14:solidFill>
                    <w14:schemeClr w14:val="tx1"/>
                  </w14:solidFill>
                </w14:textFill>
              </w:rPr>
              <w:t>废水</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污染物排放总量控制在《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绍兴棠烁纺织科技有限公司年产240万件高档专业运动服生产线技改提升项目建设项目环境影响登记表</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》中明确的指标内。本项目实施后，全厂主要污染物排环境总量控制指标为：</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化学需氧量</w:t>
            </w:r>
            <w:r>
              <w:rPr>
                <w:rFonts w:hint="eastAsia" w:cs="Times New Roman"/>
                <w:color w:val="000000" w:themeColor="text1"/>
                <w:kern w:val="0"/>
                <w:sz w:val="24"/>
                <w:szCs w:val="24"/>
                <w:highlight w:val="none"/>
                <w:lang w:val="en-US" w:eastAsia="zh-CN" w:bidi="ar-SA"/>
                <w14:textFill>
                  <w14:solidFill>
                    <w14:schemeClr w14:val="tx1"/>
                  </w14:solidFill>
                </w14:textFill>
              </w:rPr>
              <w:t>4.709</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t/a（排环境）、</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氨氮</w:t>
            </w:r>
            <w:r>
              <w:rPr>
                <w:rFonts w:hint="eastAsia" w:cs="Times New Roman"/>
                <w:color w:val="000000" w:themeColor="text1"/>
                <w:kern w:val="0"/>
                <w:sz w:val="24"/>
                <w:szCs w:val="24"/>
                <w:highlight w:val="none"/>
                <w:lang w:val="en-US" w:eastAsia="zh-CN" w:bidi="ar-SA"/>
                <w14:textFill>
                  <w14:solidFill>
                    <w14:schemeClr w14:val="tx1"/>
                  </w14:solidFill>
                </w14:textFill>
              </w:rPr>
              <w:t>0.589</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t/a（排环境）。</w:t>
            </w:r>
          </w:p>
        </w:tc>
      </w:tr>
    </w:tbl>
    <w:p w14:paraId="758B204D">
      <w:pPr>
        <w:spacing w:after="0" w:afterLines="0" w:line="360" w:lineRule="auto"/>
        <w:rPr>
          <w:rFonts w:hint="default" w:ascii="Times New Roman" w:hAnsi="Times New Roman" w:eastAsia="宋体" w:cs="Times New Roman"/>
          <w:b/>
          <w:color w:val="000000" w:themeColor="text1"/>
          <w:sz w:val="21"/>
          <w:szCs w:val="21"/>
          <w:highlight w:val="none"/>
          <w14:textFill>
            <w14:solidFill>
              <w14:schemeClr w14:val="tx1"/>
            </w14:solidFill>
          </w14:textFill>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DC4C729">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000000" w:themeColor="text1"/>
          <w:sz w:val="21"/>
          <w:szCs w:val="21"/>
          <w:highlight w:val="none"/>
          <w14:textFill>
            <w14:solidFill>
              <w14:schemeClr w14:val="tx1"/>
            </w14:solidFill>
          </w14:textFill>
        </w:rPr>
      </w:pPr>
      <w:bookmarkStart w:id="11" w:name="_Toc2121"/>
      <w:r>
        <w:rPr>
          <w:rFonts w:hint="default" w:ascii="Times New Roman" w:hAnsi="Times New Roman" w:eastAsia="宋体" w:cs="Times New Roman"/>
          <w:b/>
          <w:color w:val="000000" w:themeColor="text1"/>
          <w:sz w:val="21"/>
          <w:szCs w:val="21"/>
          <w:highlight w:val="none"/>
          <w14:textFill>
            <w14:solidFill>
              <w14:schemeClr w14:val="tx1"/>
            </w14:solidFill>
          </w14:textFill>
        </w:rPr>
        <w:t>表八</w:t>
      </w:r>
      <w:bookmarkEnd w:id="11"/>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C9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1BA3AC0D">
            <w:pPr>
              <w:keepNext w:val="0"/>
              <w:keepLines w:val="0"/>
              <w:pageBreakBefore w:val="0"/>
              <w:widowControl/>
              <w:numPr>
                <w:ilvl w:val="0"/>
                <w:numId w:val="14"/>
              </w:numPr>
              <w:kinsoku/>
              <w:wordWrap/>
              <w:overflowPunct/>
              <w:topLinePunct w:val="0"/>
              <w:autoSpaceDE/>
              <w:autoSpaceDN/>
              <w:bidi w:val="0"/>
              <w:adjustRightInd w:val="0"/>
              <w:snapToGrid w:val="0"/>
              <w:spacing w:after="0" w:afterLines="0" w:line="360" w:lineRule="auto"/>
              <w:ind w:left="425" w:leftChars="0" w:hanging="425" w:firstLineChars="0"/>
              <w:textAlignment w:val="auto"/>
              <w:outlineLvl w:val="1"/>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验收监测结论：</w:t>
            </w:r>
          </w:p>
          <w:p w14:paraId="60EF8188">
            <w:pPr>
              <w:keepNext w:val="0"/>
              <w:keepLines w:val="0"/>
              <w:pageBreakBefore w:val="0"/>
              <w:widowControl/>
              <w:numPr>
                <w:ilvl w:val="1"/>
                <w:numId w:val="14"/>
              </w:numPr>
              <w:kinsoku/>
              <w:wordWrap/>
              <w:overflowPunct/>
              <w:topLinePunct w:val="0"/>
              <w:autoSpaceDE/>
              <w:autoSpaceDN/>
              <w:bidi w:val="0"/>
              <w:adjustRightInd w:val="0"/>
              <w:snapToGrid w:val="0"/>
              <w:spacing w:after="0" w:afterLines="0" w:line="360" w:lineRule="auto"/>
              <w:ind w:left="567" w:leftChars="0" w:hanging="567" w:firstLineChars="0"/>
              <w:textAlignment w:val="auto"/>
              <w:outlineLvl w:val="2"/>
              <w:rPr>
                <w:rFonts w:hint="default" w:ascii="Times New Roman" w:hAnsi="Times New Roman" w:eastAsia="宋体" w:cs="Times New Roman"/>
                <w:b w:val="0"/>
                <w:bCs w:val="0"/>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8"/>
                <w:highlight w:val="none"/>
                <w14:textFill>
                  <w14:solidFill>
                    <w14:schemeClr w14:val="tx1"/>
                  </w14:solidFill>
                </w14:textFill>
              </w:rPr>
              <w:t>环保设施调试运行效果</w:t>
            </w:r>
          </w:p>
          <w:p w14:paraId="6D401747">
            <w:pPr>
              <w:pageBreakBefore w:val="0"/>
              <w:widowControl w:val="0"/>
              <w:kinsoku/>
              <w:wordWrap/>
              <w:overflowPunct/>
              <w:topLinePunct w:val="0"/>
              <w:autoSpaceDE/>
              <w:autoSpaceDN/>
              <w:bidi w:val="0"/>
              <w:adjustRightInd/>
              <w:snapToGrid w:val="0"/>
              <w:spacing w:after="0" w:afterLines="0" w:line="360" w:lineRule="auto"/>
              <w:ind w:left="1" w:firstLine="484" w:firstLineChars="202"/>
              <w:jc w:val="both"/>
              <w:textAlignment w:val="auto"/>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绍兴棠烁纺织科技有限公司</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对建设项目环境影响</w:t>
            </w:r>
            <w:r>
              <w:rPr>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登记表</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及</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审查意见</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中的环境保护要求和污染防治措施已基本落实到位，</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在“三同时”</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验收</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监测期间，环境保护设施正常运行，各</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类</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污染物均能达标排放。</w:t>
            </w:r>
          </w:p>
          <w:p w14:paraId="6AF4386A">
            <w:pPr>
              <w:keepNext w:val="0"/>
              <w:keepLines w:val="0"/>
              <w:pageBreakBefore w:val="0"/>
              <w:numPr>
                <w:ilvl w:val="1"/>
                <w:numId w:val="14"/>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000000" w:themeColor="text1"/>
                <w:kern w:val="2"/>
                <w:sz w:val="28"/>
                <w:szCs w:val="32"/>
                <w:highlight w:val="none"/>
                <w14:textFill>
                  <w14:solidFill>
                    <w14:schemeClr w14:val="tx1"/>
                  </w14:solidFill>
                </w14:textFill>
              </w:rPr>
            </w:pPr>
            <w:bookmarkStart w:id="12" w:name="_Toc503306775"/>
            <w:r>
              <w:rPr>
                <w:rFonts w:hint="default" w:ascii="Times New Roman" w:hAnsi="Times New Roman" w:eastAsia="宋体" w:cs="Times New Roman"/>
                <w:b w:val="0"/>
                <w:bCs w:val="0"/>
                <w:color w:val="000000" w:themeColor="text1"/>
                <w:kern w:val="2"/>
                <w:sz w:val="24"/>
                <w:szCs w:val="28"/>
                <w:highlight w:val="none"/>
                <w14:textFill>
                  <w14:solidFill>
                    <w14:schemeClr w14:val="tx1"/>
                  </w14:solidFill>
                </w14:textFill>
              </w:rPr>
              <w:t>污染物排放监测结果</w:t>
            </w:r>
            <w:bookmarkEnd w:id="12"/>
          </w:p>
          <w:p w14:paraId="1945A72D">
            <w:pPr>
              <w:keepNext w:val="0"/>
              <w:keepLines w:val="0"/>
              <w:pageBreakBefore w:val="0"/>
              <w:widowControl/>
              <w:numPr>
                <w:ilvl w:val="2"/>
                <w:numId w:val="14"/>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000000" w:themeColor="text1"/>
                <w:kern w:val="2"/>
                <w:sz w:val="24"/>
                <w:szCs w:val="20"/>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0"/>
                <w:highlight w:val="none"/>
                <w14:textFill>
                  <w14:solidFill>
                    <w14:schemeClr w14:val="tx1"/>
                  </w14:solidFill>
                </w14:textFill>
              </w:rPr>
              <w:t>废气监测结果</w:t>
            </w:r>
          </w:p>
          <w:p w14:paraId="7B1FD5D3">
            <w:pPr>
              <w:pageBreakBefore w:val="0"/>
              <w:widowControl w:val="0"/>
              <w:kinsoku/>
              <w:wordWrap/>
              <w:overflowPunct/>
              <w:topLinePunct w:val="0"/>
              <w:autoSpaceDE/>
              <w:autoSpaceDN/>
              <w:bidi w:val="0"/>
              <w:adjustRightInd/>
              <w:snapToGrid w:val="0"/>
              <w:spacing w:after="0" w:afterLines="0" w:line="360" w:lineRule="auto"/>
              <w:ind w:firstLine="600" w:firstLineChars="250"/>
              <w:jc w:val="both"/>
              <w:textAlignment w:val="auto"/>
              <w:rPr>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在验收监测期间，</w:t>
            </w:r>
            <w:r>
              <w:rPr>
                <w:rFonts w:hint="eastAsia"/>
                <w:color w:val="000000" w:themeColor="text1"/>
                <w:highlight w:val="none"/>
                <w:lang w:val="en-US" w:eastAsia="zh-CN"/>
                <w14:textFill>
                  <w14:solidFill>
                    <w14:schemeClr w14:val="tx1"/>
                  </w14:solidFill>
                </w14:textFill>
              </w:rPr>
              <w:t>污水处理站废气中氨、硫化氢、臭气浓度两周期排放速率最大值符合执行</w:t>
            </w:r>
            <w:r>
              <w:rPr>
                <w:color w:val="000000" w:themeColor="text1"/>
                <w14:textFill>
                  <w14:solidFill>
                    <w14:schemeClr w14:val="tx1"/>
                  </w14:solidFill>
                </w14:textFill>
              </w:rPr>
              <w:t>《恶臭污染物排放标准》(GB14554-93)中相关标准限值</w:t>
            </w:r>
            <w:r>
              <w:rPr>
                <w:rFonts w:hint="eastAsia"/>
                <w:color w:val="000000" w:themeColor="text1"/>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厂界</w:t>
            </w:r>
            <w:r>
              <w:rPr>
                <w:rFonts w:hint="eastAsia"/>
                <w:color w:val="000000" w:themeColor="text1"/>
                <w:highlight w:val="none"/>
                <w:lang w:val="en-US" w:eastAsia="zh-CN"/>
                <w14:textFill>
                  <w14:solidFill>
                    <w14:schemeClr w14:val="tx1"/>
                  </w14:solidFill>
                </w14:textFill>
              </w:rPr>
              <w:t>的</w:t>
            </w:r>
            <w:r>
              <w:rPr>
                <w:color w:val="000000" w:themeColor="text1"/>
                <w14:textFill>
                  <w14:solidFill>
                    <w14:schemeClr w14:val="tx1"/>
                  </w14:solidFill>
                </w14:textFill>
              </w:rPr>
              <w:t>氨、硫化氢</w:t>
            </w:r>
            <w:r>
              <w:rPr>
                <w:rFonts w:hint="eastAsia"/>
                <w:color w:val="000000" w:themeColor="text1"/>
                <w14:textFill>
                  <w14:solidFill>
                    <w14:schemeClr w14:val="tx1"/>
                  </w14:solidFill>
                </w14:textFill>
              </w:rPr>
              <w:t>、恶臭浓度</w:t>
            </w:r>
            <w:r>
              <w:rPr>
                <w:rFonts w:hint="eastAsia"/>
                <w:color w:val="000000" w:themeColor="text1"/>
                <w:highlight w:val="none"/>
                <w:lang w:val="en-US" w:eastAsia="zh-CN"/>
                <w14:textFill>
                  <w14:solidFill>
                    <w14:schemeClr w14:val="tx1"/>
                  </w14:solidFill>
                </w14:textFill>
              </w:rPr>
              <w:t>监测浓度满足</w:t>
            </w:r>
            <w:r>
              <w:rPr>
                <w:color w:val="000000" w:themeColor="text1"/>
                <w14:textFill>
                  <w14:solidFill>
                    <w14:schemeClr w14:val="tx1"/>
                  </w14:solidFill>
                </w14:textFill>
              </w:rPr>
              <w:t>《恶臭污染物排放标准》(GB14554-93)中相关标准限值</w:t>
            </w:r>
            <w:r>
              <w:rPr>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w:t>
            </w:r>
          </w:p>
          <w:p w14:paraId="50515CC6">
            <w:pPr>
              <w:keepNext w:val="0"/>
              <w:keepLines w:val="0"/>
              <w:pageBreakBefore w:val="0"/>
              <w:widowControl/>
              <w:numPr>
                <w:ilvl w:val="2"/>
                <w:numId w:val="14"/>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000000" w:themeColor="text1"/>
                <w:kern w:val="2"/>
                <w:sz w:val="24"/>
                <w:szCs w:val="20"/>
                <w:highlight w:val="none"/>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0"/>
                <w:highlight w:val="none"/>
                <w:lang w:val="en-US" w:eastAsia="zh-CN"/>
                <w14:textFill>
                  <w14:solidFill>
                    <w14:schemeClr w14:val="tx1"/>
                  </w14:solidFill>
                </w14:textFill>
              </w:rPr>
              <w:t>废水</w:t>
            </w:r>
            <w:r>
              <w:rPr>
                <w:rFonts w:hint="default" w:ascii="Times New Roman" w:hAnsi="Times New Roman" w:eastAsia="宋体" w:cs="Times New Roman"/>
                <w:b w:val="0"/>
                <w:bCs w:val="0"/>
                <w:color w:val="000000" w:themeColor="text1"/>
                <w:kern w:val="2"/>
                <w:sz w:val="24"/>
                <w:szCs w:val="20"/>
                <w:highlight w:val="none"/>
                <w:lang w:val="en-US" w:eastAsia="zh-CN"/>
                <w14:textFill>
                  <w14:solidFill>
                    <w14:schemeClr w14:val="tx1"/>
                  </w14:solidFill>
                </w14:textFill>
              </w:rPr>
              <w:t>监测结果</w:t>
            </w:r>
          </w:p>
          <w:p w14:paraId="209EB9F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验收监测期间，</w:t>
            </w:r>
            <w:r>
              <w:rPr>
                <w:rFonts w:hint="eastAsia" w:ascii="Times New Roman" w:hAnsi="Times New Roman" w:cs="宋体"/>
                <w:color w:val="000000" w:themeColor="text1"/>
                <w:sz w:val="24"/>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废水总排口</w:t>
            </w:r>
            <w:r>
              <w:rPr>
                <w:rFonts w:hint="default"/>
                <w:color w:val="000000" w:themeColor="text1"/>
                <w:highlight w:val="none"/>
                <w:lang w:val="en-US" w:eastAsia="zh-CN"/>
                <w14:textFill>
                  <w14:solidFill>
                    <w14:schemeClr w14:val="tx1"/>
                  </w14:solidFill>
                </w14:textFill>
              </w:rPr>
              <w:t>两周期化学需氧量、悬浮物、</w:t>
            </w:r>
            <w:r>
              <w:rPr>
                <w:rFonts w:hint="eastAsia"/>
                <w:color w:val="000000" w:themeColor="text1"/>
                <w:highlight w:val="none"/>
                <w:lang w:val="en-US" w:eastAsia="zh-CN"/>
                <w14:textFill>
                  <w14:solidFill>
                    <w14:schemeClr w14:val="tx1"/>
                  </w14:solidFill>
                </w14:textFill>
              </w:rPr>
              <w:t>五日生化需氧量、氨氮、总氮、总磷、色度</w:t>
            </w:r>
            <w:r>
              <w:rPr>
                <w:rFonts w:hint="default"/>
                <w:color w:val="000000" w:themeColor="text1"/>
                <w:highlight w:val="none"/>
                <w:lang w:val="en-US" w:eastAsia="zh-CN"/>
                <w14:textFill>
                  <w14:solidFill>
                    <w14:schemeClr w14:val="tx1"/>
                  </w14:solidFill>
                </w14:textFill>
              </w:rPr>
              <w:t>的最大浓度和pH值均符合</w:t>
            </w:r>
            <w:r>
              <w:rPr>
                <w:color w:val="000000" w:themeColor="text1"/>
                <w14:textFill>
                  <w14:solidFill>
                    <w14:schemeClr w14:val="tx1"/>
                  </w14:solidFill>
                </w14:textFill>
              </w:rPr>
              <w:t>《纺织染整工业水污染物排放标准》（GB4287-2012）及其修改单表2中的间接排放限值</w:t>
            </w:r>
            <w:r>
              <w:rPr>
                <w:rFonts w:hint="default"/>
                <w:color w:val="000000" w:themeColor="text1"/>
                <w:highlight w:val="none"/>
                <w:lang w:val="en-US" w:eastAsia="zh-CN"/>
                <w14:textFill>
                  <w14:solidFill>
                    <w14:schemeClr w14:val="tx1"/>
                  </w14:solidFill>
                </w14:textFill>
              </w:rPr>
              <w:t>要求</w:t>
            </w:r>
            <w:r>
              <w:rPr>
                <w:rFonts w:hint="eastAsia"/>
                <w:color w:val="000000" w:themeColor="text1"/>
                <w:highlight w:val="none"/>
                <w:lang w:val="en-US" w:eastAsia="zh-CN"/>
                <w14:textFill>
                  <w14:solidFill>
                    <w14:schemeClr w14:val="tx1"/>
                  </w14:solidFill>
                </w14:textFill>
              </w:rPr>
              <w:t>，动植物油的最大浓度符合</w:t>
            </w:r>
            <w:r>
              <w:rPr>
                <w:rFonts w:ascii="Times New Roman" w:hAnsi="Times New Roman" w:cs="Times New Roman"/>
                <w:color w:val="000000" w:themeColor="text1"/>
                <w14:textFill>
                  <w14:solidFill>
                    <w14:schemeClr w14:val="tx1"/>
                  </w14:solidFill>
                </w14:textFill>
              </w:rPr>
              <w:t>《污水综合排放标准》(GB8978-1996)表4中的三级标准</w:t>
            </w:r>
            <w:r>
              <w:rPr>
                <w:rFonts w:hint="default"/>
                <w:color w:val="000000" w:themeColor="text1"/>
                <w:highlight w:val="none"/>
                <w:lang w:val="en-US" w:eastAsia="zh-CN"/>
                <w14:textFill>
                  <w14:solidFill>
                    <w14:schemeClr w14:val="tx1"/>
                  </w14:solidFill>
                </w14:textFill>
              </w:rPr>
              <w:t>限值要求。</w:t>
            </w:r>
          </w:p>
          <w:p w14:paraId="19F5AE27">
            <w:pPr>
              <w:keepNext w:val="0"/>
              <w:keepLines w:val="0"/>
              <w:pageBreakBefore w:val="0"/>
              <w:widowControl/>
              <w:numPr>
                <w:ilvl w:val="2"/>
                <w:numId w:val="14"/>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000000" w:themeColor="text1"/>
                <w:kern w:val="2"/>
                <w:sz w:val="24"/>
                <w:szCs w:val="20"/>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0"/>
                <w:highlight w:val="none"/>
                <w14:textFill>
                  <w14:solidFill>
                    <w14:schemeClr w14:val="tx1"/>
                  </w14:solidFill>
                </w14:textFill>
              </w:rPr>
              <w:t>噪声监测结果</w:t>
            </w:r>
          </w:p>
          <w:p w14:paraId="3E9FD46F">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验收监测期间，</w:t>
            </w:r>
            <w:r>
              <w:rPr>
                <w:rFonts w:hint="eastAsia"/>
                <w:color w:val="000000" w:themeColor="text1"/>
                <w:highlight w:val="none"/>
                <w:lang w:val="en-US" w:eastAsia="zh-CN"/>
                <w14:textFill>
                  <w14:solidFill>
                    <w14:schemeClr w14:val="tx1"/>
                  </w14:solidFill>
                </w14:textFill>
              </w:rPr>
              <w:t>本项目东、南、西侧厂界各监测点位昼、夜间噪声均符合《工业企业厂界环境噪声排放标准》（GB12348-2008）中的3类区标准要求，北侧厂界监测点位昼、夜间噪声符合《工业企业厂界环境噪声排放标准》（GB12348-2008）中的4类区标准要求。</w:t>
            </w:r>
          </w:p>
          <w:p w14:paraId="34CC68CC">
            <w:pPr>
              <w:keepNext w:val="0"/>
              <w:keepLines w:val="0"/>
              <w:pageBreakBefore w:val="0"/>
              <w:widowControl/>
              <w:numPr>
                <w:ilvl w:val="2"/>
                <w:numId w:val="14"/>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000000" w:themeColor="text1"/>
                <w:kern w:val="2"/>
                <w:sz w:val="24"/>
                <w:szCs w:val="20"/>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0"/>
                <w:highlight w:val="none"/>
                <w14:textFill>
                  <w14:solidFill>
                    <w14:schemeClr w14:val="tx1"/>
                  </w14:solidFill>
                </w14:textFill>
              </w:rPr>
              <w:t>固体废物调查结果</w:t>
            </w:r>
          </w:p>
          <w:p w14:paraId="373697D6">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bookmarkStart w:id="13" w:name="_Toc13415"/>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根据验收监测期间调查，项</w:t>
            </w:r>
            <w:r>
              <w:rPr>
                <w:rFonts w:hint="default" w:ascii="Times New Roman" w:hAnsi="Times New Roman" w:eastAsia="宋体" w:cs="Times New Roman"/>
                <w:b w:val="0"/>
                <w:bCs w:val="0"/>
                <w:color w:val="000000" w:themeColor="text1"/>
                <w:kern w:val="2"/>
                <w:sz w:val="24"/>
                <w:szCs w:val="24"/>
                <w:highlight w:val="none"/>
                <w:lang w:eastAsia="zh-CN"/>
                <w14:textFill>
                  <w14:solidFill>
                    <w14:schemeClr w14:val="tx1"/>
                  </w14:solidFill>
                </w14:textFill>
              </w:rPr>
              <w:t>目</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固废主要为</w:t>
            </w:r>
            <w:r>
              <w:rPr>
                <w:rFonts w:hint="eastAsia" w:cs="Times New Roman"/>
                <w:bCs/>
                <w:color w:val="000000" w:themeColor="text1"/>
                <w:kern w:val="2"/>
                <w:sz w:val="24"/>
                <w:szCs w:val="24"/>
                <w:highlight w:val="none"/>
                <w:lang w:val="en-US" w:eastAsia="zh-CN"/>
                <w14:textFill>
                  <w14:solidFill>
                    <w14:schemeClr w14:val="tx1"/>
                  </w14:solidFill>
                </w14:textFill>
              </w:rPr>
              <w:t>废品布、废一般包装材料、污泥、废滤布、废机油、废机油桶、废包装材料</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w:t>
            </w:r>
          </w:p>
          <w:p w14:paraId="0686B84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eastAsia="zh-CN"/>
                <w14:textFill>
                  <w14:solidFill>
                    <w14:schemeClr w14:val="tx1"/>
                  </w14:solidFill>
                </w14:textFill>
              </w:rPr>
              <w:t>项目</w:t>
            </w:r>
            <w:r>
              <w:rPr>
                <w:rFonts w:hint="eastAsia" w:cs="Times New Roman"/>
                <w:bCs/>
                <w:color w:val="000000" w:themeColor="text1"/>
                <w:kern w:val="2"/>
                <w:sz w:val="24"/>
                <w:szCs w:val="24"/>
                <w:highlight w:val="none"/>
                <w:lang w:val="en-US" w:eastAsia="zh-CN"/>
                <w14:textFill>
                  <w14:solidFill>
                    <w14:schemeClr w14:val="tx1"/>
                  </w14:solidFill>
                </w14:textFill>
              </w:rPr>
              <w:t>废品布、</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一般</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包装材料、</w:t>
            </w:r>
            <w:r>
              <w:rPr>
                <w:rFonts w:hint="eastAsia" w:cs="Times New Roman"/>
                <w:bCs/>
                <w:color w:val="000000" w:themeColor="text1"/>
                <w:kern w:val="2"/>
                <w:sz w:val="24"/>
                <w:szCs w:val="24"/>
                <w:highlight w:val="none"/>
                <w:lang w:val="en-US" w:eastAsia="zh-CN"/>
                <w14:textFill>
                  <w14:solidFill>
                    <w14:schemeClr w14:val="tx1"/>
                  </w14:solidFill>
                </w14:textFill>
              </w:rPr>
              <w:t>废</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滤布经收集后</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出售给物资公司</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，污泥委托浙江浙能滨海环保能源有限公司</w:t>
            </w:r>
            <w:r>
              <w:rPr>
                <w:rFonts w:hint="eastAsia" w:cs="Times New Roman"/>
                <w:bCs/>
                <w:color w:val="000000" w:themeColor="text1"/>
                <w:kern w:val="2"/>
                <w:sz w:val="24"/>
                <w:szCs w:val="24"/>
                <w:highlight w:val="none"/>
                <w:lang w:val="en-US" w:eastAsia="zh-CN"/>
                <w14:textFill>
                  <w14:solidFill>
                    <w14:schemeClr w14:val="tx1"/>
                  </w14:solidFill>
                </w14:textFill>
              </w:rPr>
              <w:t>处置</w:t>
            </w:r>
            <w:r>
              <w:rPr>
                <w:rFonts w:hint="default" w:ascii="Times New Roman" w:hAnsi="Times New Roman" w:eastAsia="宋体" w:cs="Times New Roman"/>
                <w:b w:val="0"/>
                <w:bCs w:val="0"/>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机油</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机油桶</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、废</w:t>
            </w:r>
            <w:r>
              <w:rPr>
                <w:rFonts w:hint="eastAsia" w:cs="Times New Roman"/>
                <w:bCs/>
                <w:color w:val="000000" w:themeColor="text1"/>
                <w:kern w:val="2"/>
                <w:sz w:val="24"/>
                <w:szCs w:val="24"/>
                <w:highlight w:val="none"/>
                <w:lang w:val="en-US" w:eastAsia="zh-CN"/>
                <w14:textFill>
                  <w14:solidFill>
                    <w14:schemeClr w14:val="tx1"/>
                  </w14:solidFill>
                </w14:textFill>
              </w:rPr>
              <w:t>包装材料</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收集后交由</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浙江绿晨环保科技有限公司、绍兴光之源环保有限公司</w:t>
            </w:r>
            <w:r>
              <w:rPr>
                <w:rFonts w:hint="eastAsia" w:cs="Times New Roman"/>
                <w:bCs/>
                <w:color w:val="000000" w:themeColor="text1"/>
                <w:kern w:val="2"/>
                <w:sz w:val="24"/>
                <w:szCs w:val="24"/>
                <w:highlight w:val="none"/>
                <w:lang w:val="en-US" w:eastAsia="zh-CN"/>
                <w14:textFill>
                  <w14:solidFill>
                    <w14:schemeClr w14:val="tx1"/>
                  </w14:solidFill>
                </w14:textFill>
              </w:rPr>
              <w:t>、绍兴</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华鑫环保科技有限公司处置</w:t>
            </w:r>
            <w:r>
              <w:rPr>
                <w:rFonts w:hint="default" w:ascii="Times New Roman" w:hAnsi="Times New Roman" w:eastAsia="宋体" w:cs="Times New Roman"/>
                <w:b w:val="0"/>
                <w:bCs w:val="0"/>
                <w:color w:val="000000" w:themeColor="text1"/>
                <w:kern w:val="2"/>
                <w:sz w:val="24"/>
                <w:szCs w:val="24"/>
                <w:highlight w:val="none"/>
                <w:lang w:eastAsia="zh-CN"/>
                <w14:textFill>
                  <w14:solidFill>
                    <w14:schemeClr w14:val="tx1"/>
                  </w14:solidFill>
                </w14:textFill>
              </w:rPr>
              <w:t>。项目产生的所有固体废物均得到综合利用或合理处置。项目</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各类</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固废</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处置措施</w:t>
            </w:r>
            <w:r>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t>合理</w:t>
            </w:r>
            <w:r>
              <w:rPr>
                <w:rFonts w:hint="default" w:ascii="Times New Roman" w:hAnsi="Times New Roman" w:eastAsia="宋体" w:cs="Times New Roman"/>
                <w:b w:val="0"/>
                <w:bCs w:val="0"/>
                <w:color w:val="000000" w:themeColor="text1"/>
                <w:kern w:val="2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去向明确，</w:t>
            </w:r>
            <w:r>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t>符合相关</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环保要求</w:t>
            </w:r>
            <w:r>
              <w:rPr>
                <w:rFonts w:hint="default" w:ascii="Times New Roman" w:hAnsi="Times New Roman" w:eastAsia="宋体" w:cs="Times New Roman"/>
                <w:b w:val="0"/>
                <w:bCs w:val="0"/>
                <w:color w:val="000000" w:themeColor="text1"/>
                <w:kern w:val="21"/>
                <w:sz w:val="24"/>
                <w:szCs w:val="24"/>
                <w:highlight w:val="none"/>
                <w14:textFill>
                  <w14:solidFill>
                    <w14:schemeClr w14:val="tx1"/>
                  </w14:solidFill>
                </w14:textFill>
              </w:rPr>
              <w:t>。</w:t>
            </w:r>
          </w:p>
          <w:p w14:paraId="3D6D29FE">
            <w:pPr>
              <w:keepNext w:val="0"/>
              <w:keepLines w:val="0"/>
              <w:pageBreakBefore w:val="0"/>
              <w:widowControl/>
              <w:numPr>
                <w:ilvl w:val="2"/>
                <w:numId w:val="14"/>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环保设施处理效率和</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总量控制核算结果</w:t>
            </w:r>
          </w:p>
          <w:p w14:paraId="6853384A">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bidi="ar-SA"/>
                <w14:textFill>
                  <w14:solidFill>
                    <w14:schemeClr w14:val="tx1"/>
                  </w14:solidFill>
                </w14:textFill>
              </w:rPr>
              <w:t>由于企业污水处理站废气进口浓度低，废气处理设备平均处理效率为63.8%，未满足</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绍兴棠烁纺织科技有限公司年产240万件高档专业运动服生产线技改提升项目建设项目环境影响登记表</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w:t>
            </w:r>
            <w:r>
              <w:rPr>
                <w:rFonts w:hint="eastAsia" w:cs="Times New Roman"/>
                <w:b w:val="0"/>
                <w:bCs w:val="0"/>
                <w:color w:val="000000" w:themeColor="text1"/>
                <w:sz w:val="24"/>
                <w:szCs w:val="24"/>
                <w:highlight w:val="none"/>
                <w:lang w:val="en-US" w:eastAsia="zh-CN" w:bidi="ar-SA"/>
                <w14:textFill>
                  <w14:solidFill>
                    <w14:schemeClr w14:val="tx1"/>
                  </w14:solidFill>
                </w14:textFill>
              </w:rPr>
              <w:t>中85%的处理效率要求，本项目污水处理站废气满足</w:t>
            </w:r>
            <w:r>
              <w:rPr>
                <w:color w:val="000000" w:themeColor="text1"/>
                <w14:textFill>
                  <w14:solidFill>
                    <w14:schemeClr w14:val="tx1"/>
                  </w14:solidFill>
                </w14:textFill>
              </w:rPr>
              <w:t>《恶臭污染物排放标准》(GB14554-93)中相关标准限值</w:t>
            </w:r>
            <w:r>
              <w:rPr>
                <w:rFonts w:hint="eastAsia"/>
                <w:color w:val="000000" w:themeColor="text1"/>
                <w:lang w:val="en-US" w:eastAsia="zh-CN"/>
                <w14:textFill>
                  <w14:solidFill>
                    <w14:schemeClr w14:val="tx1"/>
                  </w14:solidFill>
                </w14:textFill>
              </w:rPr>
              <w:t>要求，可做到达标排放</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w:t>
            </w:r>
          </w:p>
          <w:p w14:paraId="3BF0883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根据</w:t>
            </w:r>
            <w:r>
              <w:rPr>
                <w:rFonts w:hint="eastAsia" w:cs="Times New Roman"/>
                <w:b w:val="0"/>
                <w:bCs w:val="0"/>
                <w:color w:val="000000" w:themeColor="text1"/>
                <w:kern w:val="2"/>
                <w:sz w:val="24"/>
                <w:szCs w:val="24"/>
                <w:highlight w:val="none"/>
                <w:lang w:val="en-US" w:eastAsia="zh-CN"/>
                <w14:textFill>
                  <w14:solidFill>
                    <w14:schemeClr w14:val="tx1"/>
                  </w14:solidFill>
                </w14:textFill>
              </w:rPr>
              <w:t>本次</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验收核算，</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项目</w:t>
            </w:r>
            <w:r>
              <w:rPr>
                <w:rFonts w:hint="eastAsia" w:cs="Times New Roman"/>
                <w:b w:val="0"/>
                <w:bCs w:val="0"/>
                <w:color w:val="000000" w:themeColor="text1"/>
                <w:sz w:val="24"/>
                <w:szCs w:val="24"/>
                <w:highlight w:val="none"/>
                <w:lang w:val="en-US" w:eastAsia="zh-CN" w:bidi="ar-SA"/>
                <w14:textFill>
                  <w14:solidFill>
                    <w14:schemeClr w14:val="tx1"/>
                  </w14:solidFill>
                </w14:textFill>
              </w:rPr>
              <w:t>化学需氧量和氨氮</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年排放总量在</w:t>
            </w:r>
            <w:r>
              <w:rPr>
                <w:rFonts w:hint="eastAsia" w:cs="Times New Roman"/>
                <w:b w:val="0"/>
                <w:bCs w:val="0"/>
                <w:color w:val="000000" w:themeColor="text1"/>
                <w:sz w:val="24"/>
                <w:szCs w:val="24"/>
                <w:highlight w:val="none"/>
                <w:lang w:val="en-US" w:eastAsia="zh-CN" w:bidi="ar-SA"/>
                <w14:textFill>
                  <w14:solidFill>
                    <w14:schemeClr w14:val="tx1"/>
                  </w14:solidFill>
                </w14:textFill>
              </w:rPr>
              <w:t>4.709</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t/a</w:t>
            </w:r>
            <w:r>
              <w:rPr>
                <w:rFonts w:hint="eastAsia" w:cs="Times New Roman"/>
                <w:b w:val="0"/>
                <w:bCs w:val="0"/>
                <w:color w:val="000000" w:themeColor="text1"/>
                <w:sz w:val="24"/>
                <w:szCs w:val="24"/>
                <w:highlight w:val="none"/>
                <w:lang w:val="en-US" w:eastAsia="zh-CN" w:bidi="ar-SA"/>
                <w14:textFill>
                  <w14:solidFill>
                    <w14:schemeClr w14:val="tx1"/>
                  </w14:solidFill>
                </w14:textFill>
              </w:rPr>
              <w:t>和</w:t>
            </w:r>
            <w:r>
              <w:rPr>
                <w:rFonts w:hint="eastAsia" w:cs="Times New Roman"/>
                <w:color w:val="000000" w:themeColor="text1"/>
                <w:kern w:val="0"/>
                <w:sz w:val="24"/>
                <w:szCs w:val="24"/>
                <w:highlight w:val="none"/>
                <w:lang w:val="en-US" w:eastAsia="zh-CN" w:bidi="ar-SA"/>
                <w14:textFill>
                  <w14:solidFill>
                    <w14:schemeClr w14:val="tx1"/>
                  </w14:solidFill>
                </w14:textFill>
              </w:rPr>
              <w:t>0.589</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t/a</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范围内</w:t>
            </w:r>
            <w:r>
              <w:rPr>
                <w:rFonts w:hint="default"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符合环评中对总量控制要求。</w:t>
            </w:r>
          </w:p>
          <w:p w14:paraId="030551DD">
            <w:pPr>
              <w:keepNext w:val="0"/>
              <w:keepLines w:val="0"/>
              <w:pageBreakBefore w:val="0"/>
              <w:numPr>
                <w:ilvl w:val="1"/>
                <w:numId w:val="14"/>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highlight w:val="none"/>
                <w:lang w:val="en-US" w:eastAsia="zh-CN"/>
                <w14:textFill>
                  <w14:solidFill>
                    <w14:schemeClr w14:val="tx1"/>
                  </w14:solidFill>
                </w14:textFill>
              </w:rPr>
              <w:t>《建设项目竣工环境保护验收暂行办法》（国环规环评〔2017〕4号）中的第八条分析</w:t>
            </w:r>
          </w:p>
          <w:p w14:paraId="7E7CE9F9">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根据《建设项目竣工环境保护验收暂行办法》（国环规环评</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2017</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4号）中的第八</w:t>
            </w:r>
            <w:r>
              <w:rPr>
                <w:rFonts w:hint="default" w:ascii="Times New Roman" w:hAnsi="Times New Roman" w:eastAsia="宋体" w:cs="Times New Roman"/>
                <w:b w:val="0"/>
                <w:bCs w:val="0"/>
                <w:color w:val="000000" w:themeColor="text1"/>
                <w:kern w:val="2"/>
                <w:sz w:val="24"/>
                <w:szCs w:val="24"/>
                <w:highlight w:val="none"/>
                <w14:textFill>
                  <w14:solidFill>
                    <w14:schemeClr w14:val="tx1"/>
                  </w14:solidFill>
                </w14:textFill>
              </w:rPr>
              <w:t>条，</w:t>
            </w:r>
            <w:r>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t>建设项目环境保护设施存在下列情形之一的，建设单位不得提出验收合格的意见</w:t>
            </w:r>
            <w:r>
              <w:rPr>
                <w:rFonts w:hint="default" w:ascii="Times New Roman" w:hAnsi="Times New Roman" w:eastAsia="宋体" w:cs="Times New Roman"/>
                <w:b w:val="0"/>
                <w:bCs w:val="0"/>
                <w:color w:val="000000" w:themeColor="text1"/>
                <w:kern w:val="2"/>
                <w:sz w:val="24"/>
                <w:szCs w:val="21"/>
                <w:highlight w:val="none"/>
                <w:lang w:eastAsia="zh-CN"/>
                <w14:textFill>
                  <w14:solidFill>
                    <w14:schemeClr w14:val="tx1"/>
                  </w14:solidFill>
                </w14:textFill>
              </w:rPr>
              <w:t>。</w:t>
            </w:r>
          </w:p>
          <w:p w14:paraId="6E13909E">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4"/>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表8-1（国环规环评〔2017〕4号）的第八条对照分析表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5"/>
              <w:gridCol w:w="3390"/>
              <w:gridCol w:w="1071"/>
            </w:tblGrid>
            <w:tr w14:paraId="315B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0143631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国环规环评〔2017〕4号第八条</w:t>
                  </w:r>
                </w:p>
              </w:tc>
              <w:tc>
                <w:tcPr>
                  <w:tcW w:w="3390" w:type="dxa"/>
                  <w:vAlign w:val="center"/>
                </w:tcPr>
                <w:p w14:paraId="66208FD6">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本项目情况</w:t>
                  </w:r>
                </w:p>
              </w:tc>
              <w:tc>
                <w:tcPr>
                  <w:tcW w:w="1071" w:type="dxa"/>
                  <w:vAlign w:val="center"/>
                </w:tcPr>
                <w:p w14:paraId="156E8A24">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是否合格</w:t>
                  </w:r>
                </w:p>
              </w:tc>
            </w:tr>
            <w:tr w14:paraId="4631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0D33D669">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（一）未按环境影响报告书（表）及其审批部门审批决定要求建成环境保护设施，或者环境保护设施不能与主体工程同时投产或者使用的；</w:t>
                  </w:r>
                </w:p>
              </w:tc>
              <w:tc>
                <w:tcPr>
                  <w:tcW w:w="3390" w:type="dxa"/>
                  <w:vAlign w:val="center"/>
                </w:tcPr>
                <w:p w14:paraId="68C7612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1、企业严格按照环评及备案内容建设和落实废气、废水、噪声和固废的污染防治措施和设施，建设过程中环境保护设施或者环境保护设施与主体工程同时设计、同时施工、同时投产使用的，符合“三同时”要求；</w:t>
                  </w:r>
                </w:p>
              </w:tc>
              <w:tc>
                <w:tcPr>
                  <w:tcW w:w="1071" w:type="dxa"/>
                  <w:vAlign w:val="center"/>
                </w:tcPr>
                <w:p w14:paraId="5551197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r w14:paraId="4ECB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714E2994">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（二）污染物排放不符合国家和地方相关标准、环境影响报告书（表）及其审批部门审批决定或者重点污染物排放总量控制指标要求的；</w:t>
                  </w:r>
                </w:p>
              </w:tc>
              <w:tc>
                <w:tcPr>
                  <w:tcW w:w="3390" w:type="dxa"/>
                  <w:vAlign w:val="center"/>
                </w:tcPr>
                <w:p w14:paraId="1C6E8EC9">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2、企业各项污染物排放均符合国家和地方相关标准要求，符合审批要求污染物排放总量控制指标；</w:t>
                  </w:r>
                </w:p>
              </w:tc>
              <w:tc>
                <w:tcPr>
                  <w:tcW w:w="1071" w:type="dxa"/>
                  <w:vAlign w:val="center"/>
                </w:tcPr>
                <w:p w14:paraId="2C2CC54A">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r w14:paraId="0EAE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62FA4FE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三）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3390" w:type="dxa"/>
                  <w:vAlign w:val="center"/>
                </w:tcPr>
                <w:p w14:paraId="13EB9516">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3、企业严格按照环评及备案内容建设，项目建设内容、生产规模、设备及原辅材料、生产工艺均与环评</w:t>
                  </w:r>
                  <w:r>
                    <w:rPr>
                      <w:rFonts w:hint="eastAsia" w:cs="Times New Roman"/>
                      <w:b w:val="0"/>
                      <w:bCs w:val="0"/>
                      <w:color w:val="000000" w:themeColor="text1"/>
                      <w:kern w:val="2"/>
                      <w:sz w:val="21"/>
                      <w:szCs w:val="21"/>
                      <w:highlight w:val="none"/>
                      <w:lang w:val="en-US" w:eastAsia="zh-CN"/>
                      <w14:textFill>
                        <w14:solidFill>
                          <w14:schemeClr w14:val="tx1"/>
                        </w14:solidFill>
                      </w14:textFill>
                    </w:rPr>
                    <w:t>一致</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w:t>
                  </w:r>
                </w:p>
              </w:tc>
              <w:tc>
                <w:tcPr>
                  <w:tcW w:w="1071" w:type="dxa"/>
                  <w:vAlign w:val="center"/>
                </w:tcPr>
                <w:p w14:paraId="330F35F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r w14:paraId="6DA9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3F800F3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（四）建设过程中造成重大环境污染未治理完成，或者造成重大生态破坏未恢复的；</w:t>
                  </w:r>
                </w:p>
              </w:tc>
              <w:tc>
                <w:tcPr>
                  <w:tcW w:w="3390" w:type="dxa"/>
                  <w:vAlign w:val="center"/>
                </w:tcPr>
                <w:p w14:paraId="2E0C9E95">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4、企业在建设过程中未造成重大环境污染事故；</w:t>
                  </w:r>
                </w:p>
              </w:tc>
              <w:tc>
                <w:tcPr>
                  <w:tcW w:w="1071" w:type="dxa"/>
                  <w:vAlign w:val="center"/>
                </w:tcPr>
                <w:p w14:paraId="1AB5D9A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r w14:paraId="40D7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2B2B7E6D">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（五）纳入排污许可管理的建设项目，无证排污或者不按证排污的；</w:t>
                  </w:r>
                </w:p>
              </w:tc>
              <w:tc>
                <w:tcPr>
                  <w:tcW w:w="3390" w:type="dxa"/>
                  <w:vAlign w:val="center"/>
                </w:tcPr>
                <w:p w14:paraId="157B730B">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项目于202</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年</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月2</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日进行排污许可登记变更，登记编号为91330621MA2JUA463X001Z</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w:t>
                  </w:r>
                </w:p>
              </w:tc>
              <w:tc>
                <w:tcPr>
                  <w:tcW w:w="1071" w:type="dxa"/>
                  <w:vAlign w:val="center"/>
                </w:tcPr>
                <w:p w14:paraId="39D8BF8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r w14:paraId="24CA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503C711D">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（六）分期建设、分期投入生产或者使用依法应当分期验收的建设项目，其分期建设、分期投入生产或者使用的环境保护设施防治环境污染和生态破坏的能力不能满足其相应主体工程需要的；</w:t>
                  </w:r>
                </w:p>
              </w:tc>
              <w:tc>
                <w:tcPr>
                  <w:tcW w:w="3390" w:type="dxa"/>
                  <w:vAlign w:val="center"/>
                </w:tcPr>
                <w:p w14:paraId="1542996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6、企业整体生产线和污染防治设施已建设完成，无分期建设和投入生产；</w:t>
                  </w:r>
                </w:p>
              </w:tc>
              <w:tc>
                <w:tcPr>
                  <w:tcW w:w="1071" w:type="dxa"/>
                  <w:vAlign w:val="center"/>
                </w:tcPr>
                <w:p w14:paraId="3A69398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r w14:paraId="00DD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40DAA63B">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（七）建设单位因该建设项目违反国家和地方环境保护法律法规受到处罚，被责令改正，尚未改正完成的；</w:t>
                  </w:r>
                </w:p>
              </w:tc>
              <w:tc>
                <w:tcPr>
                  <w:tcW w:w="3390" w:type="dxa"/>
                  <w:vAlign w:val="center"/>
                </w:tcPr>
                <w:p w14:paraId="6B7A4A1F">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7、企业不存在违反环境保护法律、行政法规等情况；</w:t>
                  </w:r>
                </w:p>
              </w:tc>
              <w:tc>
                <w:tcPr>
                  <w:tcW w:w="1071" w:type="dxa"/>
                  <w:vAlign w:val="center"/>
                </w:tcPr>
                <w:p w14:paraId="0A2A0D6F">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r w14:paraId="03C2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5E9314C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（八）验收报告的基础资料数据明显不实，内容存在重大缺项、遗漏，或者验收结论不明确、不合理的；</w:t>
                  </w:r>
                </w:p>
              </w:tc>
              <w:tc>
                <w:tcPr>
                  <w:tcW w:w="3390" w:type="dxa"/>
                  <w:vAlign w:val="center"/>
                </w:tcPr>
                <w:p w14:paraId="688152A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8、验收报告基础资料数据齐全，报告内容完整，验收结论明确，验收报告符合《建设项目竣工环境保护验收暂行办法》（国环规环评</w:t>
                  </w:r>
                  <w:r>
                    <w:rPr>
                      <w:rFonts w:hint="default" w:ascii="Times New Roman" w:hAnsi="Times New Roman" w:eastAsia="宋体" w:cs="Times New Roman"/>
                      <w:b w:val="0"/>
                      <w:bCs w:val="0"/>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2017</w:t>
                  </w:r>
                  <w:r>
                    <w:rPr>
                      <w:rFonts w:hint="default" w:ascii="Times New Roman" w:hAnsi="Times New Roman" w:eastAsia="宋体" w:cs="Times New Roman"/>
                      <w:b w:val="0"/>
                      <w:bCs w:val="0"/>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4号）和《建设项目竣工环境保护验收技术指南污染影响类》（公告2018年第9号）的文件要求。</w:t>
                  </w:r>
                </w:p>
              </w:tc>
              <w:tc>
                <w:tcPr>
                  <w:tcW w:w="1071" w:type="dxa"/>
                  <w:vAlign w:val="center"/>
                </w:tcPr>
                <w:p w14:paraId="24308B5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r w14:paraId="59B3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5" w:type="dxa"/>
                  <w:vAlign w:val="center"/>
                </w:tcPr>
                <w:p w14:paraId="0FC128B2">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（九）其他环境保护法律法规规章等规定不得通过环境保护验收的。</w:t>
                  </w:r>
                </w:p>
              </w:tc>
              <w:tc>
                <w:tcPr>
                  <w:tcW w:w="3390" w:type="dxa"/>
                  <w:vAlign w:val="center"/>
                </w:tcPr>
                <w:p w14:paraId="6A25410B">
                  <w:pPr>
                    <w:keepNext w:val="0"/>
                    <w:keepLines w:val="0"/>
                    <w:pageBreakBefore w:val="0"/>
                    <w:widowControl w:val="0"/>
                    <w:kinsoku/>
                    <w:wordWrap/>
                    <w:overflowPunct/>
                    <w:topLinePunct w:val="0"/>
                    <w:autoSpaceDE/>
                    <w:autoSpaceDN/>
                    <w:bidi w:val="0"/>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9、企业不存在其他不符合环境保护法律、行政法规等情形的。</w:t>
                  </w:r>
                </w:p>
              </w:tc>
              <w:tc>
                <w:tcPr>
                  <w:tcW w:w="1071" w:type="dxa"/>
                  <w:vAlign w:val="center"/>
                </w:tcPr>
                <w:p w14:paraId="7BCDC6F6">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合格</w:t>
                  </w:r>
                </w:p>
              </w:tc>
            </w:tr>
          </w:tbl>
          <w:p w14:paraId="06908B3F">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t>通过</w:t>
            </w:r>
            <w:r>
              <w:rPr>
                <w:rFonts w:hint="default" w:ascii="Times New Roman" w:hAnsi="Times New Roman" w:eastAsia="宋体" w:cs="Times New Roman"/>
                <w:b w:val="0"/>
                <w:bCs w:val="0"/>
                <w:color w:val="000000" w:themeColor="text1"/>
                <w:kern w:val="2"/>
                <w:sz w:val="24"/>
                <w:szCs w:val="21"/>
                <w:highlight w:val="none"/>
                <w:lang w:val="en-US" w:eastAsia="zh-CN"/>
                <w14:textFill>
                  <w14:solidFill>
                    <w14:schemeClr w14:val="tx1"/>
                  </w14:solidFill>
                </w14:textFill>
              </w:rPr>
              <w:t>上表</w:t>
            </w:r>
            <w:r>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t>对比</w:t>
            </w:r>
            <w:r>
              <w:rPr>
                <w:rFonts w:hint="default" w:ascii="Times New Roman" w:hAnsi="Times New Roman" w:eastAsia="宋体" w:cs="Times New Roman"/>
                <w:b w:val="0"/>
                <w:bCs w:val="0"/>
                <w:color w:val="000000" w:themeColor="text1"/>
                <w:kern w:val="2"/>
                <w:sz w:val="24"/>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1"/>
                <w:highlight w:val="none"/>
                <w:lang w:val="en-US" w:eastAsia="zh-CN"/>
                <w14:textFill>
                  <w14:solidFill>
                    <w14:schemeClr w14:val="tx1"/>
                  </w14:solidFill>
                </w14:textFill>
              </w:rPr>
              <w:t>可知项目符合《建设项目竣工环境保护验收暂行办法》（国环规环评〔2017〕4号）中的第八条要求，建设单位可以提出验收合格的意见。</w:t>
            </w:r>
          </w:p>
          <w:bookmarkEnd w:id="13"/>
          <w:p w14:paraId="125A0CD4">
            <w:pPr>
              <w:keepNext w:val="0"/>
              <w:keepLines w:val="0"/>
              <w:pageBreakBefore w:val="0"/>
              <w:numPr>
                <w:ilvl w:val="1"/>
                <w:numId w:val="14"/>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000000" w:themeColor="text1"/>
                <w:spacing w:val="0"/>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highlight w:val="none"/>
                <w:lang w:val="en-US" w:eastAsia="zh-CN"/>
                <w14:textFill>
                  <w14:solidFill>
                    <w14:schemeClr w14:val="tx1"/>
                  </w14:solidFill>
                </w14:textFill>
              </w:rPr>
              <w:t>验收结论</w:t>
            </w:r>
          </w:p>
          <w:p w14:paraId="73D72398">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t>综上所述，“</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绍兴棠烁纺织科技有限公司年产240万件高档专业运动服生产线技改提升项目</w:t>
            </w:r>
            <w:r>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t>”严格执行环境影响评价制度，各项污染防治措施按要求落到了实处，废水、废气、厂界噪声达标排放，各类固废去向明确，处置合理；环境管理体系健全，完成环评报告及其备案内容中的各项环保设施、措施和要求。在此基础上，本报告认为该项目基本</w:t>
            </w:r>
            <w:r>
              <w:rPr>
                <w:rFonts w:hint="default" w:ascii="Times New Roman" w:hAnsi="Times New Roman" w:eastAsia="宋体" w:cs="Times New Roman"/>
                <w:b w:val="0"/>
                <w:bCs w:val="0"/>
                <w:color w:val="000000" w:themeColor="text1"/>
                <w:kern w:val="2"/>
                <w:sz w:val="24"/>
                <w:szCs w:val="21"/>
                <w:highlight w:val="none"/>
                <w:lang w:val="en-US" w:eastAsia="zh-CN"/>
                <w14:textFill>
                  <w14:solidFill>
                    <w14:schemeClr w14:val="tx1"/>
                  </w14:solidFill>
                </w14:textFill>
              </w:rPr>
              <w:t>满足</w:t>
            </w:r>
            <w:r>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t>建设项目环境保护设施竣工验收</w:t>
            </w:r>
            <w:r>
              <w:rPr>
                <w:rFonts w:hint="default" w:ascii="Times New Roman" w:hAnsi="Times New Roman" w:eastAsia="宋体" w:cs="Times New Roman"/>
                <w:b w:val="0"/>
                <w:bCs w:val="0"/>
                <w:color w:val="000000" w:themeColor="text1"/>
                <w:kern w:val="2"/>
                <w:sz w:val="24"/>
                <w:szCs w:val="21"/>
                <w:highlight w:val="none"/>
                <w:lang w:val="en-US" w:eastAsia="zh-CN"/>
                <w14:textFill>
                  <w14:solidFill>
                    <w14:schemeClr w14:val="tx1"/>
                  </w14:solidFill>
                </w14:textFill>
              </w:rPr>
              <w:t>合格</w:t>
            </w:r>
            <w:r>
              <w:rPr>
                <w:rFonts w:hint="default" w:ascii="Times New Roman" w:hAnsi="Times New Roman" w:eastAsia="宋体" w:cs="Times New Roman"/>
                <w:b w:val="0"/>
                <w:bCs w:val="0"/>
                <w:color w:val="000000" w:themeColor="text1"/>
                <w:kern w:val="2"/>
                <w:sz w:val="24"/>
                <w:szCs w:val="21"/>
                <w:highlight w:val="none"/>
                <w14:textFill>
                  <w14:solidFill>
                    <w14:schemeClr w14:val="tx1"/>
                  </w14:solidFill>
                </w14:textFill>
              </w:rPr>
              <w:t>条件，同意通过竣工环境保护验收。</w:t>
            </w:r>
          </w:p>
          <w:p w14:paraId="67387A26">
            <w:pPr>
              <w:keepNext w:val="0"/>
              <w:keepLines w:val="0"/>
              <w:pageBreakBefore w:val="0"/>
              <w:numPr>
                <w:ilvl w:val="1"/>
                <w:numId w:val="14"/>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000000" w:themeColor="text1"/>
                <w:spacing w:val="0"/>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highlight w:val="none"/>
                <w:lang w:val="en-US" w:eastAsia="zh-CN"/>
                <w14:textFill>
                  <w14:solidFill>
                    <w14:schemeClr w14:val="tx1"/>
                  </w14:solidFill>
                </w14:textFill>
              </w:rPr>
              <w:t>建议</w:t>
            </w:r>
          </w:p>
          <w:p w14:paraId="2656CBC1">
            <w:pPr>
              <w:widowControl w:val="0"/>
              <w:numPr>
                <w:ilvl w:val="0"/>
                <w:numId w:val="15"/>
              </w:numPr>
              <w:adjustRightInd/>
              <w:rPr>
                <w:color w:val="000000" w:themeColor="text1"/>
                <w:kern w:val="2"/>
                <w14:textFill>
                  <w14:solidFill>
                    <w14:schemeClr w14:val="tx1"/>
                  </w14:solidFill>
                </w14:textFill>
              </w:rPr>
            </w:pPr>
            <w:r>
              <w:rPr>
                <w:color w:val="000000" w:themeColor="text1"/>
                <w:kern w:val="2"/>
                <w14:textFill>
                  <w14:solidFill>
                    <w14:schemeClr w14:val="tx1"/>
                  </w14:solidFill>
                </w14:textFill>
              </w:rPr>
              <w:t>进一步加强环境保护设施的运行管理和维护，落实长效管理机制，确保各类污染物长期稳定达标排放，防止事故性排放；</w:t>
            </w:r>
          </w:p>
          <w:p w14:paraId="6AD381CE">
            <w:pPr>
              <w:widowControl w:val="0"/>
              <w:numPr>
                <w:ilvl w:val="0"/>
                <w:numId w:val="15"/>
              </w:numPr>
              <w:adjustRightInd/>
              <w:rPr>
                <w:color w:val="000000" w:themeColor="text1"/>
                <w:kern w:val="2"/>
                <w14:textFill>
                  <w14:solidFill>
                    <w14:schemeClr w14:val="tx1"/>
                  </w14:solidFill>
                </w14:textFill>
              </w:rPr>
            </w:pPr>
            <w:r>
              <w:rPr>
                <w:color w:val="000000" w:themeColor="text1"/>
                <w:kern w:val="2"/>
                <w14:textFill>
                  <w14:solidFill>
                    <w14:schemeClr w14:val="tx1"/>
                  </w14:solidFill>
                </w14:textFill>
              </w:rPr>
              <w:t>进一步按照公司实际情况制定各项环保管理制度，并切实按照制定的制度开展各项环保工作；</w:t>
            </w:r>
          </w:p>
          <w:p w14:paraId="4F279BBE">
            <w:pPr>
              <w:widowControl w:val="0"/>
              <w:numPr>
                <w:ilvl w:val="0"/>
                <w:numId w:val="15"/>
              </w:numPr>
              <w:adjustRightInd/>
              <w:rPr>
                <w:color w:val="000000" w:themeColor="text1"/>
                <w:kern w:val="2"/>
                <w14:textFill>
                  <w14:solidFill>
                    <w14:schemeClr w14:val="tx1"/>
                  </w14:solidFill>
                </w14:textFill>
              </w:rPr>
            </w:pPr>
            <w:r>
              <w:rPr>
                <w:color w:val="000000" w:themeColor="text1"/>
                <w:kern w:val="2"/>
                <w14:textFill>
                  <w14:solidFill>
                    <w14:schemeClr w14:val="tx1"/>
                  </w14:solidFill>
                </w14:textFill>
              </w:rPr>
              <w:t>加强原辅材料、生产设施等管理，杜绝生产过程中的跑冒滴漏现场。</w:t>
            </w:r>
          </w:p>
          <w:p w14:paraId="36FCFA23">
            <w:pPr>
              <w:pageBreakBefore w:val="0"/>
              <w:kinsoku/>
              <w:wordWrap/>
              <w:overflowPunct/>
              <w:topLinePunct w:val="0"/>
              <w:autoSpaceDE/>
              <w:autoSpaceDN/>
              <w:bidi w:val="0"/>
              <w:snapToGrid w:val="0"/>
              <w:spacing w:afterLines="0" w:line="360" w:lineRule="auto"/>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bl>
    <w:p w14:paraId="5AD8D8D4">
      <w:pPr>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E763BCE"/>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FangSong_GB2312">
    <w:altName w:val="仿宋"/>
    <w:panose1 w:val="02010609060101010101"/>
    <w:charset w:val="86"/>
    <w:family w:val="modern"/>
    <w:pitch w:val="default"/>
    <w:sig w:usb0="00000000" w:usb1="00000000"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319B3">
    <w:pPr>
      <w:pStyle w:val="10"/>
      <w:spacing w:after="0" w:afterLines="0"/>
      <w:ind w:right="360" w:firstLine="360"/>
      <w:jc w:val="center"/>
      <w:rPr>
        <w:rFonts w:hint="eastAsia"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0BD2B">
    <w:pPr>
      <w:pStyle w:val="10"/>
      <w:spacing w:after="0" w:afterLines="0"/>
      <w:ind w:right="360" w:firstLine="360"/>
      <w:jc w:val="center"/>
      <w:rPr>
        <w:rFonts w:hint="eastAsia"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533E0">
    <w:pPr>
      <w:pStyle w:val="10"/>
      <w:framePr w:wrap="around" w:vAnchor="text" w:hAnchor="margin" w:xAlign="outside" w:y="1"/>
      <w:spacing w:after="0" w:afterLines="0"/>
      <w:rPr>
        <w:rStyle w:val="16"/>
        <w:rFonts w:hint="eastAsia" w:ascii="宋体" w:hAnsi="宋体" w:eastAsia="宋体" w:cs="Times New Roman"/>
        <w:sz w:val="28"/>
        <w:szCs w:val="28"/>
      </w:rPr>
    </w:pPr>
    <w:r>
      <w:rPr>
        <w:rStyle w:val="16"/>
        <w:rFonts w:hint="eastAsia" w:ascii="宋体" w:hAnsi="宋体" w:eastAsia="宋体" w:cs="Times New Roman"/>
        <w:sz w:val="28"/>
        <w:szCs w:val="28"/>
      </w:rPr>
      <w:t>—</w:t>
    </w:r>
    <w:r>
      <w:rPr>
        <w:rStyle w:val="16"/>
        <w:rFonts w:hint="eastAsia" w:ascii="宋体" w:hAnsi="宋体" w:eastAsia="宋体" w:cs="Times New Roman"/>
        <w:sz w:val="20"/>
        <w:szCs w:val="20"/>
      </w:rPr>
      <w:t xml:space="preserve">  </w:t>
    </w:r>
    <w:r>
      <w:rPr>
        <w:rFonts w:ascii="宋体" w:hAnsi="宋体" w:eastAsia="宋体" w:cs="Times New Roman"/>
        <w:sz w:val="26"/>
        <w:szCs w:val="26"/>
      </w:rPr>
      <w:fldChar w:fldCharType="begin"/>
    </w:r>
    <w:r>
      <w:rPr>
        <w:rStyle w:val="16"/>
        <w:rFonts w:ascii="宋体" w:hAnsi="宋体" w:eastAsia="宋体" w:cs="Times New Roman"/>
        <w:sz w:val="26"/>
        <w:szCs w:val="26"/>
      </w:rPr>
      <w:instrText xml:space="preserve">PAGE  </w:instrText>
    </w:r>
    <w:r>
      <w:rPr>
        <w:rFonts w:ascii="宋体" w:hAnsi="宋体" w:eastAsia="宋体" w:cs="Times New Roman"/>
        <w:sz w:val="26"/>
        <w:szCs w:val="26"/>
      </w:rPr>
      <w:fldChar w:fldCharType="separate"/>
    </w:r>
    <w:r>
      <w:rPr>
        <w:rStyle w:val="16"/>
        <w:rFonts w:ascii="宋体" w:hAnsi="宋体" w:eastAsia="宋体" w:cs="Times New Roman"/>
        <w:sz w:val="26"/>
        <w:szCs w:val="26"/>
      </w:rPr>
      <w:t>38</w:t>
    </w:r>
    <w:r>
      <w:rPr>
        <w:rFonts w:ascii="宋体" w:hAnsi="宋体" w:eastAsia="宋体" w:cs="Times New Roman"/>
        <w:sz w:val="26"/>
        <w:szCs w:val="26"/>
      </w:rPr>
      <w:fldChar w:fldCharType="end"/>
    </w:r>
    <w:r>
      <w:rPr>
        <w:rStyle w:val="16"/>
        <w:rFonts w:hint="eastAsia" w:ascii="宋体" w:hAnsi="宋体" w:eastAsia="宋体" w:cs="Times New Roman"/>
        <w:sz w:val="20"/>
        <w:szCs w:val="20"/>
      </w:rPr>
      <w:t xml:space="preserve">  </w:t>
    </w:r>
    <w:r>
      <w:rPr>
        <w:rStyle w:val="16"/>
        <w:rFonts w:hint="eastAsia" w:ascii="宋体" w:hAnsi="宋体" w:eastAsia="宋体" w:cs="Times New Roman"/>
        <w:sz w:val="28"/>
        <w:szCs w:val="28"/>
      </w:rPr>
      <w:t>—</w:t>
    </w:r>
  </w:p>
  <w:p w14:paraId="0579C280">
    <w:pPr>
      <w:pStyle w:val="10"/>
      <w:spacing w:after="0" w:afterLines="0"/>
      <w:ind w:right="360" w:firstLine="360"/>
      <w:jc w:val="center"/>
      <w:rPr>
        <w:rFonts w:hint="eastAsia" w:eastAsia="微软雅黑" w:cs="Times New Roman"/>
        <w:lang w:eastAsia="zh-CN"/>
      </w:rPr>
    </w:pPr>
    <w:r>
      <w:rPr>
        <w:rFonts w:hint="eastAsia"/>
        <w:lang w:eastAsia="zh-CN"/>
      </w:rPr>
      <w:t>绍兴棠烁纺织科技有限公司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1B0B">
    <w:pPr>
      <w:pStyle w:val="11"/>
      <w:ind w:left="0" w:leftChars="0" w:right="0" w:rightChars="0" w:firstLine="0" w:firstLineChars="0"/>
      <w:jc w:val="center"/>
      <w:rPr>
        <w:rFonts w:hint="eastAsia" w:ascii="仿宋" w:hAnsi="仿宋" w:eastAsia="仿宋" w:cs="仿宋"/>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13FBF">
    <w:pPr>
      <w:pStyle w:val="11"/>
      <w:jc w:val="center"/>
      <w:rPr>
        <w:rFonts w:hint="eastAsia" w:ascii="仿宋" w:hAnsi="仿宋" w:eastAsia="仿宋" w:cs="仿宋"/>
        <w:sz w:val="20"/>
        <w:szCs w:val="24"/>
        <w:lang w:val="en-US" w:eastAsia="zh-CN"/>
      </w:rPr>
    </w:pPr>
    <w:r>
      <w:rPr>
        <w:rFonts w:hint="eastAsia" w:ascii="仿宋" w:hAnsi="仿宋" w:eastAsia="仿宋" w:cs="仿宋"/>
        <w:sz w:val="20"/>
        <w:szCs w:val="24"/>
        <w:lang w:val="en-US" w:eastAsia="zh-CN"/>
      </w:rPr>
      <w:t>绍兴棠烁纺织科技有限公司年产240万件高档专业运动服生产线技改提升项目竣工环境保护验收监测报告表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3B76FA"/>
    <w:multiLevelType w:val="multilevel"/>
    <w:tmpl w:val="CC3B76FA"/>
    <w:lvl w:ilvl="0" w:tentative="0">
      <w:start w:val="1"/>
      <w:numFmt w:val="decimal"/>
      <w:pStyle w:val="3"/>
      <w:lvlText w:val="%1."/>
      <w:lvlJc w:val="left"/>
      <w:pPr>
        <w:ind w:left="432" w:hanging="432"/>
      </w:pPr>
      <w:rPr>
        <w:rFonts w:hint="default"/>
      </w:rPr>
    </w:lvl>
    <w:lvl w:ilvl="1" w:tentative="0">
      <w:start w:val="2"/>
      <w:numFmt w:val="decimal"/>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lvlRestart w:val="2"/>
      <w:suff w:val="space"/>
      <w:lvlText w:val="表%1.%2-%4"/>
      <w:lvlJc w:val="center"/>
      <w:pPr>
        <w:tabs>
          <w:tab w:val="left" w:pos="420"/>
        </w:tabs>
        <w:ind w:left="864" w:hanging="864"/>
      </w:pPr>
      <w:rPr>
        <w:rFonts w:hint="default"/>
      </w:rPr>
    </w:lvl>
    <w:lvl w:ilvl="4" w:tentative="0">
      <w:start w:val="1"/>
      <w:numFmt w:val="decimal"/>
      <w:lvlText w:val="图%1.%2-%5"/>
      <w:lvlJc w:val="left"/>
      <w:pPr>
        <w:tabs>
          <w:tab w:val="left" w:pos="420"/>
        </w:tabs>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E25FAC37"/>
    <w:multiLevelType w:val="multilevel"/>
    <w:tmpl w:val="E25FAC37"/>
    <w:lvl w:ilvl="0" w:tentative="0">
      <w:start w:val="8"/>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b w:val="0"/>
        <w:bCs w:val="0"/>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E3D8F503"/>
    <w:multiLevelType w:val="multilevel"/>
    <w:tmpl w:val="E3D8F503"/>
    <w:lvl w:ilvl="0" w:tentative="0">
      <w:start w:val="1"/>
      <w:numFmt w:val="decimal"/>
      <w:lvlText w:val="表2-%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E8A0F427"/>
    <w:multiLevelType w:val="multilevel"/>
    <w:tmpl w:val="E8A0F427"/>
    <w:lvl w:ilvl="0" w:tentative="0">
      <w:start w:val="7"/>
      <w:numFmt w:val="decimal"/>
      <w:lvlText w:val="%1."/>
      <w:lvlJc w:val="left"/>
      <w:pPr>
        <w:ind w:left="425" w:hanging="425"/>
      </w:pPr>
      <w:rPr>
        <w:rFonts w:hint="default" w:ascii="宋体" w:hAnsi="宋体" w:eastAsia="宋体" w:cs="宋体"/>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8FF04D0"/>
    <w:multiLevelType w:val="multilevel"/>
    <w:tmpl w:val="F8FF04D0"/>
    <w:lvl w:ilvl="0" w:tentative="0">
      <w:start w:val="1"/>
      <w:numFmt w:val="decimal"/>
      <w:lvlText w:val="表7-%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4574A5A"/>
    <w:multiLevelType w:val="multilevel"/>
    <w:tmpl w:val="04574A5A"/>
    <w:lvl w:ilvl="0" w:tentative="0">
      <w:start w:val="2"/>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tabs>
          <w:tab w:val="left" w:pos="0"/>
        </w:tabs>
        <w:ind w:left="567" w:hanging="567"/>
      </w:pPr>
      <w:rPr>
        <w:rFonts w:hint="default" w:ascii="Times New Roman" w:hAnsi="Times New Roman" w:eastAsia="宋体" w:cs="Times New Roman"/>
        <w:b w:val="0"/>
        <w:bCs/>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05760E1F"/>
    <w:multiLevelType w:val="multilevel"/>
    <w:tmpl w:val="05760E1F"/>
    <w:lvl w:ilvl="0" w:tentative="0">
      <w:start w:val="1"/>
      <w:numFmt w:val="decimal"/>
      <w:lvlText w:val="表3-%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0758754C"/>
    <w:multiLevelType w:val="multilevel"/>
    <w:tmpl w:val="0758754C"/>
    <w:lvl w:ilvl="0" w:tentative="0">
      <w:start w:val="1"/>
      <w:numFmt w:val="decimal"/>
      <w:lvlText w:val="表5-%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1F9DADCC"/>
    <w:multiLevelType w:val="multilevel"/>
    <w:tmpl w:val="1F9DADCC"/>
    <w:lvl w:ilvl="0" w:tentative="0">
      <w:start w:val="3"/>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28CCD65E"/>
    <w:multiLevelType w:val="multilevel"/>
    <w:tmpl w:val="28CCD65E"/>
    <w:lvl w:ilvl="0" w:tentative="0">
      <w:start w:val="4"/>
      <w:numFmt w:val="decimal"/>
      <w:lvlText w:val="%1."/>
      <w:lvlJc w:val="left"/>
      <w:pPr>
        <w:ind w:left="425" w:hanging="425"/>
      </w:pPr>
      <w:rPr>
        <w:rFonts w:hint="default" w:ascii="Times New Roman" w:hAnsi="Times New Roman" w:eastAsia="宋体" w:cs="Times New Roman"/>
        <w:b w:val="0"/>
        <w:bCs w:val="0"/>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31E819DE"/>
    <w:multiLevelType w:val="multilevel"/>
    <w:tmpl w:val="31E819DE"/>
    <w:lvl w:ilvl="0" w:tentative="0">
      <w:start w:val="1"/>
      <w:numFmt w:val="decimal"/>
      <w:lvlText w:val="表6-%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48B54B2A"/>
    <w:multiLevelType w:val="multilevel"/>
    <w:tmpl w:val="48B54B2A"/>
    <w:lvl w:ilvl="0" w:tentative="0">
      <w:start w:val="1"/>
      <w:numFmt w:val="decimal"/>
      <w:lvlText w:val="表4-%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4E9577AE"/>
    <w:multiLevelType w:val="singleLevel"/>
    <w:tmpl w:val="4E9577AE"/>
    <w:lvl w:ilvl="0" w:tentative="0">
      <w:start w:val="1"/>
      <w:numFmt w:val="chineseCounting"/>
      <w:suff w:val="nothing"/>
      <w:lvlText w:val="（%1）"/>
      <w:lvlJc w:val="left"/>
      <w:pPr>
        <w:ind w:left="0" w:firstLine="420"/>
      </w:pPr>
      <w:rPr>
        <w:rFonts w:hint="eastAsia"/>
      </w:rPr>
    </w:lvl>
  </w:abstractNum>
  <w:abstractNum w:abstractNumId="13">
    <w:nsid w:val="65257319"/>
    <w:multiLevelType w:val="multilevel"/>
    <w:tmpl w:val="65257319"/>
    <w:lvl w:ilvl="0" w:tentative="0">
      <w:start w:val="1"/>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65D6D7A5"/>
    <w:multiLevelType w:val="multilevel"/>
    <w:tmpl w:val="65D6D7A5"/>
    <w:lvl w:ilvl="0" w:tentative="0">
      <w:start w:val="1"/>
      <w:numFmt w:val="decimal"/>
      <w:lvlText w:val="表1-%1"/>
      <w:lvlJc w:val="left"/>
      <w:pPr>
        <w:tabs>
          <w:tab w:val="left" w:pos="420"/>
        </w:tabs>
        <w:ind w:left="425" w:hanging="425"/>
      </w:pPr>
      <w:rPr>
        <w:rFonts w:hint="default" w:ascii="Times New Roman" w:hAnsi="Times New Roman" w:eastAsia="宋体" w:cs="Times New Roman"/>
        <w:b/>
        <w:bCs/>
        <w:sz w:val="21"/>
        <w:szCs w:val="21"/>
      </w:rPr>
    </w:lvl>
    <w:lvl w:ilvl="1" w:tentative="0">
      <w:start w:val="1"/>
      <w:numFmt w:val="none"/>
      <w:suff w:val="space"/>
      <w:lvlText w:val="表1-%1"/>
      <w:lvlJc w:val="left"/>
      <w:pPr>
        <w:tabs>
          <w:tab w:val="left" w:pos="0"/>
        </w:tabs>
        <w:ind w:left="567" w:hanging="567"/>
      </w:pPr>
      <w:rPr>
        <w:rFonts w:hint="default" w:ascii="Times New Roman" w:hAnsi="Times New Roman" w:eastAsia="宋体" w:cs="Times New Roman"/>
        <w:b/>
        <w:bCs/>
        <w:sz w:val="21"/>
        <w:szCs w:val="21"/>
      </w:rPr>
    </w:lvl>
    <w:lvl w:ilvl="2" w:tentative="0">
      <w:start w:val="1"/>
      <w:numFmt w:val="none"/>
      <w:suff w:val="space"/>
      <w:lvlText w:val="表1-%1"/>
      <w:lvlJc w:val="left"/>
      <w:pPr>
        <w:ind w:left="0" w:firstLine="429"/>
      </w:pPr>
      <w:rPr>
        <w:rFonts w:hint="default" w:ascii="Times New Roman" w:hAnsi="Times New Roman" w:eastAsia="宋体" w:cs="Times New Roman"/>
        <w:b/>
        <w:bCs/>
        <w:sz w:val="21"/>
        <w:szCs w:val="21"/>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13"/>
  </w:num>
  <w:num w:numId="3">
    <w:abstractNumId w:val="14"/>
  </w:num>
  <w:num w:numId="4">
    <w:abstractNumId w:val="5"/>
  </w:num>
  <w:num w:numId="5">
    <w:abstractNumId w:val="2"/>
  </w:num>
  <w:num w:numId="6">
    <w:abstractNumId w:val="8"/>
  </w:num>
  <w:num w:numId="7">
    <w:abstractNumId w:val="6"/>
  </w:num>
  <w:num w:numId="8">
    <w:abstractNumId w:val="9"/>
  </w:num>
  <w:num w:numId="9">
    <w:abstractNumId w:val="11"/>
  </w:num>
  <w:num w:numId="10">
    <w:abstractNumId w:val="7"/>
  </w:num>
  <w:num w:numId="11">
    <w:abstractNumId w:val="10"/>
  </w:num>
  <w:num w:numId="12">
    <w:abstractNumId w:val="3"/>
  </w:num>
  <w:num w:numId="13">
    <w:abstractNumId w:val="4"/>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46414A"/>
    <w:rsid w:val="3046414A"/>
    <w:rsid w:val="452F2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Lines="0" w:line="360" w:lineRule="auto"/>
      <w:jc w:val="both"/>
    </w:pPr>
    <w:rPr>
      <w:rFonts w:ascii="Times New Roman" w:hAnsi="Times New Roman" w:eastAsia="宋体" w:cs="Times New Roman"/>
      <w:color w:val="000000" w:themeColor="text1"/>
      <w:sz w:val="24"/>
      <w:szCs w:val="24"/>
      <w:lang w:val="en-US" w:eastAsia="zh-CN" w:bidi="ar-SA"/>
      <w14:textFill>
        <w14:solidFill>
          <w14:schemeClr w14:val="tx1"/>
        </w14:solidFill>
      </w14:textFill>
    </w:rPr>
  </w:style>
  <w:style w:type="paragraph" w:styleId="3">
    <w:name w:val="heading 1"/>
    <w:basedOn w:val="1"/>
    <w:next w:val="1"/>
    <w:qFormat/>
    <w:uiPriority w:val="0"/>
    <w:pPr>
      <w:keepNext/>
      <w:keepLines/>
      <w:numPr>
        <w:ilvl w:val="0"/>
        <w:numId w:val="1"/>
      </w:numPr>
      <w:wordWrap/>
      <w:overflowPunct w:val="0"/>
      <w:spacing w:beforeLines="0" w:beforeAutospacing="0" w:afterLines="0" w:afterAutospacing="0" w:line="360" w:lineRule="auto"/>
      <w:ind w:left="432" w:hanging="432" w:firstLineChars="0"/>
      <w:jc w:val="left"/>
      <w:outlineLvl w:val="0"/>
    </w:pPr>
    <w:rPr>
      <w:rFonts w:ascii="Times New Roman" w:hAnsi="Times New Roman" w:eastAsia="宋体"/>
      <w:b/>
      <w:kern w:val="44"/>
      <w:sz w:val="28"/>
      <w:szCs w:val="32"/>
    </w:rPr>
  </w:style>
  <w:style w:type="paragraph" w:styleId="4">
    <w:name w:val="heading 2"/>
    <w:basedOn w:val="3"/>
    <w:next w:val="5"/>
    <w:qFormat/>
    <w:uiPriority w:val="9"/>
    <w:pPr>
      <w:keepNext/>
      <w:adjustRightInd w:val="0"/>
      <w:snapToGrid w:val="0"/>
      <w:spacing w:before="156" w:beforeLines="50" w:after="200" w:afterLines="0" w:line="360" w:lineRule="auto"/>
      <w:outlineLvl w:val="1"/>
    </w:pPr>
    <w:rPr>
      <w:rFonts w:ascii="Tahoma" w:hAnsi="Tahoma" w:eastAsia="FangSong_GB2312" w:cs="Times New Roman"/>
      <w:sz w:val="30"/>
      <w:szCs w:val="28"/>
      <w:lang w:val="en-US" w:eastAsia="zh-CN" w:bidi="ar-SA"/>
    </w:rPr>
  </w:style>
  <w:style w:type="paragraph" w:styleId="5">
    <w:name w:val="heading 3"/>
    <w:basedOn w:val="1"/>
    <w:next w:val="1"/>
    <w:unhideWhenUsed/>
    <w:qFormat/>
    <w:uiPriority w:val="0"/>
    <w:pPr>
      <w:keepNext/>
      <w:keepLines/>
      <w:numPr>
        <w:ilvl w:val="2"/>
        <w:numId w:val="1"/>
      </w:numPr>
      <w:spacing w:beforeLines="0" w:beforeAutospacing="0" w:afterLines="0" w:afterAutospacing="0" w:line="360" w:lineRule="auto"/>
      <w:ind w:left="720" w:hanging="720" w:firstLineChars="0"/>
      <w:jc w:val="left"/>
      <w:outlineLvl w:val="2"/>
    </w:pPr>
    <w:rPr>
      <w:rFonts w:ascii="Times New Roman" w:hAnsi="Times New Roman" w:eastAsia="宋体"/>
      <w:b/>
    </w:rPr>
  </w:style>
  <w:style w:type="character" w:default="1" w:styleId="15">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rPr>
      <w:rFonts w:ascii="Times New Roman" w:hAnsi="Times New Roman" w:eastAsia="宋体" w:cs="Times New Roman"/>
      <w:szCs w:val="20"/>
    </w:rPr>
  </w:style>
  <w:style w:type="paragraph" w:styleId="6">
    <w:name w:val="caption"/>
    <w:basedOn w:val="1"/>
    <w:next w:val="1"/>
    <w:unhideWhenUsed/>
    <w:qFormat/>
    <w:uiPriority w:val="0"/>
    <w:pPr>
      <w:ind w:firstLine="0" w:firstLineChars="0"/>
      <w:jc w:val="center"/>
    </w:pPr>
    <w:rPr>
      <w:rFonts w:ascii="Times New Roman" w:hAnsi="Times New Roman" w:eastAsia="宋体"/>
      <w:b/>
      <w:bCs/>
    </w:rPr>
  </w:style>
  <w:style w:type="paragraph" w:styleId="7">
    <w:name w:val="Body Text"/>
    <w:basedOn w:val="1"/>
    <w:qFormat/>
    <w:uiPriority w:val="0"/>
    <w:pPr>
      <w:spacing w:after="120"/>
    </w:pPr>
    <w:rPr>
      <w:szCs w:val="20"/>
    </w:rPr>
  </w:style>
  <w:style w:type="paragraph" w:styleId="8">
    <w:name w:val="Plain Text"/>
    <w:basedOn w:val="1"/>
    <w:next w:val="9"/>
    <w:qFormat/>
    <w:uiPriority w:val="0"/>
    <w:pPr>
      <w:widowControl w:val="0"/>
      <w:spacing w:line="240" w:lineRule="auto"/>
      <w:ind w:firstLine="0" w:firstLineChars="0"/>
      <w:jc w:val="both"/>
    </w:pPr>
    <w:rPr>
      <w:rFonts w:ascii="宋体" w:hAnsi="Courier New" w:eastAsia="宋体" w:cs="Courier New"/>
      <w:kern w:val="2"/>
      <w:sz w:val="21"/>
      <w:szCs w:val="21"/>
      <w:lang w:val="en-US" w:eastAsia="zh-CN" w:bidi="ar-SA"/>
    </w:rPr>
  </w:style>
  <w:style w:type="paragraph" w:styleId="9">
    <w:name w:val="toc 1"/>
    <w:basedOn w:val="1"/>
    <w:next w:val="1"/>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10">
    <w:name w:val="footer"/>
    <w:qFormat/>
    <w:uiPriority w:val="0"/>
    <w:pPr>
      <w:tabs>
        <w:tab w:val="center" w:pos="4153"/>
        <w:tab w:val="right" w:pos="8306"/>
      </w:tabs>
      <w:adjustRightInd w:val="0"/>
      <w:snapToGrid w:val="0"/>
      <w:spacing w:after="200" w:afterLines="0"/>
    </w:pPr>
    <w:rPr>
      <w:rFonts w:ascii="Tahoma" w:hAnsi="Tahoma" w:eastAsia="微软雅黑" w:cs="Times New Roman"/>
      <w:sz w:val="18"/>
      <w:szCs w:val="18"/>
      <w:lang w:val="en-US" w:eastAsia="zh-CN" w:bidi="ar-SA"/>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2"/>
    <w:basedOn w:val="1"/>
    <w:qFormat/>
    <w:uiPriority w:val="0"/>
    <w:pPr>
      <w:widowControl/>
      <w:spacing w:line="440" w:lineRule="atLeast"/>
    </w:pPr>
    <w:rPr>
      <w:rFonts w:ascii="宋体"/>
      <w:kern w:val="0"/>
      <w:szCs w:val="20"/>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character" w:styleId="17">
    <w:name w:val="annotation reference"/>
    <w:semiHidden/>
    <w:qFormat/>
    <w:uiPriority w:val="0"/>
    <w:rPr>
      <w:sz w:val="21"/>
    </w:rPr>
  </w:style>
  <w:style w:type="paragraph" w:customStyle="1" w:styleId="18">
    <w:name w:val="表格正文"/>
    <w:autoRedefine/>
    <w:qFormat/>
    <w:uiPriority w:val="0"/>
    <w:pPr>
      <w:widowControl w:val="0"/>
      <w:spacing w:line="360" w:lineRule="exact"/>
      <w:jc w:val="center"/>
    </w:pPr>
    <w:rPr>
      <w:rFonts w:ascii="Arial" w:hAnsi="Arial" w:eastAsia="宋体" w:cs="Times New Roman"/>
      <w:kern w:val="2"/>
      <w:sz w:val="21"/>
      <w:szCs w:val="24"/>
      <w:lang w:val="en-US" w:eastAsia="zh-CN" w:bidi="ar-SA"/>
    </w:rPr>
  </w:style>
  <w:style w:type="paragraph" w:customStyle="1" w:styleId="19">
    <w:name w:val="表格居中"/>
    <w:basedOn w:val="1"/>
    <w:qFormat/>
    <w:uiPriority w:val="0"/>
    <w:pPr>
      <w:spacing w:line="0" w:lineRule="atLeast"/>
      <w:ind w:firstLine="0" w:firstLineChars="0"/>
      <w:jc w:val="center"/>
    </w:pPr>
    <w:rPr>
      <w:rFonts w:ascii="Calibri" w:hAnsi="Calibri" w:eastAsia="宋体" w:cs="Arial"/>
      <w:sz w:val="21"/>
      <w:szCs w:val="21"/>
    </w:rPr>
  </w:style>
  <w:style w:type="paragraph" w:customStyle="1" w:styleId="20">
    <w:name w:val="表格文字"/>
    <w:basedOn w:val="8"/>
    <w:qFormat/>
    <w:uiPriority w:val="0"/>
    <w:pPr>
      <w:adjustRightInd w:val="0"/>
      <w:snapToGrid w:val="0"/>
      <w:spacing w:line="240" w:lineRule="auto"/>
      <w:ind w:firstLine="0" w:firstLineChars="0"/>
      <w:jc w:val="center"/>
    </w:pPr>
    <w:rPr>
      <w:rFonts w:ascii="Times New Roman" w:hAnsi="Times New Roman"/>
      <w:bCs/>
      <w:sz w:val="21"/>
      <w:szCs w:val="24"/>
    </w:rPr>
  </w:style>
  <w:style w:type="paragraph" w:customStyle="1" w:styleId="21">
    <w:name w:val="表格内容"/>
    <w:next w:val="1"/>
    <w:autoRedefine/>
    <w:qFormat/>
    <w:uiPriority w:val="0"/>
    <w:pPr>
      <w:snapToGrid w:val="0"/>
      <w:spacing w:line="300" w:lineRule="auto"/>
      <w:jc w:val="center"/>
    </w:pPr>
    <w:rPr>
      <w:rFonts w:ascii="Times New Roman" w:hAnsi="Times New Roman" w:eastAsia="宋体" w:cs="Times New Roman"/>
      <w:bCs/>
      <w:kern w:val="2"/>
      <w:sz w:val="21"/>
      <w:szCs w:val="24"/>
      <w:lang w:val="en-US" w:eastAsia="zh-CN" w:bidi="ar-SA"/>
    </w:rPr>
  </w:style>
  <w:style w:type="paragraph" w:customStyle="1" w:styleId="22">
    <w:name w:val="小五+单倍"/>
    <w:basedOn w:val="1"/>
    <w:qFormat/>
    <w:uiPriority w:val="0"/>
    <w:pPr>
      <w:adjustRightInd w:val="0"/>
      <w:snapToGrid w:val="0"/>
      <w:jc w:val="center"/>
    </w:pPr>
    <w:rPr>
      <w:rFonts w:ascii="Times New Roman" w:hAnsi="Times New Roman" w:cs="Times New Roman"/>
      <w:kern w:val="2"/>
      <w:sz w:val="21"/>
    </w:rPr>
  </w:style>
  <w:style w:type="paragraph" w:customStyle="1" w:styleId="23">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24">
    <w:name w:val="五号表格"/>
    <w:basedOn w:val="8"/>
    <w:next w:val="8"/>
    <w:autoRedefine/>
    <w:qFormat/>
    <w:uiPriority w:val="0"/>
    <w:pPr>
      <w:tabs>
        <w:tab w:val="left" w:pos="0"/>
        <w:tab w:val="left" w:pos="277"/>
        <w:tab w:val="left" w:pos="600"/>
        <w:tab w:val="left" w:pos="780"/>
        <w:tab w:val="left" w:pos="2517"/>
      </w:tabs>
      <w:spacing w:line="240" w:lineRule="auto"/>
      <w:jc w:val="center"/>
    </w:pPr>
    <w:rPr>
      <w:rFonts w:ascii="Times New Roman" w:hAnsi="Times New Roman" w:eastAsia="宋体"/>
      <w:sz w:val="21"/>
      <w:szCs w:val="21"/>
    </w:rPr>
  </w:style>
  <w:style w:type="paragraph" w:customStyle="1" w:styleId="25">
    <w:name w:val="正文2 New"/>
    <w:basedOn w:val="1"/>
    <w:qFormat/>
    <w:uiPriority w:val="0"/>
    <w:pPr>
      <w:adjustRightInd w:val="0"/>
      <w:snapToGrid w:val="0"/>
      <w:spacing w:line="440" w:lineRule="atLeast"/>
      <w:ind w:firstLine="567" w:firstLineChars="0"/>
    </w:pPr>
    <w:rPr>
      <w:rFonts w:cs="等线"/>
      <w:szCs w:val="20"/>
    </w:rPr>
  </w:style>
  <w:style w:type="table" w:customStyle="1" w:styleId="26">
    <w:name w:val="Table Normal"/>
    <w:autoRedefine/>
    <w:semiHidden/>
    <w:unhideWhenUsed/>
    <w:qFormat/>
    <w:uiPriority w:val="0"/>
    <w:tblPr>
      <w:tblCellMar>
        <w:top w:w="0" w:type="dxa"/>
        <w:left w:w="0" w:type="dxa"/>
        <w:bottom w:w="0" w:type="dxa"/>
        <w:right w:w="0" w:type="dxa"/>
      </w:tblCellMar>
    </w:tblPr>
  </w:style>
  <w:style w:type="paragraph" w:customStyle="1" w:styleId="27">
    <w:name w:val="列出段落"/>
    <w:autoRedefine/>
    <w:qFormat/>
    <w:uiPriority w:val="0"/>
    <w:pPr>
      <w:widowControl w:val="0"/>
      <w:adjustRightInd/>
      <w:snapToGrid/>
      <w:spacing w:after="0" w:afterLines="0"/>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28">
    <w:name w:val="表格文字2"/>
    <w:basedOn w:val="20"/>
    <w:next w:val="20"/>
    <w:qFormat/>
    <w:uiPriority w:val="0"/>
    <w:pPr>
      <w:autoSpaceDE/>
      <w:autoSpaceDN/>
      <w:bidi/>
      <w:adjustRightInd/>
      <w:spacing w:beforeLines="0" w:line="240" w:lineRule="auto"/>
      <w:ind w:firstLine="0" w:firstLineChars="0"/>
      <w:jc w:val="center"/>
    </w:pPr>
    <w:rPr>
      <w:rFonts w:ascii="Times New Roman" w:hAnsi="Times New Roman" w:eastAsia="宋体"/>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"/>
    </extobj>
    <extobj name="F360BE8B-6686-4F3D-AEAF-501FE73E4058-2">
      <extobjdata type="F360BE8B-6686-4F3D-AEAF-501FE73E4058" data="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"/>
    </extobj>
    <extobj name="ECB019B1-382A-4266-B25C-5B523AA43C14-3">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Vc2VySWQiIDogIiIsCgkiVmVyc2lvbiIgOiAiNDEiCn0K"/>
    </extobj>
    <extobj name="ECB019B1-382A-4266-B25C-5B523AA43C14-4">
      <extobjdata type="ECB019B1-382A-4266-B25C-5B523AA43C14" data="ewoJIkZpbGVJZCIgOiAiMzM2OTY0NjA3NjU2IiwKCSJHcm91cElkIiA6ICIyNTc4NzI3NjMiLAoJ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JIlRoZW1lIiA6ICIiLAoJIlR5cGUiIDogImZsb3ciLAoJIlVzZXJJZCIgOiAiIiwKCSJWZXJzaW9uIiA6ICIyNiIKfQo="/>
    </extobj>
    <extobj name="ECB019B1-382A-4266-B25C-5B523AA43C14-5">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Vc2VySWQiIDogIiIsCgkiVmVyc2lvbiIgOiAiMjQiCn0K"/>
    </extobj>
    <extobj name="ECB019B1-382A-4266-B25C-5B523AA43C14-6">
      <extobjdata type="ECB019B1-382A-4266-B25C-5B523AA43C14" data="ewoJIkZpbGVJZCIgOiAiMzM2OTY0NjA3NjU2IiwKCSJHcm91cElkIiA6ICIyNTc4NzI3NjMiLAoJ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JIlRoZW1lIiA6ICIiLAoJIlR5cGUiIDogImZsb3ciLAoJIlVzZXJJZCIgOiAiIiwKCSJWZXJzaW9uIiA6ICIyN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0</Words>
  <Characters>0</Characters>
  <Lines>0</Lines>
  <Paragraphs>0</Paragraphs>
  <TotalTime>0</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2026-04-20T06:31:00Z</dcterms:created>
  <dc:creator>Y</dc:creator>
  <cp:lastModifiedBy>Y</cp:lastModifiedBy>
  <dcterms:modified xsi:type="dcterms:W3CDTF">2026-04-20T06:39:55Z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3C79510BDDCB40729BAECEC9B3B19069_11</vt:lpwstr>
  </property>
  <property fmtid="{D5CDD505-2E9C-101B-9397-08002B2CF9AE}" pid="4" name="KSOTemplateDocerSaveRecord">
    <vt:lpwstr>eyJoZGlkIjoiZDg5NjVkYmFjZWI0MWNhMDJmOTUyYjg2N2U0MmIzMzQiLCJ1c2VySWQiOiIzMDc2MjE0MDAifQ==</vt:lpwstr>
  </property>
</Properties>
</file>